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2F2A" w14:textId="77777777" w:rsidR="00BF5187" w:rsidRPr="00BF5187" w:rsidRDefault="00BF5187" w:rsidP="00BF5187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BF5187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Adicionando os demais nodes ao cluster</w:t>
      </w:r>
    </w:p>
    <w:p w14:paraId="31D519C1" w14:textId="77777777" w:rsidR="00BF5187" w:rsidRPr="00BF5187" w:rsidRDefault="00BF5187" w:rsidP="00BF518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Agora que já temos o nosso cluster inicializado e já estamos entendendo muito bem o que é o arquivo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admin.conf</w:t>
      </w:r>
      <w:r w:rsidRPr="00BF5187">
        <w:rPr>
          <w:rFonts w:ascii="Segoe UI" w:eastAsia="Times New Roman" w:hAnsi="Segoe UI" w:cs="Segoe UI"/>
          <w:color w:val="1F2328"/>
        </w:rPr>
        <w:t>, chegou o momento de adicionar os demais nodes ao nosso cluster.</w:t>
      </w:r>
    </w:p>
    <w:p w14:paraId="5749BD21" w14:textId="77777777" w:rsidR="00BF5187" w:rsidRPr="00BF5187" w:rsidRDefault="00BF5187" w:rsidP="00BF518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Para isso, vamos novamente utilizar o comando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kubeadm</w:t>
      </w:r>
      <w:r w:rsidRPr="00BF5187">
        <w:rPr>
          <w:rFonts w:ascii="Segoe UI" w:eastAsia="Times New Roman" w:hAnsi="Segoe UI" w:cs="Segoe UI"/>
          <w:color w:val="1F2328"/>
        </w:rPr>
        <w:t>, porém ao invés de executar o comando no node do control plane, nesse momento precisamos rodar o comando diretamente no node que queremos adicionar ao cluster.</w:t>
      </w:r>
    </w:p>
    <w:p w14:paraId="42E987C9" w14:textId="77777777" w:rsidR="00BF5187" w:rsidRPr="00BF5187" w:rsidRDefault="00BF5187" w:rsidP="00BF518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Quando inicializamos o nosso cluster, o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kubeadm</w:t>
      </w:r>
      <w:r w:rsidRPr="00BF5187">
        <w:rPr>
          <w:rFonts w:ascii="Segoe UI" w:eastAsia="Times New Roman" w:hAnsi="Segoe UI" w:cs="Segoe UI"/>
          <w:color w:val="1F2328"/>
        </w:rPr>
        <w:t> nos mostrou o comando que precisamos executar no novos nodes, para que eles possam ser adicinados ao cluster como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workers</w:t>
      </w:r>
      <w:r w:rsidRPr="00BF5187">
        <w:rPr>
          <w:rFonts w:ascii="Segoe UI" w:eastAsia="Times New Roman" w:hAnsi="Segoe UI" w:cs="Segoe UI"/>
          <w:color w:val="1F2328"/>
        </w:rPr>
        <w:t>.</w:t>
      </w:r>
    </w:p>
    <w:p w14:paraId="140AF9F9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>sudo kubeadm join 172.31.57.89:6443 --token if9hn9.xhxo6s89byj9rsmd \</w:t>
      </w:r>
    </w:p>
    <w:p w14:paraId="042471AB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ab/>
        <w:t xml:space="preserve">--discovery-token-ca-cert-hash sha256:ad583497a4171d1fc7d21e2ca2ea7b32bdc8450a1a4ca4cfa2022748a99fa477 </w:t>
      </w:r>
    </w:p>
    <w:p w14:paraId="0529670B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 </w:t>
      </w:r>
    </w:p>
    <w:p w14:paraId="2062D422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O comando kubeadm join é usado para adicionar um novo node ao cluster Kubernetes existente. Ele é executado nos worker nodes para que eles possam se juntar ao cluster e receber instruções do control plane. Vamos analisar as partes do comando fornecido:</w:t>
      </w:r>
    </w:p>
    <w:p w14:paraId="0A70EC9A" w14:textId="77777777" w:rsidR="00BF5187" w:rsidRPr="00BF5187" w:rsidRDefault="00BF5187" w:rsidP="00BF5187">
      <w:pPr>
        <w:numPr>
          <w:ilvl w:val="0"/>
          <w:numId w:val="1"/>
        </w:numPr>
        <w:spacing w:before="240" w:after="240"/>
        <w:rPr>
          <w:rFonts w:ascii="inherit" w:eastAsia="Times New Roman" w:hAnsi="inherit" w:cs="Segoe UI"/>
          <w:color w:val="1F2328"/>
        </w:rPr>
      </w:pPr>
      <w:r w:rsidRPr="00BF5187">
        <w:rPr>
          <w:rFonts w:ascii="inherit" w:eastAsia="Times New Roman" w:hAnsi="inherit" w:cs="Segoe UI"/>
          <w:color w:val="1F2328"/>
        </w:rPr>
        <w:t>kubeadm join: O comando base para adicionar um novo nó ao cluster.</w:t>
      </w:r>
    </w:p>
    <w:p w14:paraId="29319807" w14:textId="77777777" w:rsidR="00BF5187" w:rsidRPr="00BF5187" w:rsidRDefault="00BF5187" w:rsidP="00BF5187">
      <w:pPr>
        <w:numPr>
          <w:ilvl w:val="0"/>
          <w:numId w:val="1"/>
        </w:numPr>
        <w:spacing w:before="240" w:after="240"/>
        <w:rPr>
          <w:rFonts w:ascii="inherit" w:eastAsia="Times New Roman" w:hAnsi="inherit" w:cs="Segoe UI"/>
          <w:color w:val="1F2328"/>
        </w:rPr>
      </w:pPr>
      <w:r w:rsidRPr="00BF5187">
        <w:rPr>
          <w:rFonts w:ascii="inherit" w:eastAsia="Times New Roman" w:hAnsi="inherit" w:cs="Segoe UI"/>
          <w:color w:val="1F2328"/>
        </w:rPr>
        <w:t>172.31.57.89:6443: Endereço IP e porta do servidor de API do nó mestre (control plane). Neste exemplo, o nó mestre está localizado no IP 172.31.57.89 e a porta é 6443.</w:t>
      </w:r>
    </w:p>
    <w:p w14:paraId="6EA21457" w14:textId="77777777" w:rsidR="00BF5187" w:rsidRPr="00BF5187" w:rsidRDefault="00BF5187" w:rsidP="00BF5187">
      <w:pPr>
        <w:numPr>
          <w:ilvl w:val="0"/>
          <w:numId w:val="1"/>
        </w:numPr>
        <w:spacing w:before="240" w:after="240"/>
        <w:rPr>
          <w:rFonts w:ascii="inherit" w:eastAsia="Times New Roman" w:hAnsi="inherit" w:cs="Segoe UI"/>
          <w:color w:val="1F2328"/>
        </w:rPr>
      </w:pPr>
      <w:r w:rsidRPr="00BF5187">
        <w:rPr>
          <w:rFonts w:ascii="inherit" w:eastAsia="Times New Roman" w:hAnsi="inherit" w:cs="Segoe UI"/>
          <w:color w:val="1F2328"/>
        </w:rPr>
        <w:t>--token if9hn9.xhxo6s89byj9rsmd: O token é usado para autenticar o nó trabalhador no nó mestre durante o processo de adesão. Os tokens são gerados pelo nó mestre e têm uma validade limitada (por padrão, 24 horas). Neste exemplo, o token é if9hn9.xhxo6s89byj9rsmd.</w:t>
      </w:r>
    </w:p>
    <w:p w14:paraId="5AF3389A" w14:textId="77777777" w:rsidR="00BF5187" w:rsidRPr="00BF5187" w:rsidRDefault="00BF5187" w:rsidP="00BF5187">
      <w:pPr>
        <w:numPr>
          <w:ilvl w:val="0"/>
          <w:numId w:val="1"/>
        </w:numPr>
        <w:spacing w:before="240" w:after="240"/>
        <w:rPr>
          <w:rFonts w:ascii="inherit" w:eastAsia="Times New Roman" w:hAnsi="inherit" w:cs="Segoe UI"/>
          <w:color w:val="1F2328"/>
        </w:rPr>
      </w:pPr>
      <w:r w:rsidRPr="00BF5187">
        <w:rPr>
          <w:rFonts w:ascii="inherit" w:eastAsia="Times New Roman" w:hAnsi="inherit" w:cs="Segoe UI"/>
          <w:color w:val="1F2328"/>
        </w:rPr>
        <w:t>--discovery-token-ca-cert-hash sha256:ad583497a4171d1fc7d21e2ca2ea7b32bdc8450a1a4ca4cfa2022748a99fa477: Este é um hash criptográfico do certificado da autoridade de certificação (CA) do control plane. Ele é usado para garantir que o nó worker esteja se comunicando com o nó do control plane correto e autêntico. O valor após sha256: é o hash do certificado CA.</w:t>
      </w:r>
    </w:p>
    <w:p w14:paraId="3FCF5478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Ao executar este comando no worker, ele iniciará o processo de adesão ao cluster. Se o token for válido e o hash do certificado CA corresponder ao certificado CA do nó do control plane, o nó worker será autenticado e adicionado ao cluster. Após a adesão bem-sucedida, o novo node começará a executar os Pods e a receber instruções do control plane, conforme necessário.</w:t>
      </w:r>
    </w:p>
    <w:p w14:paraId="0FE86859" w14:textId="77777777" w:rsidR="00BF5187" w:rsidRPr="00BF5187" w:rsidRDefault="00BF5187" w:rsidP="00BF518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lastRenderedPageBreak/>
        <w:t>Após executar o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join</w:t>
      </w:r>
      <w:r w:rsidRPr="00BF5187">
        <w:rPr>
          <w:rFonts w:ascii="Segoe UI" w:eastAsia="Times New Roman" w:hAnsi="Segoe UI" w:cs="Segoe UI"/>
          <w:color w:val="1F2328"/>
        </w:rPr>
        <w:t> em cada worker node, vá até o node que criamos para ser o control plane, e execute:</w:t>
      </w:r>
    </w:p>
    <w:p w14:paraId="61F7CF42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>kubectl get nodes</w:t>
      </w:r>
    </w:p>
    <w:p w14:paraId="7AD70844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 </w:t>
      </w:r>
    </w:p>
    <w:p w14:paraId="26650B1F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>NAME     STATUS   ROLES           AGE   VERSION</w:t>
      </w:r>
    </w:p>
    <w:p w14:paraId="0D6865D4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>k8s-01   NotReady    control-plane   4m   v1.26.3</w:t>
      </w:r>
    </w:p>
    <w:p w14:paraId="79172704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 xml:space="preserve">k8s-02   NotReady    </w:t>
      </w:r>
      <w:r w:rsidRPr="00BF5187">
        <w:rPr>
          <w:rFonts w:ascii="inherit" w:eastAsia="Times New Roman" w:hAnsi="inherit" w:cs="Menlo"/>
          <w:color w:val="1F2328"/>
          <w:sz w:val="20"/>
          <w:szCs w:val="20"/>
        </w:rPr>
        <w:t>&lt;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none</w:t>
      </w:r>
      <w:r w:rsidRPr="00BF5187">
        <w:rPr>
          <w:rFonts w:ascii="inherit" w:eastAsia="Times New Roman" w:hAnsi="inherit" w:cs="Menlo"/>
          <w:color w:val="1F2328"/>
          <w:sz w:val="20"/>
          <w:szCs w:val="20"/>
        </w:rPr>
        <w:t>&gt;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 xml:space="preserve">          3m   v1.26.3</w:t>
      </w:r>
    </w:p>
    <w:p w14:paraId="0840BCB7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</w:rPr>
        <w:t xml:space="preserve">k8s-03   NotReady    </w:t>
      </w:r>
      <w:r w:rsidRPr="00BF5187">
        <w:rPr>
          <w:rFonts w:ascii="inherit" w:eastAsia="Times New Roman" w:hAnsi="inherit" w:cs="Menlo"/>
          <w:color w:val="1F2328"/>
          <w:sz w:val="20"/>
          <w:szCs w:val="20"/>
        </w:rPr>
        <w:t>&lt;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none</w:t>
      </w:r>
      <w:r w:rsidRPr="00BF5187">
        <w:rPr>
          <w:rFonts w:ascii="inherit" w:eastAsia="Times New Roman" w:hAnsi="inherit" w:cs="Menlo"/>
          <w:color w:val="1F2328"/>
          <w:sz w:val="20"/>
          <w:szCs w:val="20"/>
        </w:rPr>
        <w:t>&gt;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 xml:space="preserve">          3m   v1.26.3</w:t>
      </w:r>
    </w:p>
    <w:p w14:paraId="3694807D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 </w:t>
      </w:r>
    </w:p>
    <w:p w14:paraId="7A12043D" w14:textId="77777777" w:rsidR="00BF5187" w:rsidRPr="00BF5187" w:rsidRDefault="00BF5187" w:rsidP="00BF518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Agora você já consegue ver que os dois novos nodes foram adicionados ao cluster, porém ainda estão com o status </w:t>
      </w:r>
      <w:r w:rsidRPr="00BF5187">
        <w:rPr>
          <w:rFonts w:ascii="Menlo" w:eastAsia="Times New Roman" w:hAnsi="Menlo" w:cs="Menlo"/>
          <w:color w:val="1F2328"/>
          <w:sz w:val="20"/>
          <w:szCs w:val="20"/>
        </w:rPr>
        <w:t>Not Ready</w:t>
      </w:r>
      <w:r w:rsidRPr="00BF5187">
        <w:rPr>
          <w:rFonts w:ascii="Segoe UI" w:eastAsia="Times New Roman" w:hAnsi="Segoe UI" w:cs="Segoe UI"/>
          <w:color w:val="1F2328"/>
        </w:rPr>
        <w:t>, pois ainda não instalamos o nosso plugin de rede para que seja possível a comunicação entre os pods. Vamos resolver isso agora. :)</w:t>
      </w:r>
    </w:p>
    <w:p w14:paraId="20398748" w14:textId="77777777" w:rsidR="00BF5187" w:rsidRPr="00BF5187" w:rsidRDefault="00BF5187" w:rsidP="00BF5187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1F2328"/>
          <w:sz w:val="21"/>
          <w:szCs w:val="21"/>
        </w:rPr>
      </w:pPr>
      <w:r w:rsidRPr="00BF5187">
        <w:rPr>
          <w:rFonts w:ascii="Segoe UI" w:eastAsia="Times New Roman" w:hAnsi="Segoe UI" w:cs="Segoe UI"/>
          <w:b/>
          <w:bCs/>
          <w:color w:val="1F2328"/>
          <w:sz w:val="21"/>
          <w:szCs w:val="21"/>
        </w:rPr>
        <w:t>Instalando o Weave Net</w:t>
      </w:r>
    </w:p>
    <w:p w14:paraId="5A079704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Agora que o cluster está inicializado, vamos instalar o Weave Net:</w:t>
      </w:r>
    </w:p>
    <w:p w14:paraId="703967B1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$ kubectl apply -f https://github.com/weaveworks/weave/releases/download/v2.8.1/weave-daemonset-k8s.yaml</w:t>
      </w:r>
    </w:p>
    <w:p w14:paraId="654BD913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 </w:t>
      </w:r>
    </w:p>
    <w:p w14:paraId="29D39DC6" w14:textId="77777777" w:rsidR="00BF5187" w:rsidRPr="00BF5187" w:rsidRDefault="00BF5187" w:rsidP="00BF518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BF5187">
        <w:rPr>
          <w:rFonts w:ascii="Segoe UI" w:eastAsia="Times New Roman" w:hAnsi="Segoe UI" w:cs="Segoe UI"/>
          <w:color w:val="1F2328"/>
        </w:rPr>
        <w:t>Aguarde alguns minutos até que todos os componentes do cluster estejam em funcionamento. Você pode verificar o status dos componentes do cluster com o seguinte comando:</w:t>
      </w:r>
    </w:p>
    <w:p w14:paraId="36586FAD" w14:textId="77777777" w:rsidR="00BF5187" w:rsidRPr="00BF5187" w:rsidRDefault="00BF5187" w:rsidP="00BF5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BF5187">
        <w:rPr>
          <w:rFonts w:ascii="Menlo" w:eastAsia="Times New Roman" w:hAnsi="Menlo" w:cs="Menlo"/>
          <w:color w:val="1F2328"/>
          <w:sz w:val="20"/>
          <w:szCs w:val="20"/>
          <w:bdr w:val="none" w:sz="0" w:space="0" w:color="auto" w:frame="1"/>
        </w:rPr>
        <w:t>kubectl get pods -n kube-system</w:t>
      </w:r>
    </w:p>
    <w:p w14:paraId="5B29D8E4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9A5"/>
    <w:multiLevelType w:val="multilevel"/>
    <w:tmpl w:val="AF4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63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7"/>
    <w:rsid w:val="0062706D"/>
    <w:rsid w:val="008237C0"/>
    <w:rsid w:val="00BF5187"/>
    <w:rsid w:val="00C036A5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9EE2B"/>
  <w15:chartTrackingRefBased/>
  <w15:docId w15:val="{B7479966-8FF3-354B-A655-FA3BE778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5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5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1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F51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8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2024-07-18T22:48:00Z</dcterms:created>
  <dcterms:modified xsi:type="dcterms:W3CDTF">2024-07-18T22:48:00Z</dcterms:modified>
</cp:coreProperties>
</file>