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E4FF" w14:textId="77777777" w:rsidR="00F04450" w:rsidRPr="00F04450" w:rsidRDefault="00F04450" w:rsidP="00F04450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1F2328"/>
        </w:rPr>
      </w:pPr>
      <w:r w:rsidRPr="00F04450">
        <w:rPr>
          <w:rFonts w:ascii="Segoe UI" w:eastAsia="Times New Roman" w:hAnsi="Segoe UI" w:cs="Segoe UI"/>
          <w:b/>
          <w:bCs/>
          <w:color w:val="1F2328"/>
        </w:rPr>
        <w:t>O que é um cluster Kubernetes?</w:t>
      </w:r>
    </w:p>
    <w:p w14:paraId="0551CA8E" w14:textId="77777777" w:rsidR="00F04450" w:rsidRPr="00F04450" w:rsidRDefault="00F04450" w:rsidP="00F04450">
      <w:pPr>
        <w:shd w:val="clear" w:color="auto" w:fill="FFFFFF"/>
        <w:rPr>
          <w:rFonts w:ascii="Segoe UI" w:eastAsia="Times New Roman" w:hAnsi="Segoe UI" w:cs="Segoe UI"/>
          <w:color w:val="1F2328"/>
        </w:rPr>
      </w:pPr>
      <w:r w:rsidRPr="00F04450">
        <w:rPr>
          <w:rFonts w:ascii="Segoe UI" w:eastAsia="Times New Roman" w:hAnsi="Segoe UI" w:cs="Segoe UI"/>
          <w:color w:val="1F2328"/>
        </w:rPr>
        <w:t xml:space="preserve">Um cluster Kubernetes é um conjunto de nodes que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trabalham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juntos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para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executar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todos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os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nossos</w:t>
      </w:r>
      <w:proofErr w:type="spellEnd"/>
      <w:r w:rsidRPr="00F04450">
        <w:rPr>
          <w:rFonts w:ascii="Segoe UI" w:eastAsia="Times New Roman" w:hAnsi="Segoe UI" w:cs="Segoe UI"/>
          <w:color w:val="1F2328"/>
        </w:rPr>
        <w:t>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pods</w:t>
      </w:r>
      <w:r w:rsidRPr="00F04450">
        <w:rPr>
          <w:rFonts w:ascii="Segoe UI" w:eastAsia="Times New Roman" w:hAnsi="Segoe UI" w:cs="Segoe UI"/>
          <w:color w:val="1F2328"/>
        </w:rPr>
        <w:t xml:space="preserve">. Um cluster Kubernetes é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composto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por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nodes que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podem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ser tanto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control plane</w:t>
      </w:r>
      <w:r w:rsidRPr="00F04450">
        <w:rPr>
          <w:rFonts w:ascii="Segoe UI" w:eastAsia="Times New Roman" w:hAnsi="Segoe UI" w:cs="Segoe UI"/>
          <w:color w:val="1F2328"/>
        </w:rPr>
        <w:t> 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quanto</w:t>
      </w:r>
      <w:proofErr w:type="spellEnd"/>
      <w:r w:rsidRPr="00F04450">
        <w:rPr>
          <w:rFonts w:ascii="Segoe UI" w:eastAsia="Times New Roman" w:hAnsi="Segoe UI" w:cs="Segoe UI"/>
          <w:color w:val="1F2328"/>
        </w:rPr>
        <w:t>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workers</w:t>
      </w:r>
      <w:r w:rsidRPr="00F04450">
        <w:rPr>
          <w:rFonts w:ascii="Segoe UI" w:eastAsia="Times New Roman" w:hAnsi="Segoe UI" w:cs="Segoe UI"/>
          <w:color w:val="1F2328"/>
        </w:rPr>
        <w:t>. O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control plane</w:t>
      </w:r>
      <w:r w:rsidRPr="00F04450">
        <w:rPr>
          <w:rFonts w:ascii="Segoe UI" w:eastAsia="Times New Roman" w:hAnsi="Segoe UI" w:cs="Segoe UI"/>
          <w:color w:val="1F2328"/>
        </w:rPr>
        <w:t xml:space="preserve"> é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responsável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por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gerenciar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o cluster,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enquanto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os</w:t>
      </w:r>
      <w:proofErr w:type="spellEnd"/>
      <w:r w:rsidRPr="00F04450">
        <w:rPr>
          <w:rFonts w:ascii="Segoe UI" w:eastAsia="Times New Roman" w:hAnsi="Segoe UI" w:cs="Segoe UI"/>
          <w:color w:val="1F2328"/>
        </w:rPr>
        <w:t>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workers</w:t>
      </w:r>
      <w:r w:rsidRPr="00F04450">
        <w:rPr>
          <w:rFonts w:ascii="Segoe UI" w:eastAsia="Times New Roman" w:hAnsi="Segoe UI" w:cs="Segoe UI"/>
          <w:color w:val="1F2328"/>
        </w:rPr>
        <w:t> 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são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responsáveis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por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executar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os</w:t>
      </w:r>
      <w:proofErr w:type="spellEnd"/>
      <w:r w:rsidRPr="00F04450">
        <w:rPr>
          <w:rFonts w:ascii="Segoe UI" w:eastAsia="Times New Roman" w:hAnsi="Segoe UI" w:cs="Segoe UI"/>
          <w:color w:val="1F2328"/>
        </w:rPr>
        <w:t>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pods</w:t>
      </w:r>
      <w:r w:rsidRPr="00F04450">
        <w:rPr>
          <w:rFonts w:ascii="Segoe UI" w:eastAsia="Times New Roman" w:hAnsi="Segoe UI" w:cs="Segoe UI"/>
          <w:color w:val="1F2328"/>
        </w:rPr>
        <w:t xml:space="preserve"> que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são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criados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no cluster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pelos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usuários</w:t>
      </w:r>
      <w:proofErr w:type="spellEnd"/>
      <w:r w:rsidRPr="00F04450">
        <w:rPr>
          <w:rFonts w:ascii="Segoe UI" w:eastAsia="Times New Roman" w:hAnsi="Segoe UI" w:cs="Segoe UI"/>
          <w:color w:val="1F2328"/>
        </w:rPr>
        <w:t>.</w:t>
      </w:r>
    </w:p>
    <w:p w14:paraId="2DD45ABE" w14:textId="77777777" w:rsidR="00F04450" w:rsidRPr="00F04450" w:rsidRDefault="00F04450" w:rsidP="00F04450">
      <w:pPr>
        <w:shd w:val="clear" w:color="auto" w:fill="FFFFFF"/>
        <w:rPr>
          <w:rFonts w:ascii="Segoe UI" w:eastAsia="Times New Roman" w:hAnsi="Segoe UI" w:cs="Segoe UI"/>
          <w:color w:val="1F2328"/>
        </w:rPr>
      </w:pPr>
      <w:proofErr w:type="spellStart"/>
      <w:r w:rsidRPr="00F04450">
        <w:rPr>
          <w:rFonts w:ascii="Segoe UI" w:eastAsia="Times New Roman" w:hAnsi="Segoe UI" w:cs="Segoe UI"/>
          <w:color w:val="1F2328"/>
        </w:rPr>
        <w:t>Quando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estamos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pensando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em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um cluster Kubernetes,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precisamos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lembrar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que a principal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função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do Kubernetes é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orquestrar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containers. O Kubernetes é um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orquestrador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de containers,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sendo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assim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quando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estamos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falando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de um cluster Kubernetes,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estamos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falando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de um cluster de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orquestradores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de containers. Eu sempre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gosto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de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pensar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em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um cluster Kubernetes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como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se fosse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uma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orquestra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,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onde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temos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uma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pessoa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regendo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gramStart"/>
      <w:r w:rsidRPr="00F04450">
        <w:rPr>
          <w:rFonts w:ascii="Segoe UI" w:eastAsia="Times New Roman" w:hAnsi="Segoe UI" w:cs="Segoe UI"/>
          <w:color w:val="1F2328"/>
        </w:rPr>
        <w:t>a</w:t>
      </w:r>
      <w:proofErr w:type="gram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orquestra</w:t>
      </w:r>
      <w:proofErr w:type="spellEnd"/>
      <w:r w:rsidRPr="00F04450">
        <w:rPr>
          <w:rFonts w:ascii="Segoe UI" w:eastAsia="Times New Roman" w:hAnsi="Segoe UI" w:cs="Segoe UI"/>
          <w:color w:val="1F2328"/>
        </w:rPr>
        <w:t>, que é o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control plane</w:t>
      </w:r>
      <w:r w:rsidRPr="00F04450">
        <w:rPr>
          <w:rFonts w:ascii="Segoe UI" w:eastAsia="Times New Roman" w:hAnsi="Segoe UI" w:cs="Segoe UI"/>
          <w:color w:val="1F2328"/>
        </w:rPr>
        <w:t xml:space="preserve">, e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temos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as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pessoas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musicistas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, que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estão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executando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os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instrumentos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, que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são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os</w:t>
      </w:r>
      <w:proofErr w:type="spellEnd"/>
      <w:r w:rsidRPr="00F04450">
        <w:rPr>
          <w:rFonts w:ascii="Segoe UI" w:eastAsia="Times New Roman" w:hAnsi="Segoe UI" w:cs="Segoe UI"/>
          <w:color w:val="1F2328"/>
        </w:rPr>
        <w:t>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workers</w:t>
      </w:r>
      <w:r w:rsidRPr="00F04450">
        <w:rPr>
          <w:rFonts w:ascii="Segoe UI" w:eastAsia="Times New Roman" w:hAnsi="Segoe UI" w:cs="Segoe UI"/>
          <w:color w:val="1F2328"/>
        </w:rPr>
        <w:t>.</w:t>
      </w:r>
    </w:p>
    <w:p w14:paraId="46A9EFFF" w14:textId="77777777" w:rsidR="00F04450" w:rsidRPr="00F04450" w:rsidRDefault="00F04450" w:rsidP="00F04450">
      <w:pPr>
        <w:shd w:val="clear" w:color="auto" w:fill="FFFFFF"/>
        <w:rPr>
          <w:rFonts w:ascii="Segoe UI" w:eastAsia="Times New Roman" w:hAnsi="Segoe UI" w:cs="Segoe UI"/>
          <w:color w:val="1F2328"/>
        </w:rPr>
      </w:pPr>
      <w:proofErr w:type="spellStart"/>
      <w:r w:rsidRPr="00F04450">
        <w:rPr>
          <w:rFonts w:ascii="Segoe UI" w:eastAsia="Times New Roman" w:hAnsi="Segoe UI" w:cs="Segoe UI"/>
          <w:color w:val="1F2328"/>
        </w:rPr>
        <w:t>Sendo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assim</w:t>
      </w:r>
      <w:proofErr w:type="spellEnd"/>
      <w:r w:rsidRPr="00F04450">
        <w:rPr>
          <w:rFonts w:ascii="Segoe UI" w:eastAsia="Times New Roman" w:hAnsi="Segoe UI" w:cs="Segoe UI"/>
          <w:color w:val="1F2328"/>
        </w:rPr>
        <w:t>, o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control plane</w:t>
      </w:r>
      <w:r w:rsidRPr="00F04450">
        <w:rPr>
          <w:rFonts w:ascii="Segoe UI" w:eastAsia="Times New Roman" w:hAnsi="Segoe UI" w:cs="Segoe UI"/>
          <w:color w:val="1F2328"/>
        </w:rPr>
        <w:t xml:space="preserve"> é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responsável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por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gerenciar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o cluster,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como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por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exemplo</w:t>
      </w:r>
      <w:proofErr w:type="spellEnd"/>
      <w:r w:rsidRPr="00F04450">
        <w:rPr>
          <w:rFonts w:ascii="Segoe UI" w:eastAsia="Times New Roman" w:hAnsi="Segoe UI" w:cs="Segoe UI"/>
          <w:color w:val="1F2328"/>
        </w:rPr>
        <w:t>:</w:t>
      </w:r>
    </w:p>
    <w:p w14:paraId="0068D7FA" w14:textId="77777777" w:rsidR="00F04450" w:rsidRPr="00F04450" w:rsidRDefault="00F04450" w:rsidP="00F04450">
      <w:pPr>
        <w:numPr>
          <w:ilvl w:val="0"/>
          <w:numId w:val="1"/>
        </w:numPr>
        <w:rPr>
          <w:rFonts w:ascii="inherit" w:eastAsia="Times New Roman" w:hAnsi="inherit" w:cs="Segoe UI"/>
          <w:color w:val="1F2328"/>
        </w:rPr>
      </w:pPr>
      <w:proofErr w:type="spellStart"/>
      <w:r w:rsidRPr="00F04450">
        <w:rPr>
          <w:rFonts w:ascii="inherit" w:eastAsia="Times New Roman" w:hAnsi="inherit" w:cs="Segoe UI"/>
          <w:color w:val="1F2328"/>
        </w:rPr>
        <w:t>Criar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gerenciar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recursos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do cluster,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como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por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exemplo</w:t>
      </w:r>
      <w:proofErr w:type="spellEnd"/>
      <w:r w:rsidRPr="00F04450">
        <w:rPr>
          <w:rFonts w:ascii="inherit" w:eastAsia="Times New Roman" w:hAnsi="inherit" w:cs="Segoe UI"/>
          <w:color w:val="1F2328"/>
        </w:rPr>
        <w:t>,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namespaces</w:t>
      </w:r>
      <w:r w:rsidRPr="00F04450">
        <w:rPr>
          <w:rFonts w:ascii="inherit" w:eastAsia="Times New Roman" w:hAnsi="inherit" w:cs="Segoe UI"/>
          <w:color w:val="1F2328"/>
        </w:rPr>
        <w:t>,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deployments</w:t>
      </w:r>
      <w:r w:rsidRPr="00F04450">
        <w:rPr>
          <w:rFonts w:ascii="inherit" w:eastAsia="Times New Roman" w:hAnsi="inherit" w:cs="Segoe UI"/>
          <w:color w:val="1F2328"/>
        </w:rPr>
        <w:t>,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services</w:t>
      </w:r>
      <w:r w:rsidRPr="00F04450">
        <w:rPr>
          <w:rFonts w:ascii="inherit" w:eastAsia="Times New Roman" w:hAnsi="inherit" w:cs="Segoe UI"/>
          <w:color w:val="1F2328"/>
        </w:rPr>
        <w:t>, </w:t>
      </w:r>
      <w:proofErr w:type="spellStart"/>
      <w:r w:rsidRPr="00F04450">
        <w:rPr>
          <w:rFonts w:ascii="Menlo" w:eastAsia="Times New Roman" w:hAnsi="Menlo" w:cs="Menlo"/>
          <w:color w:val="1F2328"/>
          <w:sz w:val="20"/>
          <w:szCs w:val="20"/>
        </w:rPr>
        <w:t>configmaps</w:t>
      </w:r>
      <w:proofErr w:type="spellEnd"/>
      <w:r w:rsidRPr="00F04450">
        <w:rPr>
          <w:rFonts w:ascii="inherit" w:eastAsia="Times New Roman" w:hAnsi="inherit" w:cs="Segoe UI"/>
          <w:color w:val="1F2328"/>
        </w:rPr>
        <w:t>,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secrets</w:t>
      </w:r>
      <w:r w:rsidRPr="00F04450">
        <w:rPr>
          <w:rFonts w:ascii="inherit" w:eastAsia="Times New Roman" w:hAnsi="inherit" w:cs="Segoe UI"/>
          <w:color w:val="1F2328"/>
        </w:rPr>
        <w:t>, etc.</w:t>
      </w:r>
    </w:p>
    <w:p w14:paraId="513254E1" w14:textId="77777777" w:rsidR="00F04450" w:rsidRPr="00F04450" w:rsidRDefault="00F04450" w:rsidP="00F04450">
      <w:pPr>
        <w:numPr>
          <w:ilvl w:val="0"/>
          <w:numId w:val="1"/>
        </w:numPr>
        <w:rPr>
          <w:rFonts w:ascii="inherit" w:eastAsia="Times New Roman" w:hAnsi="inherit" w:cs="Segoe UI"/>
          <w:color w:val="1F2328"/>
        </w:rPr>
      </w:pPr>
      <w:proofErr w:type="spellStart"/>
      <w:r w:rsidRPr="00F04450">
        <w:rPr>
          <w:rFonts w:ascii="inherit" w:eastAsia="Times New Roman" w:hAnsi="inherit" w:cs="Segoe UI"/>
          <w:color w:val="1F2328"/>
        </w:rPr>
        <w:t>Gerenciar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os</w:t>
      </w:r>
      <w:proofErr w:type="spellEnd"/>
      <w:r w:rsidRPr="00F04450">
        <w:rPr>
          <w:rFonts w:ascii="inherit" w:eastAsia="Times New Roman" w:hAnsi="inherit" w:cs="Segoe UI"/>
          <w:color w:val="1F2328"/>
        </w:rPr>
        <w:t>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workers</w:t>
      </w:r>
      <w:r w:rsidRPr="00F04450">
        <w:rPr>
          <w:rFonts w:ascii="inherit" w:eastAsia="Times New Roman" w:hAnsi="inherit" w:cs="Segoe UI"/>
          <w:color w:val="1F2328"/>
        </w:rPr>
        <w:t> do cluster.</w:t>
      </w:r>
    </w:p>
    <w:p w14:paraId="12EF2B63" w14:textId="77777777" w:rsidR="00F04450" w:rsidRPr="00F04450" w:rsidRDefault="00F04450" w:rsidP="00F04450">
      <w:pPr>
        <w:numPr>
          <w:ilvl w:val="0"/>
          <w:numId w:val="1"/>
        </w:numPr>
        <w:spacing w:before="240" w:after="240"/>
        <w:rPr>
          <w:rFonts w:ascii="inherit" w:eastAsia="Times New Roman" w:hAnsi="inherit" w:cs="Segoe UI"/>
          <w:color w:val="1F2328"/>
        </w:rPr>
      </w:pPr>
      <w:proofErr w:type="spellStart"/>
      <w:r w:rsidRPr="00F04450">
        <w:rPr>
          <w:rFonts w:ascii="inherit" w:eastAsia="Times New Roman" w:hAnsi="inherit" w:cs="Segoe UI"/>
          <w:color w:val="1F2328"/>
        </w:rPr>
        <w:t>Gerenciar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a rede do cluster.</w:t>
      </w:r>
    </w:p>
    <w:p w14:paraId="7C602930" w14:textId="77777777" w:rsidR="00F04450" w:rsidRPr="00F04450" w:rsidRDefault="00F04450" w:rsidP="00F04450">
      <w:pPr>
        <w:numPr>
          <w:ilvl w:val="0"/>
          <w:numId w:val="1"/>
        </w:numPr>
        <w:rPr>
          <w:rFonts w:ascii="inherit" w:eastAsia="Times New Roman" w:hAnsi="inherit" w:cs="Segoe UI"/>
          <w:color w:val="1F2328"/>
        </w:rPr>
      </w:pPr>
      <w:r w:rsidRPr="00F04450">
        <w:rPr>
          <w:rFonts w:ascii="inherit" w:eastAsia="Times New Roman" w:hAnsi="inherit" w:cs="Segoe UI"/>
          <w:color w:val="1F2328"/>
        </w:rPr>
        <w:t>O </w:t>
      </w:r>
      <w:proofErr w:type="spellStart"/>
      <w:r w:rsidRPr="00F04450">
        <w:rPr>
          <w:rFonts w:ascii="Menlo" w:eastAsia="Times New Roman" w:hAnsi="Menlo" w:cs="Menlo"/>
          <w:color w:val="1F2328"/>
          <w:sz w:val="20"/>
          <w:szCs w:val="20"/>
        </w:rPr>
        <w:t>etcd</w:t>
      </w:r>
      <w:proofErr w:type="spellEnd"/>
      <w:r w:rsidRPr="00F04450">
        <w:rPr>
          <w:rFonts w:ascii="inherit" w:eastAsia="Times New Roman" w:hAnsi="inherit" w:cs="Segoe UI"/>
          <w:color w:val="1F2328"/>
        </w:rPr>
        <w:t> </w:t>
      </w:r>
      <w:proofErr w:type="spellStart"/>
      <w:r w:rsidRPr="00F04450">
        <w:rPr>
          <w:rFonts w:ascii="inherit" w:eastAsia="Times New Roman" w:hAnsi="inherit" w:cs="Segoe UI"/>
          <w:color w:val="1F2328"/>
        </w:rPr>
        <w:t>desempenha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um </w:t>
      </w:r>
      <w:proofErr w:type="spellStart"/>
      <w:r w:rsidRPr="00F04450">
        <w:rPr>
          <w:rFonts w:ascii="inherit" w:eastAsia="Times New Roman" w:hAnsi="inherit" w:cs="Segoe UI"/>
          <w:color w:val="1F2328"/>
        </w:rPr>
        <w:t>papel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crucial </w:t>
      </w:r>
      <w:proofErr w:type="spellStart"/>
      <w:r w:rsidRPr="00F04450">
        <w:rPr>
          <w:rFonts w:ascii="inherit" w:eastAsia="Times New Roman" w:hAnsi="inherit" w:cs="Segoe UI"/>
          <w:color w:val="1F2328"/>
        </w:rPr>
        <w:t>na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manutenção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da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estabilidade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confiabilidade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do cluster. Ele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armazena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as </w:t>
      </w:r>
      <w:proofErr w:type="spellStart"/>
      <w:r w:rsidRPr="00F04450">
        <w:rPr>
          <w:rFonts w:ascii="inherit" w:eastAsia="Times New Roman" w:hAnsi="inherit" w:cs="Segoe UI"/>
          <w:color w:val="1F2328"/>
        </w:rPr>
        <w:t>informações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configuração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todos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componentes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do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control plane</w:t>
      </w:r>
      <w:r w:rsidRPr="00F04450">
        <w:rPr>
          <w:rFonts w:ascii="inherit" w:eastAsia="Times New Roman" w:hAnsi="inherit" w:cs="Segoe UI"/>
          <w:color w:val="1F2328"/>
        </w:rPr>
        <w:t xml:space="preserve">, </w:t>
      </w:r>
      <w:proofErr w:type="spellStart"/>
      <w:r w:rsidRPr="00F04450">
        <w:rPr>
          <w:rFonts w:ascii="inherit" w:eastAsia="Times New Roman" w:hAnsi="inherit" w:cs="Segoe UI"/>
          <w:color w:val="1F2328"/>
        </w:rPr>
        <w:t>incluindo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detalhes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dos </w:t>
      </w:r>
      <w:proofErr w:type="spellStart"/>
      <w:r w:rsidRPr="00F04450">
        <w:rPr>
          <w:rFonts w:ascii="inherit" w:eastAsia="Times New Roman" w:hAnsi="inherit" w:cs="Segoe UI"/>
          <w:color w:val="1F2328"/>
        </w:rPr>
        <w:t>serviços</w:t>
      </w:r>
      <w:proofErr w:type="spellEnd"/>
      <w:r w:rsidRPr="00F04450">
        <w:rPr>
          <w:rFonts w:ascii="inherit" w:eastAsia="Times New Roman" w:hAnsi="inherit" w:cs="Segoe UI"/>
          <w:color w:val="1F2328"/>
        </w:rPr>
        <w:t>,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pods</w:t>
      </w:r>
      <w:r w:rsidRPr="00F04450">
        <w:rPr>
          <w:rFonts w:ascii="inherit" w:eastAsia="Times New Roman" w:hAnsi="inherit" w:cs="Segoe UI"/>
          <w:color w:val="1F2328"/>
        </w:rPr>
        <w:t xml:space="preserve"> e outros </w:t>
      </w:r>
      <w:proofErr w:type="spellStart"/>
      <w:r w:rsidRPr="00F04450">
        <w:rPr>
          <w:rFonts w:ascii="inherit" w:eastAsia="Times New Roman" w:hAnsi="inherit" w:cs="Segoe UI"/>
          <w:color w:val="1F2328"/>
        </w:rPr>
        <w:t>recursos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do cluster. </w:t>
      </w:r>
      <w:proofErr w:type="spellStart"/>
      <w:r w:rsidRPr="00F04450">
        <w:rPr>
          <w:rFonts w:ascii="inherit" w:eastAsia="Times New Roman" w:hAnsi="inherit" w:cs="Segoe UI"/>
          <w:color w:val="1F2328"/>
        </w:rPr>
        <w:t>Graças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ao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seu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design </w:t>
      </w:r>
      <w:proofErr w:type="spellStart"/>
      <w:r w:rsidRPr="00F04450">
        <w:rPr>
          <w:rFonts w:ascii="inherit" w:eastAsia="Times New Roman" w:hAnsi="inherit" w:cs="Segoe UI"/>
          <w:color w:val="1F2328"/>
        </w:rPr>
        <w:t>distribuído</w:t>
      </w:r>
      <w:proofErr w:type="spellEnd"/>
      <w:r w:rsidRPr="00F04450">
        <w:rPr>
          <w:rFonts w:ascii="inherit" w:eastAsia="Times New Roman" w:hAnsi="inherit" w:cs="Segoe UI"/>
          <w:color w:val="1F2328"/>
        </w:rPr>
        <w:t>, o </w:t>
      </w:r>
      <w:proofErr w:type="spellStart"/>
      <w:r w:rsidRPr="00F04450">
        <w:rPr>
          <w:rFonts w:ascii="Menlo" w:eastAsia="Times New Roman" w:hAnsi="Menlo" w:cs="Menlo"/>
          <w:color w:val="1F2328"/>
          <w:sz w:val="20"/>
          <w:szCs w:val="20"/>
        </w:rPr>
        <w:t>etcd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 é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capaz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tolerar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falhas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garantir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a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continuidade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dos dados, </w:t>
      </w:r>
      <w:proofErr w:type="spellStart"/>
      <w:r w:rsidRPr="00F04450">
        <w:rPr>
          <w:rFonts w:ascii="inherit" w:eastAsia="Times New Roman" w:hAnsi="inherit" w:cs="Segoe UI"/>
          <w:color w:val="1F2328"/>
        </w:rPr>
        <w:t>mesmo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em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caso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falha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de um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ou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mais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nós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. </w:t>
      </w:r>
      <w:proofErr w:type="spellStart"/>
      <w:r w:rsidRPr="00F04450">
        <w:rPr>
          <w:rFonts w:ascii="inherit" w:eastAsia="Times New Roman" w:hAnsi="inherit" w:cs="Segoe UI"/>
          <w:color w:val="1F2328"/>
        </w:rPr>
        <w:t>Além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disso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,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ele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suporta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a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comunicação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segura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entre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componentes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do cluster, </w:t>
      </w:r>
      <w:proofErr w:type="spellStart"/>
      <w:r w:rsidRPr="00F04450">
        <w:rPr>
          <w:rFonts w:ascii="inherit" w:eastAsia="Times New Roman" w:hAnsi="inherit" w:cs="Segoe UI"/>
          <w:color w:val="1F2328"/>
        </w:rPr>
        <w:t>usando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criptografia</w:t>
      </w:r>
      <w:proofErr w:type="spellEnd"/>
      <w:r w:rsidRPr="00F04450">
        <w:rPr>
          <w:rFonts w:ascii="inherit" w:eastAsia="Times New Roman" w:hAnsi="inherit" w:cs="Segoe UI"/>
          <w:color w:val="1F2328"/>
        </w:rPr>
        <w:t>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TLS</w:t>
      </w:r>
      <w:r w:rsidRPr="00F04450">
        <w:rPr>
          <w:rFonts w:ascii="inherit" w:eastAsia="Times New Roman" w:hAnsi="inherit" w:cs="Segoe UI"/>
          <w:color w:val="1F2328"/>
        </w:rPr>
        <w:t xml:space="preserve"> para </w:t>
      </w:r>
      <w:proofErr w:type="spellStart"/>
      <w:r w:rsidRPr="00F04450">
        <w:rPr>
          <w:rFonts w:ascii="inherit" w:eastAsia="Times New Roman" w:hAnsi="inherit" w:cs="Segoe UI"/>
          <w:color w:val="1F2328"/>
        </w:rPr>
        <w:t>proteger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dados.</w:t>
      </w:r>
    </w:p>
    <w:p w14:paraId="1019076F" w14:textId="77777777" w:rsidR="00F04450" w:rsidRPr="00F04450" w:rsidRDefault="00F04450" w:rsidP="00F04450">
      <w:pPr>
        <w:numPr>
          <w:ilvl w:val="0"/>
          <w:numId w:val="1"/>
        </w:numPr>
        <w:rPr>
          <w:rFonts w:ascii="inherit" w:eastAsia="Times New Roman" w:hAnsi="inherit" w:cs="Segoe UI"/>
          <w:color w:val="1F2328"/>
        </w:rPr>
      </w:pPr>
      <w:r w:rsidRPr="00F04450">
        <w:rPr>
          <w:rFonts w:ascii="inherit" w:eastAsia="Times New Roman" w:hAnsi="inherit" w:cs="Segoe UI"/>
          <w:color w:val="1F2328"/>
        </w:rPr>
        <w:t>O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scheduler</w:t>
      </w:r>
      <w:r w:rsidRPr="00F04450">
        <w:rPr>
          <w:rFonts w:ascii="inherit" w:eastAsia="Times New Roman" w:hAnsi="inherit" w:cs="Segoe UI"/>
          <w:color w:val="1F2328"/>
        </w:rPr>
        <w:t xml:space="preserve"> é o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componente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responsável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por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decidir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em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qual </w:t>
      </w:r>
      <w:proofErr w:type="spellStart"/>
      <w:r w:rsidRPr="00F04450">
        <w:rPr>
          <w:rFonts w:ascii="inherit" w:eastAsia="Times New Roman" w:hAnsi="inherit" w:cs="Segoe UI"/>
          <w:color w:val="1F2328"/>
        </w:rPr>
        <w:t>nó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os</w:t>
      </w:r>
      <w:proofErr w:type="spellEnd"/>
      <w:r w:rsidRPr="00F04450">
        <w:rPr>
          <w:rFonts w:ascii="inherit" w:eastAsia="Times New Roman" w:hAnsi="inherit" w:cs="Segoe UI"/>
          <w:color w:val="1F2328"/>
        </w:rPr>
        <w:t>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pods</w:t>
      </w:r>
      <w:r w:rsidRPr="00F04450">
        <w:rPr>
          <w:rFonts w:ascii="inherit" w:eastAsia="Times New Roman" w:hAnsi="inherit" w:cs="Segoe UI"/>
          <w:color w:val="1F2328"/>
        </w:rPr>
        <w:t> </w:t>
      </w:r>
      <w:proofErr w:type="spellStart"/>
      <w:r w:rsidRPr="00F04450">
        <w:rPr>
          <w:rFonts w:ascii="inherit" w:eastAsia="Times New Roman" w:hAnsi="inherit" w:cs="Segoe UI"/>
          <w:color w:val="1F2328"/>
        </w:rPr>
        <w:t>serão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executados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, </w:t>
      </w:r>
      <w:proofErr w:type="spellStart"/>
      <w:r w:rsidRPr="00F04450">
        <w:rPr>
          <w:rFonts w:ascii="inherit" w:eastAsia="Times New Roman" w:hAnsi="inherit" w:cs="Segoe UI"/>
          <w:color w:val="1F2328"/>
        </w:rPr>
        <w:t>levando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em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consideração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requisitos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recursos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disponíveis</w:t>
      </w:r>
      <w:proofErr w:type="spellEnd"/>
      <w:r w:rsidRPr="00F04450">
        <w:rPr>
          <w:rFonts w:ascii="inherit" w:eastAsia="Times New Roman" w:hAnsi="inherit" w:cs="Segoe UI"/>
          <w:color w:val="1F2328"/>
        </w:rPr>
        <w:t>. O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scheduler</w:t>
      </w:r>
      <w:r w:rsidRPr="00F04450">
        <w:rPr>
          <w:rFonts w:ascii="inherit" w:eastAsia="Times New Roman" w:hAnsi="inherit" w:cs="Segoe UI"/>
          <w:color w:val="1F2328"/>
        </w:rPr>
        <w:t> </w:t>
      </w:r>
      <w:proofErr w:type="spellStart"/>
      <w:r w:rsidRPr="00F04450">
        <w:rPr>
          <w:rFonts w:ascii="inherit" w:eastAsia="Times New Roman" w:hAnsi="inherit" w:cs="Segoe UI"/>
          <w:color w:val="1F2328"/>
        </w:rPr>
        <w:t>também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monitora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constantemente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a </w:t>
      </w:r>
      <w:proofErr w:type="spellStart"/>
      <w:r w:rsidRPr="00F04450">
        <w:rPr>
          <w:rFonts w:ascii="inherit" w:eastAsia="Times New Roman" w:hAnsi="inherit" w:cs="Segoe UI"/>
          <w:color w:val="1F2328"/>
        </w:rPr>
        <w:t>situação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do cluster e, se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necessário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, </w:t>
      </w:r>
      <w:proofErr w:type="spellStart"/>
      <w:r w:rsidRPr="00F04450">
        <w:rPr>
          <w:rFonts w:ascii="inherit" w:eastAsia="Times New Roman" w:hAnsi="inherit" w:cs="Segoe UI"/>
          <w:color w:val="1F2328"/>
        </w:rPr>
        <w:t>ajusta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a </w:t>
      </w:r>
      <w:proofErr w:type="spellStart"/>
      <w:r w:rsidRPr="00F04450">
        <w:rPr>
          <w:rFonts w:ascii="inherit" w:eastAsia="Times New Roman" w:hAnsi="inherit" w:cs="Segoe UI"/>
          <w:color w:val="1F2328"/>
        </w:rPr>
        <w:t>distribuição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dos pods para </w:t>
      </w:r>
      <w:proofErr w:type="spellStart"/>
      <w:r w:rsidRPr="00F04450">
        <w:rPr>
          <w:rFonts w:ascii="inherit" w:eastAsia="Times New Roman" w:hAnsi="inherit" w:cs="Segoe UI"/>
          <w:color w:val="1F2328"/>
        </w:rPr>
        <w:t>garantir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a </w:t>
      </w:r>
      <w:proofErr w:type="spellStart"/>
      <w:r w:rsidRPr="00F04450">
        <w:rPr>
          <w:rFonts w:ascii="inherit" w:eastAsia="Times New Roman" w:hAnsi="inherit" w:cs="Segoe UI"/>
          <w:color w:val="1F2328"/>
        </w:rPr>
        <w:t>melhor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utilização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dos </w:t>
      </w:r>
      <w:proofErr w:type="spellStart"/>
      <w:r w:rsidRPr="00F04450">
        <w:rPr>
          <w:rFonts w:ascii="inherit" w:eastAsia="Times New Roman" w:hAnsi="inherit" w:cs="Segoe UI"/>
          <w:color w:val="1F2328"/>
        </w:rPr>
        <w:t>recursos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manter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a </w:t>
      </w:r>
      <w:proofErr w:type="spellStart"/>
      <w:r w:rsidRPr="00F04450">
        <w:rPr>
          <w:rFonts w:ascii="inherit" w:eastAsia="Times New Roman" w:hAnsi="inherit" w:cs="Segoe UI"/>
          <w:color w:val="1F2328"/>
        </w:rPr>
        <w:t>harmonia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entre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componentes</w:t>
      </w:r>
      <w:proofErr w:type="spellEnd"/>
      <w:r w:rsidRPr="00F04450">
        <w:rPr>
          <w:rFonts w:ascii="inherit" w:eastAsia="Times New Roman" w:hAnsi="inherit" w:cs="Segoe UI"/>
          <w:color w:val="1F2328"/>
        </w:rPr>
        <w:t>.</w:t>
      </w:r>
    </w:p>
    <w:p w14:paraId="2B3EDD81" w14:textId="77777777" w:rsidR="00F04450" w:rsidRPr="00F04450" w:rsidRDefault="00F04450" w:rsidP="00F04450">
      <w:pPr>
        <w:numPr>
          <w:ilvl w:val="0"/>
          <w:numId w:val="1"/>
        </w:numPr>
        <w:rPr>
          <w:rFonts w:ascii="inherit" w:eastAsia="Times New Roman" w:hAnsi="inherit" w:cs="Segoe UI"/>
          <w:color w:val="1F2328"/>
        </w:rPr>
      </w:pPr>
      <w:r w:rsidRPr="00F04450">
        <w:rPr>
          <w:rFonts w:ascii="inherit" w:eastAsia="Times New Roman" w:hAnsi="inherit" w:cs="Segoe UI"/>
          <w:color w:val="1F2328"/>
        </w:rPr>
        <w:t>O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controller-manager</w:t>
      </w:r>
      <w:r w:rsidRPr="00F04450">
        <w:rPr>
          <w:rFonts w:ascii="inherit" w:eastAsia="Times New Roman" w:hAnsi="inherit" w:cs="Segoe UI"/>
          <w:color w:val="1F2328"/>
        </w:rPr>
        <w:t xml:space="preserve"> é </w:t>
      </w:r>
      <w:proofErr w:type="spellStart"/>
      <w:r w:rsidRPr="00F04450">
        <w:rPr>
          <w:rFonts w:ascii="inherit" w:eastAsia="Times New Roman" w:hAnsi="inherit" w:cs="Segoe UI"/>
          <w:color w:val="1F2328"/>
        </w:rPr>
        <w:t>responsável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por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gerenciar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diferentes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controladores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que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regulam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o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estado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do cluster 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mantêm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tudo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funcionando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. Ele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monitora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constantemente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o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estado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atual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dos </w:t>
      </w:r>
      <w:proofErr w:type="spellStart"/>
      <w:r w:rsidRPr="00F04450">
        <w:rPr>
          <w:rFonts w:ascii="inherit" w:eastAsia="Times New Roman" w:hAnsi="inherit" w:cs="Segoe UI"/>
          <w:color w:val="1F2328"/>
        </w:rPr>
        <w:t>recursos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compara-os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com o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estado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desejado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, </w:t>
      </w:r>
      <w:proofErr w:type="spellStart"/>
      <w:r w:rsidRPr="00F04450">
        <w:rPr>
          <w:rFonts w:ascii="inherit" w:eastAsia="Times New Roman" w:hAnsi="inherit" w:cs="Segoe UI"/>
          <w:color w:val="1F2328"/>
        </w:rPr>
        <w:t>fazendo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ajustes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conforme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necessário</w:t>
      </w:r>
      <w:proofErr w:type="spellEnd"/>
      <w:r w:rsidRPr="00F04450">
        <w:rPr>
          <w:rFonts w:ascii="inherit" w:eastAsia="Times New Roman" w:hAnsi="inherit" w:cs="Segoe UI"/>
          <w:color w:val="1F2328"/>
        </w:rPr>
        <w:t>.</w:t>
      </w:r>
    </w:p>
    <w:p w14:paraId="25C46FD6" w14:textId="77777777" w:rsidR="00F04450" w:rsidRPr="00F04450" w:rsidRDefault="00F04450" w:rsidP="00F04450">
      <w:pPr>
        <w:numPr>
          <w:ilvl w:val="0"/>
          <w:numId w:val="1"/>
        </w:numPr>
        <w:rPr>
          <w:rFonts w:ascii="inherit" w:eastAsia="Times New Roman" w:hAnsi="inherit" w:cs="Segoe UI"/>
          <w:color w:val="1F2328"/>
        </w:rPr>
      </w:pPr>
      <w:proofErr w:type="spellStart"/>
      <w:r w:rsidRPr="00F04450">
        <w:rPr>
          <w:rFonts w:ascii="inherit" w:eastAsia="Times New Roman" w:hAnsi="inherit" w:cs="Segoe UI"/>
          <w:color w:val="1F2328"/>
        </w:rPr>
        <w:t>Onde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está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o </w:t>
      </w:r>
      <w:proofErr w:type="spellStart"/>
      <w:r w:rsidRPr="00F04450">
        <w:rPr>
          <w:rFonts w:ascii="Menlo" w:eastAsia="Times New Roman" w:hAnsi="Menlo" w:cs="Menlo"/>
          <w:color w:val="1F2328"/>
          <w:sz w:val="20"/>
          <w:szCs w:val="20"/>
        </w:rPr>
        <w:t>api</w:t>
      </w:r>
      <w:proofErr w:type="spellEnd"/>
      <w:r w:rsidRPr="00F04450">
        <w:rPr>
          <w:rFonts w:ascii="Menlo" w:eastAsia="Times New Roman" w:hAnsi="Menlo" w:cs="Menlo"/>
          <w:color w:val="1F2328"/>
          <w:sz w:val="20"/>
          <w:szCs w:val="20"/>
        </w:rPr>
        <w:t>-server</w:t>
      </w:r>
      <w:r w:rsidRPr="00F04450">
        <w:rPr>
          <w:rFonts w:ascii="inherit" w:eastAsia="Times New Roman" w:hAnsi="inherit" w:cs="Segoe UI"/>
          <w:color w:val="1F2328"/>
        </w:rPr>
        <w:t xml:space="preserve"> é o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componente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central que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expõe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gramStart"/>
      <w:r w:rsidRPr="00F04450">
        <w:rPr>
          <w:rFonts w:ascii="inherit" w:eastAsia="Times New Roman" w:hAnsi="inherit" w:cs="Segoe UI"/>
          <w:color w:val="1F2328"/>
        </w:rPr>
        <w:t>a</w:t>
      </w:r>
      <w:proofErr w:type="gramEnd"/>
      <w:r w:rsidRPr="00F04450">
        <w:rPr>
          <w:rFonts w:ascii="inherit" w:eastAsia="Times New Roman" w:hAnsi="inherit" w:cs="Segoe UI"/>
          <w:color w:val="1F2328"/>
        </w:rPr>
        <w:t xml:space="preserve"> API do Kubernetes, </w:t>
      </w:r>
      <w:proofErr w:type="spellStart"/>
      <w:r w:rsidRPr="00F04450">
        <w:rPr>
          <w:rFonts w:ascii="inherit" w:eastAsia="Times New Roman" w:hAnsi="inherit" w:cs="Segoe UI"/>
          <w:color w:val="1F2328"/>
        </w:rPr>
        <w:t>permitindo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que outros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componentes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do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control plane</w:t>
      </w:r>
      <w:r w:rsidRPr="00F04450">
        <w:rPr>
          <w:rFonts w:ascii="inherit" w:eastAsia="Times New Roman" w:hAnsi="inherit" w:cs="Segoe UI"/>
          <w:color w:val="1F2328"/>
        </w:rPr>
        <w:t xml:space="preserve">,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como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o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controller-manager</w:t>
      </w:r>
      <w:r w:rsidRPr="00F04450">
        <w:rPr>
          <w:rFonts w:ascii="inherit" w:eastAsia="Times New Roman" w:hAnsi="inherit" w:cs="Segoe UI"/>
          <w:color w:val="1F2328"/>
        </w:rPr>
        <w:t> e o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scheduler</w:t>
      </w:r>
      <w:r w:rsidRPr="00F04450">
        <w:rPr>
          <w:rFonts w:ascii="inherit" w:eastAsia="Times New Roman" w:hAnsi="inherit" w:cs="Segoe UI"/>
          <w:color w:val="1F2328"/>
        </w:rPr>
        <w:t xml:space="preserve">, </w:t>
      </w:r>
      <w:proofErr w:type="spellStart"/>
      <w:r w:rsidRPr="00F04450">
        <w:rPr>
          <w:rFonts w:ascii="inherit" w:eastAsia="Times New Roman" w:hAnsi="inherit" w:cs="Segoe UI"/>
          <w:color w:val="1F2328"/>
        </w:rPr>
        <w:t>bem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como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ferramentas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externas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, se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comuniquem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interajam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com o cluster. O </w:t>
      </w:r>
      <w:proofErr w:type="spellStart"/>
      <w:r w:rsidRPr="00F04450">
        <w:rPr>
          <w:rFonts w:ascii="Menlo" w:eastAsia="Times New Roman" w:hAnsi="Menlo" w:cs="Menlo"/>
          <w:color w:val="1F2328"/>
          <w:sz w:val="20"/>
          <w:szCs w:val="20"/>
        </w:rPr>
        <w:t>api</w:t>
      </w:r>
      <w:proofErr w:type="spellEnd"/>
      <w:r w:rsidRPr="00F04450">
        <w:rPr>
          <w:rFonts w:ascii="Menlo" w:eastAsia="Times New Roman" w:hAnsi="Menlo" w:cs="Menlo"/>
          <w:color w:val="1F2328"/>
          <w:sz w:val="20"/>
          <w:szCs w:val="20"/>
        </w:rPr>
        <w:t>-server</w:t>
      </w:r>
      <w:r w:rsidRPr="00F04450">
        <w:rPr>
          <w:rFonts w:ascii="inherit" w:eastAsia="Times New Roman" w:hAnsi="inherit" w:cs="Segoe UI"/>
          <w:color w:val="1F2328"/>
        </w:rPr>
        <w:t xml:space="preserve"> é a principal interface de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comunicação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do Kubernetes, </w:t>
      </w:r>
      <w:proofErr w:type="spellStart"/>
      <w:r w:rsidRPr="00F04450">
        <w:rPr>
          <w:rFonts w:ascii="inherit" w:eastAsia="Times New Roman" w:hAnsi="inherit" w:cs="Segoe UI"/>
          <w:color w:val="1F2328"/>
        </w:rPr>
        <w:t>autenticando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autorizando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solicitações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, </w:t>
      </w:r>
      <w:proofErr w:type="spellStart"/>
      <w:r w:rsidRPr="00F04450">
        <w:rPr>
          <w:rFonts w:ascii="inherit" w:eastAsia="Times New Roman" w:hAnsi="inherit" w:cs="Segoe UI"/>
          <w:color w:val="1F2328"/>
        </w:rPr>
        <w:t>processando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-as 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fornecendo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as </w:t>
      </w:r>
      <w:proofErr w:type="spellStart"/>
      <w:r w:rsidRPr="00F04450">
        <w:rPr>
          <w:rFonts w:ascii="inherit" w:eastAsia="Times New Roman" w:hAnsi="inherit" w:cs="Segoe UI"/>
          <w:color w:val="1F2328"/>
        </w:rPr>
        <w:t>respostas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apropriadas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. Ele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garante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que as </w:t>
      </w:r>
      <w:proofErr w:type="spellStart"/>
      <w:r w:rsidRPr="00F04450">
        <w:rPr>
          <w:rFonts w:ascii="inherit" w:eastAsia="Times New Roman" w:hAnsi="inherit" w:cs="Segoe UI"/>
          <w:color w:val="1F2328"/>
        </w:rPr>
        <w:t>informações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sejam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compartilhadas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e </w:t>
      </w:r>
      <w:proofErr w:type="spellStart"/>
      <w:r w:rsidRPr="00F04450">
        <w:rPr>
          <w:rFonts w:ascii="inherit" w:eastAsia="Times New Roman" w:hAnsi="inherit" w:cs="Segoe UI"/>
          <w:color w:val="1F2328"/>
        </w:rPr>
        <w:lastRenderedPageBreak/>
        <w:t>acessadas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de forma </w:t>
      </w:r>
      <w:proofErr w:type="spellStart"/>
      <w:r w:rsidRPr="00F04450">
        <w:rPr>
          <w:rFonts w:ascii="inherit" w:eastAsia="Times New Roman" w:hAnsi="inherit" w:cs="Segoe UI"/>
          <w:color w:val="1F2328"/>
        </w:rPr>
        <w:t>segura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eficiente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, </w:t>
      </w:r>
      <w:proofErr w:type="spellStart"/>
      <w:r w:rsidRPr="00F04450">
        <w:rPr>
          <w:rFonts w:ascii="inherit" w:eastAsia="Times New Roman" w:hAnsi="inherit" w:cs="Segoe UI"/>
          <w:color w:val="1F2328"/>
        </w:rPr>
        <w:t>possibilitando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uma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colaboração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harmoniosa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entre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todos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componentes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do cluster.</w:t>
      </w:r>
    </w:p>
    <w:p w14:paraId="7C0333A3" w14:textId="77777777" w:rsidR="00F04450" w:rsidRPr="00F04450" w:rsidRDefault="00F04450" w:rsidP="00F04450">
      <w:pPr>
        <w:shd w:val="clear" w:color="auto" w:fill="FFFFFF"/>
        <w:rPr>
          <w:rFonts w:ascii="Segoe UI" w:eastAsia="Times New Roman" w:hAnsi="Segoe UI" w:cs="Segoe UI"/>
          <w:color w:val="1F2328"/>
        </w:rPr>
      </w:pPr>
      <w:proofErr w:type="spellStart"/>
      <w:r w:rsidRPr="00F04450">
        <w:rPr>
          <w:rFonts w:ascii="Segoe UI" w:eastAsia="Times New Roman" w:hAnsi="Segoe UI" w:cs="Segoe UI"/>
          <w:color w:val="1F2328"/>
        </w:rPr>
        <w:t>Já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no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lado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dos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workers</w:t>
      </w:r>
      <w:r w:rsidRPr="00F04450">
        <w:rPr>
          <w:rFonts w:ascii="Segoe UI" w:eastAsia="Times New Roman" w:hAnsi="Segoe UI" w:cs="Segoe UI"/>
          <w:color w:val="1F2328"/>
        </w:rPr>
        <w:t xml:space="preserve">, as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coisa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são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bem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mais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simples, pois a principal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função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deles é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executar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os</w:t>
      </w:r>
      <w:proofErr w:type="spellEnd"/>
      <w:r w:rsidRPr="00F04450">
        <w:rPr>
          <w:rFonts w:ascii="Segoe UI" w:eastAsia="Times New Roman" w:hAnsi="Segoe UI" w:cs="Segoe UI"/>
          <w:color w:val="1F2328"/>
        </w:rPr>
        <w:t>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pods</w:t>
      </w:r>
      <w:r w:rsidRPr="00F04450">
        <w:rPr>
          <w:rFonts w:ascii="Segoe UI" w:eastAsia="Times New Roman" w:hAnsi="Segoe UI" w:cs="Segoe UI"/>
          <w:color w:val="1F2328"/>
        </w:rPr>
        <w:t xml:space="preserve"> que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são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criados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no cluster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pelos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usuários</w:t>
      </w:r>
      <w:proofErr w:type="spellEnd"/>
      <w:r w:rsidRPr="00F04450">
        <w:rPr>
          <w:rFonts w:ascii="Segoe UI" w:eastAsia="Times New Roman" w:hAnsi="Segoe UI" w:cs="Segoe UI"/>
          <w:color w:val="1F2328"/>
        </w:rPr>
        <w:t>. Nos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workers</w:t>
      </w:r>
      <w:r w:rsidRPr="00F04450">
        <w:rPr>
          <w:rFonts w:ascii="Segoe UI" w:eastAsia="Times New Roman" w:hAnsi="Segoe UI" w:cs="Segoe UI"/>
          <w:color w:val="1F2328"/>
        </w:rPr>
        <w:t> 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nós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temos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,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por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padrão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,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os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seguintes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</w:t>
      </w:r>
      <w:proofErr w:type="spellStart"/>
      <w:r w:rsidRPr="00F04450">
        <w:rPr>
          <w:rFonts w:ascii="Segoe UI" w:eastAsia="Times New Roman" w:hAnsi="Segoe UI" w:cs="Segoe UI"/>
          <w:color w:val="1F2328"/>
        </w:rPr>
        <w:t>componentes</w:t>
      </w:r>
      <w:proofErr w:type="spellEnd"/>
      <w:r w:rsidRPr="00F04450">
        <w:rPr>
          <w:rFonts w:ascii="Segoe UI" w:eastAsia="Times New Roman" w:hAnsi="Segoe UI" w:cs="Segoe UI"/>
          <w:color w:val="1F2328"/>
        </w:rPr>
        <w:t xml:space="preserve"> do Kubernetes:</w:t>
      </w:r>
    </w:p>
    <w:p w14:paraId="21E0FEAF" w14:textId="77777777" w:rsidR="00F04450" w:rsidRPr="00F04450" w:rsidRDefault="00F04450" w:rsidP="00F04450">
      <w:pPr>
        <w:numPr>
          <w:ilvl w:val="0"/>
          <w:numId w:val="2"/>
        </w:numPr>
        <w:rPr>
          <w:rFonts w:ascii="inherit" w:eastAsia="Times New Roman" w:hAnsi="inherit" w:cs="Segoe UI"/>
          <w:color w:val="1F2328"/>
        </w:rPr>
      </w:pPr>
      <w:r w:rsidRPr="00F04450">
        <w:rPr>
          <w:rFonts w:ascii="inherit" w:eastAsia="Times New Roman" w:hAnsi="inherit" w:cs="Segoe UI"/>
          <w:color w:val="1F2328"/>
        </w:rPr>
        <w:t>O </w:t>
      </w:r>
      <w:proofErr w:type="spellStart"/>
      <w:r w:rsidRPr="00F04450">
        <w:rPr>
          <w:rFonts w:ascii="Menlo" w:eastAsia="Times New Roman" w:hAnsi="Menlo" w:cs="Menlo"/>
          <w:color w:val="1F2328"/>
          <w:sz w:val="20"/>
          <w:szCs w:val="20"/>
        </w:rPr>
        <w:t>kubelet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 é o </w:t>
      </w:r>
      <w:proofErr w:type="spellStart"/>
      <w:r w:rsidRPr="00F04450">
        <w:rPr>
          <w:rFonts w:ascii="inherit" w:eastAsia="Times New Roman" w:hAnsi="inherit" w:cs="Segoe UI"/>
          <w:color w:val="1F2328"/>
        </w:rPr>
        <w:t>agente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que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funciona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em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cada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nó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do cluster, </w:t>
      </w:r>
      <w:proofErr w:type="spellStart"/>
      <w:r w:rsidRPr="00F04450">
        <w:rPr>
          <w:rFonts w:ascii="inherit" w:eastAsia="Times New Roman" w:hAnsi="inherit" w:cs="Segoe UI"/>
          <w:color w:val="1F2328"/>
        </w:rPr>
        <w:t>garantindo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que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containers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estejam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funcionando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conforme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o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esperado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dentro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dos pods. Ele assume o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controle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cada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nó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, </w:t>
      </w:r>
      <w:proofErr w:type="spellStart"/>
      <w:r w:rsidRPr="00F04450">
        <w:rPr>
          <w:rFonts w:ascii="inherit" w:eastAsia="Times New Roman" w:hAnsi="inherit" w:cs="Segoe UI"/>
          <w:color w:val="1F2328"/>
        </w:rPr>
        <w:t>garantindo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que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containers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estejam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sendo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executados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conforme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as </w:t>
      </w:r>
      <w:proofErr w:type="spellStart"/>
      <w:r w:rsidRPr="00F04450">
        <w:rPr>
          <w:rFonts w:ascii="inherit" w:eastAsia="Times New Roman" w:hAnsi="inherit" w:cs="Segoe UI"/>
          <w:color w:val="1F2328"/>
        </w:rPr>
        <w:t>instruções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recebidas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do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control plane</w:t>
      </w:r>
      <w:r w:rsidRPr="00F04450">
        <w:rPr>
          <w:rFonts w:ascii="inherit" w:eastAsia="Times New Roman" w:hAnsi="inherit" w:cs="Segoe UI"/>
          <w:color w:val="1F2328"/>
        </w:rPr>
        <w:t xml:space="preserve">. Ele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monitora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constantemente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o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estado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atual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dos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pods</w:t>
      </w:r>
      <w:r w:rsidRPr="00F04450">
        <w:rPr>
          <w:rFonts w:ascii="inherit" w:eastAsia="Times New Roman" w:hAnsi="inherit" w:cs="Segoe UI"/>
          <w:color w:val="1F2328"/>
        </w:rPr>
        <w:t xml:space="preserve"> 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compara-os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com o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estado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desejado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. Caso </w:t>
      </w:r>
      <w:proofErr w:type="spellStart"/>
      <w:r w:rsidRPr="00F04450">
        <w:rPr>
          <w:rFonts w:ascii="inherit" w:eastAsia="Times New Roman" w:hAnsi="inherit" w:cs="Segoe UI"/>
          <w:color w:val="1F2328"/>
        </w:rPr>
        <w:t>haja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alguma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divergência</w:t>
      </w:r>
      <w:proofErr w:type="spellEnd"/>
      <w:r w:rsidRPr="00F04450">
        <w:rPr>
          <w:rFonts w:ascii="inherit" w:eastAsia="Times New Roman" w:hAnsi="inherit" w:cs="Segoe UI"/>
          <w:color w:val="1F2328"/>
        </w:rPr>
        <w:t>, o </w:t>
      </w:r>
      <w:proofErr w:type="spellStart"/>
      <w:r w:rsidRPr="00F04450">
        <w:rPr>
          <w:rFonts w:ascii="Menlo" w:eastAsia="Times New Roman" w:hAnsi="Menlo" w:cs="Menlo"/>
          <w:color w:val="1F2328"/>
          <w:sz w:val="20"/>
          <w:szCs w:val="20"/>
        </w:rPr>
        <w:t>kubelet</w:t>
      </w:r>
      <w:proofErr w:type="spellEnd"/>
      <w:r w:rsidRPr="00F04450">
        <w:rPr>
          <w:rFonts w:ascii="inherit" w:eastAsia="Times New Roman" w:hAnsi="inherit" w:cs="Segoe UI"/>
          <w:color w:val="1F2328"/>
        </w:rPr>
        <w:t> </w:t>
      </w:r>
      <w:proofErr w:type="spellStart"/>
      <w:r w:rsidRPr="00F04450">
        <w:rPr>
          <w:rFonts w:ascii="inherit" w:eastAsia="Times New Roman" w:hAnsi="inherit" w:cs="Segoe UI"/>
          <w:color w:val="1F2328"/>
        </w:rPr>
        <w:t>faz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ajustes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necessários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para que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containers </w:t>
      </w:r>
      <w:proofErr w:type="spellStart"/>
      <w:r w:rsidRPr="00F04450">
        <w:rPr>
          <w:rFonts w:ascii="inherit" w:eastAsia="Times New Roman" w:hAnsi="inherit" w:cs="Segoe UI"/>
          <w:color w:val="1F2328"/>
        </w:rPr>
        <w:t>sigam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funcionando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perfeitamente</w:t>
      </w:r>
      <w:proofErr w:type="spellEnd"/>
      <w:r w:rsidRPr="00F04450">
        <w:rPr>
          <w:rFonts w:ascii="inherit" w:eastAsia="Times New Roman" w:hAnsi="inherit" w:cs="Segoe UI"/>
          <w:color w:val="1F2328"/>
        </w:rPr>
        <w:t>.</w:t>
      </w:r>
    </w:p>
    <w:p w14:paraId="4F974CD3" w14:textId="77777777" w:rsidR="00F04450" w:rsidRPr="00F04450" w:rsidRDefault="00F04450" w:rsidP="00F04450">
      <w:pPr>
        <w:numPr>
          <w:ilvl w:val="0"/>
          <w:numId w:val="2"/>
        </w:numPr>
        <w:rPr>
          <w:rFonts w:ascii="inherit" w:eastAsia="Times New Roman" w:hAnsi="inherit" w:cs="Segoe UI"/>
          <w:color w:val="1F2328"/>
        </w:rPr>
      </w:pPr>
      <w:r w:rsidRPr="00F04450">
        <w:rPr>
          <w:rFonts w:ascii="inherit" w:eastAsia="Times New Roman" w:hAnsi="inherit" w:cs="Segoe UI"/>
          <w:color w:val="1F2328"/>
        </w:rPr>
        <w:t>O </w:t>
      </w:r>
      <w:proofErr w:type="spellStart"/>
      <w:r w:rsidRPr="00F04450">
        <w:rPr>
          <w:rFonts w:ascii="Menlo" w:eastAsia="Times New Roman" w:hAnsi="Menlo" w:cs="Menlo"/>
          <w:color w:val="1F2328"/>
          <w:sz w:val="20"/>
          <w:szCs w:val="20"/>
        </w:rPr>
        <w:t>kube</w:t>
      </w:r>
      <w:proofErr w:type="spellEnd"/>
      <w:r w:rsidRPr="00F04450">
        <w:rPr>
          <w:rFonts w:ascii="Menlo" w:eastAsia="Times New Roman" w:hAnsi="Menlo" w:cs="Menlo"/>
          <w:color w:val="1F2328"/>
          <w:sz w:val="20"/>
          <w:szCs w:val="20"/>
        </w:rPr>
        <w:t>-proxy</w:t>
      </w:r>
      <w:r w:rsidRPr="00F04450">
        <w:rPr>
          <w:rFonts w:ascii="inherit" w:eastAsia="Times New Roman" w:hAnsi="inherit" w:cs="Segoe UI"/>
          <w:color w:val="1F2328"/>
        </w:rPr>
        <w:t xml:space="preserve">, que é o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componente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responsável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fazer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ser </w:t>
      </w:r>
      <w:proofErr w:type="spellStart"/>
      <w:r w:rsidRPr="00F04450">
        <w:rPr>
          <w:rFonts w:ascii="inherit" w:eastAsia="Times New Roman" w:hAnsi="inherit" w:cs="Segoe UI"/>
          <w:color w:val="1F2328"/>
        </w:rPr>
        <w:t>possível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que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os</w:t>
      </w:r>
      <w:proofErr w:type="spellEnd"/>
      <w:r w:rsidRPr="00F04450">
        <w:rPr>
          <w:rFonts w:ascii="inherit" w:eastAsia="Times New Roman" w:hAnsi="inherit" w:cs="Segoe UI"/>
          <w:color w:val="1F2328"/>
        </w:rPr>
        <w:t>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pods</w:t>
      </w:r>
      <w:r w:rsidRPr="00F04450">
        <w:rPr>
          <w:rFonts w:ascii="inherit" w:eastAsia="Times New Roman" w:hAnsi="inherit" w:cs="Segoe UI"/>
          <w:color w:val="1F2328"/>
        </w:rPr>
        <w:t xml:space="preserve"> 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os</w:t>
      </w:r>
      <w:proofErr w:type="spellEnd"/>
      <w:r w:rsidRPr="00F04450">
        <w:rPr>
          <w:rFonts w:ascii="inherit" w:eastAsia="Times New Roman" w:hAnsi="inherit" w:cs="Segoe UI"/>
          <w:color w:val="1F2328"/>
        </w:rPr>
        <w:t>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services</w:t>
      </w:r>
      <w:r w:rsidRPr="00F04450">
        <w:rPr>
          <w:rFonts w:ascii="inherit" w:eastAsia="Times New Roman" w:hAnsi="inherit" w:cs="Segoe UI"/>
          <w:color w:val="1F2328"/>
        </w:rPr>
        <w:t xml:space="preserve"> se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comuniquem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entre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si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e com o </w:t>
      </w:r>
      <w:proofErr w:type="spellStart"/>
      <w:r w:rsidRPr="00F04450">
        <w:rPr>
          <w:rFonts w:ascii="inherit" w:eastAsia="Times New Roman" w:hAnsi="inherit" w:cs="Segoe UI"/>
          <w:color w:val="1F2328"/>
        </w:rPr>
        <w:t>mundo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externo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. Ele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observa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o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control plane</w:t>
      </w:r>
      <w:r w:rsidRPr="00F04450">
        <w:rPr>
          <w:rFonts w:ascii="inherit" w:eastAsia="Times New Roman" w:hAnsi="inherit" w:cs="Segoe UI"/>
          <w:color w:val="1F2328"/>
        </w:rPr>
        <w:t xml:space="preserve"> para </w:t>
      </w:r>
      <w:proofErr w:type="spellStart"/>
      <w:r w:rsidRPr="00F04450">
        <w:rPr>
          <w:rFonts w:ascii="inherit" w:eastAsia="Times New Roman" w:hAnsi="inherit" w:cs="Segoe UI"/>
          <w:color w:val="1F2328"/>
        </w:rPr>
        <w:t>identificar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mudanças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na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configuração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dos </w:t>
      </w:r>
      <w:proofErr w:type="spellStart"/>
      <w:r w:rsidRPr="00F04450">
        <w:rPr>
          <w:rFonts w:ascii="inherit" w:eastAsia="Times New Roman" w:hAnsi="inherit" w:cs="Segoe UI"/>
          <w:color w:val="1F2328"/>
        </w:rPr>
        <w:t>serviços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e,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em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seguida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, </w:t>
      </w:r>
      <w:proofErr w:type="spellStart"/>
      <w:r w:rsidRPr="00F04450">
        <w:rPr>
          <w:rFonts w:ascii="inherit" w:eastAsia="Times New Roman" w:hAnsi="inherit" w:cs="Segoe UI"/>
          <w:color w:val="1F2328"/>
        </w:rPr>
        <w:t>atualiza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as </w:t>
      </w:r>
      <w:proofErr w:type="spellStart"/>
      <w:r w:rsidRPr="00F04450">
        <w:rPr>
          <w:rFonts w:ascii="inherit" w:eastAsia="Times New Roman" w:hAnsi="inherit" w:cs="Segoe UI"/>
          <w:color w:val="1F2328"/>
        </w:rPr>
        <w:t>regras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encaminhamento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de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tráfego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para </w:t>
      </w:r>
      <w:proofErr w:type="spellStart"/>
      <w:r w:rsidRPr="00F04450">
        <w:rPr>
          <w:rFonts w:ascii="inherit" w:eastAsia="Times New Roman" w:hAnsi="inherit" w:cs="Segoe UI"/>
          <w:color w:val="1F2328"/>
        </w:rPr>
        <w:t>garantir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que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tudo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continue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fluindo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conforme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o </w:t>
      </w:r>
      <w:proofErr w:type="spellStart"/>
      <w:r w:rsidRPr="00F04450">
        <w:rPr>
          <w:rFonts w:ascii="inherit" w:eastAsia="Times New Roman" w:hAnsi="inherit" w:cs="Segoe UI"/>
          <w:color w:val="1F2328"/>
        </w:rPr>
        <w:t>esperado</w:t>
      </w:r>
      <w:proofErr w:type="spellEnd"/>
      <w:r w:rsidRPr="00F04450">
        <w:rPr>
          <w:rFonts w:ascii="inherit" w:eastAsia="Times New Roman" w:hAnsi="inherit" w:cs="Segoe UI"/>
          <w:color w:val="1F2328"/>
        </w:rPr>
        <w:t>.</w:t>
      </w:r>
    </w:p>
    <w:p w14:paraId="7A6B1EE7" w14:textId="77777777" w:rsidR="00F04450" w:rsidRPr="00F04450" w:rsidRDefault="00F04450" w:rsidP="00F04450">
      <w:pPr>
        <w:numPr>
          <w:ilvl w:val="0"/>
          <w:numId w:val="2"/>
        </w:numPr>
        <w:rPr>
          <w:rFonts w:ascii="inherit" w:eastAsia="Times New Roman" w:hAnsi="inherit" w:cs="Segoe UI"/>
          <w:color w:val="1F2328"/>
        </w:rPr>
      </w:pPr>
      <w:proofErr w:type="spellStart"/>
      <w:r w:rsidRPr="00F04450">
        <w:rPr>
          <w:rFonts w:ascii="inherit" w:eastAsia="Times New Roman" w:hAnsi="inherit" w:cs="Segoe UI"/>
          <w:color w:val="1F2328"/>
        </w:rPr>
        <w:t>Todos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os</w:t>
      </w:r>
      <w:proofErr w:type="spellEnd"/>
      <w:r w:rsidRPr="00F04450">
        <w:rPr>
          <w:rFonts w:ascii="inherit" w:eastAsia="Times New Roman" w:hAnsi="inherit" w:cs="Segoe UI"/>
          <w:color w:val="1F2328"/>
        </w:rPr>
        <w:t> </w:t>
      </w:r>
      <w:r w:rsidRPr="00F04450">
        <w:rPr>
          <w:rFonts w:ascii="Menlo" w:eastAsia="Times New Roman" w:hAnsi="Menlo" w:cs="Menlo"/>
          <w:color w:val="1F2328"/>
          <w:sz w:val="20"/>
          <w:szCs w:val="20"/>
        </w:rPr>
        <w:t>pods</w:t>
      </w:r>
      <w:r w:rsidRPr="00F04450">
        <w:rPr>
          <w:rFonts w:ascii="inherit" w:eastAsia="Times New Roman" w:hAnsi="inherit" w:cs="Segoe UI"/>
          <w:color w:val="1F2328"/>
        </w:rPr>
        <w:t xml:space="preserve"> de </w:t>
      </w:r>
      <w:proofErr w:type="spellStart"/>
      <w:r w:rsidRPr="00F04450">
        <w:rPr>
          <w:rFonts w:ascii="inherit" w:eastAsia="Times New Roman" w:hAnsi="inherit" w:cs="Segoe UI"/>
          <w:color w:val="1F2328"/>
        </w:rPr>
        <w:t>nossas</w:t>
      </w:r>
      <w:proofErr w:type="spellEnd"/>
      <w:r w:rsidRPr="00F04450">
        <w:rPr>
          <w:rFonts w:ascii="inherit" w:eastAsia="Times New Roman" w:hAnsi="inherit" w:cs="Segoe UI"/>
          <w:color w:val="1F2328"/>
        </w:rPr>
        <w:t xml:space="preserve"> </w:t>
      </w:r>
      <w:proofErr w:type="spellStart"/>
      <w:r w:rsidRPr="00F04450">
        <w:rPr>
          <w:rFonts w:ascii="inherit" w:eastAsia="Times New Roman" w:hAnsi="inherit" w:cs="Segoe UI"/>
          <w:color w:val="1F2328"/>
        </w:rPr>
        <w:t>aplicações</w:t>
      </w:r>
      <w:proofErr w:type="spellEnd"/>
      <w:r w:rsidRPr="00F04450">
        <w:rPr>
          <w:rFonts w:ascii="inherit" w:eastAsia="Times New Roman" w:hAnsi="inherit" w:cs="Segoe UI"/>
          <w:color w:val="1F2328"/>
        </w:rPr>
        <w:t>.</w:t>
      </w:r>
    </w:p>
    <w:p w14:paraId="1A2062F1" w14:textId="77777777" w:rsidR="008237C0" w:rsidRDefault="008237C0"/>
    <w:sectPr w:rsidR="008237C0" w:rsidSect="00627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7C63"/>
    <w:multiLevelType w:val="multilevel"/>
    <w:tmpl w:val="54E0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279D5"/>
    <w:multiLevelType w:val="multilevel"/>
    <w:tmpl w:val="7C4A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305250">
    <w:abstractNumId w:val="1"/>
  </w:num>
  <w:num w:numId="2" w16cid:durableId="35122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50"/>
    <w:rsid w:val="0062706D"/>
    <w:rsid w:val="008237C0"/>
    <w:rsid w:val="00A151B9"/>
    <w:rsid w:val="00C036A5"/>
    <w:rsid w:val="00F0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06DBB"/>
  <w15:chartTrackingRefBased/>
  <w15:docId w15:val="{9BF94880-0406-CD4C-834A-1D5C7638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4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4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4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4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4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4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4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4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4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44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04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 Ricardo Papes Penteado</dc:creator>
  <cp:keywords/>
  <dc:description/>
  <cp:lastModifiedBy>Cassiano Ricardo Papes Penteado</cp:lastModifiedBy>
  <cp:revision>1</cp:revision>
  <dcterms:created xsi:type="dcterms:W3CDTF">2024-07-14T22:30:00Z</dcterms:created>
  <dcterms:modified xsi:type="dcterms:W3CDTF">2024-07-14T22:31:00Z</dcterms:modified>
</cp:coreProperties>
</file>