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D79C2" w14:textId="66F31AF8" w:rsidR="00A9204E" w:rsidRPr="00C91CD5" w:rsidRDefault="00FD6E4E" w:rsidP="00CC2867">
      <w:pPr>
        <w:spacing w:line="360" w:lineRule="auto"/>
        <w:jc w:val="center"/>
        <w:rPr>
          <w:b/>
          <w:sz w:val="30"/>
          <w:szCs w:val="30"/>
        </w:rPr>
      </w:pPr>
      <w:r>
        <w:rPr>
          <w:b/>
          <w:sz w:val="30"/>
          <w:szCs w:val="30"/>
        </w:rPr>
        <w:t>UI</w:t>
      </w:r>
      <w:r w:rsidR="00023094" w:rsidRPr="00C91CD5">
        <w:rPr>
          <w:b/>
          <w:sz w:val="30"/>
          <w:szCs w:val="30"/>
        </w:rPr>
        <w:t>Path Donors and Alumni Paper Automation Tool</w:t>
      </w:r>
    </w:p>
    <w:p w14:paraId="6C783944" w14:textId="459B5392" w:rsidR="00023094" w:rsidRPr="00C91CD5" w:rsidRDefault="00023094" w:rsidP="00CC2867">
      <w:pPr>
        <w:spacing w:line="360" w:lineRule="auto"/>
        <w:jc w:val="center"/>
        <w:rPr>
          <w:b/>
          <w:sz w:val="20"/>
          <w:szCs w:val="20"/>
        </w:rPr>
      </w:pPr>
      <w:r w:rsidRPr="00C91CD5">
        <w:rPr>
          <w:b/>
          <w:sz w:val="20"/>
          <w:szCs w:val="20"/>
        </w:rPr>
        <w:t>Caleb Pfanstiel</w:t>
      </w:r>
      <w:r w:rsidR="00C91CD5" w:rsidRPr="00C91CD5">
        <w:rPr>
          <w:b/>
          <w:sz w:val="20"/>
          <w:szCs w:val="20"/>
        </w:rPr>
        <w:t xml:space="preserve"> - </w:t>
      </w:r>
      <w:hyperlink r:id="rId8" w:history="1">
        <w:r w:rsidR="00C91CD5" w:rsidRPr="00C91CD5">
          <w:rPr>
            <w:rStyle w:val="Hyperlink"/>
            <w:b/>
            <w:sz w:val="20"/>
            <w:szCs w:val="20"/>
          </w:rPr>
          <w:t>cwp8267@utulsa.edu</w:t>
        </w:r>
      </w:hyperlink>
      <w:r w:rsidR="00C91CD5" w:rsidRPr="00C91CD5">
        <w:rPr>
          <w:b/>
          <w:sz w:val="20"/>
          <w:szCs w:val="20"/>
        </w:rPr>
        <w:t xml:space="preserve"> - </w:t>
      </w:r>
      <w:r w:rsidR="00D43B7A">
        <w:rPr>
          <w:b/>
          <w:sz w:val="20"/>
          <w:szCs w:val="20"/>
        </w:rPr>
        <w:t>04/22</w:t>
      </w:r>
      <w:r w:rsidRPr="00C91CD5">
        <w:rPr>
          <w:b/>
          <w:sz w:val="20"/>
          <w:szCs w:val="20"/>
        </w:rPr>
        <w:t>/22</w:t>
      </w:r>
    </w:p>
    <w:p w14:paraId="3681FBA7" w14:textId="77777777" w:rsidR="00C91CD5" w:rsidRDefault="00C91CD5" w:rsidP="00CC2867">
      <w:pPr>
        <w:spacing w:line="360" w:lineRule="auto"/>
        <w:rPr>
          <w:b/>
          <w:sz w:val="24"/>
          <w:szCs w:val="24"/>
          <w:u w:val="single"/>
        </w:rPr>
      </w:pPr>
    </w:p>
    <w:p w14:paraId="5B39D366" w14:textId="797C742E" w:rsidR="00023094" w:rsidRPr="00023094" w:rsidRDefault="00023094" w:rsidP="00CC2867">
      <w:pPr>
        <w:spacing w:line="360" w:lineRule="auto"/>
        <w:rPr>
          <w:b/>
          <w:sz w:val="24"/>
          <w:szCs w:val="24"/>
          <w:u w:val="single"/>
        </w:rPr>
      </w:pPr>
      <w:r w:rsidRPr="00023094">
        <w:rPr>
          <w:b/>
          <w:sz w:val="24"/>
          <w:szCs w:val="24"/>
          <w:u w:val="single"/>
        </w:rPr>
        <w:t>Step 1</w:t>
      </w:r>
      <w:r w:rsidRPr="00023094">
        <w:rPr>
          <w:b/>
          <w:sz w:val="24"/>
          <w:szCs w:val="24"/>
        </w:rPr>
        <w:t>:</w:t>
      </w:r>
    </w:p>
    <w:p w14:paraId="546FC6E5" w14:textId="77777777" w:rsidR="00023094" w:rsidRDefault="00023094" w:rsidP="00CC2867">
      <w:pPr>
        <w:spacing w:line="360" w:lineRule="auto"/>
      </w:pPr>
      <w:r>
        <w:t xml:space="preserve">Use the </w:t>
      </w:r>
      <w:r w:rsidRPr="00023094">
        <w:t>“</w:t>
      </w:r>
      <w:r w:rsidRPr="00C91CD5">
        <w:rPr>
          <w:b/>
        </w:rPr>
        <w:t>PapersToAlumni</w:t>
      </w:r>
      <w:r w:rsidRPr="00023094">
        <w:t>”</w:t>
      </w:r>
      <w:r>
        <w:t xml:space="preserve"> Excel file to fill out the “</w:t>
      </w:r>
      <w:r w:rsidRPr="00C91CD5">
        <w:rPr>
          <w:b/>
        </w:rPr>
        <w:t>Abstracts and Papers</w:t>
      </w:r>
      <w:r>
        <w:t>” sheet table.</w:t>
      </w:r>
    </w:p>
    <w:p w14:paraId="5F2E2D09" w14:textId="2805E860" w:rsidR="00023094" w:rsidRDefault="00023094" w:rsidP="00CC2867">
      <w:pPr>
        <w:pStyle w:val="ListParagraph"/>
        <w:numPr>
          <w:ilvl w:val="0"/>
          <w:numId w:val="26"/>
        </w:numPr>
        <w:spacing w:line="360" w:lineRule="auto"/>
      </w:pPr>
      <w:r>
        <w:t xml:space="preserve">Copy and paste the abstract of the first paper into the first row under </w:t>
      </w:r>
      <w:bookmarkStart w:id="0" w:name="_GoBack"/>
      <w:bookmarkEnd w:id="0"/>
      <w:r>
        <w:t xml:space="preserve">the </w:t>
      </w:r>
      <w:r w:rsidR="00C91CD5">
        <w:t>“</w:t>
      </w:r>
      <w:r w:rsidR="00C91CD5" w:rsidRPr="00C91CD5">
        <w:rPr>
          <w:b/>
        </w:rPr>
        <w:t>Abstracts</w:t>
      </w:r>
      <w:r w:rsidR="00C91CD5">
        <w:t>” header</w:t>
      </w:r>
    </w:p>
    <w:p w14:paraId="0982970D" w14:textId="40EB4CEE" w:rsidR="00023094" w:rsidRDefault="00023094" w:rsidP="00CC2867">
      <w:pPr>
        <w:pStyle w:val="ListParagraph"/>
        <w:numPr>
          <w:ilvl w:val="0"/>
          <w:numId w:val="26"/>
        </w:numPr>
        <w:spacing w:line="360" w:lineRule="auto"/>
      </w:pPr>
      <w:r>
        <w:t>Add the corresponding name (including their title [Dr., Professor, etc…]</w:t>
      </w:r>
      <w:r w:rsidR="00072EC3">
        <w:t>)</w:t>
      </w:r>
      <w:r>
        <w:t xml:space="preserve"> into the same row under the “</w:t>
      </w:r>
      <w:r w:rsidRPr="00C91CD5">
        <w:rPr>
          <w:b/>
        </w:rPr>
        <w:t>Professor</w:t>
      </w:r>
      <w:r>
        <w:t>” column.</w:t>
      </w:r>
    </w:p>
    <w:p w14:paraId="71E98CF6" w14:textId="77777777" w:rsidR="00023094" w:rsidRDefault="00023094" w:rsidP="00CC2867">
      <w:pPr>
        <w:pStyle w:val="ListParagraph"/>
        <w:numPr>
          <w:ilvl w:val="0"/>
          <w:numId w:val="26"/>
        </w:numPr>
        <w:spacing w:line="360" w:lineRule="auto"/>
      </w:pPr>
      <w:r>
        <w:t>Write the email for that same professor into the “</w:t>
      </w:r>
      <w:r w:rsidRPr="00C91CD5">
        <w:rPr>
          <w:b/>
        </w:rPr>
        <w:t>Professor Email</w:t>
      </w:r>
      <w:r>
        <w:t>” column of that same row.</w:t>
      </w:r>
    </w:p>
    <w:p w14:paraId="27D19EE6" w14:textId="3A6A289C" w:rsidR="00023094" w:rsidRDefault="00023094" w:rsidP="00CC2867">
      <w:pPr>
        <w:pStyle w:val="ListParagraph"/>
        <w:numPr>
          <w:ilvl w:val="0"/>
          <w:numId w:val="26"/>
        </w:numPr>
        <w:spacing w:line="360" w:lineRule="auto"/>
      </w:pPr>
      <w:r w:rsidRPr="00C91CD5">
        <w:rPr>
          <w:b/>
        </w:rPr>
        <w:t>Repeat</w:t>
      </w:r>
      <w:r>
        <w:t xml:space="preserve"> </w:t>
      </w:r>
      <w:r w:rsidR="00D77FFC">
        <w:t xml:space="preserve">directions </w:t>
      </w:r>
      <w:r>
        <w:t>1-3</w:t>
      </w:r>
      <w:r w:rsidR="00D77FFC">
        <w:t xml:space="preserve"> for step 1</w:t>
      </w:r>
      <w:r>
        <w:t xml:space="preserve"> on a new row </w:t>
      </w:r>
      <w:r w:rsidRPr="00C91CD5">
        <w:rPr>
          <w:b/>
        </w:rPr>
        <w:t>for every paper</w:t>
      </w:r>
      <w:r>
        <w:t xml:space="preserve"> that’s intended to be sent out.</w:t>
      </w:r>
    </w:p>
    <w:p w14:paraId="1C6ED7B2" w14:textId="77777777" w:rsidR="00C91CD5" w:rsidRDefault="00C91CD5" w:rsidP="00CC2867">
      <w:pPr>
        <w:spacing w:before="120" w:line="360" w:lineRule="auto"/>
        <w:rPr>
          <w:b/>
          <w:u w:val="single"/>
        </w:rPr>
      </w:pPr>
    </w:p>
    <w:p w14:paraId="2FC995D4" w14:textId="33A001B9" w:rsidR="00290D13" w:rsidRPr="00C91CD5" w:rsidRDefault="00290D13" w:rsidP="00CC2867">
      <w:pPr>
        <w:spacing w:before="120" w:line="360" w:lineRule="auto"/>
        <w:rPr>
          <w:b/>
          <w:sz w:val="24"/>
          <w:szCs w:val="24"/>
        </w:rPr>
      </w:pPr>
      <w:r w:rsidRPr="00C91CD5">
        <w:rPr>
          <w:b/>
          <w:sz w:val="24"/>
          <w:szCs w:val="24"/>
          <w:u w:val="single"/>
        </w:rPr>
        <w:t>Step 2</w:t>
      </w:r>
      <w:r w:rsidRPr="00C91CD5">
        <w:rPr>
          <w:b/>
          <w:sz w:val="24"/>
          <w:szCs w:val="24"/>
        </w:rPr>
        <w:t>:</w:t>
      </w:r>
    </w:p>
    <w:p w14:paraId="6D736580" w14:textId="4E7945D3" w:rsidR="00D77FFC" w:rsidRDefault="00FD6E4E" w:rsidP="00CC2867">
      <w:pPr>
        <w:spacing w:line="360" w:lineRule="auto"/>
      </w:pPr>
      <w:r>
        <w:t>Run the UI</w:t>
      </w:r>
      <w:r w:rsidR="007B1266">
        <w:t>Path Studio program called “</w:t>
      </w:r>
      <w:r w:rsidR="00092C43">
        <w:rPr>
          <w:b/>
        </w:rPr>
        <w:t>AlumniPapersAutomation</w:t>
      </w:r>
      <w:r w:rsidR="007B1266">
        <w:t>.”</w:t>
      </w:r>
    </w:p>
    <w:p w14:paraId="6FEDD447" w14:textId="604FECA8" w:rsidR="007B1266" w:rsidRDefault="007B1266" w:rsidP="00CC2867">
      <w:pPr>
        <w:pStyle w:val="ListParagraph"/>
        <w:numPr>
          <w:ilvl w:val="0"/>
          <w:numId w:val="27"/>
        </w:numPr>
        <w:spacing w:line="360" w:lineRule="auto"/>
      </w:pPr>
      <w:r>
        <w:t xml:space="preserve">Open </w:t>
      </w:r>
      <w:r w:rsidR="00FD6E4E">
        <w:rPr>
          <w:b/>
        </w:rPr>
        <w:t>UI</w:t>
      </w:r>
      <w:r w:rsidRPr="00C91CD5">
        <w:rPr>
          <w:b/>
        </w:rPr>
        <w:t>Path StudioX</w:t>
      </w:r>
    </w:p>
    <w:p w14:paraId="0A1CF4B2" w14:textId="378C926D" w:rsidR="007B1266" w:rsidRDefault="007B1266" w:rsidP="00CC2867">
      <w:pPr>
        <w:pStyle w:val="ListParagraph"/>
        <w:numPr>
          <w:ilvl w:val="1"/>
          <w:numId w:val="27"/>
        </w:numPr>
        <w:spacing w:line="360" w:lineRule="auto"/>
      </w:pPr>
      <w:r>
        <w:t xml:space="preserve">If </w:t>
      </w:r>
      <w:r w:rsidR="00FD6E4E">
        <w:t>UI</w:t>
      </w:r>
      <w:r w:rsidR="00D9409B">
        <w:t>Path</w:t>
      </w:r>
      <w:r>
        <w:t xml:space="preserve"> is not installed, see </w:t>
      </w:r>
      <w:r w:rsidR="00FD6E4E">
        <w:t>How to Install UI</w:t>
      </w:r>
      <w:r w:rsidR="00D77FFC">
        <w:t xml:space="preserve">Path </w:t>
      </w:r>
      <w:r>
        <w:t>for instructions</w:t>
      </w:r>
    </w:p>
    <w:p w14:paraId="710C42AB" w14:textId="633F4266" w:rsidR="00072EC3" w:rsidRPr="00072EC3" w:rsidRDefault="007B1266" w:rsidP="00072EC3">
      <w:pPr>
        <w:pStyle w:val="ListParagraph"/>
        <w:numPr>
          <w:ilvl w:val="0"/>
          <w:numId w:val="27"/>
        </w:numPr>
        <w:spacing w:line="360" w:lineRule="auto"/>
      </w:pPr>
      <w:r>
        <w:t>Open the “</w:t>
      </w:r>
      <w:r w:rsidR="00092C43">
        <w:rPr>
          <w:b/>
        </w:rPr>
        <w:t>AlumniPapersAutomation</w:t>
      </w:r>
      <w:r w:rsidR="00072EC3">
        <w:t xml:space="preserve">” </w:t>
      </w:r>
      <w:r w:rsidR="00D43B7A">
        <w:t>program</w:t>
      </w:r>
      <w:r>
        <w:t xml:space="preserve"> from </w:t>
      </w:r>
      <w:r w:rsidR="00072EC3" w:rsidRPr="00713258">
        <w:rPr>
          <w:rFonts w:ascii="Courier New" w:hAnsi="Courier New" w:cs="Courier New"/>
          <w:highlight w:val="yellow"/>
        </w:rPr>
        <w:t>C:\Users\cwp8267\Documents\UiPath\AlumniPapersAutomation</w:t>
      </w:r>
    </w:p>
    <w:p w14:paraId="47D5E32D" w14:textId="1FD82133" w:rsidR="00072EC3" w:rsidRDefault="00072EC3" w:rsidP="00072EC3">
      <w:pPr>
        <w:pStyle w:val="ListParagraph"/>
        <w:spacing w:line="360" w:lineRule="auto"/>
      </w:pPr>
      <w:r>
        <w:t>Or from the shared file (yet to be configured)</w:t>
      </w:r>
    </w:p>
    <w:p w14:paraId="29B4B4D3" w14:textId="16E4FC8B" w:rsidR="00072EC3" w:rsidRDefault="00D9409B" w:rsidP="00072EC3">
      <w:pPr>
        <w:pStyle w:val="ListParagraph"/>
        <w:numPr>
          <w:ilvl w:val="0"/>
          <w:numId w:val="27"/>
        </w:numPr>
        <w:spacing w:line="360" w:lineRule="auto"/>
      </w:pPr>
      <w:r>
        <w:t xml:space="preserve">At the top of the application should be a </w:t>
      </w:r>
      <w:r w:rsidRPr="00C91CD5">
        <w:rPr>
          <w:b/>
        </w:rPr>
        <w:t>green triangle</w:t>
      </w:r>
      <w:r>
        <w:t>, pressing this will initiate the bot.</w:t>
      </w:r>
      <w:r w:rsidR="00072EC3">
        <w:t xml:space="preserve"> </w:t>
      </w:r>
      <w:r w:rsidR="00072EC3">
        <w:rPr>
          <w:b/>
        </w:rPr>
        <w:t xml:space="preserve">Before pressing, </w:t>
      </w:r>
      <w:r w:rsidR="00072EC3">
        <w:t>pleasure check the following:</w:t>
      </w:r>
    </w:p>
    <w:p w14:paraId="3B5EBFE8" w14:textId="25D42C0D" w:rsidR="00D9409B" w:rsidRDefault="00D9409B" w:rsidP="00CC2867">
      <w:pPr>
        <w:pStyle w:val="ListParagraph"/>
        <w:numPr>
          <w:ilvl w:val="1"/>
          <w:numId w:val="27"/>
        </w:numPr>
        <w:spacing w:line="360" w:lineRule="auto"/>
      </w:pPr>
      <w:r>
        <w:t>If “</w:t>
      </w:r>
      <w:r w:rsidRPr="00C91CD5">
        <w:rPr>
          <w:rFonts w:ascii="Courier New" w:hAnsi="Courier New" w:cs="Courier New"/>
        </w:rPr>
        <w:t>save to draft</w:t>
      </w:r>
      <w:r>
        <w:t xml:space="preserve">” is enabled under </w:t>
      </w:r>
      <w:r w:rsidR="00072EC3">
        <w:t xml:space="preserve">the </w:t>
      </w:r>
      <w:r>
        <w:t xml:space="preserve">process of </w:t>
      </w:r>
      <w:r w:rsidR="00072EC3">
        <w:t>“Send Email,”</w:t>
      </w:r>
      <w:r>
        <w:t xml:space="preserve"> then </w:t>
      </w:r>
      <w:r w:rsidR="00D77FFC">
        <w:t>all</w:t>
      </w:r>
      <w:r>
        <w:t xml:space="preserve"> the created emails will go to the drafts folder of the email logged in</w:t>
      </w:r>
      <w:r w:rsidR="00FD6E4E">
        <w:t xml:space="preserve"> to the UI</w:t>
      </w:r>
      <w:r w:rsidR="006A58CE">
        <w:t>Path program</w:t>
      </w:r>
      <w:r>
        <w:t>.</w:t>
      </w:r>
    </w:p>
    <w:p w14:paraId="6ED45AE8" w14:textId="2A2AB79C" w:rsidR="00D9409B" w:rsidRDefault="00072EC3" w:rsidP="00CC2867">
      <w:pPr>
        <w:pStyle w:val="ListParagraph"/>
        <w:numPr>
          <w:ilvl w:val="1"/>
          <w:numId w:val="27"/>
        </w:numPr>
        <w:spacing w:line="360" w:lineRule="auto"/>
      </w:pPr>
      <w:r>
        <w:t>Unchecking</w:t>
      </w:r>
      <w:r w:rsidR="00D77FFC">
        <w:t xml:space="preserve"> “</w:t>
      </w:r>
      <w:r w:rsidR="00D77FFC" w:rsidRPr="00C91CD5">
        <w:rPr>
          <w:rFonts w:ascii="Courier New" w:hAnsi="Courier New" w:cs="Courier New"/>
        </w:rPr>
        <w:t>save to draft</w:t>
      </w:r>
      <w:r w:rsidR="00D77FFC">
        <w:t>”</w:t>
      </w:r>
      <w:r w:rsidR="00D9409B">
        <w:t xml:space="preserve"> will allow the emails to be </w:t>
      </w:r>
      <w:r w:rsidR="00D9409B" w:rsidRPr="00C91CD5">
        <w:rPr>
          <w:b/>
        </w:rPr>
        <w:t>sen</w:t>
      </w:r>
      <w:r w:rsidR="00D77FFC" w:rsidRPr="00C91CD5">
        <w:rPr>
          <w:b/>
        </w:rPr>
        <w:t>t</w:t>
      </w:r>
      <w:r w:rsidR="00D9409B">
        <w:t xml:space="preserve"> </w:t>
      </w:r>
      <w:r w:rsidR="00D9409B" w:rsidRPr="00C91CD5">
        <w:rPr>
          <w:b/>
        </w:rPr>
        <w:t>automatically</w:t>
      </w:r>
      <w:r w:rsidR="00D77FFC">
        <w:t>. J</w:t>
      </w:r>
      <w:r w:rsidR="00D9409B">
        <w:t>ust ensure that the emai</w:t>
      </w:r>
      <w:r w:rsidR="00C91CD5">
        <w:t xml:space="preserve">l template </w:t>
      </w:r>
      <w:r w:rsidR="00D9409B">
        <w:t xml:space="preserve">is composed correctly, and the database is accurate </w:t>
      </w:r>
      <w:r w:rsidR="00D9409B" w:rsidRPr="00C91CD5">
        <w:rPr>
          <w:b/>
        </w:rPr>
        <w:t>before sending</w:t>
      </w:r>
      <w:r w:rsidR="00D9409B">
        <w:t>.</w:t>
      </w:r>
    </w:p>
    <w:p w14:paraId="43D29E0F" w14:textId="5EE23437" w:rsidR="00072EC3" w:rsidRDefault="00072EC3" w:rsidP="00CC2867">
      <w:pPr>
        <w:pStyle w:val="ListParagraph"/>
        <w:numPr>
          <w:ilvl w:val="1"/>
          <w:numId w:val="27"/>
        </w:numPr>
        <w:spacing w:line="360" w:lineRule="auto"/>
      </w:pPr>
      <w:r>
        <w:t>Recommended that a test be run first that has “save to draft” enabled as to make sure there are no formatting errors and the application is connected correctly.</w:t>
      </w:r>
    </w:p>
    <w:p w14:paraId="65B773D4" w14:textId="72AE0F85" w:rsidR="00C91CD5" w:rsidRDefault="00C91CD5" w:rsidP="00CC2867">
      <w:pPr>
        <w:spacing w:before="120" w:line="360" w:lineRule="auto"/>
        <w:rPr>
          <w:b/>
          <w:bCs/>
          <w:u w:val="single"/>
        </w:rPr>
      </w:pPr>
    </w:p>
    <w:p w14:paraId="7CF75AD4" w14:textId="77777777" w:rsidR="00CC2867" w:rsidRDefault="00CC2867" w:rsidP="00CC2867">
      <w:pPr>
        <w:spacing w:line="360" w:lineRule="auto"/>
        <w:rPr>
          <w:b/>
          <w:bCs/>
          <w:sz w:val="30"/>
          <w:szCs w:val="30"/>
        </w:rPr>
      </w:pPr>
      <w:r>
        <w:rPr>
          <w:b/>
          <w:bCs/>
          <w:sz w:val="30"/>
          <w:szCs w:val="30"/>
        </w:rPr>
        <w:br w:type="page"/>
      </w:r>
    </w:p>
    <w:p w14:paraId="1A964739" w14:textId="0BC76EEE" w:rsidR="00C91CD5" w:rsidRPr="00C91CD5" w:rsidRDefault="00C91CD5" w:rsidP="00CC2867">
      <w:pPr>
        <w:spacing w:before="120" w:line="360" w:lineRule="auto"/>
        <w:jc w:val="center"/>
        <w:rPr>
          <w:b/>
          <w:bCs/>
          <w:sz w:val="30"/>
          <w:szCs w:val="30"/>
        </w:rPr>
      </w:pPr>
      <w:r w:rsidRPr="00C91CD5">
        <w:rPr>
          <w:b/>
          <w:bCs/>
          <w:sz w:val="30"/>
          <w:szCs w:val="30"/>
        </w:rPr>
        <w:lastRenderedPageBreak/>
        <w:t>Setup Activities</w:t>
      </w:r>
    </w:p>
    <w:p w14:paraId="63394647" w14:textId="1841EE23" w:rsidR="00D9409B" w:rsidRPr="00C91CD5" w:rsidRDefault="00D9409B" w:rsidP="00CC2867">
      <w:pPr>
        <w:spacing w:before="120" w:line="360" w:lineRule="auto"/>
        <w:rPr>
          <w:b/>
          <w:bCs/>
          <w:sz w:val="24"/>
          <w:szCs w:val="24"/>
        </w:rPr>
      </w:pPr>
      <w:r w:rsidRPr="00C91CD5">
        <w:rPr>
          <w:b/>
          <w:bCs/>
          <w:sz w:val="24"/>
          <w:szCs w:val="24"/>
          <w:u w:val="single"/>
        </w:rPr>
        <w:t>How to Install UIPath</w:t>
      </w:r>
      <w:r w:rsidRPr="00C91CD5">
        <w:rPr>
          <w:b/>
          <w:bCs/>
          <w:sz w:val="24"/>
          <w:szCs w:val="24"/>
        </w:rPr>
        <w:t>:</w:t>
      </w:r>
    </w:p>
    <w:p w14:paraId="36C9B192" w14:textId="1A5A6E8C" w:rsidR="00C91CD5" w:rsidRDefault="003C0814" w:rsidP="00CC2867">
      <w:pPr>
        <w:spacing w:before="120" w:line="360" w:lineRule="auto"/>
      </w:pPr>
      <w:r>
        <w:t xml:space="preserve">Create a UIPath account (at </w:t>
      </w:r>
      <w:hyperlink r:id="rId9" w:history="1">
        <w:proofErr w:type="spellStart"/>
        <w:r>
          <w:rPr>
            <w:rStyle w:val="Hyperlink"/>
          </w:rPr>
          <w:t>UiPath</w:t>
        </w:r>
        <w:proofErr w:type="spellEnd"/>
      </w:hyperlink>
      <w:r>
        <w:t xml:space="preserve">) and </w:t>
      </w:r>
      <w:r w:rsidR="006A58CE">
        <w:t xml:space="preserve">download the </w:t>
      </w:r>
      <w:r>
        <w:t>UIPath StudioX application.</w:t>
      </w:r>
      <w:r w:rsidR="00CC2867">
        <w:t xml:space="preserve"> </w:t>
      </w:r>
      <w:r>
        <w:t xml:space="preserve">After StudioX is installed, </w:t>
      </w:r>
      <w:r w:rsidR="006A58CE">
        <w:t xml:space="preserve">open up the </w:t>
      </w:r>
      <w:proofErr w:type="spellStart"/>
      <w:r w:rsidR="00713258">
        <w:rPr>
          <w:rFonts w:ascii="Courier New" w:hAnsi="Courier New" w:cs="Courier New"/>
        </w:rPr>
        <w:t>AlumniPapersAutomation.json</w:t>
      </w:r>
      <w:proofErr w:type="spellEnd"/>
      <w:r w:rsidR="006A58CE">
        <w:t xml:space="preserve"> file</w:t>
      </w:r>
      <w:r w:rsidR="00AB3D2C">
        <w:t xml:space="preserve"> to run the program</w:t>
      </w:r>
      <w:r w:rsidR="006A58CE">
        <w:t>.</w:t>
      </w:r>
    </w:p>
    <w:p w14:paraId="537A9134" w14:textId="26FA1094" w:rsidR="00CC2867" w:rsidRDefault="00CC2867" w:rsidP="00CC2867">
      <w:pPr>
        <w:spacing w:before="120" w:line="360" w:lineRule="auto"/>
      </w:pPr>
    </w:p>
    <w:p w14:paraId="2634D964" w14:textId="194BED6E" w:rsidR="00713258" w:rsidRDefault="00713258" w:rsidP="00CC2867">
      <w:pPr>
        <w:spacing w:before="120" w:line="360" w:lineRule="auto"/>
        <w:rPr>
          <w:b/>
          <w:sz w:val="24"/>
        </w:rPr>
      </w:pPr>
      <w:r w:rsidRPr="00713258">
        <w:rPr>
          <w:b/>
          <w:sz w:val="24"/>
          <w:u w:val="single"/>
        </w:rPr>
        <w:t>Connect the PapersToAlumni Excel Sheet</w:t>
      </w:r>
      <w:r w:rsidRPr="00713258">
        <w:rPr>
          <w:b/>
          <w:sz w:val="24"/>
        </w:rPr>
        <w:t>:</w:t>
      </w:r>
    </w:p>
    <w:p w14:paraId="3761F1DB" w14:textId="4A5E6C4B" w:rsidR="00AD1EBE" w:rsidRPr="00713258" w:rsidRDefault="00713258" w:rsidP="00CC2867">
      <w:pPr>
        <w:spacing w:before="120" w:line="360" w:lineRule="auto"/>
      </w:pPr>
      <w:r w:rsidRPr="00713258">
        <w:t xml:space="preserve">Find the PapersToAlumni sheet at </w:t>
      </w:r>
      <w:r w:rsidRPr="00713258">
        <w:rPr>
          <w:highlight w:val="yellow"/>
        </w:rPr>
        <w:t>C:\Users\cwp8267\Downloads\UIPath\PapersToAlumni</w:t>
      </w:r>
      <w:r w:rsidR="00AD1EBE">
        <w:t xml:space="preserve">         Download this file and connect the AlumniPapersAutomation tool to it by navigating to the top of the program, clicking the file icon next to the plus sign, and using the file explorer to locate the Excel sheet locally.</w:t>
      </w:r>
    </w:p>
    <w:p w14:paraId="5D73FEDE" w14:textId="77777777" w:rsidR="00072EC3" w:rsidRPr="00CC2867" w:rsidRDefault="00072EC3" w:rsidP="00CC2867">
      <w:pPr>
        <w:spacing w:before="120" w:line="360" w:lineRule="auto"/>
      </w:pPr>
    </w:p>
    <w:p w14:paraId="64AB54A9" w14:textId="3C409B7E" w:rsidR="006A58CE" w:rsidRPr="00C91CD5" w:rsidRDefault="006A58CE" w:rsidP="00CC2867">
      <w:pPr>
        <w:spacing w:before="120" w:after="240" w:line="360" w:lineRule="auto"/>
        <w:rPr>
          <w:b/>
          <w:bCs/>
          <w:sz w:val="24"/>
          <w:szCs w:val="24"/>
        </w:rPr>
      </w:pPr>
      <w:r w:rsidRPr="00C91CD5">
        <w:rPr>
          <w:b/>
          <w:bCs/>
          <w:sz w:val="24"/>
          <w:szCs w:val="24"/>
          <w:u w:val="single"/>
        </w:rPr>
        <w:t xml:space="preserve">Login to Email on </w:t>
      </w:r>
      <w:r w:rsidR="002A0F5B">
        <w:rPr>
          <w:b/>
          <w:bCs/>
          <w:sz w:val="24"/>
          <w:szCs w:val="24"/>
          <w:u w:val="single"/>
        </w:rPr>
        <w:t>AlumniPapersAutomation</w:t>
      </w:r>
      <w:r w:rsidRPr="00C91CD5">
        <w:rPr>
          <w:b/>
          <w:bCs/>
          <w:sz w:val="24"/>
          <w:szCs w:val="24"/>
        </w:rPr>
        <w:t>:</w:t>
      </w:r>
    </w:p>
    <w:p w14:paraId="6C1A60D8" w14:textId="50016596" w:rsidR="00D9409B" w:rsidRDefault="006A58CE" w:rsidP="00CC2867">
      <w:pPr>
        <w:spacing w:line="360" w:lineRule="auto"/>
      </w:pPr>
      <w:r>
        <w:t xml:space="preserve">Navigate to the </w:t>
      </w:r>
      <w:r w:rsidR="002A0F5B">
        <w:t>bottom of the workflow and select the drop-down underneath “Account” for the “Use Gmail” activity.</w:t>
      </w:r>
      <w:r>
        <w:t xml:space="preserve"> </w:t>
      </w:r>
      <w:r w:rsidR="002A0F5B">
        <w:t xml:space="preserve">Select </w:t>
      </w:r>
      <w:r>
        <w:t>“</w:t>
      </w:r>
      <w:r w:rsidR="002A0F5B">
        <w:t xml:space="preserve">add new </w:t>
      </w:r>
      <w:r>
        <w:t>account</w:t>
      </w:r>
      <w:r w:rsidR="00AB3D2C">
        <w:t xml:space="preserve">” and authenticate in your web browser to use </w:t>
      </w:r>
      <w:r w:rsidR="00AB3D2C" w:rsidRPr="00C91CD5">
        <w:rPr>
          <w:b/>
        </w:rPr>
        <w:t>your</w:t>
      </w:r>
      <w:r w:rsidR="00AB3D2C">
        <w:t xml:space="preserve"> email</w:t>
      </w:r>
      <w:r w:rsidR="002A0F5B">
        <w:t xml:space="preserve"> account </w:t>
      </w:r>
      <w:r w:rsidR="00C8771B">
        <w:t>or the desired sender for the emails</w:t>
      </w:r>
      <w:r w:rsidR="00AB3D2C">
        <w:t>.</w:t>
      </w:r>
      <w:r w:rsidR="00C91CD5">
        <w:t xml:space="preserve"> Do this only when logging into the program for the first time.</w:t>
      </w:r>
      <w:r w:rsidR="002A0F5B">
        <w:t xml:space="preserve"> If you have already logged in</w:t>
      </w:r>
      <w:r w:rsidR="00C8771B">
        <w:t xml:space="preserve"> and authenticated</w:t>
      </w:r>
      <w:r w:rsidR="002A0F5B">
        <w:t>, then select the appropriate user account in the drop-down menu</w:t>
      </w:r>
      <w:r w:rsidR="00C8771B">
        <w:t xml:space="preserve"> of “Use Gmail” activity</w:t>
      </w:r>
      <w:r w:rsidR="002A0F5B">
        <w:t>.</w:t>
      </w:r>
    </w:p>
    <w:p w14:paraId="1E89BBA5" w14:textId="24F076A5" w:rsidR="003C0814" w:rsidRDefault="003C0814" w:rsidP="00CC2867">
      <w:pPr>
        <w:spacing w:line="360" w:lineRule="auto"/>
      </w:pPr>
    </w:p>
    <w:p w14:paraId="38045948" w14:textId="5AE6D46A" w:rsidR="003C0814" w:rsidRDefault="00CC2867" w:rsidP="00CC2867">
      <w:pPr>
        <w:spacing w:before="240" w:after="240" w:line="360" w:lineRule="auto"/>
        <w:rPr>
          <w:b/>
          <w:sz w:val="24"/>
        </w:rPr>
      </w:pPr>
      <w:r>
        <w:rPr>
          <w:b/>
          <w:sz w:val="24"/>
          <w:u w:val="single"/>
        </w:rPr>
        <w:t>How to U</w:t>
      </w:r>
      <w:r w:rsidR="003C0814" w:rsidRPr="003C0814">
        <w:rPr>
          <w:b/>
          <w:sz w:val="24"/>
          <w:u w:val="single"/>
        </w:rPr>
        <w:t xml:space="preserve">pdate the </w:t>
      </w:r>
      <w:r>
        <w:rPr>
          <w:b/>
          <w:sz w:val="24"/>
          <w:u w:val="single"/>
        </w:rPr>
        <w:t>“Donors and Alumni” Sheet</w:t>
      </w:r>
      <w:r w:rsidR="003C0814" w:rsidRPr="003C0814">
        <w:rPr>
          <w:b/>
          <w:sz w:val="24"/>
        </w:rPr>
        <w:t>:</w:t>
      </w:r>
    </w:p>
    <w:p w14:paraId="29769AA0" w14:textId="2338B51C" w:rsidR="003C0814" w:rsidRPr="00072EC3" w:rsidRDefault="00CC2867" w:rsidP="00CC2867">
      <w:pPr>
        <w:spacing w:line="360" w:lineRule="auto"/>
      </w:pPr>
      <w:r w:rsidRPr="00072EC3">
        <w:t xml:space="preserve">When adding more rows to the “Donors and Alumni,” it is important to capture what information this respective donor would be interested in seeing. Based on a person’s given major or interests, select three topics from the </w:t>
      </w:r>
      <w:r w:rsidR="00DD5AD9" w:rsidRPr="00072EC3">
        <w:t xml:space="preserve">dropdown list in columns </w:t>
      </w:r>
      <w:r w:rsidRPr="00072EC3">
        <w:t xml:space="preserve">“Interest1” “Interest2” or “Interest3” that correspond with the given person’s row. Be sure to copy the topics the way they are written </w:t>
      </w:r>
      <w:r w:rsidR="00DD5AD9" w:rsidRPr="00072EC3">
        <w:t xml:space="preserve">in the Topics Options list </w:t>
      </w:r>
      <w:r w:rsidRPr="00072EC3">
        <w:t>since they are case and character sensitive</w:t>
      </w:r>
      <w:r w:rsidR="00DD5AD9" w:rsidRPr="00072EC3">
        <w:t xml:space="preserve"> and will produce an error if not input correctly</w:t>
      </w:r>
      <w:r w:rsidRPr="00072EC3">
        <w:t>.</w:t>
      </w:r>
      <w:r w:rsidR="002115DA" w:rsidRPr="00072EC3">
        <w:t xml:space="preserve"> Be sure to also input their email and names in correctly, otherwise the email will not format well or they may not receive it.</w:t>
      </w:r>
    </w:p>
    <w:p w14:paraId="5188A9CB" w14:textId="02E6BA8D" w:rsidR="00072EC3" w:rsidRDefault="00072EC3" w:rsidP="00CC2867">
      <w:pPr>
        <w:spacing w:line="360" w:lineRule="auto"/>
        <w:rPr>
          <w:sz w:val="24"/>
        </w:rPr>
      </w:pPr>
    </w:p>
    <w:p w14:paraId="688F529E" w14:textId="5E37FFF8" w:rsidR="00072EC3" w:rsidRDefault="00072EC3" w:rsidP="00CC2867">
      <w:pPr>
        <w:spacing w:line="360" w:lineRule="auto"/>
        <w:rPr>
          <w:b/>
          <w:sz w:val="24"/>
        </w:rPr>
      </w:pPr>
      <w:r w:rsidRPr="00072EC3">
        <w:rPr>
          <w:b/>
          <w:sz w:val="24"/>
          <w:u w:val="single"/>
        </w:rPr>
        <w:lastRenderedPageBreak/>
        <w:t>Change or Troubleshoot the Email Format</w:t>
      </w:r>
      <w:r w:rsidRPr="00072EC3">
        <w:rPr>
          <w:b/>
          <w:sz w:val="24"/>
        </w:rPr>
        <w:t>:</w:t>
      </w:r>
    </w:p>
    <w:p w14:paraId="2563C834" w14:textId="365A4A90" w:rsidR="00072EC3" w:rsidRPr="00072EC3" w:rsidRDefault="00072EC3" w:rsidP="00CC2867">
      <w:pPr>
        <w:spacing w:line="360" w:lineRule="auto"/>
        <w:rPr>
          <w:u w:val="single"/>
        </w:rPr>
      </w:pPr>
      <w:r>
        <w:t>In order to change the way that the emails will be formatted when sent out, navigate to the bottom of the bot workflow and select “Open Editor” under the “Send Email” activity. Here, you can change how each email is formatted. If needed, the variables can be changed or added by selecting “Add data values” in the top right of the editor.</w:t>
      </w:r>
    </w:p>
    <w:sectPr w:rsidR="00072EC3" w:rsidRPr="00072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7235D0"/>
    <w:multiLevelType w:val="hybridMultilevel"/>
    <w:tmpl w:val="8F6E086E"/>
    <w:lvl w:ilvl="0" w:tplc="98183B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D30184B"/>
    <w:multiLevelType w:val="hybridMultilevel"/>
    <w:tmpl w:val="301E6D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4E768EA"/>
    <w:multiLevelType w:val="hybridMultilevel"/>
    <w:tmpl w:val="89D63782"/>
    <w:lvl w:ilvl="0" w:tplc="921A97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9586B62"/>
    <w:multiLevelType w:val="hybridMultilevel"/>
    <w:tmpl w:val="352E90C0"/>
    <w:lvl w:ilvl="0" w:tplc="387E9A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0A08F1"/>
    <w:multiLevelType w:val="hybridMultilevel"/>
    <w:tmpl w:val="7774243C"/>
    <w:lvl w:ilvl="0" w:tplc="5260A1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862713"/>
    <w:multiLevelType w:val="hybridMultilevel"/>
    <w:tmpl w:val="57780A30"/>
    <w:lvl w:ilvl="0" w:tplc="921A973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10"/>
  </w:num>
  <w:num w:numId="4">
    <w:abstractNumId w:val="27"/>
  </w:num>
  <w:num w:numId="5">
    <w:abstractNumId w:val="15"/>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6"/>
  </w:num>
  <w:num w:numId="21">
    <w:abstractNumId w:val="20"/>
  </w:num>
  <w:num w:numId="22">
    <w:abstractNumId w:val="11"/>
  </w:num>
  <w:num w:numId="23">
    <w:abstractNumId w:val="28"/>
  </w:num>
  <w:num w:numId="24">
    <w:abstractNumId w:val="23"/>
  </w:num>
  <w:num w:numId="25">
    <w:abstractNumId w:val="22"/>
  </w:num>
  <w:num w:numId="26">
    <w:abstractNumId w:val="14"/>
  </w:num>
  <w:num w:numId="27">
    <w:abstractNumId w:val="12"/>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094"/>
    <w:rsid w:val="00023094"/>
    <w:rsid w:val="00072EC3"/>
    <w:rsid w:val="00092C43"/>
    <w:rsid w:val="002115DA"/>
    <w:rsid w:val="00290D13"/>
    <w:rsid w:val="002A0F5B"/>
    <w:rsid w:val="003C0814"/>
    <w:rsid w:val="0041787D"/>
    <w:rsid w:val="00645252"/>
    <w:rsid w:val="006A58CE"/>
    <w:rsid w:val="006B0998"/>
    <w:rsid w:val="006D3D74"/>
    <w:rsid w:val="00713258"/>
    <w:rsid w:val="007B1266"/>
    <w:rsid w:val="0083569A"/>
    <w:rsid w:val="00A9204E"/>
    <w:rsid w:val="00AB3D2C"/>
    <w:rsid w:val="00AD1EBE"/>
    <w:rsid w:val="00C8771B"/>
    <w:rsid w:val="00C91CD5"/>
    <w:rsid w:val="00CC2867"/>
    <w:rsid w:val="00CD6752"/>
    <w:rsid w:val="00D43B7A"/>
    <w:rsid w:val="00D77FFC"/>
    <w:rsid w:val="00D9409B"/>
    <w:rsid w:val="00DD5AD9"/>
    <w:rsid w:val="00E56A78"/>
    <w:rsid w:val="00FD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75DBB"/>
  <w15:chartTrackingRefBased/>
  <w15:docId w15:val="{7B5C49B4-0066-451A-A2A2-58764296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023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086632">
      <w:bodyDiv w:val="1"/>
      <w:marLeft w:val="0"/>
      <w:marRight w:val="0"/>
      <w:marTop w:val="0"/>
      <w:marBottom w:val="0"/>
      <w:divBdr>
        <w:top w:val="none" w:sz="0" w:space="0" w:color="auto"/>
        <w:left w:val="none" w:sz="0" w:space="0" w:color="auto"/>
        <w:bottom w:val="none" w:sz="0" w:space="0" w:color="auto"/>
        <w:right w:val="none" w:sz="0" w:space="0" w:color="auto"/>
      </w:divBdr>
    </w:div>
    <w:div w:id="104583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wp8267@utulsa.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loud.uipath.com/portal_/regi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wp8267\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363</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Pfanstiel, Caleb</dc:creator>
  <cp:keywords/>
  <dc:description/>
  <cp:lastModifiedBy>Pfanstiel, Caleb</cp:lastModifiedBy>
  <cp:revision>10</cp:revision>
  <dcterms:created xsi:type="dcterms:W3CDTF">2022-04-06T18:51:00Z</dcterms:created>
  <dcterms:modified xsi:type="dcterms:W3CDTF">2022-04-22T17:58:00Z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