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887" w:rsidRDefault="00721702">
      <w:pPr>
        <w:pStyle w:val="Titel"/>
      </w:pPr>
      <w:bookmarkStart w:id="0" w:name="_GoBack"/>
      <w:bookmarkEnd w:id="0"/>
      <w:r>
        <w:rPr>
          <w:rFonts w:ascii="Calibri" w:eastAsia="Calibri" w:hAnsi="Calibri" w:cs="Calibri"/>
          <w:i/>
          <w:sz w:val="18"/>
          <w:szCs w:val="18"/>
        </w:rPr>
        <w:t>Arkadiusz Paryż (COS)</w:t>
      </w:r>
    </w:p>
    <w:p w:rsidR="00B62887" w:rsidRDefault="00721702">
      <w:pPr>
        <w:pStyle w:val="Titel"/>
      </w:pPr>
      <w:bookmarkStart w:id="1" w:name="_umij3f4rgtjf"/>
      <w:bookmarkEnd w:id="1"/>
      <w:r>
        <w:rPr>
          <w:rFonts w:ascii="Calibri" w:eastAsia="Calibri" w:hAnsi="Calibri" w:cs="Calibri"/>
        </w:rPr>
        <w:t>Network</w:t>
      </w:r>
    </w:p>
    <w:p w:rsidR="00B62887" w:rsidRDefault="00B62887">
      <w:pPr>
        <w:pStyle w:val="Standard"/>
        <w:rPr>
          <w:rFonts w:ascii="Calibri" w:eastAsia="Calibri" w:hAnsi="Calibri" w:cs="Calibri"/>
          <w:i/>
          <w:sz w:val="20"/>
          <w:szCs w:val="20"/>
        </w:rPr>
      </w:pPr>
    </w:p>
    <w:p w:rsidR="00B62887" w:rsidRDefault="00721702">
      <w:pPr>
        <w:pStyle w:val="Overskrift3"/>
      </w:pPr>
      <w:bookmarkStart w:id="2" w:name="_bui7k3c0lfel"/>
      <w:bookmarkEnd w:id="2"/>
      <w:r>
        <w:t>Network interfaces, IP-numbers and more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</w:rPr>
        <w:t xml:space="preserve">In a terminal run </w:t>
      </w:r>
      <w:r>
        <w:rPr>
          <w:rFonts w:ascii="Calibri" w:eastAsia="Calibri" w:hAnsi="Calibri" w:cs="Calibri"/>
          <w:b/>
        </w:rPr>
        <w:t>Windows:</w:t>
      </w:r>
      <w:r>
        <w:rPr>
          <w:rFonts w:ascii="Calibri" w:eastAsia="Calibri" w:hAnsi="Calibri" w:cs="Calibri"/>
        </w:rPr>
        <w:t xml:space="preserve"> ipconfig /all       </w:t>
      </w:r>
      <w:r>
        <w:rPr>
          <w:rFonts w:ascii="Calibri" w:eastAsia="Calibri" w:hAnsi="Calibri" w:cs="Calibri"/>
          <w:b/>
        </w:rPr>
        <w:t>Linux/Unix</w:t>
      </w:r>
      <w:r>
        <w:rPr>
          <w:rFonts w:ascii="Calibri" w:eastAsia="Calibri" w:hAnsi="Calibri" w:cs="Calibri"/>
        </w:rPr>
        <w:t>: sudo ifconfig –a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</w:rPr>
        <w:t xml:space="preserve"> Answer the questions below:</w:t>
      </w:r>
    </w:p>
    <w:p w:rsidR="00B62887" w:rsidRDefault="00721702">
      <w:pPr>
        <w:pStyle w:val="Standard"/>
        <w:numPr>
          <w:ilvl w:val="0"/>
          <w:numId w:val="4"/>
        </w:numPr>
      </w:pPr>
      <w:r>
        <w:rPr>
          <w:rFonts w:ascii="Calibri" w:eastAsia="Calibri" w:hAnsi="Calibri" w:cs="Calibri"/>
          <w:sz w:val="20"/>
          <w:szCs w:val="20"/>
        </w:rPr>
        <w:t>What is the ip address of your wireless card?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>192.168.50.105 (preferred, as I configured my router at home to use specific IPs for specific devices to not mismatch, my workstati</w:t>
      </w:r>
      <w:r>
        <w:rPr>
          <w:rFonts w:ascii="Calibri" w:eastAsia="Calibri" w:hAnsi="Calibri" w:cs="Calibri"/>
          <w:sz w:val="20"/>
          <w:szCs w:val="20"/>
        </w:rPr>
        <w:t>on(Desktop) is configured as a static ip)</w:t>
      </w:r>
    </w:p>
    <w:p w:rsidR="00B62887" w:rsidRDefault="00721702">
      <w:pPr>
        <w:pStyle w:val="Standard"/>
        <w:numPr>
          <w:ilvl w:val="0"/>
          <w:numId w:val="2"/>
        </w:numPr>
      </w:pPr>
      <w:r>
        <w:rPr>
          <w:rFonts w:ascii="Calibri" w:eastAsia="Calibri" w:hAnsi="Calibri" w:cs="Calibri"/>
          <w:sz w:val="20"/>
          <w:szCs w:val="20"/>
        </w:rPr>
        <w:t>What is special about the IP-addresses that starts with 10 (and 172.16 and 192.168)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>IP addresses that start with the above mentioned, are used locally to establish connection with a private network.</w:t>
      </w:r>
    </w:p>
    <w:p w:rsidR="00B62887" w:rsidRDefault="00721702">
      <w:pPr>
        <w:pStyle w:val="Standard"/>
        <w:numPr>
          <w:ilvl w:val="0"/>
          <w:numId w:val="2"/>
        </w:numPr>
      </w:pPr>
      <w:r>
        <w:rPr>
          <w:rFonts w:ascii="Calibri" w:eastAsia="Calibri" w:hAnsi="Calibri" w:cs="Calibri"/>
          <w:sz w:val="20"/>
          <w:szCs w:val="20"/>
        </w:rPr>
        <w:t>Who or what ga</w:t>
      </w:r>
      <w:r>
        <w:rPr>
          <w:rFonts w:ascii="Calibri" w:eastAsia="Calibri" w:hAnsi="Calibri" w:cs="Calibri"/>
          <w:sz w:val="20"/>
          <w:szCs w:val="20"/>
        </w:rPr>
        <w:t>ve you that address?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>Essentially a DHCP from the Network provider, which  “recommended” a 192.168.X.X for better ping across the web, I have tested it and went with such address, also using their own DNS, instead of something like Google's(8.8.8.8, 8.8.4.4</w:t>
      </w:r>
      <w:r>
        <w:rPr>
          <w:rFonts w:ascii="Calibri" w:eastAsia="Calibri" w:hAnsi="Calibri" w:cs="Calibri"/>
          <w:sz w:val="20"/>
          <w:szCs w:val="20"/>
        </w:rPr>
        <w:t>)</w:t>
      </w:r>
    </w:p>
    <w:p w:rsidR="00B62887" w:rsidRDefault="00721702">
      <w:pPr>
        <w:pStyle w:val="Standard"/>
        <w:numPr>
          <w:ilvl w:val="0"/>
          <w:numId w:val="2"/>
        </w:numPr>
      </w:pPr>
      <w:r>
        <w:rPr>
          <w:rFonts w:ascii="Calibri" w:eastAsia="Calibri" w:hAnsi="Calibri" w:cs="Calibri"/>
          <w:sz w:val="20"/>
          <w:szCs w:val="20"/>
        </w:rPr>
        <w:t>What is a DHCP server (conceptually)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>Basically a Data LANnet that makes sure that the end-user/recipient receives a correct IP which makes it possible to connect to the internet, amongst other things such as lease times on IPs, releasing IPs and fetching</w:t>
      </w:r>
      <w:r>
        <w:rPr>
          <w:rFonts w:ascii="Calibri" w:eastAsia="Calibri" w:hAnsi="Calibri" w:cs="Calibri"/>
          <w:sz w:val="20"/>
          <w:szCs w:val="20"/>
        </w:rPr>
        <w:t xml:space="preserve"> new ones.</w:t>
      </w:r>
    </w:p>
    <w:p w:rsidR="00B62887" w:rsidRDefault="00721702">
      <w:pPr>
        <w:pStyle w:val="Standard"/>
        <w:numPr>
          <w:ilvl w:val="0"/>
          <w:numId w:val="2"/>
        </w:numPr>
      </w:pPr>
      <w:r>
        <w:rPr>
          <w:rFonts w:ascii="Calibri" w:eastAsia="Calibri" w:hAnsi="Calibri" w:cs="Calibri"/>
          <w:sz w:val="20"/>
          <w:szCs w:val="20"/>
        </w:rPr>
        <w:t>What is the address of your DHCP Server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>192.168.50.16</w:t>
      </w:r>
    </w:p>
    <w:p w:rsidR="00B62887" w:rsidRDefault="00721702">
      <w:pPr>
        <w:pStyle w:val="Standard"/>
        <w:numPr>
          <w:ilvl w:val="0"/>
          <w:numId w:val="2"/>
        </w:numPr>
      </w:pPr>
      <w:r>
        <w:rPr>
          <w:rFonts w:ascii="Calibri" w:eastAsia="Calibri" w:hAnsi="Calibri" w:cs="Calibri"/>
          <w:sz w:val="20"/>
          <w:szCs w:val="20"/>
        </w:rPr>
        <w:t>What is a DNS server (conceptually)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 xml:space="preserve">Essentially a DNS server is a name/IP stash translator that makes it possible to connect to various websites, using their domain names instead of IPs and </w:t>
      </w:r>
      <w:r>
        <w:rPr>
          <w:rFonts w:ascii="Calibri" w:eastAsia="Calibri" w:hAnsi="Calibri" w:cs="Calibri"/>
          <w:sz w:val="20"/>
          <w:szCs w:val="20"/>
        </w:rPr>
        <w:t>vice versa.</w:t>
      </w:r>
    </w:p>
    <w:p w:rsidR="00B62887" w:rsidRDefault="00721702">
      <w:pPr>
        <w:pStyle w:val="Standard"/>
        <w:numPr>
          <w:ilvl w:val="0"/>
          <w:numId w:val="2"/>
        </w:numPr>
      </w:pPr>
      <w:r>
        <w:rPr>
          <w:rFonts w:ascii="Calibri" w:eastAsia="Calibri" w:hAnsi="Calibri" w:cs="Calibri"/>
          <w:sz w:val="20"/>
          <w:szCs w:val="20"/>
        </w:rPr>
        <w:t>What is the DNS server address of the network?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>Translation between IP and domain names.</w:t>
      </w:r>
    </w:p>
    <w:p w:rsidR="00B62887" w:rsidRDefault="00721702">
      <w:pPr>
        <w:pStyle w:val="Standard"/>
        <w:numPr>
          <w:ilvl w:val="0"/>
          <w:numId w:val="2"/>
        </w:numPr>
      </w:pPr>
      <w:r>
        <w:rPr>
          <w:rFonts w:ascii="Calibri" w:eastAsia="Calibri" w:hAnsi="Calibri" w:cs="Calibri"/>
          <w:sz w:val="20"/>
          <w:szCs w:val="20"/>
        </w:rPr>
        <w:t>What is a MAC address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 xml:space="preserve">A MAC address is essentially an ID for each and one of the devices that are connected to a network interface, like for example an </w:t>
      </w:r>
      <w:r>
        <w:rPr>
          <w:rFonts w:ascii="Calibri" w:eastAsia="Calibri" w:hAnsi="Calibri" w:cs="Calibri"/>
          <w:sz w:val="20"/>
          <w:szCs w:val="20"/>
        </w:rPr>
        <w:t>admin page of your router to identify the device that is connected. Each device has their own MAC address and each one of them are unique.</w:t>
      </w:r>
    </w:p>
    <w:p w:rsidR="00B62887" w:rsidRDefault="00721702">
      <w:pPr>
        <w:pStyle w:val="Standard"/>
        <w:numPr>
          <w:ilvl w:val="0"/>
          <w:numId w:val="2"/>
        </w:numPr>
      </w:pPr>
      <w:r>
        <w:rPr>
          <w:rFonts w:ascii="Calibri" w:eastAsia="Calibri" w:hAnsi="Calibri" w:cs="Calibri"/>
          <w:sz w:val="20"/>
          <w:szCs w:val="20"/>
        </w:rPr>
        <w:t>What is the MAC address of the your Network Interface(s)?</w:t>
      </w:r>
    </w:p>
    <w:tbl>
      <w:tblPr>
        <w:tblW w:w="799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95"/>
      </w:tblGrid>
      <w:tr w:rsidR="00B6288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79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20" w:type="dxa"/>
              <w:bottom w:w="60" w:type="dxa"/>
              <w:right w:w="20" w:type="dxa"/>
            </w:tcMar>
          </w:tcPr>
          <w:p w:rsidR="00B62887" w:rsidRDefault="00721702">
            <w:pPr>
              <w:pStyle w:val="Standard"/>
              <w:ind w:left="100" w:right="100"/>
            </w:pPr>
            <w:r>
              <w:rPr>
                <w:rFonts w:ascii="Calibri" w:eastAsia="Calibri" w:hAnsi="Calibri" w:cs="Calibri"/>
                <w:sz w:val="18"/>
                <w:szCs w:val="18"/>
              </w:rPr>
              <w:t>7c:d1:c3:85:3d:fa</w:t>
            </w:r>
          </w:p>
        </w:tc>
      </w:tr>
    </w:tbl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>Example: My Laptop's MAC address</w:t>
      </w:r>
    </w:p>
    <w:p w:rsidR="00B62887" w:rsidRDefault="00721702">
      <w:pPr>
        <w:pStyle w:val="Standard"/>
        <w:numPr>
          <w:ilvl w:val="0"/>
          <w:numId w:val="2"/>
        </w:numPr>
      </w:pPr>
      <w:r>
        <w:rPr>
          <w:rFonts w:ascii="Calibri" w:eastAsia="Calibri" w:hAnsi="Calibri" w:cs="Calibri"/>
          <w:sz w:val="20"/>
          <w:szCs w:val="20"/>
        </w:rPr>
        <w:t>How ma</w:t>
      </w:r>
      <w:r>
        <w:rPr>
          <w:rFonts w:ascii="Calibri" w:eastAsia="Calibri" w:hAnsi="Calibri" w:cs="Calibri"/>
          <w:sz w:val="20"/>
          <w:szCs w:val="20"/>
        </w:rPr>
        <w:t>ny network interfaces do you have?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>If we’re talking about devices connected it’s around 10 or so, if we’re talking about routers it’s 2 running in bridge mode. Otherwise just one per device I suppose?</w:t>
      </w:r>
    </w:p>
    <w:p w:rsidR="00B62887" w:rsidRDefault="00721702">
      <w:pPr>
        <w:pStyle w:val="Standard"/>
        <w:numPr>
          <w:ilvl w:val="0"/>
          <w:numId w:val="2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>What is your public address (WAN) (can’t be found with</w:t>
      </w:r>
      <w:r>
        <w:rPr>
          <w:rFonts w:ascii="Calibri" w:eastAsia="Calibri" w:hAnsi="Calibri" w:cs="Calibri"/>
          <w:sz w:val="20"/>
          <w:szCs w:val="20"/>
        </w:rPr>
        <w:t xml:space="preserve"> ipconfig)  address right now. Ask others in the class for theirs, do you all have the same public address ?</w:t>
      </w:r>
    </w:p>
    <w:p w:rsidR="00B62887" w:rsidRDefault="00B62887">
      <w:pPr>
        <w:pStyle w:val="Overskrift3"/>
      </w:pPr>
      <w:bookmarkStart w:id="3" w:name="_2igm1ii691ba"/>
      <w:bookmarkEnd w:id="3"/>
    </w:p>
    <w:p w:rsidR="00B62887" w:rsidRDefault="00B62887">
      <w:pPr>
        <w:pStyle w:val="Standard"/>
      </w:pPr>
    </w:p>
    <w:p w:rsidR="00B62887" w:rsidRDefault="00B62887">
      <w:pPr>
        <w:pStyle w:val="Standard"/>
      </w:pPr>
    </w:p>
    <w:p w:rsidR="00B62887" w:rsidRDefault="00721702">
      <w:pPr>
        <w:pStyle w:val="Overskrift3"/>
      </w:pPr>
      <w:bookmarkStart w:id="4" w:name="_ulnswknw6e3f"/>
      <w:bookmarkEnd w:id="4"/>
      <w:r>
        <w:lastRenderedPageBreak/>
        <w:t>Networking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</w:rPr>
        <w:t>For these exercises you need to use the tools (figure out which ones): ping, netstat, whois, traceroute (windows) or traceroute (linu</w:t>
      </w:r>
      <w:r>
        <w:rPr>
          <w:rFonts w:ascii="Calibri" w:eastAsia="Calibri" w:hAnsi="Calibri" w:cs="Calibri"/>
        </w:rPr>
        <w:t>x)</w:t>
      </w:r>
    </w:p>
    <w:p w:rsidR="00B62887" w:rsidRDefault="00721702">
      <w:pPr>
        <w:pStyle w:val="Standard"/>
        <w:numPr>
          <w:ilvl w:val="0"/>
          <w:numId w:val="5"/>
        </w:numPr>
      </w:pPr>
      <w:r>
        <w:rPr>
          <w:rFonts w:ascii="Calibri" w:eastAsia="Calibri" w:hAnsi="Calibri" w:cs="Calibri"/>
          <w:sz w:val="20"/>
          <w:szCs w:val="20"/>
        </w:rPr>
        <w:t>Find the IP address for cphbusiness.dk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>IP for CPHBusinesss is [195.254.168.52]</w:t>
      </w:r>
    </w:p>
    <w:p w:rsidR="00B62887" w:rsidRDefault="00721702">
      <w:pPr>
        <w:pStyle w:val="Standard"/>
        <w:numPr>
          <w:ilvl w:val="0"/>
          <w:numId w:val="3"/>
        </w:numPr>
      </w:pPr>
      <w:r>
        <w:rPr>
          <w:rFonts w:ascii="Calibri" w:eastAsia="Calibri" w:hAnsi="Calibri" w:cs="Calibri"/>
          <w:sz w:val="20"/>
          <w:szCs w:val="20"/>
        </w:rPr>
        <w:t>When was cphbusiness.dk registered first time and whois the Registrant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color w:val="333333"/>
          <w:sz w:val="20"/>
          <w:szCs w:val="20"/>
        </w:rPr>
        <w:t>Registered first time in: 2008-12-15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color w:val="333333"/>
          <w:sz w:val="20"/>
          <w:szCs w:val="20"/>
        </w:rPr>
        <w:t>Registrant</w:t>
      </w:r>
      <w:r>
        <w:rPr>
          <w:rFonts w:ascii="Calibri" w:eastAsia="Calibri" w:hAnsi="Calibri" w:cs="Calibri"/>
          <w:color w:val="333333"/>
          <w:sz w:val="20"/>
          <w:szCs w:val="20"/>
        </w:rPr>
        <w:br/>
      </w:r>
      <w:r>
        <w:rPr>
          <w:rFonts w:ascii="Calibri" w:eastAsia="Calibri" w:hAnsi="Calibri" w:cs="Calibri"/>
          <w:color w:val="333333"/>
          <w:sz w:val="20"/>
          <w:szCs w:val="20"/>
        </w:rPr>
        <w:t>Handle:               HKN40-DK</w:t>
      </w:r>
      <w:r>
        <w:rPr>
          <w:rFonts w:ascii="Calibri" w:eastAsia="Calibri" w:hAnsi="Calibri" w:cs="Calibri"/>
          <w:color w:val="333333"/>
          <w:sz w:val="20"/>
          <w:szCs w:val="20"/>
        </w:rPr>
        <w:br/>
      </w:r>
      <w:r>
        <w:rPr>
          <w:rFonts w:ascii="Calibri" w:eastAsia="Calibri" w:hAnsi="Calibri" w:cs="Calibri"/>
          <w:color w:val="333333"/>
          <w:sz w:val="20"/>
          <w:szCs w:val="20"/>
        </w:rPr>
        <w:t xml:space="preserve">Name:                 </w:t>
      </w:r>
      <w:r>
        <w:rPr>
          <w:rFonts w:ascii="Calibri" w:eastAsia="Calibri" w:hAnsi="Calibri" w:cs="Calibri"/>
          <w:color w:val="333333"/>
          <w:sz w:val="20"/>
          <w:szCs w:val="20"/>
        </w:rPr>
        <w:t>Knord S/I</w:t>
      </w:r>
      <w:r>
        <w:rPr>
          <w:rFonts w:ascii="Calibri" w:eastAsia="Calibri" w:hAnsi="Calibri" w:cs="Calibri"/>
          <w:color w:val="333333"/>
          <w:sz w:val="20"/>
          <w:szCs w:val="20"/>
        </w:rPr>
        <w:br/>
      </w:r>
      <w:r>
        <w:rPr>
          <w:rFonts w:ascii="Calibri" w:eastAsia="Calibri" w:hAnsi="Calibri" w:cs="Calibri"/>
          <w:color w:val="333333"/>
          <w:sz w:val="20"/>
          <w:szCs w:val="20"/>
        </w:rPr>
        <w:t>Address:              Lundtoftevej 93</w:t>
      </w:r>
      <w:r>
        <w:rPr>
          <w:rFonts w:ascii="Calibri" w:eastAsia="Calibri" w:hAnsi="Calibri" w:cs="Calibri"/>
          <w:color w:val="333333"/>
          <w:sz w:val="20"/>
          <w:szCs w:val="20"/>
        </w:rPr>
        <w:br/>
      </w:r>
      <w:r>
        <w:rPr>
          <w:rFonts w:ascii="Calibri" w:eastAsia="Calibri" w:hAnsi="Calibri" w:cs="Calibri"/>
          <w:color w:val="333333"/>
          <w:sz w:val="20"/>
          <w:szCs w:val="20"/>
        </w:rPr>
        <w:t>Postalcode:           2800</w:t>
      </w:r>
      <w:r>
        <w:rPr>
          <w:rFonts w:ascii="Calibri" w:eastAsia="Calibri" w:hAnsi="Calibri" w:cs="Calibri"/>
          <w:color w:val="333333"/>
          <w:sz w:val="20"/>
          <w:szCs w:val="20"/>
        </w:rPr>
        <w:br/>
      </w:r>
      <w:r>
        <w:rPr>
          <w:rFonts w:ascii="Calibri" w:eastAsia="Calibri" w:hAnsi="Calibri" w:cs="Calibri"/>
          <w:color w:val="333333"/>
          <w:sz w:val="20"/>
          <w:szCs w:val="20"/>
        </w:rPr>
        <w:t>City:                 Kongens Lyngby</w:t>
      </w:r>
      <w:r>
        <w:rPr>
          <w:rFonts w:ascii="Calibri" w:eastAsia="Calibri" w:hAnsi="Calibri" w:cs="Calibri"/>
          <w:color w:val="333333"/>
          <w:sz w:val="20"/>
          <w:szCs w:val="20"/>
        </w:rPr>
        <w:br/>
      </w:r>
      <w:r>
        <w:rPr>
          <w:rFonts w:ascii="Calibri" w:eastAsia="Calibri" w:hAnsi="Calibri" w:cs="Calibri"/>
          <w:color w:val="333333"/>
          <w:sz w:val="20"/>
          <w:szCs w:val="20"/>
        </w:rPr>
        <w:t>Country:              DK</w:t>
      </w:r>
    </w:p>
    <w:p w:rsidR="00B62887" w:rsidRDefault="00721702">
      <w:pPr>
        <w:pStyle w:val="Standard"/>
        <w:numPr>
          <w:ilvl w:val="0"/>
          <w:numId w:val="3"/>
        </w:numPr>
      </w:pPr>
      <w:r>
        <w:rPr>
          <w:rFonts w:ascii="Calibri" w:eastAsia="Calibri" w:hAnsi="Calibri" w:cs="Calibri"/>
          <w:sz w:val="20"/>
          <w:szCs w:val="20"/>
        </w:rPr>
        <w:t>Use ping to verify whether you Digitalocean Droplet is online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>Indeed it is.</w:t>
      </w:r>
    </w:p>
    <w:p w:rsidR="00B62887" w:rsidRDefault="00721702">
      <w:pPr>
        <w:pStyle w:val="Standard"/>
        <w:numPr>
          <w:ilvl w:val="0"/>
          <w:numId w:val="3"/>
        </w:numPr>
      </w:pPr>
      <w:r>
        <w:rPr>
          <w:rFonts w:ascii="Calibri" w:eastAsia="Calibri" w:hAnsi="Calibri" w:cs="Calibri"/>
          <w:sz w:val="20"/>
          <w:szCs w:val="20"/>
        </w:rPr>
        <w:t>How many routers do you need to go through</w:t>
      </w:r>
      <w:r>
        <w:rPr>
          <w:rFonts w:ascii="Calibri" w:eastAsia="Calibri" w:hAnsi="Calibri" w:cs="Calibri"/>
          <w:sz w:val="20"/>
          <w:szCs w:val="20"/>
        </w:rPr>
        <w:t xml:space="preserve"> to reach dr.dk?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 xml:space="preserve">  1  &lt;1 ms     1 ms    &lt;1 ms  192.168.65.2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 xml:space="preserve">  2     1 ms     1 ms     1 ms  194.255.55.45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 xml:space="preserve">  3     103 ms     3 ms     2 ms  0xc213cf22.linknet.dk.telia.net [194.19.207.34]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 xml:space="preserve">  4     1 ms     1 ms     1 ms  159.20.6.38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>Apparently 4 routers.</w:t>
      </w:r>
    </w:p>
    <w:p w:rsidR="00B62887" w:rsidRDefault="00721702">
      <w:pPr>
        <w:pStyle w:val="Standard"/>
        <w:numPr>
          <w:ilvl w:val="0"/>
          <w:numId w:val="3"/>
        </w:numPr>
      </w:pPr>
      <w:r>
        <w:rPr>
          <w:rFonts w:ascii="Calibri" w:eastAsia="Calibri" w:hAnsi="Calibri" w:cs="Calibri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ow many routers do you need to go through to reach rhcloud.com?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 xml:space="preserve">  1     1 ms    &lt;1 ms    &lt;1 ms  192.168.65.2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 xml:space="preserve">  2     1 ms     1 ms     1 ms  194.255.55.45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 xml:space="preserve">  3     1 ms     1 ms     1 ms  kbn-b1-geth2-3.telia.net [213.248.66.145]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 xml:space="preserve">  4     2 ms     1 ms     1</w:t>
      </w:r>
      <w:r>
        <w:rPr>
          <w:rFonts w:ascii="Calibri" w:eastAsia="Calibri" w:hAnsi="Calibri" w:cs="Calibri"/>
          <w:sz w:val="20"/>
          <w:szCs w:val="20"/>
        </w:rPr>
        <w:t xml:space="preserve"> ms  kbn-bb3-link.telia.net [62.115.142.214]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 xml:space="preserve"> 5    92 ms    85 ms    99 ms  nyk-bb3-link.telia.net [213.155.134.50]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 xml:space="preserve"> 6    82 ms    82 ms    82 ms  nyk-b5-link.telia.net [62.115.115.1]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 xml:space="preserve"> 7    82 ms    82 ms    82 ms  80.239.132.214  8    87 ms    92 ms    91</w:t>
      </w:r>
      <w:r>
        <w:rPr>
          <w:rFonts w:ascii="Calibri" w:eastAsia="Calibri" w:hAnsi="Calibri" w:cs="Calibri"/>
          <w:sz w:val="20"/>
          <w:szCs w:val="20"/>
        </w:rPr>
        <w:t xml:space="preserve"> ms  52.93.4.89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 xml:space="preserve"> 9    86 ms    85 ms    85 ms  52.93.4.34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>Supposedly 9.</w:t>
      </w:r>
    </w:p>
    <w:p w:rsidR="00B62887" w:rsidRDefault="00721702">
      <w:pPr>
        <w:pStyle w:val="Standard"/>
        <w:numPr>
          <w:ilvl w:val="0"/>
          <w:numId w:val="3"/>
        </w:numPr>
      </w:pPr>
      <w:r>
        <w:rPr>
          <w:rFonts w:ascii="Calibri" w:eastAsia="Calibri" w:hAnsi="Calibri" w:cs="Calibri"/>
          <w:sz w:val="20"/>
          <w:szCs w:val="20"/>
        </w:rPr>
        <w:t>How many active connections do you have on your computer?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>25-30 ish connections, but bear in mind I having a lot of tabs open at the same time.</w:t>
      </w:r>
    </w:p>
    <w:p w:rsidR="00B62887" w:rsidRDefault="00721702">
      <w:pPr>
        <w:pStyle w:val="Standard"/>
        <w:numPr>
          <w:ilvl w:val="0"/>
          <w:numId w:val="3"/>
        </w:numPr>
      </w:pPr>
      <w:r>
        <w:rPr>
          <w:rFonts w:ascii="Calibri" w:eastAsia="Calibri" w:hAnsi="Calibri" w:cs="Calibri"/>
          <w:sz w:val="20"/>
          <w:szCs w:val="20"/>
        </w:rPr>
        <w:t>What is the round-trip time to reach g</w:t>
      </w:r>
      <w:r>
        <w:rPr>
          <w:rFonts w:ascii="Calibri" w:eastAsia="Calibri" w:hAnsi="Calibri" w:cs="Calibri"/>
          <w:sz w:val="20"/>
          <w:szCs w:val="20"/>
        </w:rPr>
        <w:t>oogle.com?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>9ms for my connection.</w:t>
      </w:r>
    </w:p>
    <w:p w:rsidR="00B62887" w:rsidRDefault="00721702">
      <w:pPr>
        <w:pStyle w:val="Standard"/>
        <w:numPr>
          <w:ilvl w:val="0"/>
          <w:numId w:val="3"/>
        </w:numPr>
      </w:pPr>
      <w:r>
        <w:rPr>
          <w:rFonts w:ascii="Calibri" w:eastAsia="Calibri" w:hAnsi="Calibri" w:cs="Calibri"/>
          <w:sz w:val="20"/>
          <w:szCs w:val="20"/>
        </w:rPr>
        <w:t>Why is it so low if Google is in the United States?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>Cause their servers/equipment are top of the line. Pretty much self explanatory if you’re Google.</w:t>
      </w:r>
    </w:p>
    <w:p w:rsidR="00B62887" w:rsidRDefault="00721702">
      <w:pPr>
        <w:pStyle w:val="Standard"/>
        <w:numPr>
          <w:ilvl w:val="0"/>
          <w:numId w:val="3"/>
        </w:numPr>
      </w:pPr>
      <w:r>
        <w:rPr>
          <w:rFonts w:ascii="Calibri" w:eastAsia="Calibri" w:hAnsi="Calibri" w:cs="Calibri"/>
          <w:sz w:val="20"/>
          <w:szCs w:val="20"/>
        </w:rPr>
        <w:t>Start your local Tomcat server and use netstat to verify whether “anyone</w:t>
      </w:r>
      <w:r>
        <w:rPr>
          <w:rFonts w:ascii="Calibri" w:eastAsia="Calibri" w:hAnsi="Calibri" w:cs="Calibri"/>
          <w:sz w:val="20"/>
          <w:szCs w:val="20"/>
        </w:rPr>
        <w:t>” is listening on port 8080 and 3306 (what would you expect to find listening on 3306?)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  <w:sz w:val="20"/>
          <w:szCs w:val="20"/>
        </w:rPr>
        <w:t>Yes, and you would expect yourself I suppose as a localhost?</w:t>
      </w:r>
    </w:p>
    <w:p w:rsidR="00B62887" w:rsidRDefault="00B62887">
      <w:pPr>
        <w:pStyle w:val="Overskrift3"/>
      </w:pPr>
      <w:bookmarkStart w:id="5" w:name="_fqzdbvp726pn"/>
      <w:bookmarkEnd w:id="5"/>
    </w:p>
    <w:p w:rsidR="00B62887" w:rsidRDefault="00B62887">
      <w:pPr>
        <w:pStyle w:val="Overskrift3"/>
      </w:pPr>
      <w:bookmarkStart w:id="6" w:name="_18qalqtkbafm"/>
      <w:bookmarkEnd w:id="6"/>
    </w:p>
    <w:p w:rsidR="00B62887" w:rsidRDefault="00721702">
      <w:pPr>
        <w:pStyle w:val="Overskrift3"/>
      </w:pPr>
      <w:bookmarkStart w:id="7" w:name="_gblm3r93wuhu"/>
      <w:bookmarkEnd w:id="7"/>
      <w:r>
        <w:t>Domain Name System</w:t>
      </w:r>
    </w:p>
    <w:p w:rsidR="00B62887" w:rsidRDefault="00721702">
      <w:pPr>
        <w:pStyle w:val="Standard"/>
      </w:pPr>
      <w:r>
        <w:rPr>
          <w:rFonts w:ascii="Calibri" w:eastAsia="Calibri" w:hAnsi="Calibri" w:cs="Calibri"/>
        </w:rPr>
        <w:t>For some of these exercises you can use the command line tool nslookup</w:t>
      </w:r>
    </w:p>
    <w:p w:rsidR="00B62887" w:rsidRDefault="00721702">
      <w:pPr>
        <w:pStyle w:val="Standard"/>
        <w:numPr>
          <w:ilvl w:val="0"/>
          <w:numId w:val="6"/>
        </w:numPr>
      </w:pPr>
      <w:r>
        <w:rPr>
          <w:rFonts w:ascii="Calibri" w:eastAsia="Calibri" w:hAnsi="Calibri" w:cs="Calibri"/>
          <w:sz w:val="20"/>
          <w:szCs w:val="20"/>
        </w:rPr>
        <w:t xml:space="preserve">Find the IP </w:t>
      </w:r>
      <w:r>
        <w:rPr>
          <w:rFonts w:ascii="Calibri" w:eastAsia="Calibri" w:hAnsi="Calibri" w:cs="Calibri"/>
          <w:sz w:val="20"/>
          <w:szCs w:val="20"/>
        </w:rPr>
        <w:t>address for your domain name (won’t work, unless you have completed the steps below)</w:t>
      </w:r>
    </w:p>
    <w:p w:rsidR="00B62887" w:rsidRDefault="00721702">
      <w:pPr>
        <w:pStyle w:val="Standard"/>
        <w:numPr>
          <w:ilvl w:val="0"/>
          <w:numId w:val="1"/>
        </w:numPr>
      </w:pPr>
      <w:r>
        <w:rPr>
          <w:rFonts w:ascii="Calibri" w:eastAsia="Calibri" w:hAnsi="Calibri" w:cs="Calibri"/>
          <w:sz w:val="20"/>
          <w:szCs w:val="20"/>
        </w:rPr>
        <w:t xml:space="preserve">Set up your HostName to point to your droplet(s) as explained </w:t>
      </w:r>
      <w:hyperlink r:id="rId7" w:history="1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here</w:t>
        </w:r>
      </w:hyperlink>
      <w:r>
        <w:rPr>
          <w:rFonts w:ascii="Calibri" w:eastAsia="Calibri" w:hAnsi="Calibri" w:cs="Calibri"/>
          <w:sz w:val="20"/>
          <w:szCs w:val="20"/>
        </w:rPr>
        <w:t xml:space="preserve"> in the steps:</w:t>
      </w:r>
    </w:p>
    <w:p w:rsidR="00B62887" w:rsidRDefault="00721702">
      <w:pPr>
        <w:pStyle w:val="Standard"/>
        <w:ind w:firstLine="720"/>
      </w:pPr>
      <w:r>
        <w:rPr>
          <w:rFonts w:ascii="Calibri" w:eastAsia="Calibri" w:hAnsi="Calibri" w:cs="Calibri"/>
          <w:sz w:val="20"/>
          <w:szCs w:val="20"/>
        </w:rPr>
        <w:t>Configuring your Domain Part-1,  Change your Domain Server,  Configuring your Domain Part-2</w:t>
      </w:r>
    </w:p>
    <w:p w:rsidR="00B62887" w:rsidRDefault="00721702">
      <w:pPr>
        <w:pStyle w:val="Standard"/>
        <w:numPr>
          <w:ilvl w:val="0"/>
          <w:numId w:val="1"/>
        </w:numPr>
      </w:pPr>
      <w:r>
        <w:rPr>
          <w:rFonts w:ascii="Calibri" w:eastAsia="Calibri" w:hAnsi="Calibri" w:cs="Calibri"/>
          <w:sz w:val="20"/>
          <w:szCs w:val="20"/>
        </w:rPr>
        <w:t>Wait some time (why) perhaps an hour, and repeat step 2.</w:t>
      </w:r>
    </w:p>
    <w:p w:rsidR="00B62887" w:rsidRDefault="00721702">
      <w:pPr>
        <w:pStyle w:val="Standard"/>
        <w:numPr>
          <w:ilvl w:val="0"/>
          <w:numId w:val="1"/>
        </w:numPr>
      </w:pPr>
      <w:r>
        <w:rPr>
          <w:rFonts w:ascii="Calibri" w:eastAsia="Calibri" w:hAnsi="Calibri" w:cs="Calibri"/>
          <w:sz w:val="20"/>
          <w:szCs w:val="20"/>
        </w:rPr>
        <w:t>Verify that your droplet(s) can be using your domain name</w:t>
      </w:r>
    </w:p>
    <w:p w:rsidR="00B62887" w:rsidRDefault="00B62887">
      <w:pPr>
        <w:pStyle w:val="Standard"/>
      </w:pPr>
    </w:p>
    <w:sectPr w:rsidR="00B62887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702" w:rsidRDefault="00721702">
      <w:pPr>
        <w:spacing w:line="240" w:lineRule="auto"/>
      </w:pPr>
      <w:r>
        <w:separator/>
      </w:r>
    </w:p>
  </w:endnote>
  <w:endnote w:type="continuationSeparator" w:id="0">
    <w:p w:rsidR="00721702" w:rsidRDefault="007217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adea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702" w:rsidRDefault="00721702">
      <w:pPr>
        <w:spacing w:line="240" w:lineRule="auto"/>
      </w:pPr>
      <w:r>
        <w:separator/>
      </w:r>
    </w:p>
  </w:footnote>
  <w:footnote w:type="continuationSeparator" w:id="0">
    <w:p w:rsidR="00721702" w:rsidRDefault="007217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82991"/>
    <w:multiLevelType w:val="multilevel"/>
    <w:tmpl w:val="91A4D8EE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FA03A8"/>
    <w:multiLevelType w:val="multilevel"/>
    <w:tmpl w:val="E02EE63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0D234E"/>
    <w:multiLevelType w:val="multilevel"/>
    <w:tmpl w:val="2C562E8C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62887"/>
    <w:rsid w:val="00721702"/>
    <w:rsid w:val="00B03A10"/>
    <w:rsid w:val="00B62887"/>
    <w:rsid w:val="00C4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F536"/>
  <w15:docId w15:val="{7582798B-C50E-4031-870F-2F349500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kern w:val="3"/>
        <w:sz w:val="22"/>
        <w:szCs w:val="22"/>
        <w:lang w:eastAsia="zh-CN" w:bidi="hi-IN"/>
      </w:rPr>
    </w:rPrDefault>
    <w:pPrDefault>
      <w:pPr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Standard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Overskrift2">
    <w:name w:val="heading 2"/>
    <w:basedOn w:val="Normal"/>
    <w:next w:val="Standard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Overskrift3">
    <w:name w:val="heading 3"/>
    <w:basedOn w:val="Normal"/>
    <w:next w:val="Standard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Standard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Standard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Overskrift6">
    <w:name w:val="heading 6"/>
    <w:basedOn w:val="Normal"/>
    <w:next w:val="Standard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Billedtekst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el">
    <w:name w:val="Title"/>
    <w:basedOn w:val="Normal"/>
    <w:next w:val="Standard"/>
    <w:pPr>
      <w:keepNext/>
      <w:keepLines/>
      <w:spacing w:after="60" w:line="240" w:lineRule="auto"/>
    </w:pPr>
    <w:rPr>
      <w:sz w:val="52"/>
      <w:szCs w:val="52"/>
    </w:rPr>
  </w:style>
  <w:style w:type="paragraph" w:styleId="Undertitel">
    <w:name w:val="Subtitle"/>
    <w:basedOn w:val="Normal"/>
    <w:next w:val="Standard"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ListLabel1">
    <w:name w:val="ListLabel 1"/>
    <w:rPr>
      <w:rFonts w:ascii="Calibri" w:eastAsia="Calibri" w:hAnsi="Calibri" w:cs="Calibri"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Calibri" w:eastAsia="Calibri" w:hAnsi="Calibri" w:cs="Calibri"/>
      <w:sz w:val="20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Calibri" w:eastAsia="Calibri" w:hAnsi="Calibri" w:cs="Calibri"/>
      <w:sz w:val="20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numbering" w:customStyle="1" w:styleId="WWNum1">
    <w:name w:val="WWNum1"/>
    <w:basedOn w:val="Ingenoversigt"/>
    <w:pPr>
      <w:numPr>
        <w:numId w:val="1"/>
      </w:numPr>
    </w:pPr>
  </w:style>
  <w:style w:type="numbering" w:customStyle="1" w:styleId="WWNum2">
    <w:name w:val="WWNum2"/>
    <w:basedOn w:val="Ingenoversigt"/>
    <w:pPr>
      <w:numPr>
        <w:numId w:val="2"/>
      </w:numPr>
    </w:pPr>
  </w:style>
  <w:style w:type="numbering" w:customStyle="1" w:styleId="WWNum3">
    <w:name w:val="WWNum3"/>
    <w:basedOn w:val="Ingenoversig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dhdOmyrq2JQc-MxIgn-IsSq3if1crjPbgeFLy7vmWcw/edit#bookmark=id.xqa8n5tfi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Yuan Liang</cp:lastModifiedBy>
  <cp:revision>3</cp:revision>
  <dcterms:created xsi:type="dcterms:W3CDTF">2017-09-29T13:22:00Z</dcterms:created>
  <dcterms:modified xsi:type="dcterms:W3CDTF">2017-09-29T13:22:00Z</dcterms:modified>
</cp:coreProperties>
</file>