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eorgia" w:hAnsi="Georgia" w:cs="Times New Roman"/>
          <w:b/>
          <w:b/>
          <w:bCs/>
          <w:sz w:val="26"/>
          <w:szCs w:val="26"/>
        </w:rPr>
      </w:pPr>
      <w:r>
        <w:rPr>
          <w:rFonts w:cs="Times New Roman" w:ascii="Georgia" w:hAnsi="Georgia"/>
          <w:b/>
          <w:bCs/>
          <w:sz w:val="26"/>
          <w:szCs w:val="26"/>
        </w:rPr>
        <w:t>Charles “Parker” Hinrichs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>
          <w:rStyle w:val="InternetLink"/>
          <w:rFonts w:cs="Calibri"/>
          <w:b/>
          <w:bCs/>
          <w:sz w:val="20"/>
          <w:szCs w:val="20"/>
        </w:rPr>
        <w:t>parkerhinrichs914@gmail.com</w:t>
      </w:r>
      <w:r>
        <w:rPr>
          <w:rFonts w:cs="Calibri"/>
          <w:b/>
          <w:bCs/>
          <w:sz w:val="20"/>
          <w:szCs w:val="20"/>
        </w:rPr>
        <w:t xml:space="preserve"> | 479-319-9663</w:t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Style w:val="InternetLink"/>
          <w:rFonts w:cs="Times New Roman" w:ascii="Georgia" w:hAnsi="Georgia"/>
          <w:b/>
          <w:bCs/>
          <w:color w:val="auto"/>
          <w:sz w:val="21"/>
          <w:szCs w:val="21"/>
          <w:u w:val="none"/>
        </w:rPr>
        <w:t>Profile</w:t>
      </w:r>
    </w:p>
    <w:p>
      <w:pPr>
        <w:pStyle w:val="Normal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LinkedIn: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 </w:t>
      </w:r>
      <w:r>
        <w:rPr>
          <w:rStyle w:val="InternetLink"/>
          <w:rFonts w:cs="Calibri"/>
          <w:sz w:val="20"/>
          <w:szCs w:val="20"/>
        </w:rPr>
        <w:t>https://www.linkedin.com/in/charles-hinrichs-738667231/</w:t>
      </w:r>
    </w:p>
    <w:p>
      <w:pPr>
        <w:pStyle w:val="Normal"/>
        <w:rPr>
          <w:rStyle w:val="InternetLink"/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Style w:val="InternetLink"/>
          <w:rFonts w:cs="Times New Roman" w:ascii="Georgia" w:hAnsi="Georgia"/>
          <w:b/>
          <w:bCs/>
          <w:color w:val="auto"/>
          <w:sz w:val="26"/>
          <w:szCs w:val="26"/>
          <w:u w:val="none"/>
        </w:rPr>
        <w:t>Education</w:t>
      </w:r>
    </w:p>
    <w:p>
      <w:pPr>
        <w:pStyle w:val="Normal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20"/>
          <w:szCs w:val="20"/>
          <w:u w:val="none"/>
        </w:rPr>
        <w:t xml:space="preserve">  </w:t>
      </w: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University of Arkansas, College of Engineering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     </w:t>
        <w:tab/>
        <w:tab/>
        <w:t xml:space="preserve">       </w:t>
        <w:tab/>
        <w:tab/>
        <w:tab/>
        <w:tab/>
        <w:t xml:space="preserve">       Expected graduation May 2024</w:t>
      </w:r>
    </w:p>
    <w:p>
      <w:pPr>
        <w:pStyle w:val="Normal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  </w:t>
      </w: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B.A. Computer Science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Cumulative GPA: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 3.1/4.0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Related Courses: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 </w:t>
      </w:r>
      <w:bookmarkStart w:id="0" w:name="docs-internal-guid-fd962089-7fff-6d73-9b"/>
      <w:bookmarkEnd w:id="0"/>
      <w:r>
        <w:rPr>
          <w:rStyle w:val="InternetLink"/>
          <w:rFonts w:cs="Calibri"/>
          <w:color w:val="auto"/>
          <w:sz w:val="20"/>
          <w:szCs w:val="20"/>
          <w:u w:val="none"/>
        </w:rPr>
        <w:t>P</w:t>
      </w:r>
      <w:r>
        <w:rPr>
          <w:rStyle w:val="InternetLink"/>
          <w:rFonts w:cs="Calibri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rogramming Paradigms, Software Engineering, Operating Systems, Digital Design, Mobile Programming, Computer Networks, Database Management Systems</w:t>
      </w:r>
    </w:p>
    <w:p>
      <w:pPr>
        <w:pStyle w:val="ListParagraph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Fonts w:cs="Times New Roman" w:ascii="Times New Roman" w:hAnsi="Times New Roman"/>
          <w:color w:val="auto"/>
          <w:sz w:val="20"/>
          <w:szCs w:val="20"/>
          <w:u w:val="none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Style w:val="InternetLink"/>
          <w:rFonts w:cs="Times New Roman" w:ascii="Georgia" w:hAnsi="Georgia"/>
          <w:b/>
          <w:bCs/>
          <w:color w:val="auto"/>
          <w:sz w:val="26"/>
          <w:szCs w:val="26"/>
          <w:u w:val="none"/>
        </w:rPr>
        <w:t>Work Experience</w:t>
      </w:r>
    </w:p>
    <w:p>
      <w:pPr>
        <w:pStyle w:val="Normal"/>
        <w:rPr/>
      </w:pPr>
      <w:r>
        <w:rPr>
          <w:rStyle w:val="InternetLink"/>
          <w:rFonts w:cs="Times New Roman" w:ascii="Times New Roman" w:hAnsi="Times New Roman"/>
          <w:b/>
          <w:bCs/>
          <w:color w:val="auto"/>
          <w:sz w:val="20"/>
          <w:szCs w:val="20"/>
          <w:u w:val="none"/>
        </w:rPr>
        <w:t xml:space="preserve">   </w:t>
      </w:r>
      <w:r>
        <w:rPr>
          <w:rStyle w:val="InternetLink"/>
          <w:rFonts w:cs="Times New Roman"/>
          <w:b/>
          <w:bCs/>
          <w:color w:val="auto"/>
          <w:sz w:val="20"/>
          <w:szCs w:val="20"/>
          <w:u w:val="none"/>
        </w:rPr>
        <w:t>University of Arkansas Union</w:t>
      </w:r>
      <w:r>
        <w:rPr>
          <w:rFonts w:cs="Calibr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 </w:t>
      </w:r>
      <w:r>
        <w:rPr>
          <w:rFonts w:cs="Calibri"/>
          <w:sz w:val="20"/>
          <w:szCs w:val="20"/>
        </w:rPr>
        <w:t>May – August 2023</w:t>
      </w:r>
      <w:r>
        <w:rPr>
          <w:rFonts w:cs="Calibri"/>
          <w:b/>
          <w:bCs/>
          <w:sz w:val="20"/>
          <w:szCs w:val="20"/>
        </w:rPr>
        <w:br/>
        <w:t xml:space="preserve">   Admin Specialist</w:t>
      </w:r>
    </w:p>
    <w:p>
      <w:pPr>
        <w:pStyle w:val="Normal"/>
        <w:rPr/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 w:val="false"/>
          <w:bCs w:val="false"/>
          <w:sz w:val="20"/>
          <w:szCs w:val="20"/>
        </w:rPr>
        <w:t>Achievements/Tasks:</w:t>
      </w:r>
    </w:p>
    <w:p>
      <w:pPr>
        <w:pStyle w:val="ListParagraph"/>
        <w:numPr>
          <w:ilvl w:val="0"/>
          <w:numId w:val="7"/>
        </w:numPr>
        <w:ind w:left="720" w:right="0" w:hanging="36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Managed Front desk operations and provided administrative support for students, staff, and visitors</w:t>
      </w:r>
    </w:p>
    <w:p>
      <w:pPr>
        <w:pStyle w:val="ListParagraph"/>
        <w:numPr>
          <w:ilvl w:val="0"/>
          <w:numId w:val="7"/>
        </w:numPr>
        <w:ind w:left="720" w:right="0" w:hanging="36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Assisted in the execution of various events held at the university union</w:t>
      </w:r>
    </w:p>
    <w:p>
      <w:pPr>
        <w:pStyle w:val="Normal"/>
        <w:ind w:left="360" w:right="0" w:hanging="0"/>
        <w:rPr>
          <w:rStyle w:val="InternetLink"/>
          <w:rFonts w:cs="Calibri"/>
          <w:b/>
          <w:b/>
          <w:bCs/>
          <w:color w:val="auto"/>
          <w:sz w:val="4"/>
          <w:szCs w:val="4"/>
          <w:u w:val="none"/>
        </w:rPr>
      </w:pPr>
      <w:r>
        <w:rPr>
          <w:rFonts w:cs="Calibri"/>
          <w:b/>
          <w:bCs/>
          <w:color w:val="auto"/>
          <w:sz w:val="4"/>
          <w:szCs w:val="4"/>
          <w:u w:val="none"/>
        </w:rPr>
      </w:r>
    </w:p>
    <w:p>
      <w:pPr>
        <w:pStyle w:val="Normal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   </w:t>
      </w: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University of Arkansas Union</w:t>
        <w:tab/>
        <w:tab/>
        <w:tab/>
        <w:tab/>
        <w:tab/>
        <w:tab/>
        <w:tab/>
        <w:t xml:space="preserve">          </w:t>
        <w:tab/>
        <w:tab/>
      </w:r>
      <w:r>
        <w:rPr>
          <w:rStyle w:val="InternetLink"/>
          <w:rFonts w:cs="Calibri"/>
          <w:b w:val="false"/>
          <w:bCs w:val="false"/>
          <w:color w:val="auto"/>
          <w:sz w:val="20"/>
          <w:szCs w:val="20"/>
          <w:u w:val="none"/>
        </w:rPr>
        <w:t xml:space="preserve">          August 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>2023-Present</w:t>
      </w:r>
    </w:p>
    <w:p>
      <w:pPr>
        <w:pStyle w:val="Normal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   </w:t>
      </w: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Student Worker (IT Technician)</w:t>
      </w:r>
    </w:p>
    <w:p>
      <w:pPr>
        <w:pStyle w:val="Normal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   </w:t>
      </w:r>
      <w:r>
        <w:rPr>
          <w:rStyle w:val="InternetLink"/>
          <w:rFonts w:cs="Calibri"/>
          <w:b w:val="false"/>
          <w:bCs w:val="false"/>
          <w:color w:val="auto"/>
          <w:sz w:val="20"/>
          <w:szCs w:val="20"/>
          <w:u w:val="none"/>
        </w:rPr>
        <w:t>Achievements/Tasks: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Assist end-users facing various hardware, software, and network-related issues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Install, configure, update, and maintain hardware and software components/applications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Assist in the setup, maintenance, and troubleshooting of the Arkansas Union’s network infrastructure 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Ensure reliable and secure connectivity for all users by managing and configuring network connections</w:t>
      </w:r>
    </w:p>
    <w:p>
      <w:pPr>
        <w:pStyle w:val="ListParagraph"/>
        <w:rPr>
          <w:rStyle w:val="InternetLink"/>
          <w:rFonts w:ascii="Times New Roman" w:hAnsi="Times New Roman" w:cs="Times New Roman"/>
          <w:b/>
          <w:b/>
          <w:bCs/>
          <w:color w:val="auto"/>
          <w:sz w:val="20"/>
          <w:szCs w:val="20"/>
          <w:u w:val="none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u w:val="none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Style w:val="InternetLink"/>
          <w:rFonts w:cs="Times New Roman" w:ascii="Georgia" w:hAnsi="Georgia"/>
          <w:b/>
          <w:bCs/>
          <w:color w:val="auto"/>
          <w:sz w:val="26"/>
          <w:szCs w:val="26"/>
          <w:u w:val="none"/>
        </w:rPr>
        <w:t>Relevant Projects</w:t>
      </w:r>
    </w:p>
    <w:p>
      <w:pPr>
        <w:pStyle w:val="Normal"/>
        <w:ind w:left="360" w:right="0" w:hanging="0"/>
        <w:rPr>
          <w:rFonts w:cs="Calibri"/>
          <w:b/>
          <w:b/>
          <w:bCs/>
          <w:sz w:val="4"/>
          <w:szCs w:val="4"/>
          <w:u w:val="single"/>
        </w:rPr>
      </w:pPr>
      <w:r>
        <w:rPr>
          <w:rFonts w:cs="Calibri"/>
          <w:b/>
          <w:bCs/>
          <w:sz w:val="4"/>
          <w:szCs w:val="4"/>
          <w:u w:val="single"/>
        </w:rPr>
      </w:r>
    </w:p>
    <w:p>
      <w:pPr>
        <w:pStyle w:val="Normal"/>
        <w:rPr/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 xml:space="preserve">The Legend of Zelda Game Replica </w:t>
        <w:tab/>
        <w:tab/>
        <w:tab/>
        <w:tab/>
        <w:tab/>
        <w:tab/>
        <w:tab/>
        <w:tab/>
        <w:t xml:space="preserve">           </w:t>
      </w:r>
      <w:r>
        <w:rPr>
          <w:rFonts w:cs="Calibri"/>
          <w:sz w:val="20"/>
          <w:szCs w:val="20"/>
        </w:rPr>
        <w:t xml:space="preserve">                  May 2023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Developed a replication of the classic “The Legend of Zelda” video game using various event driven and OOP programming.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Built in three different programming languages: Java, JavaScript, and Python (pygame library).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Implemented core game play elements such as character movement, item interaction, and collision detection</w:t>
      </w:r>
    </w:p>
    <w:p>
      <w:pPr>
        <w:pStyle w:val="Normal"/>
        <w:ind w:left="360" w:right="0" w:hanging="0"/>
        <w:rPr>
          <w:rFonts w:cs="Calibri"/>
          <w:b/>
          <w:b/>
          <w:bCs/>
          <w:sz w:val="4"/>
          <w:szCs w:val="4"/>
          <w:u w:val="single"/>
        </w:rPr>
      </w:pPr>
      <w:r>
        <w:rPr>
          <w:rFonts w:cs="Calibri"/>
          <w:b/>
          <w:bCs/>
          <w:sz w:val="4"/>
          <w:szCs w:val="4"/>
          <w:u w:val="single"/>
        </w:rPr>
      </w:r>
    </w:p>
    <w:p>
      <w:pPr>
        <w:pStyle w:val="Normal"/>
        <w:rPr/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>Personal Website Development</w:t>
        <w:tab/>
        <w:tab/>
        <w:tab/>
        <w:tab/>
        <w:tab/>
        <w:tab/>
        <w:tab/>
        <w:tab/>
        <w:tab/>
        <w:tab/>
      </w:r>
      <w:r>
        <w:rPr>
          <w:rFonts w:cs="Calibri"/>
          <w:b w:val="false"/>
          <w:bCs w:val="false"/>
          <w:sz w:val="20"/>
          <w:szCs w:val="20"/>
        </w:rPr>
        <w:t xml:space="preserve">             June </w:t>
      </w:r>
      <w:r>
        <w:rPr>
          <w:rFonts w:cs="Calibri"/>
          <w:sz w:val="20"/>
          <w:szCs w:val="20"/>
        </w:rPr>
        <w:t>2023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Style w:val="InternetLink"/>
          <w:rFonts w:cs="Calibri"/>
          <w:color w:val="auto"/>
          <w:sz w:val="20"/>
          <w:szCs w:val="20"/>
          <w:u w:val="none"/>
        </w:rPr>
        <w:t>Created a personal website using HTML and CSS to showcase my portfolio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Style w:val="InternetLink"/>
          <w:rFonts w:cs="Calibri"/>
          <w:color w:val="auto"/>
          <w:sz w:val="20"/>
          <w:szCs w:val="20"/>
          <w:u w:val="none"/>
        </w:rPr>
        <w:t>Designed an interface that is intuitive and responsive on various devices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Style w:val="InternetLink"/>
          <w:rFonts w:cs="Calibri"/>
          <w:color w:val="auto"/>
          <w:sz w:val="20"/>
          <w:szCs w:val="20"/>
          <w:u w:val="none"/>
        </w:rPr>
        <w:t>Implemented CSS styling techniques to achieve a visibly appealing webpage for visitors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Style w:val="InternetLink"/>
          <w:rFonts w:cs="Calibri"/>
          <w:color w:val="auto"/>
          <w:sz w:val="20"/>
          <w:szCs w:val="20"/>
          <w:u w:val="none"/>
        </w:rPr>
        <w:t>Hosted the website on a public server; allowing it to be accessible on the internet for potential employers and collaborators to visit.</w:t>
      </w:r>
    </w:p>
    <w:p>
      <w:pPr>
        <w:pStyle w:val="Normal"/>
        <w:ind w:left="360" w:right="0" w:hanging="0"/>
        <w:rPr>
          <w:rStyle w:val="InternetLink"/>
          <w:rFonts w:cs="Calibri"/>
          <w:b/>
          <w:b/>
          <w:bCs/>
          <w:color w:val="auto"/>
          <w:sz w:val="4"/>
          <w:szCs w:val="4"/>
        </w:rPr>
      </w:pPr>
      <w:r>
        <w:rPr>
          <w:rFonts w:cs="Calibri"/>
          <w:b/>
          <w:bCs/>
          <w:color w:val="auto"/>
          <w:sz w:val="4"/>
          <w:szCs w:val="4"/>
        </w:rPr>
      </w:r>
    </w:p>
    <w:p>
      <w:pPr>
        <w:pStyle w:val="Normal"/>
        <w:rPr/>
      </w:pPr>
      <w:r>
        <w:rPr>
          <w:rFonts w:cs="Calibri"/>
          <w:b/>
          <w:bCs/>
          <w:sz w:val="20"/>
          <w:szCs w:val="20"/>
        </w:rPr>
        <w:t xml:space="preserve">   </w:t>
      </w:r>
      <w:r>
        <w:rPr>
          <w:rFonts w:cs="Calibri"/>
          <w:b/>
          <w:bCs/>
          <w:sz w:val="20"/>
          <w:szCs w:val="20"/>
        </w:rPr>
        <w:t>Android Calculator Application</w:t>
        <w:tab/>
        <w:tab/>
        <w:tab/>
        <w:tab/>
        <w:tab/>
        <w:t xml:space="preserve"> </w:t>
        <w:tab/>
        <w:t xml:space="preserve">                                                                         </w:t>
      </w:r>
      <w:r>
        <w:rPr>
          <w:rFonts w:cs="Calibri"/>
          <w:b w:val="false"/>
          <w:bCs w:val="false"/>
          <w:sz w:val="20"/>
          <w:szCs w:val="20"/>
        </w:rPr>
        <w:t>August 2023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Developed a calculator application for the Android mobile phone system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Supported addition, multiplication, and division operations along with floating point and negative numbers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Written in Kotlin and used multi-tier architecture</w:t>
      </w:r>
    </w:p>
    <w:p>
      <w:pPr>
        <w:pStyle w:val="Normal"/>
        <w:rPr>
          <w:rStyle w:val="InternetLink"/>
          <w:rFonts w:ascii="Times New Roman" w:hAnsi="Times New Roman" w:cs="Times New Roman"/>
          <w:b/>
          <w:b/>
          <w:bCs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Style w:val="InternetLink"/>
          <w:rFonts w:cs="Times New Roman" w:ascii="Georgia" w:hAnsi="Georgia"/>
          <w:b/>
          <w:bCs/>
          <w:color w:val="auto"/>
          <w:sz w:val="26"/>
          <w:szCs w:val="26"/>
          <w:u w:val="none"/>
        </w:rPr>
        <w:t>Skills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Technical Skills: 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C++, Java, JavaScript, Python, C, HTML, CSS, SQL, 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GIT, 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Mobile Programming, Software Engineering, Android Studio, UNIX operating systems, Microsoft Office, 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 xml:space="preserve">Interpersonal Skills: </w:t>
      </w:r>
      <w:r>
        <w:rPr>
          <w:rStyle w:val="InternetLink"/>
          <w:rFonts w:cs="Calibri"/>
          <w:b w:val="false"/>
          <w:bCs w:val="false"/>
          <w:color w:val="auto"/>
          <w:sz w:val="20"/>
          <w:szCs w:val="20"/>
          <w:u w:val="none"/>
        </w:rPr>
        <w:t>Teamwork, Adaptability, Learner, Strategic thinker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>
          <w:rStyle w:val="InternetLink"/>
          <w:rFonts w:cs="Calibri"/>
          <w:b/>
          <w:bCs/>
          <w:color w:val="auto"/>
          <w:sz w:val="20"/>
          <w:szCs w:val="20"/>
          <w:u w:val="none"/>
        </w:rPr>
        <w:t>Languages:</w:t>
      </w:r>
      <w:r>
        <w:rPr>
          <w:rStyle w:val="InternetLink"/>
          <w:rFonts w:cs="Calibri"/>
          <w:color w:val="auto"/>
          <w:sz w:val="20"/>
          <w:szCs w:val="20"/>
          <w:u w:val="none"/>
        </w:rPr>
        <w:t xml:space="preserve"> English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color w:val="4472C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4"/>
        <w:color w:val="4472C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color w:val="4472C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Noto Sans Arabic UI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</w:pPr>
    <w:rPr>
      <w:color w:val="595959"/>
      <w:sz w:val="22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</Pages>
  <Words>341</Words>
  <Characters>2213</Characters>
  <CharactersWithSpaces>2739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2023-08-23T02:55:00Z</dcterms:created>
  <dc:creator>Edgar Alcocer Castillo</dc:creator>
  <dc:description/>
  <dc:language>en-US</dc:language>
  <cp:lastModifiedBy/>
  <dcterms:modified xsi:type="dcterms:W3CDTF">2023-08-31T13:04:32Z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