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44B52" w14:textId="616BB576" w:rsidR="000C0248" w:rsidRDefault="00D7333D" w:rsidP="000C0248">
      <w:r>
        <w:fldChar w:fldCharType="begin"/>
      </w:r>
      <w:r>
        <w:instrText xml:space="preserve"> INCLUDEPICTURE "/Users/yaseminturan/Library/Group Containers/UBF8T346G9.ms/WebArchiveCopyPasteTempFiles/com.microsoft.Word/man-hand-put-coin-on-coins-stack-with-wooden-house-on-wood-table-saving-money-for-buying-house-financial-plan-home-loan-concept-free-photo.jpg" \* MERGEFORMATINET </w:instrText>
      </w:r>
      <w:r>
        <w:fldChar w:fldCharType="separate"/>
      </w:r>
      <w:r>
        <w:fldChar w:fldCharType="end"/>
      </w:r>
      <w:r>
        <w:fldChar w:fldCharType="begin"/>
      </w:r>
      <w:r>
        <w:instrText xml:space="preserve"> INCLUDEPICTURE "/Users/yaseminturan/Library/Group Containers/UBF8T346G9.ms/WebArchiveCopyPasteTempFiles/com.microsoft.Word/photo-1709080381729-965c62ab0471?fm=jpg&amp;q=60&amp;w=3000&amp;ixlib=rb-4.1.0&amp;ixid=M3wxMjA3fDB8MHxwaG90by1wYWdlfHx8fGVufDB8fHx8fA%3D%3D" \* MERGEFORMATINET </w:instrText>
      </w:r>
      <w:r>
        <w:fldChar w:fldCharType="separate"/>
      </w:r>
      <w:r>
        <w:fldChar w:fldCharType="end"/>
      </w:r>
      <w:r w:rsidR="000C0248">
        <w:fldChar w:fldCharType="begin"/>
      </w:r>
      <w:r w:rsidR="000C0248">
        <w:instrText xml:space="preserve"> INCLUDEPICTURE "https://images.unsplash.com/photo-1508385082359-f38ae991e8f2?fm=jpg&amp;q=60&amp;w=3000&amp;ixlib=rb-4.1.0&amp;ixid=M3wxMjA3fDB8MHxwaG90by1wYWdlfHx8fGVufDB8fHx8fA%3D%3D" \* MERGEFORMATINET </w:instrText>
      </w:r>
      <w:r w:rsidR="000C0248">
        <w:fldChar w:fldCharType="separate"/>
      </w:r>
      <w:r w:rsidR="000C0248">
        <w:fldChar w:fldCharType="end"/>
      </w:r>
    </w:p>
    <w:p w14:paraId="30F25F63" w14:textId="1431D08B" w:rsidR="000C0248" w:rsidRDefault="00694B45" w:rsidP="000C0248">
      <w:r>
        <w:rPr>
          <w:noProof/>
        </w:rPr>
        <w:drawing>
          <wp:anchor distT="0" distB="0" distL="114300" distR="114300" simplePos="0" relativeHeight="251658240" behindDoc="1" locked="0" layoutInCell="1" allowOverlap="1" wp14:anchorId="217E33F4" wp14:editId="565DFC46">
            <wp:simplePos x="0" y="0"/>
            <wp:positionH relativeFrom="column">
              <wp:posOffset>-720090</wp:posOffset>
            </wp:positionH>
            <wp:positionV relativeFrom="paragraph">
              <wp:posOffset>469265</wp:posOffset>
            </wp:positionV>
            <wp:extent cx="7572375" cy="3190240"/>
            <wp:effectExtent l="0" t="0" r="0" b="0"/>
            <wp:wrapTight wrapText="bothSides">
              <wp:wrapPolygon edited="0">
                <wp:start x="0" y="0"/>
                <wp:lineTo x="0" y="21497"/>
                <wp:lineTo x="21555" y="21497"/>
                <wp:lineTo x="21555" y="0"/>
                <wp:lineTo x="0" y="0"/>
              </wp:wrapPolygon>
            </wp:wrapTight>
            <wp:docPr id="757752000" name="Billede 5" descr="Et billede, der indeholder bygning, vindue, tekst, udendørs&#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52000" name="Billede 5" descr="Et billede, der indeholder bygning, vindue, tekst, udendørs&#10;&#10;AI-genereret indhold kan være ukorrekt."/>
                    <pic:cNvPicPr/>
                  </pic:nvPicPr>
                  <pic:blipFill rotWithShape="1">
                    <a:blip r:embed="rId8"/>
                    <a:srcRect t="15556" b="7714"/>
                    <a:stretch>
                      <a:fillRect/>
                    </a:stretch>
                  </pic:blipFill>
                  <pic:spPr bwMode="auto">
                    <a:xfrm>
                      <a:off x="0" y="0"/>
                      <a:ext cx="7572375" cy="3190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35372">
        <w:fldChar w:fldCharType="begin"/>
      </w:r>
      <w:r w:rsidR="00C35372">
        <w:instrText xml:space="preserve"> INCLUDEPICTURE "/Users/yaseminturan/Library/Group Containers/UBF8T346G9.ms/WebArchiveCopyPasteTempFiles/com.microsoft.Word/balance-scale-wooden-plank-wood-600nw-2468123415.jpg" \* MERGEFORMATINET </w:instrText>
      </w:r>
      <w:r w:rsidR="00C35372">
        <w:fldChar w:fldCharType="separate"/>
      </w:r>
      <w:r w:rsidR="00C35372">
        <w:fldChar w:fldCharType="end"/>
      </w:r>
    </w:p>
    <w:p w14:paraId="49744CA6" w14:textId="77777777" w:rsidR="000C0248" w:rsidRDefault="000C0248" w:rsidP="00D7333D"/>
    <w:p w14:paraId="50BFB93B" w14:textId="77777777" w:rsidR="000C0248" w:rsidRDefault="000C0248" w:rsidP="00694B45">
      <w:pPr>
        <w:rPr>
          <w:b/>
          <w:bCs/>
          <w:sz w:val="40"/>
          <w:szCs w:val="40"/>
        </w:rPr>
      </w:pPr>
    </w:p>
    <w:p w14:paraId="6631E047" w14:textId="77777777" w:rsidR="000C0248" w:rsidRDefault="000C0248" w:rsidP="000C0248">
      <w:pPr>
        <w:jc w:val="center"/>
        <w:rPr>
          <w:b/>
          <w:bCs/>
          <w:sz w:val="40"/>
          <w:szCs w:val="40"/>
        </w:rPr>
      </w:pPr>
    </w:p>
    <w:p w14:paraId="2275E773" w14:textId="7EAE4519" w:rsidR="000C0248" w:rsidRPr="00A02D77" w:rsidRDefault="000C0248" w:rsidP="000C0248">
      <w:pPr>
        <w:jc w:val="center"/>
        <w:rPr>
          <w:b/>
          <w:bCs/>
          <w:sz w:val="40"/>
          <w:szCs w:val="40"/>
        </w:rPr>
      </w:pPr>
      <w:r w:rsidRPr="00A02D77">
        <w:rPr>
          <w:b/>
          <w:bCs/>
          <w:sz w:val="40"/>
          <w:szCs w:val="40"/>
        </w:rPr>
        <w:t xml:space="preserve">Temaprojekt 2 (OLA2), del </w:t>
      </w:r>
      <w:r>
        <w:rPr>
          <w:b/>
          <w:bCs/>
          <w:sz w:val="40"/>
          <w:szCs w:val="40"/>
        </w:rPr>
        <w:t>2</w:t>
      </w:r>
    </w:p>
    <w:p w14:paraId="203CF095" w14:textId="03E27996" w:rsidR="000C0248" w:rsidRPr="00A02D77" w:rsidRDefault="000C0248" w:rsidP="000C0248">
      <w:pPr>
        <w:jc w:val="center"/>
        <w:rPr>
          <w:b/>
          <w:bCs/>
          <w:sz w:val="28"/>
          <w:szCs w:val="28"/>
        </w:rPr>
      </w:pPr>
      <w:r w:rsidRPr="00A02D77">
        <w:rPr>
          <w:b/>
          <w:bCs/>
          <w:sz w:val="28"/>
          <w:szCs w:val="28"/>
        </w:rPr>
        <w:t>Uge 4</w:t>
      </w:r>
      <w:r>
        <w:rPr>
          <w:b/>
          <w:bCs/>
          <w:sz w:val="28"/>
          <w:szCs w:val="28"/>
        </w:rPr>
        <w:t>1</w:t>
      </w:r>
    </w:p>
    <w:p w14:paraId="5CE65ABF" w14:textId="77777777" w:rsidR="000C0248" w:rsidRDefault="000C0248" w:rsidP="000C0248">
      <w:pPr>
        <w:jc w:val="center"/>
      </w:pPr>
    </w:p>
    <w:p w14:paraId="0C342A55" w14:textId="77777777" w:rsidR="000C0248" w:rsidRPr="00A02D77" w:rsidRDefault="000C0248" w:rsidP="000C0248">
      <w:pPr>
        <w:jc w:val="center"/>
        <w:rPr>
          <w:sz w:val="32"/>
          <w:szCs w:val="32"/>
        </w:rPr>
      </w:pPr>
      <w:r w:rsidRPr="00A02D77">
        <w:rPr>
          <w:sz w:val="32"/>
          <w:szCs w:val="32"/>
        </w:rPr>
        <w:t>Uddannelse:</w:t>
      </w:r>
    </w:p>
    <w:p w14:paraId="4848A34B" w14:textId="77777777" w:rsidR="000C0248" w:rsidRPr="00A02D77" w:rsidRDefault="000C0248" w:rsidP="000C0248">
      <w:pPr>
        <w:jc w:val="center"/>
        <w:rPr>
          <w:sz w:val="26"/>
          <w:szCs w:val="26"/>
        </w:rPr>
      </w:pPr>
      <w:r w:rsidRPr="00A02D77">
        <w:rPr>
          <w:sz w:val="26"/>
          <w:szCs w:val="26"/>
        </w:rPr>
        <w:t>Finansøkonom Online</w:t>
      </w:r>
    </w:p>
    <w:p w14:paraId="25AD58BA" w14:textId="77777777" w:rsidR="000C0248" w:rsidRPr="00A02D77" w:rsidRDefault="000C0248" w:rsidP="000C0248">
      <w:pPr>
        <w:jc w:val="center"/>
        <w:rPr>
          <w:sz w:val="26"/>
          <w:szCs w:val="26"/>
        </w:rPr>
      </w:pPr>
    </w:p>
    <w:p w14:paraId="0631A14E" w14:textId="77777777" w:rsidR="000C0248" w:rsidRPr="00A02D77" w:rsidRDefault="000C0248" w:rsidP="000C0248">
      <w:pPr>
        <w:jc w:val="center"/>
        <w:rPr>
          <w:sz w:val="26"/>
          <w:szCs w:val="26"/>
        </w:rPr>
      </w:pPr>
      <w:r w:rsidRPr="00A02D77">
        <w:rPr>
          <w:sz w:val="26"/>
          <w:szCs w:val="26"/>
        </w:rPr>
        <w:t>Gruppe 14</w:t>
      </w:r>
    </w:p>
    <w:p w14:paraId="3905D69F" w14:textId="77777777" w:rsidR="000C0248" w:rsidRPr="00A02D77" w:rsidRDefault="000C0248" w:rsidP="000C0248">
      <w:pPr>
        <w:jc w:val="center"/>
        <w:rPr>
          <w:sz w:val="26"/>
          <w:szCs w:val="26"/>
        </w:rPr>
      </w:pPr>
    </w:p>
    <w:p w14:paraId="30076ED3" w14:textId="77777777" w:rsidR="000C0248" w:rsidRPr="00B33E8E" w:rsidRDefault="000C0248" w:rsidP="000C0248">
      <w:pPr>
        <w:jc w:val="center"/>
        <w:rPr>
          <w:rFonts w:ascii="Calibri" w:hAnsi="Calibri" w:cs="Calibri"/>
          <w:sz w:val="26"/>
          <w:szCs w:val="26"/>
          <w:lang w:val="en-US"/>
        </w:rPr>
      </w:pPr>
      <w:r w:rsidRPr="00A02D77">
        <w:rPr>
          <w:rFonts w:ascii="Calibri" w:hAnsi="Calibri" w:cs="Calibri"/>
          <w:sz w:val="26"/>
          <w:szCs w:val="26"/>
        </w:rPr>
        <w:t xml:space="preserve">Julie Pedersen, stud. ID nr. cph-jp514 </w:t>
      </w:r>
      <w:r w:rsidRPr="00A02D77">
        <w:rPr>
          <w:rFonts w:ascii="Calibri" w:hAnsi="Calibri" w:cs="Calibri"/>
          <w:sz w:val="26"/>
          <w:szCs w:val="26"/>
        </w:rPr>
        <w:br/>
        <w:t xml:space="preserve">Sussi Andersen, stud. </w:t>
      </w:r>
      <w:r w:rsidRPr="00A02D77">
        <w:rPr>
          <w:rFonts w:ascii="Calibri" w:hAnsi="Calibri" w:cs="Calibri"/>
          <w:sz w:val="26"/>
          <w:szCs w:val="26"/>
          <w:lang w:val="en-US"/>
        </w:rPr>
        <w:t>ID nr. cph-sa547</w:t>
      </w:r>
      <w:r w:rsidRPr="00A02D77">
        <w:rPr>
          <w:rFonts w:ascii="Calibri" w:hAnsi="Calibri" w:cs="Calibri"/>
          <w:sz w:val="26"/>
          <w:szCs w:val="26"/>
          <w:lang w:val="en-US"/>
        </w:rPr>
        <w:br/>
        <w:t xml:space="preserve">Yasemin Turan, stud. </w:t>
      </w:r>
      <w:r w:rsidRPr="00B33E8E">
        <w:rPr>
          <w:rFonts w:ascii="Calibri" w:hAnsi="Calibri" w:cs="Calibri"/>
          <w:sz w:val="26"/>
          <w:szCs w:val="26"/>
          <w:lang w:val="en-US"/>
        </w:rPr>
        <w:t>ID nr. cph-yt13</w:t>
      </w:r>
    </w:p>
    <w:p w14:paraId="28335F0F" w14:textId="77777777" w:rsidR="000C0248" w:rsidRPr="00A02D77" w:rsidRDefault="000C0248" w:rsidP="000C0248">
      <w:pPr>
        <w:jc w:val="center"/>
        <w:rPr>
          <w:rFonts w:ascii="Calibri" w:hAnsi="Calibri" w:cs="Calibri"/>
          <w:sz w:val="26"/>
          <w:szCs w:val="26"/>
          <w:lang w:val="en-US"/>
        </w:rPr>
      </w:pPr>
      <w:r w:rsidRPr="00A02D77">
        <w:rPr>
          <w:rFonts w:ascii="Calibri" w:hAnsi="Calibri" w:cs="Calibri"/>
          <w:sz w:val="26"/>
          <w:szCs w:val="26"/>
          <w:lang w:val="en-US"/>
        </w:rPr>
        <w:t>Line L. Carlsen, stud. ID nr. cph-lc296</w:t>
      </w:r>
    </w:p>
    <w:p w14:paraId="55D28416" w14:textId="77777777" w:rsidR="000C0248" w:rsidRPr="00A02D77" w:rsidRDefault="000C0248" w:rsidP="000C0248">
      <w:pPr>
        <w:jc w:val="center"/>
        <w:rPr>
          <w:rFonts w:ascii="Calibri" w:hAnsi="Calibri" w:cs="Calibri"/>
          <w:sz w:val="26"/>
          <w:szCs w:val="26"/>
          <w:lang w:val="en-US"/>
        </w:rPr>
      </w:pPr>
    </w:p>
    <w:p w14:paraId="08221E55" w14:textId="77777777" w:rsidR="000C0248" w:rsidRPr="00A02D77" w:rsidRDefault="000C0248" w:rsidP="000C0248">
      <w:pPr>
        <w:jc w:val="center"/>
        <w:rPr>
          <w:sz w:val="26"/>
          <w:szCs w:val="26"/>
          <w:lang w:val="en-US"/>
        </w:rPr>
      </w:pPr>
    </w:p>
    <w:p w14:paraId="1FF24A4B" w14:textId="7CF26C64" w:rsidR="000C0248" w:rsidRPr="00A02D77" w:rsidRDefault="000C0248" w:rsidP="000C0248">
      <w:pPr>
        <w:jc w:val="center"/>
        <w:rPr>
          <w:sz w:val="26"/>
          <w:szCs w:val="26"/>
        </w:rPr>
      </w:pPr>
      <w:r w:rsidRPr="00A02D77">
        <w:rPr>
          <w:sz w:val="26"/>
          <w:szCs w:val="26"/>
        </w:rPr>
        <w:t xml:space="preserve">Vejleder: </w:t>
      </w:r>
      <w:r w:rsidR="00DE42D2" w:rsidRPr="00DE42D2">
        <w:rPr>
          <w:rFonts w:cstheme="minorHAnsi"/>
          <w:color w:val="212529"/>
          <w:sz w:val="26"/>
          <w:szCs w:val="26"/>
          <w:shd w:val="clear" w:color="auto" w:fill="FFFFFF"/>
        </w:rPr>
        <w:t>Theis Bjerken</w:t>
      </w:r>
    </w:p>
    <w:p w14:paraId="2D18E78E" w14:textId="77777777" w:rsidR="000C0248" w:rsidRPr="00A02D77" w:rsidRDefault="000C0248" w:rsidP="000C0248">
      <w:pPr>
        <w:jc w:val="center"/>
        <w:rPr>
          <w:sz w:val="26"/>
          <w:szCs w:val="26"/>
        </w:rPr>
      </w:pPr>
    </w:p>
    <w:p w14:paraId="557651E2" w14:textId="297490D8" w:rsidR="000C0248" w:rsidRPr="00D7333D" w:rsidRDefault="000C0248" w:rsidP="00D7333D">
      <w:pPr>
        <w:jc w:val="center"/>
        <w:rPr>
          <w:sz w:val="26"/>
          <w:szCs w:val="26"/>
        </w:rPr>
      </w:pPr>
      <w:r w:rsidRPr="00A02D77">
        <w:rPr>
          <w:sz w:val="26"/>
          <w:szCs w:val="26"/>
        </w:rPr>
        <w:t>Antal anslag</w:t>
      </w:r>
      <w:r>
        <w:rPr>
          <w:sz w:val="26"/>
          <w:szCs w:val="26"/>
        </w:rPr>
        <w:t xml:space="preserve">: </w:t>
      </w:r>
      <w:r w:rsidR="005F6617">
        <w:rPr>
          <w:sz w:val="26"/>
          <w:szCs w:val="26"/>
        </w:rPr>
        <w:t>8.4</w:t>
      </w:r>
      <w:r w:rsidR="00FF23AB">
        <w:rPr>
          <w:sz w:val="26"/>
          <w:szCs w:val="26"/>
        </w:rPr>
        <w:t>66</w:t>
      </w:r>
    </w:p>
    <w:sdt>
      <w:sdtPr>
        <w:rPr>
          <w:rFonts w:asciiTheme="minorHAnsi" w:eastAsiaTheme="minorHAnsi" w:hAnsiTheme="minorHAnsi" w:cstheme="minorBidi"/>
          <w:b w:val="0"/>
          <w:bCs w:val="0"/>
          <w:color w:val="auto"/>
          <w:kern w:val="2"/>
          <w:sz w:val="24"/>
          <w:szCs w:val="24"/>
          <w:lang w:eastAsia="en-US"/>
          <w14:ligatures w14:val="standardContextual"/>
        </w:rPr>
        <w:id w:val="-1754280100"/>
        <w:docPartObj>
          <w:docPartGallery w:val="Table of Contents"/>
          <w:docPartUnique/>
        </w:docPartObj>
      </w:sdtPr>
      <w:sdtEndPr>
        <w:rPr>
          <w:noProof/>
        </w:rPr>
      </w:sdtEndPr>
      <w:sdtContent>
        <w:p w14:paraId="6881689C" w14:textId="74B7D6C9" w:rsidR="000C0248" w:rsidRDefault="000C0248">
          <w:pPr>
            <w:pStyle w:val="Overskrift"/>
          </w:pPr>
          <w:r>
            <w:t>Indholdsfortegnelse</w:t>
          </w:r>
        </w:p>
        <w:p w14:paraId="2736ED91" w14:textId="7B0F1D30" w:rsidR="00C3571D" w:rsidRDefault="000C0248">
          <w:pPr>
            <w:pStyle w:val="Indholdsfortegnelse1"/>
            <w:tabs>
              <w:tab w:val="right" w:leader="dot" w:pos="9622"/>
            </w:tabs>
            <w:rPr>
              <w:rFonts w:eastAsiaTheme="minorEastAsia" w:cstheme="minorBidi"/>
              <w:b w:val="0"/>
              <w:bCs w:val="0"/>
              <w:noProof/>
              <w:sz w:val="24"/>
              <w:szCs w:val="24"/>
              <w:lang w:eastAsia="da-DK"/>
            </w:rPr>
          </w:pPr>
          <w:r>
            <w:rPr>
              <w:b w:val="0"/>
              <w:bCs w:val="0"/>
            </w:rPr>
            <w:fldChar w:fldCharType="begin"/>
          </w:r>
          <w:r>
            <w:instrText>TOC \o "1-3" \h \z \u</w:instrText>
          </w:r>
          <w:r>
            <w:rPr>
              <w:b w:val="0"/>
              <w:bCs w:val="0"/>
            </w:rPr>
            <w:fldChar w:fldCharType="separate"/>
          </w:r>
          <w:hyperlink w:anchor="_Toc211239460" w:history="1">
            <w:r w:rsidR="00C3571D" w:rsidRPr="00CA45E3">
              <w:rPr>
                <w:rStyle w:val="Hyperlink"/>
                <w:noProof/>
              </w:rPr>
              <w:t>1. Opgave 1</w:t>
            </w:r>
            <w:r w:rsidR="00C3571D">
              <w:rPr>
                <w:noProof/>
                <w:webHidden/>
              </w:rPr>
              <w:tab/>
            </w:r>
            <w:r w:rsidR="00C3571D">
              <w:rPr>
                <w:noProof/>
                <w:webHidden/>
              </w:rPr>
              <w:fldChar w:fldCharType="begin"/>
            </w:r>
            <w:r w:rsidR="00C3571D">
              <w:rPr>
                <w:noProof/>
                <w:webHidden/>
              </w:rPr>
              <w:instrText xml:space="preserve"> PAGEREF _Toc211239460 \h </w:instrText>
            </w:r>
            <w:r w:rsidR="00C3571D">
              <w:rPr>
                <w:noProof/>
                <w:webHidden/>
              </w:rPr>
            </w:r>
            <w:r w:rsidR="00C3571D">
              <w:rPr>
                <w:noProof/>
                <w:webHidden/>
              </w:rPr>
              <w:fldChar w:fldCharType="separate"/>
            </w:r>
            <w:r w:rsidR="00C3571D">
              <w:rPr>
                <w:noProof/>
                <w:webHidden/>
              </w:rPr>
              <w:t>3</w:t>
            </w:r>
            <w:r w:rsidR="00C3571D">
              <w:rPr>
                <w:noProof/>
                <w:webHidden/>
              </w:rPr>
              <w:fldChar w:fldCharType="end"/>
            </w:r>
          </w:hyperlink>
        </w:p>
        <w:p w14:paraId="014495EB" w14:textId="5C106B6D" w:rsidR="00C3571D" w:rsidRDefault="00C3571D">
          <w:pPr>
            <w:pStyle w:val="Indholdsfortegnelse2"/>
            <w:rPr>
              <w:rFonts w:eastAsiaTheme="minorEastAsia" w:cstheme="minorBidi"/>
              <w:sz w:val="24"/>
              <w:szCs w:val="24"/>
              <w:lang w:eastAsia="da-DK"/>
            </w:rPr>
          </w:pPr>
          <w:hyperlink w:anchor="_Toc211239461" w:history="1">
            <w:r w:rsidRPr="00CA45E3">
              <w:rPr>
                <w:rStyle w:val="Hyperlink"/>
              </w:rPr>
              <w:t>1.1 Udgifter og indtægter (Yasemin Turan)</w:t>
            </w:r>
            <w:r>
              <w:rPr>
                <w:webHidden/>
              </w:rPr>
              <w:tab/>
            </w:r>
            <w:r>
              <w:rPr>
                <w:webHidden/>
              </w:rPr>
              <w:fldChar w:fldCharType="begin"/>
            </w:r>
            <w:r>
              <w:rPr>
                <w:webHidden/>
              </w:rPr>
              <w:instrText xml:space="preserve"> PAGEREF _Toc211239461 \h </w:instrText>
            </w:r>
            <w:r>
              <w:rPr>
                <w:webHidden/>
              </w:rPr>
            </w:r>
            <w:r>
              <w:rPr>
                <w:webHidden/>
              </w:rPr>
              <w:fldChar w:fldCharType="separate"/>
            </w:r>
            <w:r>
              <w:rPr>
                <w:webHidden/>
              </w:rPr>
              <w:t>3</w:t>
            </w:r>
            <w:r>
              <w:rPr>
                <w:webHidden/>
              </w:rPr>
              <w:fldChar w:fldCharType="end"/>
            </w:r>
          </w:hyperlink>
        </w:p>
        <w:p w14:paraId="3F37FB5D" w14:textId="083B3D5A" w:rsidR="00C3571D" w:rsidRDefault="00C3571D">
          <w:pPr>
            <w:pStyle w:val="Indholdsfortegnelse1"/>
            <w:tabs>
              <w:tab w:val="right" w:leader="dot" w:pos="9622"/>
            </w:tabs>
            <w:rPr>
              <w:rFonts w:eastAsiaTheme="minorEastAsia" w:cstheme="minorBidi"/>
              <w:b w:val="0"/>
              <w:bCs w:val="0"/>
              <w:noProof/>
              <w:sz w:val="24"/>
              <w:szCs w:val="24"/>
              <w:lang w:eastAsia="da-DK"/>
            </w:rPr>
          </w:pPr>
          <w:hyperlink w:anchor="_Toc211239462" w:history="1">
            <w:r w:rsidRPr="00CA45E3">
              <w:rPr>
                <w:rStyle w:val="Hyperlink"/>
                <w:noProof/>
              </w:rPr>
              <w:t>2. Opgave 2</w:t>
            </w:r>
            <w:r>
              <w:rPr>
                <w:noProof/>
                <w:webHidden/>
              </w:rPr>
              <w:tab/>
            </w:r>
            <w:r>
              <w:rPr>
                <w:noProof/>
                <w:webHidden/>
              </w:rPr>
              <w:fldChar w:fldCharType="begin"/>
            </w:r>
            <w:r>
              <w:rPr>
                <w:noProof/>
                <w:webHidden/>
              </w:rPr>
              <w:instrText xml:space="preserve"> PAGEREF _Toc211239462 \h </w:instrText>
            </w:r>
            <w:r>
              <w:rPr>
                <w:noProof/>
                <w:webHidden/>
              </w:rPr>
            </w:r>
            <w:r>
              <w:rPr>
                <w:noProof/>
                <w:webHidden/>
              </w:rPr>
              <w:fldChar w:fldCharType="separate"/>
            </w:r>
            <w:r>
              <w:rPr>
                <w:noProof/>
                <w:webHidden/>
              </w:rPr>
              <w:t>5</w:t>
            </w:r>
            <w:r>
              <w:rPr>
                <w:noProof/>
                <w:webHidden/>
              </w:rPr>
              <w:fldChar w:fldCharType="end"/>
            </w:r>
          </w:hyperlink>
        </w:p>
        <w:p w14:paraId="61B2F1F4" w14:textId="0D67F178" w:rsidR="00C3571D" w:rsidRDefault="00C3571D">
          <w:pPr>
            <w:pStyle w:val="Indholdsfortegnelse2"/>
            <w:rPr>
              <w:rFonts w:eastAsiaTheme="minorEastAsia" w:cstheme="minorBidi"/>
              <w:sz w:val="24"/>
              <w:szCs w:val="24"/>
              <w:lang w:eastAsia="da-DK"/>
            </w:rPr>
          </w:pPr>
          <w:hyperlink w:anchor="_Toc211239463" w:history="1">
            <w:r w:rsidRPr="00CA45E3">
              <w:rPr>
                <w:rStyle w:val="Hyperlink"/>
              </w:rPr>
              <w:t>2.1 Nutidsværdier (Julie Pedersen)</w:t>
            </w:r>
            <w:r>
              <w:rPr>
                <w:webHidden/>
              </w:rPr>
              <w:tab/>
            </w:r>
            <w:r>
              <w:rPr>
                <w:webHidden/>
              </w:rPr>
              <w:fldChar w:fldCharType="begin"/>
            </w:r>
            <w:r>
              <w:rPr>
                <w:webHidden/>
              </w:rPr>
              <w:instrText xml:space="preserve"> PAGEREF _Toc211239463 \h </w:instrText>
            </w:r>
            <w:r>
              <w:rPr>
                <w:webHidden/>
              </w:rPr>
            </w:r>
            <w:r>
              <w:rPr>
                <w:webHidden/>
              </w:rPr>
              <w:fldChar w:fldCharType="separate"/>
            </w:r>
            <w:r>
              <w:rPr>
                <w:webHidden/>
              </w:rPr>
              <w:t>5</w:t>
            </w:r>
            <w:r>
              <w:rPr>
                <w:webHidden/>
              </w:rPr>
              <w:fldChar w:fldCharType="end"/>
            </w:r>
          </w:hyperlink>
        </w:p>
        <w:p w14:paraId="28F91AC6" w14:textId="15E64E25" w:rsidR="00C3571D" w:rsidRDefault="00C3571D">
          <w:pPr>
            <w:pStyle w:val="Indholdsfortegnelse1"/>
            <w:tabs>
              <w:tab w:val="right" w:leader="dot" w:pos="9622"/>
            </w:tabs>
            <w:rPr>
              <w:rFonts w:eastAsiaTheme="minorEastAsia" w:cstheme="minorBidi"/>
              <w:b w:val="0"/>
              <w:bCs w:val="0"/>
              <w:noProof/>
              <w:sz w:val="24"/>
              <w:szCs w:val="24"/>
              <w:lang w:eastAsia="da-DK"/>
            </w:rPr>
          </w:pPr>
          <w:hyperlink w:anchor="_Toc211239464" w:history="1">
            <w:r w:rsidRPr="00CA45E3">
              <w:rPr>
                <w:rStyle w:val="Hyperlink"/>
                <w:noProof/>
              </w:rPr>
              <w:t>3. Opgave 3</w:t>
            </w:r>
            <w:r>
              <w:rPr>
                <w:noProof/>
                <w:webHidden/>
              </w:rPr>
              <w:tab/>
            </w:r>
            <w:r>
              <w:rPr>
                <w:noProof/>
                <w:webHidden/>
              </w:rPr>
              <w:fldChar w:fldCharType="begin"/>
            </w:r>
            <w:r>
              <w:rPr>
                <w:noProof/>
                <w:webHidden/>
              </w:rPr>
              <w:instrText xml:space="preserve"> PAGEREF _Toc211239464 \h </w:instrText>
            </w:r>
            <w:r>
              <w:rPr>
                <w:noProof/>
                <w:webHidden/>
              </w:rPr>
            </w:r>
            <w:r>
              <w:rPr>
                <w:noProof/>
                <w:webHidden/>
              </w:rPr>
              <w:fldChar w:fldCharType="separate"/>
            </w:r>
            <w:r>
              <w:rPr>
                <w:noProof/>
                <w:webHidden/>
              </w:rPr>
              <w:t>7</w:t>
            </w:r>
            <w:r>
              <w:rPr>
                <w:noProof/>
                <w:webHidden/>
              </w:rPr>
              <w:fldChar w:fldCharType="end"/>
            </w:r>
          </w:hyperlink>
        </w:p>
        <w:p w14:paraId="7784DE71" w14:textId="12FA7B33" w:rsidR="00C3571D" w:rsidRDefault="00C3571D">
          <w:pPr>
            <w:pStyle w:val="Indholdsfortegnelse2"/>
            <w:rPr>
              <w:rFonts w:eastAsiaTheme="minorEastAsia" w:cstheme="minorBidi"/>
              <w:sz w:val="24"/>
              <w:szCs w:val="24"/>
              <w:lang w:eastAsia="da-DK"/>
            </w:rPr>
          </w:pPr>
          <w:hyperlink w:anchor="_Toc211239465" w:history="1">
            <w:r w:rsidRPr="00CA45E3">
              <w:rPr>
                <w:rStyle w:val="Hyperlink"/>
              </w:rPr>
              <w:t>3.1 Kapitalværdier (Sussi Andersen)</w:t>
            </w:r>
            <w:r>
              <w:rPr>
                <w:webHidden/>
              </w:rPr>
              <w:tab/>
            </w:r>
            <w:r>
              <w:rPr>
                <w:webHidden/>
              </w:rPr>
              <w:fldChar w:fldCharType="begin"/>
            </w:r>
            <w:r>
              <w:rPr>
                <w:webHidden/>
              </w:rPr>
              <w:instrText xml:space="preserve"> PAGEREF _Toc211239465 \h </w:instrText>
            </w:r>
            <w:r>
              <w:rPr>
                <w:webHidden/>
              </w:rPr>
            </w:r>
            <w:r>
              <w:rPr>
                <w:webHidden/>
              </w:rPr>
              <w:fldChar w:fldCharType="separate"/>
            </w:r>
            <w:r>
              <w:rPr>
                <w:webHidden/>
              </w:rPr>
              <w:t>7</w:t>
            </w:r>
            <w:r>
              <w:rPr>
                <w:webHidden/>
              </w:rPr>
              <w:fldChar w:fldCharType="end"/>
            </w:r>
          </w:hyperlink>
        </w:p>
        <w:p w14:paraId="3F567DF3" w14:textId="0FEBF82D" w:rsidR="00C3571D" w:rsidRDefault="00C3571D">
          <w:pPr>
            <w:pStyle w:val="Indholdsfortegnelse1"/>
            <w:tabs>
              <w:tab w:val="right" w:leader="dot" w:pos="9622"/>
            </w:tabs>
            <w:rPr>
              <w:rFonts w:eastAsiaTheme="minorEastAsia" w:cstheme="minorBidi"/>
              <w:b w:val="0"/>
              <w:bCs w:val="0"/>
              <w:noProof/>
              <w:sz w:val="24"/>
              <w:szCs w:val="24"/>
              <w:lang w:eastAsia="da-DK"/>
            </w:rPr>
          </w:pPr>
          <w:hyperlink w:anchor="_Toc211239466" w:history="1">
            <w:r w:rsidRPr="00CA45E3">
              <w:rPr>
                <w:rStyle w:val="Hyperlink"/>
                <w:noProof/>
              </w:rPr>
              <w:t>4. Opgave 4</w:t>
            </w:r>
            <w:r>
              <w:rPr>
                <w:noProof/>
                <w:webHidden/>
              </w:rPr>
              <w:tab/>
            </w:r>
            <w:r>
              <w:rPr>
                <w:noProof/>
                <w:webHidden/>
              </w:rPr>
              <w:fldChar w:fldCharType="begin"/>
            </w:r>
            <w:r>
              <w:rPr>
                <w:noProof/>
                <w:webHidden/>
              </w:rPr>
              <w:instrText xml:space="preserve"> PAGEREF _Toc211239466 \h </w:instrText>
            </w:r>
            <w:r>
              <w:rPr>
                <w:noProof/>
                <w:webHidden/>
              </w:rPr>
            </w:r>
            <w:r>
              <w:rPr>
                <w:noProof/>
                <w:webHidden/>
              </w:rPr>
              <w:fldChar w:fldCharType="separate"/>
            </w:r>
            <w:r>
              <w:rPr>
                <w:noProof/>
                <w:webHidden/>
              </w:rPr>
              <w:t>10</w:t>
            </w:r>
            <w:r>
              <w:rPr>
                <w:noProof/>
                <w:webHidden/>
              </w:rPr>
              <w:fldChar w:fldCharType="end"/>
            </w:r>
          </w:hyperlink>
        </w:p>
        <w:p w14:paraId="742AB881" w14:textId="122C77A8" w:rsidR="00C3571D" w:rsidRDefault="00C3571D">
          <w:pPr>
            <w:pStyle w:val="Indholdsfortegnelse2"/>
            <w:rPr>
              <w:rFonts w:eastAsiaTheme="minorEastAsia" w:cstheme="minorBidi"/>
              <w:sz w:val="24"/>
              <w:szCs w:val="24"/>
              <w:lang w:eastAsia="da-DK"/>
            </w:rPr>
          </w:pPr>
          <w:hyperlink w:anchor="_Toc211239467" w:history="1">
            <w:r w:rsidRPr="00CA45E3">
              <w:rPr>
                <w:rStyle w:val="Hyperlink"/>
              </w:rPr>
              <w:t>4.1 Kurve for kalkulationsrenter og kapitalværdier (Line L. Carlsen)</w:t>
            </w:r>
            <w:r>
              <w:rPr>
                <w:webHidden/>
              </w:rPr>
              <w:tab/>
            </w:r>
            <w:r>
              <w:rPr>
                <w:webHidden/>
              </w:rPr>
              <w:fldChar w:fldCharType="begin"/>
            </w:r>
            <w:r>
              <w:rPr>
                <w:webHidden/>
              </w:rPr>
              <w:instrText xml:space="preserve"> PAGEREF _Toc211239467 \h </w:instrText>
            </w:r>
            <w:r>
              <w:rPr>
                <w:webHidden/>
              </w:rPr>
            </w:r>
            <w:r>
              <w:rPr>
                <w:webHidden/>
              </w:rPr>
              <w:fldChar w:fldCharType="separate"/>
            </w:r>
            <w:r>
              <w:rPr>
                <w:webHidden/>
              </w:rPr>
              <w:t>10</w:t>
            </w:r>
            <w:r>
              <w:rPr>
                <w:webHidden/>
              </w:rPr>
              <w:fldChar w:fldCharType="end"/>
            </w:r>
          </w:hyperlink>
        </w:p>
        <w:p w14:paraId="25F515EA" w14:textId="78742111" w:rsidR="00C3571D" w:rsidRDefault="00C3571D">
          <w:pPr>
            <w:pStyle w:val="Indholdsfortegnelse1"/>
            <w:tabs>
              <w:tab w:val="right" w:leader="dot" w:pos="9622"/>
            </w:tabs>
            <w:rPr>
              <w:rFonts w:eastAsiaTheme="minorEastAsia" w:cstheme="minorBidi"/>
              <w:b w:val="0"/>
              <w:bCs w:val="0"/>
              <w:noProof/>
              <w:sz w:val="24"/>
              <w:szCs w:val="24"/>
              <w:lang w:eastAsia="da-DK"/>
            </w:rPr>
          </w:pPr>
          <w:hyperlink w:anchor="_Toc211239468" w:history="1">
            <w:r w:rsidRPr="00CA45E3">
              <w:rPr>
                <w:rStyle w:val="Hyperlink"/>
                <w:noProof/>
              </w:rPr>
              <w:t>Dokumentation af arbejdsproces</w:t>
            </w:r>
            <w:r>
              <w:rPr>
                <w:noProof/>
                <w:webHidden/>
              </w:rPr>
              <w:tab/>
            </w:r>
            <w:r>
              <w:rPr>
                <w:noProof/>
                <w:webHidden/>
              </w:rPr>
              <w:fldChar w:fldCharType="begin"/>
            </w:r>
            <w:r>
              <w:rPr>
                <w:noProof/>
                <w:webHidden/>
              </w:rPr>
              <w:instrText xml:space="preserve"> PAGEREF _Toc211239468 \h </w:instrText>
            </w:r>
            <w:r>
              <w:rPr>
                <w:noProof/>
                <w:webHidden/>
              </w:rPr>
            </w:r>
            <w:r>
              <w:rPr>
                <w:noProof/>
                <w:webHidden/>
              </w:rPr>
              <w:fldChar w:fldCharType="separate"/>
            </w:r>
            <w:r>
              <w:rPr>
                <w:noProof/>
                <w:webHidden/>
              </w:rPr>
              <w:t>12</w:t>
            </w:r>
            <w:r>
              <w:rPr>
                <w:noProof/>
                <w:webHidden/>
              </w:rPr>
              <w:fldChar w:fldCharType="end"/>
            </w:r>
          </w:hyperlink>
        </w:p>
        <w:p w14:paraId="47972414" w14:textId="46567EF6" w:rsidR="000C0248" w:rsidRDefault="000C0248">
          <w:r>
            <w:rPr>
              <w:b/>
              <w:bCs/>
              <w:noProof/>
            </w:rPr>
            <w:fldChar w:fldCharType="end"/>
          </w:r>
        </w:p>
      </w:sdtContent>
    </w:sdt>
    <w:p w14:paraId="50F415F5" w14:textId="77777777" w:rsidR="000C0248" w:rsidRDefault="000C0248"/>
    <w:p w14:paraId="5C613B69" w14:textId="77777777" w:rsidR="000C0248" w:rsidRDefault="000C0248"/>
    <w:p w14:paraId="0AB570E9" w14:textId="77777777" w:rsidR="000C0248" w:rsidRDefault="000C0248"/>
    <w:p w14:paraId="77C61AA4" w14:textId="09084BF2" w:rsidR="000C0248" w:rsidRDefault="00E84DC7" w:rsidP="00E84DC7">
      <w:pPr>
        <w:tabs>
          <w:tab w:val="left" w:pos="3909"/>
        </w:tabs>
      </w:pPr>
      <w:r>
        <w:tab/>
      </w:r>
    </w:p>
    <w:p w14:paraId="39C7C4CA" w14:textId="77777777" w:rsidR="000C0248" w:rsidRDefault="000C0248"/>
    <w:p w14:paraId="7348C182" w14:textId="77777777" w:rsidR="000C0248" w:rsidRDefault="000C0248"/>
    <w:p w14:paraId="01E26479" w14:textId="77777777" w:rsidR="000C0248" w:rsidRDefault="000C0248"/>
    <w:p w14:paraId="43A2F793" w14:textId="77777777" w:rsidR="000C0248" w:rsidRDefault="000C0248"/>
    <w:p w14:paraId="5ACCAD4B" w14:textId="77777777" w:rsidR="000C0248" w:rsidRDefault="000C0248"/>
    <w:p w14:paraId="035BE2FE" w14:textId="77777777" w:rsidR="000C0248" w:rsidRDefault="000C0248"/>
    <w:p w14:paraId="19E47EF2" w14:textId="77777777" w:rsidR="000C0248" w:rsidRDefault="000C0248"/>
    <w:p w14:paraId="49F6603D" w14:textId="77777777" w:rsidR="000C0248" w:rsidRDefault="000C0248"/>
    <w:p w14:paraId="4D8DF1FB" w14:textId="77777777" w:rsidR="000C0248" w:rsidRDefault="000C0248"/>
    <w:p w14:paraId="79ED5A85" w14:textId="77777777" w:rsidR="000C0248" w:rsidRDefault="000C0248"/>
    <w:p w14:paraId="73E2FAF6" w14:textId="77777777" w:rsidR="000C0248" w:rsidRDefault="000C0248"/>
    <w:p w14:paraId="760A860F" w14:textId="77777777" w:rsidR="000C0248" w:rsidRDefault="000C0248"/>
    <w:p w14:paraId="20CD8AE5" w14:textId="77777777" w:rsidR="000C0248" w:rsidRDefault="000C0248"/>
    <w:p w14:paraId="711B25FB" w14:textId="77777777" w:rsidR="000C0248" w:rsidRDefault="000C0248"/>
    <w:p w14:paraId="73429F93" w14:textId="77777777" w:rsidR="000C0248" w:rsidRDefault="000C0248"/>
    <w:p w14:paraId="774C28A4" w14:textId="77777777" w:rsidR="000C0248" w:rsidRDefault="000C0248"/>
    <w:p w14:paraId="445BE2FE" w14:textId="77777777" w:rsidR="000C0248" w:rsidRDefault="000C0248"/>
    <w:p w14:paraId="2A564934" w14:textId="77777777" w:rsidR="000C0248" w:rsidRDefault="000C0248"/>
    <w:p w14:paraId="659456EE" w14:textId="77777777" w:rsidR="000C0248" w:rsidRDefault="000C0248"/>
    <w:p w14:paraId="20C6D8CF" w14:textId="77777777" w:rsidR="000C0248" w:rsidRDefault="000C0248"/>
    <w:p w14:paraId="29210C53" w14:textId="77777777" w:rsidR="000C0248" w:rsidRDefault="000C0248"/>
    <w:p w14:paraId="5435AA6D" w14:textId="77777777" w:rsidR="000C0248" w:rsidRDefault="000C0248"/>
    <w:p w14:paraId="504EC711" w14:textId="5FE34395" w:rsidR="000C0248" w:rsidRDefault="00E11322" w:rsidP="00725A0E">
      <w:pPr>
        <w:pStyle w:val="Overskrift1"/>
        <w:jc w:val="both"/>
      </w:pPr>
      <w:bookmarkStart w:id="0" w:name="_Toc211239460"/>
      <w:r>
        <w:lastRenderedPageBreak/>
        <w:t>1. Opgave 1</w:t>
      </w:r>
      <w:bookmarkEnd w:id="0"/>
    </w:p>
    <w:p w14:paraId="24A77955" w14:textId="46FF01A5" w:rsidR="00E11322" w:rsidRPr="00E11322" w:rsidRDefault="00E11322" w:rsidP="00725A0E">
      <w:pPr>
        <w:pStyle w:val="Overskrift2"/>
        <w:jc w:val="both"/>
      </w:pPr>
      <w:bookmarkStart w:id="1" w:name="_Toc211239461"/>
      <w:r w:rsidRPr="00E11322">
        <w:t>1.1</w:t>
      </w:r>
      <w:r w:rsidR="0006220A">
        <w:t xml:space="preserve"> Udgifter og indtægter</w:t>
      </w:r>
      <w:r w:rsidR="00E1179F">
        <w:t xml:space="preserve"> (Yasemin Turan)</w:t>
      </w:r>
      <w:bookmarkEnd w:id="1"/>
    </w:p>
    <w:p w14:paraId="6B259778" w14:textId="14C15CD9" w:rsidR="006E31A3" w:rsidRDefault="006E31A3" w:rsidP="00725A0E">
      <w:pPr>
        <w:spacing w:line="360" w:lineRule="auto"/>
        <w:jc w:val="both"/>
      </w:pPr>
    </w:p>
    <w:p w14:paraId="15E01837" w14:textId="59139B64" w:rsidR="00E11322" w:rsidRDefault="00827F15" w:rsidP="00725A0E">
      <w:pPr>
        <w:spacing w:line="360" w:lineRule="auto"/>
        <w:jc w:val="both"/>
      </w:pPr>
      <w:r>
        <w:t>V</w:t>
      </w:r>
      <w:r w:rsidR="001B55D4">
        <w:t>ed etableringen af den nye butik skal den samlede investering vurderes. Det er derfor vigtigt at identificere, hvilke udgifter og indtægter der reelt skal medregnes. Der er en engangsudgift til markedsundersøgelse på 100.000 kr. Da denne allerede er afholdt</w:t>
      </w:r>
      <w:r w:rsidR="00725A0E">
        <w:t xml:space="preserve"> og ikke kan genindvindes</w:t>
      </w:r>
      <w:r w:rsidR="001B55D4">
        <w:t>, anses den som sunk cost</w:t>
      </w:r>
      <w:r w:rsidR="00E1179F">
        <w:t xml:space="preserve"> og medregnes ikke i den fremadrettede investering</w:t>
      </w:r>
      <w:r w:rsidR="00725A0E">
        <w:t>.</w:t>
      </w:r>
    </w:p>
    <w:p w14:paraId="3B329F7E" w14:textId="77777777" w:rsidR="00E1179F" w:rsidRDefault="00E1179F" w:rsidP="00725A0E">
      <w:pPr>
        <w:spacing w:line="360" w:lineRule="auto"/>
        <w:jc w:val="both"/>
      </w:pPr>
    </w:p>
    <w:p w14:paraId="19442AC1" w14:textId="60D84609" w:rsidR="001B55D4" w:rsidRPr="00A569D9" w:rsidRDefault="00E1179F" w:rsidP="00A569D9">
      <w:pPr>
        <w:spacing w:line="360" w:lineRule="auto"/>
        <w:jc w:val="both"/>
      </w:pPr>
      <w:r w:rsidRPr="00A569D9">
        <w:t xml:space="preserve">Den initiale investering </w:t>
      </w:r>
      <w:r w:rsidR="00A569D9">
        <w:t>omfatter</w:t>
      </w:r>
      <w:r w:rsidRPr="00A569D9">
        <w:t xml:space="preserve"> </w:t>
      </w:r>
      <w:r w:rsidR="00A569D9">
        <w:t>a</w:t>
      </w:r>
      <w:r>
        <w:t>nslåede udgifter til indretning og møblering</w:t>
      </w:r>
      <w:r w:rsidR="00A569D9">
        <w:t xml:space="preserve"> på </w:t>
      </w:r>
      <w:r>
        <w:t>300.000 kr.</w:t>
      </w:r>
      <w:r w:rsidR="00A569D9">
        <w:t>, u</w:t>
      </w:r>
      <w:r>
        <w:t xml:space="preserve">dgifter til ombygning af lejede lokaler </w:t>
      </w:r>
      <w:r w:rsidR="00A569D9">
        <w:t xml:space="preserve">på </w:t>
      </w:r>
      <w:r>
        <w:t>450.000 kr.</w:t>
      </w:r>
      <w:r w:rsidR="00A569D9">
        <w:t>, d</w:t>
      </w:r>
      <w:r>
        <w:t>epositum for lejemål</w:t>
      </w:r>
      <w:r w:rsidR="00A569D9">
        <w:t xml:space="preserve"> på </w:t>
      </w:r>
      <w:r>
        <w:t>200.000 kr.</w:t>
      </w:r>
      <w:r w:rsidR="00A569D9">
        <w:t>, i</w:t>
      </w:r>
      <w:r>
        <w:t>ndkøb af IT-udstyr og software</w:t>
      </w:r>
      <w:r w:rsidR="00A569D9">
        <w:t xml:space="preserve"> på </w:t>
      </w:r>
      <w:r>
        <w:t>150.000 kr.</w:t>
      </w:r>
      <w:r w:rsidR="00A569D9">
        <w:t>, m</w:t>
      </w:r>
      <w:r>
        <w:t>arketing og lanceringsomkostninger</w:t>
      </w:r>
      <w:r w:rsidR="00A569D9">
        <w:t xml:space="preserve"> på </w:t>
      </w:r>
      <w:r>
        <w:t>250.000 kr.</w:t>
      </w:r>
      <w:r w:rsidR="00A569D9">
        <w:t>, samt r</w:t>
      </w:r>
      <w:r>
        <w:t>ekruttering og oplæring af nyt personale</w:t>
      </w:r>
      <w:r w:rsidR="00A569D9">
        <w:t xml:space="preserve"> på </w:t>
      </w:r>
      <w:r>
        <w:t>180.000 kr.</w:t>
      </w:r>
      <w:r w:rsidR="00A569D9">
        <w:t xml:space="preserve">, hvilket giver en samlet initial investering på </w:t>
      </w:r>
      <w:r w:rsidR="003036F7" w:rsidRPr="00A569D9">
        <w:t>1.530.000 kr.</w:t>
      </w:r>
    </w:p>
    <w:p w14:paraId="7A2D5421" w14:textId="77777777" w:rsidR="003036F7" w:rsidRDefault="003036F7" w:rsidP="00725A0E">
      <w:pPr>
        <w:spacing w:line="360" w:lineRule="auto"/>
        <w:jc w:val="both"/>
      </w:pPr>
    </w:p>
    <w:p w14:paraId="3138F005" w14:textId="06A6A26F" w:rsidR="00BE2AEA" w:rsidRDefault="003036F7" w:rsidP="00725A0E">
      <w:pPr>
        <w:spacing w:line="360" w:lineRule="auto"/>
        <w:jc w:val="both"/>
      </w:pPr>
      <w:r>
        <w:t>Når butik</w:t>
      </w:r>
      <w:r w:rsidR="00725A0E">
        <w:t>ken</w:t>
      </w:r>
      <w:r>
        <w:t xml:space="preserve"> er etableret, forventes </w:t>
      </w:r>
      <w:r w:rsidR="00BE2AEA">
        <w:t xml:space="preserve">en del af de årlige indtægter at komme fra boligsalg. </w:t>
      </w:r>
      <w:r w:rsidR="00725A0E">
        <w:t>Det årlige salg forventes at udgøre 50 boliger</w:t>
      </w:r>
      <w:r w:rsidR="00BE2AEA">
        <w:t>. Den gennemsnitlige salær er på 75.000 kr. pr. salg, men da hver handel medfører direkte omkostninger på 15.000 kr. pr. salg, udgør den reelle nettoindtægt pr. boligsalg 60.000 kr. Med 50 boligsalg årligt, giver dette samlede årlige indtægter på 3.000.000 kr.</w:t>
      </w:r>
      <w:r w:rsidR="00725A0E">
        <w:t xml:space="preserve"> (50*60.000 kr.).</w:t>
      </w:r>
    </w:p>
    <w:p w14:paraId="27560F8C" w14:textId="77777777" w:rsidR="00BE2AEA" w:rsidRDefault="00BE2AEA" w:rsidP="00725A0E">
      <w:pPr>
        <w:spacing w:line="360" w:lineRule="auto"/>
        <w:jc w:val="both"/>
      </w:pPr>
    </w:p>
    <w:p w14:paraId="28E1DCA9" w14:textId="6195C12A" w:rsidR="003036F7" w:rsidRDefault="00BE2AEA" w:rsidP="00725A0E">
      <w:pPr>
        <w:spacing w:line="360" w:lineRule="auto"/>
        <w:jc w:val="both"/>
      </w:pPr>
      <w:r>
        <w:t xml:space="preserve">For at få et realistisk billede af den løbende drift i butikken, skal de årlige udgifter naturligvis også medregnes. </w:t>
      </w:r>
      <w:r w:rsidR="00725A0E">
        <w:t>Disse omfatter husleje på 360.000 kr., personaleomkostninger på 1.800.000 kr. samt andre driftsomkostninger på 240.000 kr., hvilket samlet udgør 2.400.000 kr.</w:t>
      </w:r>
    </w:p>
    <w:p w14:paraId="1130B227" w14:textId="05EF177F" w:rsidR="00D47F66" w:rsidRDefault="00D47F66" w:rsidP="00725A0E">
      <w:pPr>
        <w:spacing w:line="360" w:lineRule="auto"/>
        <w:jc w:val="both"/>
        <w:rPr>
          <w:b/>
          <w:bCs/>
          <w:u w:val="single"/>
        </w:rPr>
      </w:pPr>
    </w:p>
    <w:p w14:paraId="51BB64BF" w14:textId="77777777" w:rsidR="006E31A3" w:rsidRDefault="00A569D9" w:rsidP="00725A0E">
      <w:pPr>
        <w:spacing w:line="360" w:lineRule="auto"/>
        <w:jc w:val="both"/>
      </w:pPr>
      <w:r>
        <w:t>F</w:t>
      </w:r>
      <w:r w:rsidR="00D47F66">
        <w:t xml:space="preserve">orskellen mellem indtægter og udgifter, </w:t>
      </w:r>
      <w:r>
        <w:t>giver</w:t>
      </w:r>
      <w:r w:rsidR="00D47F66">
        <w:t xml:space="preserve"> de forventede årlige betalingsstrømme</w:t>
      </w:r>
      <w:r w:rsidR="00725A0E">
        <w:t>. Forskellen mellem indtægterne på</w:t>
      </w:r>
      <w:r w:rsidR="00D47F66">
        <w:t xml:space="preserve"> 3.000.000 kr. </w:t>
      </w:r>
      <w:r w:rsidR="00725A0E">
        <w:t xml:space="preserve">og udgifterne på </w:t>
      </w:r>
      <w:r w:rsidR="00D47F66">
        <w:t xml:space="preserve">2.400.000 kr. </w:t>
      </w:r>
      <w:r w:rsidR="00725A0E">
        <w:t xml:space="preserve">giver en betalingsstrøm på </w:t>
      </w:r>
      <w:r w:rsidR="00D47F66">
        <w:t xml:space="preserve">600.000 kr. De samlede betalingsstrømme består af en initial </w:t>
      </w:r>
      <w:r w:rsidR="00491EB9">
        <w:t>betalingsstrøm</w:t>
      </w:r>
      <w:r w:rsidR="00D47F66">
        <w:t xml:space="preserve"> på </w:t>
      </w:r>
      <w:r w:rsidR="00491EB9">
        <w:t>-</w:t>
      </w:r>
      <w:r w:rsidR="00D47F66">
        <w:t>1.</w:t>
      </w:r>
      <w:r w:rsidR="00491EB9">
        <w:t>530.000 kr. i år 0, efterfulgt af årlige betalingsstrømme på 600.000 kr. fra år 1 til 9</w:t>
      </w:r>
      <w:r w:rsidR="00725A0E">
        <w:t>. I år 10 tilføjes den forventede scrapværdi på 200.000 kr.,</w:t>
      </w:r>
      <w:r w:rsidR="00491EB9">
        <w:t xml:space="preserve"> hvilket giver en betalingsstrøm på 800.000 kr. i det sidste år</w:t>
      </w:r>
      <w:r w:rsidR="00725A0E">
        <w:t>.</w:t>
      </w:r>
      <w:r w:rsidR="006E31A3">
        <w:t xml:space="preserve"> </w:t>
      </w:r>
    </w:p>
    <w:p w14:paraId="079557A5" w14:textId="04BFEB88" w:rsidR="00491EB9" w:rsidRDefault="00491EB9" w:rsidP="00725A0E">
      <w:pPr>
        <w:spacing w:line="360" w:lineRule="auto"/>
        <w:jc w:val="both"/>
      </w:pPr>
      <w:r>
        <w:lastRenderedPageBreak/>
        <w:t>Samlet set består etableringen af en initial investering på 1.530.000 kr., efterfulgt af en årlig nettoindtjening på 600.000 kr. samt en scrapværdi på 200.000 kr. i år 10</w:t>
      </w:r>
      <w:r w:rsidR="00A569D9">
        <w:t xml:space="preserve">, og med en kalkulationsrente på 10% danner disse oplysninger grundlaget for den videre vurdering af investeringen. </w:t>
      </w:r>
    </w:p>
    <w:p w14:paraId="006F7589" w14:textId="77777777" w:rsidR="00725A0E" w:rsidRPr="00D47F66" w:rsidRDefault="00725A0E" w:rsidP="00725A0E">
      <w:pPr>
        <w:spacing w:line="360" w:lineRule="auto"/>
        <w:jc w:val="both"/>
      </w:pPr>
    </w:p>
    <w:p w14:paraId="69C74912" w14:textId="77777777" w:rsidR="00E11322" w:rsidRDefault="00E11322" w:rsidP="00725A0E">
      <w:pPr>
        <w:spacing w:line="360" w:lineRule="auto"/>
        <w:jc w:val="both"/>
      </w:pPr>
    </w:p>
    <w:p w14:paraId="50A4F261" w14:textId="77777777" w:rsidR="00A569D9" w:rsidRDefault="00A569D9" w:rsidP="00725A0E">
      <w:pPr>
        <w:spacing w:line="360" w:lineRule="auto"/>
        <w:jc w:val="both"/>
      </w:pPr>
    </w:p>
    <w:p w14:paraId="2DCC2850" w14:textId="77777777" w:rsidR="00A569D9" w:rsidRDefault="00A569D9" w:rsidP="00725A0E">
      <w:pPr>
        <w:spacing w:line="360" w:lineRule="auto"/>
        <w:jc w:val="both"/>
      </w:pPr>
    </w:p>
    <w:p w14:paraId="72C68E8B" w14:textId="77777777" w:rsidR="00A569D9" w:rsidRDefault="00A569D9" w:rsidP="00725A0E">
      <w:pPr>
        <w:spacing w:line="360" w:lineRule="auto"/>
        <w:jc w:val="both"/>
      </w:pPr>
    </w:p>
    <w:p w14:paraId="352FB29F" w14:textId="77777777" w:rsidR="00A569D9" w:rsidRDefault="00A569D9" w:rsidP="00725A0E">
      <w:pPr>
        <w:spacing w:line="360" w:lineRule="auto"/>
        <w:jc w:val="both"/>
      </w:pPr>
    </w:p>
    <w:p w14:paraId="41CD18C1" w14:textId="77777777" w:rsidR="00A569D9" w:rsidRDefault="00A569D9" w:rsidP="00725A0E">
      <w:pPr>
        <w:spacing w:line="360" w:lineRule="auto"/>
        <w:jc w:val="both"/>
      </w:pPr>
    </w:p>
    <w:p w14:paraId="7CB785A0" w14:textId="77777777" w:rsidR="00A569D9" w:rsidRDefault="00A569D9" w:rsidP="00725A0E">
      <w:pPr>
        <w:spacing w:line="360" w:lineRule="auto"/>
        <w:jc w:val="both"/>
      </w:pPr>
    </w:p>
    <w:p w14:paraId="5D4E14FD" w14:textId="77777777" w:rsidR="00A569D9" w:rsidRDefault="00A569D9" w:rsidP="00725A0E">
      <w:pPr>
        <w:spacing w:line="360" w:lineRule="auto"/>
        <w:jc w:val="both"/>
      </w:pPr>
    </w:p>
    <w:p w14:paraId="30C47AD3" w14:textId="77777777" w:rsidR="00A569D9" w:rsidRDefault="00A569D9" w:rsidP="00725A0E">
      <w:pPr>
        <w:spacing w:line="360" w:lineRule="auto"/>
        <w:jc w:val="both"/>
      </w:pPr>
    </w:p>
    <w:p w14:paraId="67B642F9" w14:textId="77777777" w:rsidR="00A569D9" w:rsidRDefault="00A569D9" w:rsidP="00725A0E">
      <w:pPr>
        <w:spacing w:line="360" w:lineRule="auto"/>
        <w:jc w:val="both"/>
      </w:pPr>
    </w:p>
    <w:p w14:paraId="769518EB" w14:textId="77777777" w:rsidR="00A569D9" w:rsidRDefault="00A569D9" w:rsidP="00725A0E">
      <w:pPr>
        <w:spacing w:line="360" w:lineRule="auto"/>
        <w:jc w:val="both"/>
      </w:pPr>
    </w:p>
    <w:p w14:paraId="38E60084" w14:textId="77777777" w:rsidR="00A569D9" w:rsidRDefault="00A569D9" w:rsidP="00725A0E">
      <w:pPr>
        <w:spacing w:line="360" w:lineRule="auto"/>
        <w:jc w:val="both"/>
      </w:pPr>
    </w:p>
    <w:p w14:paraId="17FB3E9E" w14:textId="77777777" w:rsidR="00A569D9" w:rsidRDefault="00A569D9" w:rsidP="00725A0E">
      <w:pPr>
        <w:spacing w:line="360" w:lineRule="auto"/>
        <w:jc w:val="both"/>
      </w:pPr>
    </w:p>
    <w:p w14:paraId="568E3C6A" w14:textId="77777777" w:rsidR="00A569D9" w:rsidRDefault="00A569D9" w:rsidP="00725A0E">
      <w:pPr>
        <w:spacing w:line="360" w:lineRule="auto"/>
        <w:jc w:val="both"/>
      </w:pPr>
    </w:p>
    <w:p w14:paraId="23E6FC84" w14:textId="77777777" w:rsidR="00A569D9" w:rsidRDefault="00A569D9" w:rsidP="00725A0E">
      <w:pPr>
        <w:spacing w:line="360" w:lineRule="auto"/>
        <w:jc w:val="both"/>
      </w:pPr>
    </w:p>
    <w:p w14:paraId="7FD014EF" w14:textId="77777777" w:rsidR="00A569D9" w:rsidRDefault="00A569D9" w:rsidP="00725A0E">
      <w:pPr>
        <w:spacing w:line="360" w:lineRule="auto"/>
        <w:jc w:val="both"/>
      </w:pPr>
    </w:p>
    <w:p w14:paraId="79D356EB" w14:textId="77777777" w:rsidR="00A569D9" w:rsidRDefault="00A569D9" w:rsidP="00725A0E">
      <w:pPr>
        <w:spacing w:line="360" w:lineRule="auto"/>
        <w:jc w:val="both"/>
      </w:pPr>
    </w:p>
    <w:p w14:paraId="11D2B684" w14:textId="77777777" w:rsidR="00A569D9" w:rsidRDefault="00A569D9" w:rsidP="00725A0E">
      <w:pPr>
        <w:spacing w:line="360" w:lineRule="auto"/>
        <w:jc w:val="both"/>
      </w:pPr>
    </w:p>
    <w:p w14:paraId="09DAC60D" w14:textId="77777777" w:rsidR="00A569D9" w:rsidRDefault="00A569D9" w:rsidP="00725A0E">
      <w:pPr>
        <w:spacing w:line="360" w:lineRule="auto"/>
        <w:jc w:val="both"/>
      </w:pPr>
    </w:p>
    <w:p w14:paraId="60D565A0" w14:textId="77777777" w:rsidR="00A569D9" w:rsidRDefault="00A569D9" w:rsidP="00725A0E">
      <w:pPr>
        <w:spacing w:line="360" w:lineRule="auto"/>
        <w:jc w:val="both"/>
      </w:pPr>
    </w:p>
    <w:p w14:paraId="5AFF811F" w14:textId="77777777" w:rsidR="00A569D9" w:rsidRDefault="00A569D9" w:rsidP="00725A0E">
      <w:pPr>
        <w:spacing w:line="360" w:lineRule="auto"/>
        <w:jc w:val="both"/>
      </w:pPr>
    </w:p>
    <w:p w14:paraId="662BEDDB" w14:textId="77777777" w:rsidR="00A569D9" w:rsidRDefault="00A569D9" w:rsidP="00725A0E">
      <w:pPr>
        <w:spacing w:line="360" w:lineRule="auto"/>
        <w:jc w:val="both"/>
      </w:pPr>
    </w:p>
    <w:p w14:paraId="64FBD8F2" w14:textId="765C8F73" w:rsidR="00E11322" w:rsidRDefault="00E11322" w:rsidP="00725A0E">
      <w:pPr>
        <w:pStyle w:val="Overskrift1"/>
        <w:jc w:val="both"/>
      </w:pPr>
      <w:bookmarkStart w:id="2" w:name="_Toc211239462"/>
      <w:r>
        <w:lastRenderedPageBreak/>
        <w:t>2. Opgave 2</w:t>
      </w:r>
      <w:bookmarkEnd w:id="2"/>
    </w:p>
    <w:p w14:paraId="24BAE2DA" w14:textId="5D653C63" w:rsidR="00E11322" w:rsidRDefault="00E11322" w:rsidP="00725A0E">
      <w:pPr>
        <w:pStyle w:val="Overskrift2"/>
        <w:jc w:val="both"/>
      </w:pPr>
      <w:bookmarkStart w:id="3" w:name="_Toc211239463"/>
      <w:r>
        <w:t>2.1</w:t>
      </w:r>
      <w:r w:rsidR="00621579">
        <w:t xml:space="preserve"> Nutidsværdier</w:t>
      </w:r>
      <w:r w:rsidR="00E1179F">
        <w:t xml:space="preserve"> </w:t>
      </w:r>
      <w:r w:rsidR="00491EB9">
        <w:t>(Julie Pedersen)</w:t>
      </w:r>
      <w:bookmarkEnd w:id="3"/>
    </w:p>
    <w:p w14:paraId="0211FBDD" w14:textId="77777777" w:rsidR="00E11322" w:rsidRDefault="00E11322" w:rsidP="00725A0E">
      <w:pPr>
        <w:jc w:val="both"/>
      </w:pPr>
    </w:p>
    <w:p w14:paraId="1125EE00" w14:textId="77777777" w:rsidR="006E31A3" w:rsidRPr="005B2FA0" w:rsidRDefault="006E31A3" w:rsidP="006E31A3">
      <w:pPr>
        <w:spacing w:line="360" w:lineRule="auto"/>
        <w:jc w:val="both"/>
      </w:pPr>
      <w:r w:rsidRPr="005B2FA0">
        <w:t>Med udgangspunkt i ovenstående gennemgang af investeringens udgifter og indtægter er nutidsværdien af både den initiale investering og de forventede fremtidige betalingsstrømme, som butikken forventes at generere over en 10-årig periode, beregnet.</w:t>
      </w:r>
    </w:p>
    <w:p w14:paraId="77281FE2" w14:textId="4F737CCD" w:rsidR="006E31A3" w:rsidRPr="005B2FA0" w:rsidRDefault="006E31A3" w:rsidP="006E31A3">
      <w:pPr>
        <w:spacing w:line="360" w:lineRule="auto"/>
        <w:jc w:val="both"/>
      </w:pPr>
    </w:p>
    <w:p w14:paraId="595C0F8B" w14:textId="77777777" w:rsidR="006E31A3" w:rsidRPr="005B2FA0" w:rsidRDefault="006E31A3" w:rsidP="006E31A3">
      <w:pPr>
        <w:spacing w:line="360" w:lineRule="auto"/>
        <w:jc w:val="both"/>
      </w:pPr>
      <w:r w:rsidRPr="005B2FA0">
        <w:t xml:space="preserve">Den initiale investering er på i at </w:t>
      </w:r>
      <w:r w:rsidRPr="005B2FA0">
        <w:rPr>
          <w:b/>
          <w:bCs/>
        </w:rPr>
        <w:t>1.530.000 kr.</w:t>
      </w:r>
      <w:r w:rsidRPr="005B2FA0">
        <w:t xml:space="preserve"> og afholdes i år 0. Denne udgift diskonteres ikke, da den sker med det samme og nutidsværdien er derfor også </w:t>
      </w:r>
      <w:r w:rsidRPr="005B2FA0">
        <w:rPr>
          <w:b/>
          <w:bCs/>
        </w:rPr>
        <w:t>1.530.000 kr.</w:t>
      </w:r>
    </w:p>
    <w:p w14:paraId="3BCD3DCF" w14:textId="77777777" w:rsidR="006E31A3" w:rsidRPr="005B2FA0" w:rsidRDefault="006E31A3" w:rsidP="006E31A3">
      <w:pPr>
        <w:spacing w:line="360" w:lineRule="auto"/>
        <w:jc w:val="both"/>
      </w:pPr>
    </w:p>
    <w:p w14:paraId="4BC900C5" w14:textId="67954825" w:rsidR="006E31A3" w:rsidRPr="005B2FA0" w:rsidRDefault="006E31A3" w:rsidP="006E31A3">
      <w:pPr>
        <w:spacing w:line="360" w:lineRule="auto"/>
        <w:jc w:val="both"/>
      </w:pPr>
      <w:r w:rsidRPr="005B2FA0">
        <w:t xml:space="preserve">De forventede betalingsstrømme udgør som nævnt </w:t>
      </w:r>
      <w:r w:rsidRPr="005B2FA0">
        <w:rPr>
          <w:b/>
          <w:bCs/>
        </w:rPr>
        <w:t>600.000 kr. årligt</w:t>
      </w:r>
      <w:r w:rsidRPr="005B2FA0">
        <w:t xml:space="preserve"> fra år 1 til og med år 9, samt </w:t>
      </w:r>
      <w:r w:rsidRPr="005B2FA0">
        <w:rPr>
          <w:b/>
          <w:bCs/>
        </w:rPr>
        <w:t>800.000 kr. i år 10</w:t>
      </w:r>
      <w:r w:rsidRPr="005B2FA0">
        <w:t xml:space="preserve"> (som består af de 600.000 kr. i nettoindtjening plus scrapværdien på 200.000 kr.)</w:t>
      </w:r>
    </w:p>
    <w:p w14:paraId="792F65D9" w14:textId="77777777" w:rsidR="006E31A3" w:rsidRPr="005B2FA0" w:rsidRDefault="006E31A3" w:rsidP="006E31A3">
      <w:pPr>
        <w:spacing w:line="360" w:lineRule="auto"/>
        <w:jc w:val="both"/>
      </w:pPr>
    </w:p>
    <w:p w14:paraId="2A631F55" w14:textId="7B25F9FE" w:rsidR="006E31A3" w:rsidRPr="005B2FA0" w:rsidRDefault="006E31A3" w:rsidP="006E31A3">
      <w:pPr>
        <w:spacing w:line="360" w:lineRule="auto"/>
        <w:jc w:val="both"/>
      </w:pPr>
      <w:r w:rsidRPr="005B2FA0">
        <w:t>Ved en kalkulationsrente på 10% er nutidsværdierne for udvalgte år beregnet i Excel. Det giver følgende resultater:</w:t>
      </w:r>
    </w:p>
    <w:p w14:paraId="37B5D021" w14:textId="630563C7" w:rsidR="006E31A3" w:rsidRPr="005B2FA0" w:rsidRDefault="006E31A3" w:rsidP="006E31A3">
      <w:pPr>
        <w:spacing w:line="360" w:lineRule="auto"/>
        <w:jc w:val="both"/>
      </w:pPr>
    </w:p>
    <w:p w14:paraId="54FE4A11" w14:textId="7DED24D4" w:rsidR="006E31A3" w:rsidRPr="005B2FA0" w:rsidRDefault="006E31A3" w:rsidP="006E31A3">
      <w:pPr>
        <w:spacing w:line="360" w:lineRule="auto"/>
        <w:jc w:val="both"/>
      </w:pPr>
      <w:r w:rsidRPr="005B2FA0">
        <w:rPr>
          <w:b/>
          <w:bCs/>
        </w:rPr>
        <w:t>Nutidsværdi af betalingsstrømmen efter 1 år:</w:t>
      </w:r>
      <w:r w:rsidRPr="005B2FA0">
        <w:rPr>
          <w:noProof/>
        </w:rPr>
        <w:t xml:space="preserve"> 545.454,55 kr.</w:t>
      </w:r>
    </w:p>
    <w:p w14:paraId="3A6C6457" w14:textId="491761BF" w:rsidR="006E31A3" w:rsidRPr="005B2FA0" w:rsidRDefault="006E31A3" w:rsidP="006E31A3">
      <w:pPr>
        <w:spacing w:line="360" w:lineRule="auto"/>
        <w:jc w:val="both"/>
      </w:pPr>
      <w:r w:rsidRPr="005B2FA0">
        <w:rPr>
          <w:b/>
          <w:bCs/>
        </w:rPr>
        <w:t>Nutidsværdi af betalingsstrømmen efter 9 år:</w:t>
      </w:r>
      <w:r w:rsidRPr="005B2FA0">
        <w:t xml:space="preserve"> 254.458,57 kr.</w:t>
      </w:r>
    </w:p>
    <w:p w14:paraId="120ED48A" w14:textId="0B9F1021" w:rsidR="006E31A3" w:rsidRDefault="006E31A3" w:rsidP="006E31A3">
      <w:pPr>
        <w:spacing w:line="360" w:lineRule="auto"/>
        <w:jc w:val="both"/>
      </w:pPr>
      <w:r w:rsidRPr="005B2FA0">
        <w:rPr>
          <w:b/>
          <w:bCs/>
        </w:rPr>
        <w:t>Nutidsværdi af betalingsstrømmen efter 10 år</w:t>
      </w:r>
      <w:r w:rsidRPr="005B2FA0">
        <w:t>: 308.434,63 kr.</w:t>
      </w:r>
    </w:p>
    <w:p w14:paraId="0CFE5050" w14:textId="77777777" w:rsidR="006E31A3" w:rsidRDefault="006E31A3" w:rsidP="006E31A3">
      <w:pPr>
        <w:spacing w:line="360" w:lineRule="auto"/>
        <w:jc w:val="both"/>
      </w:pPr>
    </w:p>
    <w:p w14:paraId="0E70401E" w14:textId="73B45341" w:rsidR="006E31A3" w:rsidRDefault="006E31A3" w:rsidP="006E31A3">
      <w:pPr>
        <w:spacing w:line="360" w:lineRule="auto"/>
        <w:jc w:val="both"/>
        <w:rPr>
          <w:b/>
          <w:bCs/>
        </w:rPr>
      </w:pPr>
      <w:r w:rsidRPr="005B2FA0">
        <w:rPr>
          <w:noProof/>
        </w:rPr>
        <w:drawing>
          <wp:anchor distT="0" distB="0" distL="114300" distR="114300" simplePos="0" relativeHeight="251660288" behindDoc="1" locked="0" layoutInCell="1" allowOverlap="1" wp14:anchorId="7C5C8329" wp14:editId="48AE5527">
            <wp:simplePos x="0" y="0"/>
            <wp:positionH relativeFrom="column">
              <wp:posOffset>-32385</wp:posOffset>
            </wp:positionH>
            <wp:positionV relativeFrom="paragraph">
              <wp:posOffset>277495</wp:posOffset>
            </wp:positionV>
            <wp:extent cx="3608070" cy="1979295"/>
            <wp:effectExtent l="0" t="0" r="0" b="1905"/>
            <wp:wrapTight wrapText="bothSides">
              <wp:wrapPolygon edited="0">
                <wp:start x="0" y="0"/>
                <wp:lineTo x="0" y="21482"/>
                <wp:lineTo x="21516" y="21482"/>
                <wp:lineTo x="21516" y="0"/>
                <wp:lineTo x="0" y="0"/>
              </wp:wrapPolygon>
            </wp:wrapTight>
            <wp:docPr id="407148246" name="Billede 1" descr="Et billede, der indeholder tekst, skærmbillede, nummer/tal,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48246" name="Billede 1" descr="Et billede, der indeholder tekst, skærmbillede, nummer/tal, Font/skrifttype&#10;&#10;Automatisk genereret beskrivelse"/>
                    <pic:cNvPicPr/>
                  </pic:nvPicPr>
                  <pic:blipFill>
                    <a:blip r:embed="rId9">
                      <a:extLst>
                        <a:ext uri="{28A0092B-C50C-407E-A947-70E740481C1C}">
                          <a14:useLocalDpi xmlns:a14="http://schemas.microsoft.com/office/drawing/2010/main" val="0"/>
                        </a:ext>
                      </a:extLst>
                    </a:blip>
                    <a:stretch>
                      <a:fillRect/>
                    </a:stretch>
                  </pic:blipFill>
                  <pic:spPr>
                    <a:xfrm>
                      <a:off x="0" y="0"/>
                      <a:ext cx="3608070" cy="1979295"/>
                    </a:xfrm>
                    <a:prstGeom prst="rect">
                      <a:avLst/>
                    </a:prstGeom>
                  </pic:spPr>
                </pic:pic>
              </a:graphicData>
            </a:graphic>
            <wp14:sizeRelH relativeFrom="page">
              <wp14:pctWidth>0</wp14:pctWidth>
            </wp14:sizeRelH>
            <wp14:sizeRelV relativeFrom="page">
              <wp14:pctHeight>0</wp14:pctHeight>
            </wp14:sizeRelV>
          </wp:anchor>
        </w:drawing>
      </w:r>
      <w:r w:rsidRPr="005B2FA0">
        <w:rPr>
          <w:b/>
          <w:bCs/>
        </w:rPr>
        <w:t>Figur 1. Udregning af nutidsværdi for initial investering og betalingsstrømmen</w:t>
      </w:r>
    </w:p>
    <w:p w14:paraId="18A7BFF7" w14:textId="6BE96428" w:rsidR="006E31A3" w:rsidRPr="005B2FA0" w:rsidRDefault="006E31A3" w:rsidP="006E31A3">
      <w:pPr>
        <w:spacing w:line="360" w:lineRule="auto"/>
        <w:jc w:val="both"/>
        <w:rPr>
          <w:b/>
          <w:bCs/>
        </w:rPr>
      </w:pPr>
    </w:p>
    <w:p w14:paraId="03586E2F" w14:textId="0FB138BE" w:rsidR="006E31A3" w:rsidRPr="005B2FA0" w:rsidRDefault="006E31A3" w:rsidP="006E31A3">
      <w:pPr>
        <w:spacing w:line="360" w:lineRule="auto"/>
        <w:jc w:val="both"/>
      </w:pPr>
    </w:p>
    <w:p w14:paraId="7287A5C9" w14:textId="77777777" w:rsidR="006E31A3" w:rsidRPr="005B2FA0" w:rsidRDefault="006E31A3" w:rsidP="006E31A3">
      <w:pPr>
        <w:spacing w:line="360" w:lineRule="auto"/>
        <w:jc w:val="both"/>
      </w:pPr>
    </w:p>
    <w:p w14:paraId="58F0105F" w14:textId="77777777" w:rsidR="006E31A3" w:rsidRPr="005B2FA0" w:rsidRDefault="006E31A3" w:rsidP="006E31A3">
      <w:pPr>
        <w:spacing w:line="360" w:lineRule="auto"/>
        <w:jc w:val="both"/>
      </w:pPr>
    </w:p>
    <w:p w14:paraId="0CB0EC33" w14:textId="77777777" w:rsidR="006E31A3" w:rsidRPr="005B2FA0" w:rsidRDefault="006E31A3" w:rsidP="006E31A3">
      <w:pPr>
        <w:spacing w:line="360" w:lineRule="auto"/>
        <w:jc w:val="both"/>
      </w:pPr>
    </w:p>
    <w:p w14:paraId="7A621247" w14:textId="77777777" w:rsidR="006E31A3" w:rsidRPr="005B2FA0" w:rsidRDefault="006E31A3" w:rsidP="006E31A3">
      <w:pPr>
        <w:spacing w:line="360" w:lineRule="auto"/>
        <w:jc w:val="both"/>
      </w:pPr>
    </w:p>
    <w:p w14:paraId="1F641F03" w14:textId="77777777" w:rsidR="006E31A3" w:rsidRPr="005B2FA0" w:rsidRDefault="006E31A3" w:rsidP="006E31A3">
      <w:pPr>
        <w:spacing w:line="360" w:lineRule="auto"/>
        <w:jc w:val="both"/>
      </w:pPr>
    </w:p>
    <w:p w14:paraId="5F067B3F" w14:textId="29C3C54F" w:rsidR="006E31A3" w:rsidRPr="005B2FA0" w:rsidRDefault="006E31A3" w:rsidP="006E31A3">
      <w:pPr>
        <w:spacing w:line="360" w:lineRule="auto"/>
        <w:jc w:val="both"/>
      </w:pPr>
      <w:r>
        <w:rPr>
          <w:noProof/>
        </w:rPr>
        <mc:AlternateContent>
          <mc:Choice Requires="wps">
            <w:drawing>
              <wp:anchor distT="0" distB="0" distL="114300" distR="114300" simplePos="0" relativeHeight="251661312" behindDoc="0" locked="0" layoutInCell="1" allowOverlap="1" wp14:anchorId="1BB7A2C7" wp14:editId="10382C69">
                <wp:simplePos x="0" y="0"/>
                <wp:positionH relativeFrom="column">
                  <wp:posOffset>72368</wp:posOffset>
                </wp:positionH>
                <wp:positionV relativeFrom="paragraph">
                  <wp:posOffset>187325</wp:posOffset>
                </wp:positionV>
                <wp:extent cx="3768725" cy="635"/>
                <wp:effectExtent l="0" t="0" r="3175" b="12065"/>
                <wp:wrapSquare wrapText="bothSides"/>
                <wp:docPr id="202477066" name="Tekstfelt 1"/>
                <wp:cNvGraphicFramePr/>
                <a:graphic xmlns:a="http://schemas.openxmlformats.org/drawingml/2006/main">
                  <a:graphicData uri="http://schemas.microsoft.com/office/word/2010/wordprocessingShape">
                    <wps:wsp>
                      <wps:cNvSpPr txBox="1"/>
                      <wps:spPr>
                        <a:xfrm>
                          <a:off x="0" y="0"/>
                          <a:ext cx="3768725" cy="635"/>
                        </a:xfrm>
                        <a:prstGeom prst="rect">
                          <a:avLst/>
                        </a:prstGeom>
                        <a:solidFill>
                          <a:prstClr val="white"/>
                        </a:solidFill>
                        <a:ln>
                          <a:noFill/>
                        </a:ln>
                      </wps:spPr>
                      <wps:txbx>
                        <w:txbxContent>
                          <w:p w14:paraId="17A56720" w14:textId="77777777" w:rsidR="006E31A3" w:rsidRPr="006E31A3" w:rsidRDefault="006E31A3" w:rsidP="006E31A3">
                            <w:pPr>
                              <w:pStyle w:val="Billedtekst"/>
                              <w:rPr>
                                <w:color w:val="000000" w:themeColor="text1"/>
                                <w:sz w:val="20"/>
                                <w:szCs w:val="20"/>
                              </w:rPr>
                            </w:pPr>
                            <w:r w:rsidRPr="006E31A3">
                              <w:rPr>
                                <w:color w:val="000000" w:themeColor="text1"/>
                                <w:sz w:val="20"/>
                                <w:szCs w:val="20"/>
                              </w:rPr>
                              <w:t>Kilde: Egen tilvirkning, lavet i Excel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BB7A2C7" id="_x0000_t202" coordsize="21600,21600" o:spt="202" path="m,l,21600r21600,l21600,xe">
                <v:stroke joinstyle="miter"/>
                <v:path gradientshapeok="t" o:connecttype="rect"/>
              </v:shapetype>
              <v:shape id="Tekstfelt 1" o:spid="_x0000_s1026" type="#_x0000_t202" style="position:absolute;left:0;text-align:left;margin-left:5.7pt;margin-top:14.75pt;width:296.7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" stroked="f">
                <v:textbox style="mso-fit-shape-to-text:t" inset="0,0,0,0">
                  <w:txbxContent>
                    <w:p w14:paraId="17A56720" w14:textId="77777777" w:rsidR="006E31A3" w:rsidRPr="006E31A3" w:rsidRDefault="006E31A3" w:rsidP="006E31A3">
                      <w:pPr>
                        <w:pStyle w:val="Billedtekst"/>
                        <w:rPr>
                          <w:color w:val="000000" w:themeColor="text1"/>
                          <w:sz w:val="20"/>
                          <w:szCs w:val="20"/>
                        </w:rPr>
                      </w:pPr>
                      <w:r w:rsidRPr="006E31A3">
                        <w:rPr>
                          <w:color w:val="000000" w:themeColor="text1"/>
                          <w:sz w:val="20"/>
                          <w:szCs w:val="20"/>
                        </w:rPr>
                        <w:t>Kilde: Egen tilvirkning, lavet i Excel</w:t>
                      </w:r>
                    </w:p>
                  </w:txbxContent>
                </v:textbox>
                <w10:wrap type="square"/>
              </v:shape>
            </w:pict>
          </mc:Fallback>
        </mc:AlternateContent>
      </w:r>
    </w:p>
    <w:p w14:paraId="16B312D4" w14:textId="26D3E34D" w:rsidR="006E31A3" w:rsidRDefault="006E31A3" w:rsidP="006E31A3">
      <w:pPr>
        <w:spacing w:line="360" w:lineRule="auto"/>
        <w:jc w:val="both"/>
      </w:pPr>
    </w:p>
    <w:p w14:paraId="0CA3834A" w14:textId="77777777" w:rsidR="006E31A3" w:rsidRPr="005B2FA0" w:rsidRDefault="006E31A3" w:rsidP="006E31A3">
      <w:pPr>
        <w:spacing w:line="360" w:lineRule="auto"/>
        <w:jc w:val="both"/>
      </w:pPr>
      <w:r w:rsidRPr="005B2FA0">
        <w:lastRenderedPageBreak/>
        <w:t>Disse beregninger er lavet ud fra standardformlen for nutidsværdi:</w:t>
      </w:r>
    </w:p>
    <w:p w14:paraId="77F06028" w14:textId="77777777" w:rsidR="006E31A3" w:rsidRPr="005B2FA0" w:rsidRDefault="006E31A3" w:rsidP="006E31A3">
      <w:pPr>
        <w:spacing w:line="360" w:lineRule="auto"/>
        <w:jc w:val="both"/>
        <w:rPr>
          <w:rFonts w:eastAsiaTheme="minorEastAsia"/>
        </w:rPr>
      </w:pPr>
      <m:oMathPara>
        <m:oMath>
          <m:r>
            <w:rPr>
              <w:rFonts w:ascii="Cambria Math" w:hAnsi="Cambria Math"/>
            </w:rPr>
            <m:t>NV=</m:t>
          </m:r>
          <m:f>
            <m:fPr>
              <m:ctrlPr>
                <w:rPr>
                  <w:rFonts w:ascii="Cambria Math" w:hAnsi="Cambria Math"/>
                  <w:i/>
                </w:rPr>
              </m:ctrlPr>
            </m:fPr>
            <m:num>
              <m:r>
                <w:rPr>
                  <w:rFonts w:ascii="Cambria Math" w:hAnsi="Cambria Math"/>
                </w:rPr>
                <m:t>F</m:t>
              </m:r>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n</m:t>
                  </m:r>
                </m:sup>
              </m:sSup>
            </m:den>
          </m:f>
        </m:oMath>
      </m:oMathPara>
    </w:p>
    <w:p w14:paraId="5BA5DA29" w14:textId="37F20AC4" w:rsidR="006E31A3" w:rsidRPr="005B2FA0" w:rsidRDefault="006E31A3" w:rsidP="006E31A3">
      <w:pPr>
        <w:spacing w:line="360" w:lineRule="auto"/>
        <w:jc w:val="both"/>
        <w:rPr>
          <w:rFonts w:eastAsiaTheme="minorEastAsia"/>
        </w:rPr>
      </w:pPr>
      <w:r w:rsidRPr="005B2FA0">
        <w:rPr>
          <w:rFonts w:eastAsiaTheme="minorEastAsia"/>
        </w:rPr>
        <w:t xml:space="preserve">Hvor </w:t>
      </w:r>
      <w:r w:rsidRPr="005B2FA0">
        <w:rPr>
          <w:rFonts w:eastAsiaTheme="minorEastAsia"/>
          <w:i/>
          <w:iCs/>
        </w:rPr>
        <w:t>F</w:t>
      </w:r>
      <w:r w:rsidRPr="005B2FA0">
        <w:rPr>
          <w:rFonts w:eastAsiaTheme="minorEastAsia"/>
        </w:rPr>
        <w:t xml:space="preserve"> er fremtidig værdi, </w:t>
      </w:r>
      <w:r w:rsidRPr="005B2FA0">
        <w:rPr>
          <w:rFonts w:eastAsiaTheme="minorEastAsia"/>
          <w:i/>
          <w:iCs/>
        </w:rPr>
        <w:t>r</w:t>
      </w:r>
      <w:r w:rsidRPr="005B2FA0">
        <w:rPr>
          <w:rFonts w:eastAsiaTheme="minorEastAsia"/>
        </w:rPr>
        <w:t xml:space="preserve"> er kalkulationsrenten (10%), og </w:t>
      </w:r>
      <w:r w:rsidRPr="005B2FA0">
        <w:rPr>
          <w:rFonts w:eastAsiaTheme="minorEastAsia"/>
          <w:i/>
          <w:iCs/>
        </w:rPr>
        <w:t>n</w:t>
      </w:r>
      <w:r w:rsidRPr="005B2FA0">
        <w:rPr>
          <w:rFonts w:eastAsiaTheme="minorEastAsia"/>
        </w:rPr>
        <w:t xml:space="preserve"> er antal år frem i tiden.</w:t>
      </w:r>
    </w:p>
    <w:p w14:paraId="04AF4C03" w14:textId="77777777" w:rsidR="006E31A3" w:rsidRPr="005B2FA0" w:rsidRDefault="006E31A3" w:rsidP="006E31A3">
      <w:pPr>
        <w:spacing w:line="360" w:lineRule="auto"/>
        <w:jc w:val="both"/>
        <w:rPr>
          <w:rFonts w:eastAsiaTheme="minorEastAsia"/>
        </w:rPr>
      </w:pPr>
    </w:p>
    <w:p w14:paraId="5403BEE5" w14:textId="77777777" w:rsidR="006E31A3" w:rsidRPr="005B2FA0" w:rsidRDefault="006E31A3" w:rsidP="006E31A3">
      <w:pPr>
        <w:spacing w:line="360" w:lineRule="auto"/>
        <w:jc w:val="both"/>
        <w:rPr>
          <w:rFonts w:eastAsiaTheme="minorEastAsia"/>
        </w:rPr>
      </w:pPr>
      <w:r w:rsidRPr="005B2FA0">
        <w:rPr>
          <w:rFonts w:eastAsiaTheme="minorEastAsia"/>
        </w:rPr>
        <w:t>Formålet med disse beregninger er at kunne vurdere, hvor meget de fremtidige indtægter fra butikken reelt er værd i dag. Nutidsværdien giver et mere retvisende billede af investeringen, da den tager højde for, at penge har en lavere værdi i fremtiden end i dag.</w:t>
      </w:r>
    </w:p>
    <w:p w14:paraId="2EBF2CB0" w14:textId="77777777" w:rsidR="006E31A3" w:rsidRPr="005B2FA0" w:rsidRDefault="006E31A3" w:rsidP="006E31A3">
      <w:pPr>
        <w:spacing w:line="360" w:lineRule="auto"/>
        <w:jc w:val="both"/>
        <w:rPr>
          <w:rFonts w:eastAsiaTheme="minorEastAsia"/>
        </w:rPr>
      </w:pPr>
    </w:p>
    <w:p w14:paraId="77221913" w14:textId="77777777" w:rsidR="006E31A3" w:rsidRPr="005B2FA0" w:rsidRDefault="006E31A3" w:rsidP="006E31A3">
      <w:pPr>
        <w:spacing w:line="360" w:lineRule="auto"/>
        <w:jc w:val="both"/>
        <w:rPr>
          <w:rFonts w:eastAsiaTheme="minorEastAsia"/>
        </w:rPr>
      </w:pPr>
      <w:r w:rsidRPr="005B2FA0">
        <w:rPr>
          <w:rFonts w:eastAsiaTheme="minorEastAsia"/>
        </w:rPr>
        <w:t>Samlet set, viser tallene, at betalingsstrømmende har en betydelig nutidsværdi, hvilket er vigtigt for vurderingen af, om investeringen er økonomisk fordelagtig.</w:t>
      </w:r>
    </w:p>
    <w:p w14:paraId="7228F67E" w14:textId="77777777" w:rsidR="006E31A3" w:rsidRPr="005B2FA0" w:rsidRDefault="006E31A3" w:rsidP="006E31A3">
      <w:pPr>
        <w:spacing w:line="360" w:lineRule="auto"/>
        <w:jc w:val="both"/>
        <w:rPr>
          <w:rFonts w:eastAsiaTheme="minorEastAsia"/>
        </w:rPr>
      </w:pPr>
    </w:p>
    <w:p w14:paraId="28854513" w14:textId="77777777" w:rsidR="006E31A3" w:rsidRPr="005B2FA0" w:rsidRDefault="006E31A3" w:rsidP="006E31A3">
      <w:pPr>
        <w:spacing w:line="360" w:lineRule="auto"/>
        <w:jc w:val="both"/>
        <w:rPr>
          <w:rFonts w:eastAsiaTheme="minorEastAsia"/>
        </w:rPr>
      </w:pPr>
      <w:r w:rsidRPr="005B2FA0">
        <w:rPr>
          <w:rFonts w:eastAsiaTheme="minorEastAsia"/>
        </w:rPr>
        <w:t>Beregningerne danner grundlaget for den videre vurdering af investeringens kapitalværdi.</w:t>
      </w:r>
    </w:p>
    <w:p w14:paraId="4F9DA3BB" w14:textId="77777777" w:rsidR="00E11322" w:rsidRDefault="00E11322" w:rsidP="00725A0E">
      <w:pPr>
        <w:jc w:val="both"/>
      </w:pPr>
    </w:p>
    <w:p w14:paraId="055C6038" w14:textId="77777777" w:rsidR="00E1179F" w:rsidRDefault="00E1179F" w:rsidP="00725A0E">
      <w:pPr>
        <w:jc w:val="both"/>
      </w:pPr>
    </w:p>
    <w:p w14:paraId="1D870F5E" w14:textId="77777777" w:rsidR="00E1179F" w:rsidRDefault="00E1179F" w:rsidP="00725A0E">
      <w:pPr>
        <w:jc w:val="both"/>
      </w:pPr>
    </w:p>
    <w:p w14:paraId="041B7491" w14:textId="77777777" w:rsidR="00E1179F" w:rsidRDefault="00E1179F" w:rsidP="00725A0E">
      <w:pPr>
        <w:jc w:val="both"/>
      </w:pPr>
    </w:p>
    <w:p w14:paraId="1ED83FCC" w14:textId="77777777" w:rsidR="00E1179F" w:rsidRDefault="00E1179F" w:rsidP="00725A0E">
      <w:pPr>
        <w:jc w:val="both"/>
      </w:pPr>
    </w:p>
    <w:p w14:paraId="47571DCA" w14:textId="77777777" w:rsidR="00E1179F" w:rsidRDefault="00E1179F" w:rsidP="00725A0E">
      <w:pPr>
        <w:jc w:val="both"/>
      </w:pPr>
    </w:p>
    <w:p w14:paraId="597B699B" w14:textId="77777777" w:rsidR="00E1179F" w:rsidRDefault="00E1179F" w:rsidP="00725A0E">
      <w:pPr>
        <w:jc w:val="both"/>
      </w:pPr>
    </w:p>
    <w:p w14:paraId="0BE5C68F" w14:textId="77777777" w:rsidR="00E1179F" w:rsidRDefault="00E1179F" w:rsidP="00725A0E">
      <w:pPr>
        <w:jc w:val="both"/>
      </w:pPr>
    </w:p>
    <w:p w14:paraId="3F01F79C" w14:textId="77777777" w:rsidR="00E1179F" w:rsidRDefault="00E1179F" w:rsidP="00725A0E">
      <w:pPr>
        <w:jc w:val="both"/>
      </w:pPr>
    </w:p>
    <w:p w14:paraId="0DF0A713" w14:textId="77777777" w:rsidR="00E1179F" w:rsidRDefault="00E1179F" w:rsidP="00725A0E">
      <w:pPr>
        <w:jc w:val="both"/>
      </w:pPr>
    </w:p>
    <w:p w14:paraId="74F553D7" w14:textId="77777777" w:rsidR="00E1179F" w:rsidRDefault="00E1179F" w:rsidP="00725A0E">
      <w:pPr>
        <w:jc w:val="both"/>
      </w:pPr>
    </w:p>
    <w:p w14:paraId="0C881BD1" w14:textId="77777777" w:rsidR="00E1179F" w:rsidRDefault="00E1179F" w:rsidP="00725A0E">
      <w:pPr>
        <w:jc w:val="both"/>
      </w:pPr>
    </w:p>
    <w:p w14:paraId="7CA12530" w14:textId="77777777" w:rsidR="00E1179F" w:rsidRDefault="00E1179F" w:rsidP="00725A0E">
      <w:pPr>
        <w:jc w:val="both"/>
      </w:pPr>
    </w:p>
    <w:p w14:paraId="608C68D2" w14:textId="77777777" w:rsidR="00E1179F" w:rsidRDefault="00E1179F" w:rsidP="00725A0E">
      <w:pPr>
        <w:jc w:val="both"/>
      </w:pPr>
    </w:p>
    <w:p w14:paraId="201D75FA" w14:textId="77777777" w:rsidR="00E1179F" w:rsidRDefault="00E1179F" w:rsidP="00725A0E">
      <w:pPr>
        <w:jc w:val="both"/>
      </w:pPr>
    </w:p>
    <w:p w14:paraId="33E947EC" w14:textId="77777777" w:rsidR="00E1179F" w:rsidRDefault="00E1179F" w:rsidP="00725A0E">
      <w:pPr>
        <w:jc w:val="both"/>
      </w:pPr>
    </w:p>
    <w:p w14:paraId="193669A3" w14:textId="77777777" w:rsidR="00E1179F" w:rsidRDefault="00E1179F" w:rsidP="00725A0E">
      <w:pPr>
        <w:jc w:val="both"/>
      </w:pPr>
    </w:p>
    <w:p w14:paraId="4978FF46" w14:textId="77777777" w:rsidR="00E1179F" w:rsidRDefault="00E1179F" w:rsidP="00725A0E">
      <w:pPr>
        <w:jc w:val="both"/>
      </w:pPr>
    </w:p>
    <w:p w14:paraId="5AA10FDA" w14:textId="77777777" w:rsidR="00E1179F" w:rsidRDefault="00E1179F" w:rsidP="00725A0E">
      <w:pPr>
        <w:jc w:val="both"/>
      </w:pPr>
    </w:p>
    <w:p w14:paraId="0C86EC9A" w14:textId="77777777" w:rsidR="00E11322" w:rsidRDefault="00E11322" w:rsidP="00725A0E">
      <w:pPr>
        <w:jc w:val="both"/>
      </w:pPr>
    </w:p>
    <w:p w14:paraId="4FDF74BB" w14:textId="77777777" w:rsidR="00E11322" w:rsidRDefault="00E11322" w:rsidP="00725A0E">
      <w:pPr>
        <w:jc w:val="both"/>
      </w:pPr>
    </w:p>
    <w:p w14:paraId="43E063DD" w14:textId="77777777" w:rsidR="00E11322" w:rsidRDefault="00E11322" w:rsidP="00725A0E">
      <w:pPr>
        <w:jc w:val="both"/>
      </w:pPr>
    </w:p>
    <w:p w14:paraId="1CEB068B" w14:textId="77777777" w:rsidR="00E11322" w:rsidRDefault="00E11322" w:rsidP="00725A0E">
      <w:pPr>
        <w:jc w:val="both"/>
      </w:pPr>
    </w:p>
    <w:p w14:paraId="250C045A" w14:textId="77777777" w:rsidR="00E11322" w:rsidRDefault="00E11322" w:rsidP="00725A0E">
      <w:pPr>
        <w:jc w:val="both"/>
      </w:pPr>
    </w:p>
    <w:p w14:paraId="4BCF14A9" w14:textId="698A97FF" w:rsidR="00E11322" w:rsidRDefault="00E11322" w:rsidP="00725A0E">
      <w:pPr>
        <w:pStyle w:val="Overskrift1"/>
        <w:jc w:val="both"/>
      </w:pPr>
      <w:bookmarkStart w:id="4" w:name="_Toc211239464"/>
      <w:r>
        <w:lastRenderedPageBreak/>
        <w:t>3. Opgave 3</w:t>
      </w:r>
      <w:bookmarkEnd w:id="4"/>
    </w:p>
    <w:p w14:paraId="4ABC310B" w14:textId="4E2E4046" w:rsidR="00E11322" w:rsidRDefault="00E11322" w:rsidP="00725A0E">
      <w:pPr>
        <w:pStyle w:val="Overskrift2"/>
        <w:jc w:val="both"/>
      </w:pPr>
      <w:bookmarkStart w:id="5" w:name="_Toc211239465"/>
      <w:r>
        <w:t>3.1</w:t>
      </w:r>
      <w:r w:rsidR="00621579">
        <w:t xml:space="preserve"> Kapitalværdie</w:t>
      </w:r>
      <w:r w:rsidR="00C3571D">
        <w:t>r</w:t>
      </w:r>
      <w:r w:rsidR="00491EB9">
        <w:t xml:space="preserve"> (Sussi Andersen)</w:t>
      </w:r>
      <w:bookmarkEnd w:id="5"/>
    </w:p>
    <w:p w14:paraId="38C58C0D" w14:textId="77777777" w:rsidR="00C3571D" w:rsidRPr="00C3571D" w:rsidRDefault="00C3571D" w:rsidP="00C3571D"/>
    <w:p w14:paraId="6059C361" w14:textId="77777777" w:rsidR="006E31A3" w:rsidRDefault="006E31A3" w:rsidP="006E31A3">
      <w:pPr>
        <w:spacing w:line="360" w:lineRule="auto"/>
        <w:jc w:val="both"/>
        <w:rPr>
          <w:rFonts w:cstheme="minorHAnsi"/>
        </w:rPr>
      </w:pPr>
      <w:r w:rsidRPr="004B6DB3">
        <w:rPr>
          <w:rFonts w:cstheme="minorHAnsi"/>
        </w:rPr>
        <w:t>Formålet med denne del er at beregne kapitalværdien af investeringen i den nye EDC Living-butik og vurdere, om projektet er økonomisk rentabelt ved forskellige kalkulationsrenter.</w:t>
      </w:r>
      <w:r>
        <w:rPr>
          <w:rFonts w:cstheme="minorHAnsi"/>
        </w:rPr>
        <w:t xml:space="preserve"> </w:t>
      </w:r>
      <w:r w:rsidRPr="00BB0607">
        <w:rPr>
          <w:rFonts w:cstheme="minorHAnsi"/>
        </w:rPr>
        <w:t>Beregningen tager udgangspunkt i følgende investeringsforudsætninger, som danner grundlag for analysen.</w:t>
      </w:r>
    </w:p>
    <w:p w14:paraId="6EA93847" w14:textId="77777777" w:rsidR="006E31A3" w:rsidRDefault="006E31A3" w:rsidP="006E31A3">
      <w:pPr>
        <w:spacing w:line="360" w:lineRule="auto"/>
        <w:jc w:val="both"/>
        <w:rPr>
          <w:rFonts w:cstheme="minorHAnsi"/>
        </w:rPr>
      </w:pPr>
    </w:p>
    <w:p w14:paraId="6CE0E60A" w14:textId="77777777" w:rsidR="006E31A3" w:rsidRPr="002A099A" w:rsidRDefault="006E31A3" w:rsidP="006E31A3">
      <w:pPr>
        <w:pStyle w:val="Listeafsnit"/>
        <w:numPr>
          <w:ilvl w:val="0"/>
          <w:numId w:val="8"/>
        </w:numPr>
        <w:spacing w:line="360" w:lineRule="auto"/>
        <w:ind w:left="714" w:hanging="357"/>
        <w:jc w:val="both"/>
        <w:rPr>
          <w:rFonts w:cstheme="minorHAnsi"/>
        </w:rPr>
      </w:pPr>
      <w:r w:rsidRPr="002A099A">
        <w:rPr>
          <w:rFonts w:cstheme="minorHAnsi"/>
        </w:rPr>
        <w:t>Initial investering: 1.530.000 kr.</w:t>
      </w:r>
    </w:p>
    <w:p w14:paraId="0AE5FD5B" w14:textId="77777777" w:rsidR="006E31A3" w:rsidRPr="002A099A" w:rsidRDefault="006E31A3" w:rsidP="006E31A3">
      <w:pPr>
        <w:pStyle w:val="Listeafsnit"/>
        <w:numPr>
          <w:ilvl w:val="0"/>
          <w:numId w:val="8"/>
        </w:numPr>
        <w:spacing w:line="360" w:lineRule="auto"/>
        <w:ind w:left="714" w:hanging="357"/>
        <w:jc w:val="both"/>
        <w:rPr>
          <w:rFonts w:cstheme="minorHAnsi"/>
        </w:rPr>
      </w:pPr>
      <w:r w:rsidRPr="002A099A">
        <w:rPr>
          <w:rFonts w:cstheme="minorHAnsi"/>
        </w:rPr>
        <w:t>Årlige betalingsstrømme: 600.000 kr.</w:t>
      </w:r>
    </w:p>
    <w:p w14:paraId="343538F1" w14:textId="77777777" w:rsidR="006E31A3" w:rsidRDefault="006E31A3" w:rsidP="006E31A3">
      <w:pPr>
        <w:pStyle w:val="Listeafsnit"/>
        <w:numPr>
          <w:ilvl w:val="0"/>
          <w:numId w:val="8"/>
        </w:numPr>
        <w:spacing w:line="360" w:lineRule="auto"/>
        <w:ind w:left="714" w:hanging="357"/>
        <w:jc w:val="both"/>
        <w:rPr>
          <w:rFonts w:cstheme="minorHAnsi"/>
        </w:rPr>
      </w:pPr>
      <w:r w:rsidRPr="002A099A">
        <w:rPr>
          <w:rFonts w:cstheme="minorHAnsi"/>
        </w:rPr>
        <w:t>Scrapværdi: 200.000 kr.</w:t>
      </w:r>
    </w:p>
    <w:p w14:paraId="78D647D2" w14:textId="77777777" w:rsidR="006E31A3" w:rsidRPr="002A099A" w:rsidRDefault="006E31A3" w:rsidP="006E31A3">
      <w:pPr>
        <w:pStyle w:val="Listeafsnit"/>
        <w:numPr>
          <w:ilvl w:val="0"/>
          <w:numId w:val="8"/>
        </w:numPr>
        <w:spacing w:line="360" w:lineRule="auto"/>
        <w:ind w:left="714" w:hanging="357"/>
        <w:jc w:val="both"/>
        <w:rPr>
          <w:rFonts w:cstheme="minorHAnsi"/>
        </w:rPr>
      </w:pPr>
      <w:r>
        <w:rPr>
          <w:rFonts w:cstheme="minorHAnsi"/>
        </w:rPr>
        <w:t>Forventet levetid: 10 år</w:t>
      </w:r>
    </w:p>
    <w:p w14:paraId="4F8E2E10" w14:textId="77777777" w:rsidR="006E31A3" w:rsidRDefault="006E31A3" w:rsidP="006E31A3">
      <w:pPr>
        <w:spacing w:line="360" w:lineRule="auto"/>
        <w:jc w:val="both"/>
        <w:rPr>
          <w:rFonts w:cstheme="minorHAnsi"/>
          <w:b/>
          <w:bCs/>
        </w:rPr>
      </w:pPr>
    </w:p>
    <w:p w14:paraId="1C89EF83" w14:textId="2277A70A" w:rsidR="006E31A3" w:rsidRDefault="006E31A3" w:rsidP="006E31A3">
      <w:pPr>
        <w:spacing w:line="360" w:lineRule="auto"/>
        <w:jc w:val="both"/>
        <w:rPr>
          <w:rFonts w:cstheme="minorHAnsi"/>
          <w:b/>
          <w:bCs/>
        </w:rPr>
      </w:pPr>
      <w:r w:rsidRPr="00BB0607">
        <w:rPr>
          <w:rFonts w:cstheme="minorHAnsi"/>
          <w:b/>
          <w:bCs/>
        </w:rPr>
        <w:t xml:space="preserve">Figur </w:t>
      </w:r>
      <w:r>
        <w:rPr>
          <w:rFonts w:cstheme="minorHAnsi"/>
          <w:b/>
          <w:bCs/>
        </w:rPr>
        <w:t>2</w:t>
      </w:r>
      <w:r w:rsidRPr="00BB0607">
        <w:rPr>
          <w:rFonts w:cstheme="minorHAnsi"/>
          <w:b/>
          <w:bCs/>
        </w:rPr>
        <w:t xml:space="preserve"> </w:t>
      </w:r>
      <w:r w:rsidR="00827F15">
        <w:rPr>
          <w:rFonts w:cstheme="minorHAnsi"/>
          <w:b/>
          <w:bCs/>
        </w:rPr>
        <w:t>-</w:t>
      </w:r>
      <w:r w:rsidRPr="00BB0607">
        <w:rPr>
          <w:rFonts w:cstheme="minorHAnsi"/>
          <w:b/>
          <w:bCs/>
        </w:rPr>
        <w:t xml:space="preserve"> Diagram </w:t>
      </w:r>
      <w:r>
        <w:rPr>
          <w:rFonts w:cstheme="minorHAnsi"/>
          <w:b/>
          <w:bCs/>
        </w:rPr>
        <w:t>for</w:t>
      </w:r>
      <w:r w:rsidRPr="00BB0607">
        <w:rPr>
          <w:rFonts w:cstheme="minorHAnsi"/>
          <w:b/>
          <w:bCs/>
        </w:rPr>
        <w:t xml:space="preserve"> kapitalværdi </w:t>
      </w:r>
      <w:r>
        <w:rPr>
          <w:rFonts w:cstheme="minorHAnsi"/>
          <w:b/>
          <w:bCs/>
        </w:rPr>
        <w:t>ved</w:t>
      </w:r>
      <w:r w:rsidRPr="00BB0607">
        <w:rPr>
          <w:rFonts w:cstheme="minorHAnsi"/>
          <w:b/>
          <w:bCs/>
        </w:rPr>
        <w:t xml:space="preserve"> kalkulationsrente</w:t>
      </w:r>
      <w:r>
        <w:rPr>
          <w:rFonts w:cstheme="minorHAnsi"/>
          <w:b/>
          <w:bCs/>
        </w:rPr>
        <w:t xml:space="preserve"> 10 %</w:t>
      </w:r>
    </w:p>
    <w:p w14:paraId="72B623F1" w14:textId="77777777" w:rsidR="006E31A3" w:rsidRDefault="006E31A3" w:rsidP="006E31A3">
      <w:pPr>
        <w:spacing w:line="120" w:lineRule="auto"/>
        <w:jc w:val="both"/>
        <w:rPr>
          <w:rFonts w:cstheme="minorHAnsi"/>
          <w:i/>
          <w:iCs/>
        </w:rPr>
      </w:pPr>
      <w:r>
        <w:rPr>
          <w:noProof/>
        </w:rPr>
        <w:drawing>
          <wp:anchor distT="0" distB="0" distL="114300" distR="114300" simplePos="0" relativeHeight="251663360" behindDoc="0" locked="0" layoutInCell="1" allowOverlap="1" wp14:anchorId="3A2FFE4A" wp14:editId="5E3B2650">
            <wp:simplePos x="914400" y="6362700"/>
            <wp:positionH relativeFrom="column">
              <wp:align>left</wp:align>
            </wp:positionH>
            <wp:positionV relativeFrom="paragraph">
              <wp:align>top</wp:align>
            </wp:positionV>
            <wp:extent cx="3333750" cy="2543175"/>
            <wp:effectExtent l="0" t="0" r="0" b="9525"/>
            <wp:wrapSquare wrapText="bothSides"/>
            <wp:docPr id="495854851" name="Billede 1" descr="Et billede, der indeholder tekst, skærmbillede, software, Computeriko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54851" name="Billede 1" descr="Et billede, der indeholder tekst, skærmbillede, software, Computerikon&#10;&#10;AI-genereret indhold kan være ukorrekt."/>
                    <pic:cNvPicPr/>
                  </pic:nvPicPr>
                  <pic:blipFill rotWithShape="1">
                    <a:blip r:embed="rId10" cstate="print">
                      <a:extLst>
                        <a:ext uri="{28A0092B-C50C-407E-A947-70E740481C1C}">
                          <a14:useLocalDpi xmlns:a14="http://schemas.microsoft.com/office/drawing/2010/main" val="0"/>
                        </a:ext>
                      </a:extLst>
                    </a:blip>
                    <a:srcRect l="21475" t="22564" r="22435" b="8974"/>
                    <a:stretch>
                      <a:fillRect/>
                    </a:stretch>
                  </pic:blipFill>
                  <pic:spPr bwMode="auto">
                    <a:xfrm>
                      <a:off x="0" y="0"/>
                      <a:ext cx="3333750" cy="2543175"/>
                    </a:xfrm>
                    <a:prstGeom prst="rect">
                      <a:avLst/>
                    </a:prstGeom>
                    <a:ln>
                      <a:noFill/>
                    </a:ln>
                    <a:extLst>
                      <a:ext uri="{53640926-AAD7-44D8-BBD7-CCE9431645EC}">
                        <a14:shadowObscured xmlns:a14="http://schemas.microsoft.com/office/drawing/2010/main"/>
                      </a:ext>
                    </a:extLst>
                  </pic:spPr>
                </pic:pic>
              </a:graphicData>
            </a:graphic>
          </wp:anchor>
        </w:drawing>
      </w:r>
      <w:r>
        <w:rPr>
          <w:rFonts w:cstheme="minorHAnsi"/>
          <w:i/>
          <w:iCs/>
        </w:rPr>
        <w:br w:type="textWrapping" w:clear="all"/>
      </w:r>
    </w:p>
    <w:p w14:paraId="508DCCF6" w14:textId="77777777" w:rsidR="006E31A3" w:rsidRPr="00BB0607" w:rsidRDefault="006E31A3" w:rsidP="006E31A3">
      <w:pPr>
        <w:jc w:val="both"/>
        <w:rPr>
          <w:rFonts w:eastAsia="Times New Roman" w:cstheme="minorHAnsi"/>
          <w:kern w:val="0"/>
          <w:lang w:eastAsia="da-DK"/>
          <w14:ligatures w14:val="none"/>
        </w:rPr>
      </w:pPr>
      <w:r>
        <w:rPr>
          <w:rFonts w:cstheme="minorHAnsi"/>
          <w:i/>
          <w:iCs/>
        </w:rPr>
        <w:t xml:space="preserve">Kilde: </w:t>
      </w:r>
      <w:r w:rsidRPr="00BB0607">
        <w:rPr>
          <w:rFonts w:cstheme="minorHAnsi"/>
          <w:i/>
          <w:iCs/>
        </w:rPr>
        <w:t>Egen tilvirkning, baseret på givne investeringsdata</w:t>
      </w:r>
    </w:p>
    <w:p w14:paraId="6AFCCF4F" w14:textId="77777777" w:rsidR="006E31A3" w:rsidRDefault="006E31A3" w:rsidP="006E31A3">
      <w:pPr>
        <w:spacing w:line="360" w:lineRule="auto"/>
        <w:jc w:val="both"/>
        <w:rPr>
          <w:rFonts w:eastAsia="Times New Roman" w:cstheme="minorHAnsi"/>
          <w:kern w:val="0"/>
          <w:lang w:eastAsia="da-DK"/>
          <w14:ligatures w14:val="none"/>
        </w:rPr>
      </w:pPr>
    </w:p>
    <w:p w14:paraId="7FA9F0A6" w14:textId="77777777" w:rsidR="006E31A3" w:rsidRDefault="006E31A3" w:rsidP="006E31A3">
      <w:pPr>
        <w:spacing w:line="360" w:lineRule="auto"/>
        <w:jc w:val="both"/>
        <w:rPr>
          <w:rFonts w:eastAsia="Times New Roman" w:cstheme="minorHAnsi"/>
          <w:kern w:val="0"/>
          <w:lang w:eastAsia="da-DK"/>
          <w14:ligatures w14:val="none"/>
        </w:rPr>
      </w:pPr>
      <w:r w:rsidRPr="00D452A3">
        <w:rPr>
          <w:rFonts w:eastAsia="Times New Roman" w:cstheme="minorHAnsi"/>
          <w:kern w:val="0"/>
          <w:lang w:eastAsia="da-DK"/>
          <w14:ligatures w14:val="none"/>
        </w:rPr>
        <w:t>Kapitalværdien er beregnet i Excel ved hjælp af funktionen</w:t>
      </w:r>
      <w:r>
        <w:rPr>
          <w:rFonts w:eastAsia="Times New Roman" w:cstheme="minorHAnsi"/>
          <w:kern w:val="0"/>
          <w:lang w:eastAsia="da-DK"/>
          <w14:ligatures w14:val="none"/>
        </w:rPr>
        <w:t>:</w:t>
      </w:r>
    </w:p>
    <w:p w14:paraId="35820053" w14:textId="77777777" w:rsidR="006E31A3" w:rsidRDefault="006E31A3" w:rsidP="006E31A3">
      <w:pPr>
        <w:spacing w:line="360" w:lineRule="auto"/>
        <w:jc w:val="both"/>
        <w:rPr>
          <w:rFonts w:eastAsia="Times New Roman" w:cstheme="minorHAnsi"/>
          <w:kern w:val="0"/>
          <w:lang w:eastAsia="da-DK"/>
          <w14:ligatures w14:val="none"/>
        </w:rPr>
      </w:pPr>
    </w:p>
    <w:p w14:paraId="575338E8" w14:textId="1F771971" w:rsidR="006E31A3" w:rsidRDefault="006E31A3" w:rsidP="006E31A3">
      <w:pPr>
        <w:spacing w:line="360" w:lineRule="auto"/>
        <w:jc w:val="center"/>
        <w:rPr>
          <w:rFonts w:eastAsia="Times New Roman" w:cstheme="minorHAnsi"/>
          <w:kern w:val="0"/>
          <w:lang w:eastAsia="da-DK"/>
          <w14:ligatures w14:val="none"/>
        </w:rPr>
      </w:pPr>
      <w:r w:rsidRPr="00D452A3">
        <w:rPr>
          <w:rFonts w:eastAsia="Times New Roman" w:cstheme="minorHAnsi"/>
          <w:kern w:val="0"/>
          <w:lang w:eastAsia="da-DK"/>
          <w14:ligatures w14:val="none"/>
        </w:rPr>
        <w:t>=</w:t>
      </w:r>
      <w:proofErr w:type="gramStart"/>
      <w:r w:rsidRPr="00D452A3">
        <w:rPr>
          <w:rFonts w:eastAsia="Times New Roman" w:cstheme="minorHAnsi"/>
          <w:kern w:val="0"/>
          <w:lang w:eastAsia="da-DK"/>
          <w14:ligatures w14:val="none"/>
        </w:rPr>
        <w:t>NV(</w:t>
      </w:r>
      <w:proofErr w:type="gramEnd"/>
      <w:r w:rsidRPr="00D452A3">
        <w:rPr>
          <w:rFonts w:eastAsia="Times New Roman" w:cstheme="minorHAnsi"/>
          <w:kern w:val="0"/>
          <w:lang w:eastAsia="da-DK"/>
          <w14:ligatures w14:val="none"/>
        </w:rPr>
        <w:t>rente; antal</w:t>
      </w:r>
      <w:r>
        <w:rPr>
          <w:rFonts w:eastAsia="Times New Roman" w:cstheme="minorHAnsi"/>
          <w:kern w:val="0"/>
          <w:lang w:eastAsia="da-DK"/>
          <w14:ligatures w14:val="none"/>
        </w:rPr>
        <w:t xml:space="preserve"> </w:t>
      </w:r>
      <w:r w:rsidRPr="00D452A3">
        <w:rPr>
          <w:rFonts w:eastAsia="Times New Roman" w:cstheme="minorHAnsi"/>
          <w:kern w:val="0"/>
          <w:lang w:eastAsia="da-DK"/>
          <w14:ligatures w14:val="none"/>
        </w:rPr>
        <w:t xml:space="preserve">år; -betaling; -scrapværdi) </w:t>
      </w:r>
      <w:r>
        <w:rPr>
          <w:rFonts w:eastAsia="Times New Roman" w:cstheme="minorHAnsi"/>
          <w:kern w:val="0"/>
          <w:lang w:eastAsia="da-DK"/>
          <w14:ligatures w14:val="none"/>
        </w:rPr>
        <w:t>–</w:t>
      </w:r>
      <w:r w:rsidRPr="00D452A3">
        <w:rPr>
          <w:rFonts w:eastAsia="Times New Roman" w:cstheme="minorHAnsi"/>
          <w:kern w:val="0"/>
          <w:lang w:eastAsia="da-DK"/>
          <w14:ligatures w14:val="none"/>
        </w:rPr>
        <w:t xml:space="preserve"> investering</w:t>
      </w:r>
    </w:p>
    <w:p w14:paraId="2EBB046F" w14:textId="77777777" w:rsidR="006E31A3" w:rsidRDefault="006E31A3" w:rsidP="006E31A3">
      <w:pPr>
        <w:spacing w:line="360" w:lineRule="auto"/>
        <w:jc w:val="both"/>
        <w:rPr>
          <w:rFonts w:eastAsia="Times New Roman" w:cstheme="minorHAnsi"/>
          <w:kern w:val="0"/>
          <w:lang w:eastAsia="da-DK"/>
          <w14:ligatures w14:val="none"/>
        </w:rPr>
      </w:pPr>
    </w:p>
    <w:p w14:paraId="45A92116" w14:textId="77777777" w:rsidR="006E31A3" w:rsidRDefault="006E31A3" w:rsidP="006E31A3">
      <w:pPr>
        <w:spacing w:line="360" w:lineRule="auto"/>
        <w:jc w:val="both"/>
        <w:rPr>
          <w:rFonts w:eastAsia="Times New Roman" w:cstheme="minorHAnsi"/>
          <w:kern w:val="0"/>
          <w:lang w:eastAsia="da-DK"/>
          <w14:ligatures w14:val="none"/>
        </w:rPr>
      </w:pPr>
    </w:p>
    <w:p w14:paraId="57A5DC3B" w14:textId="2760BFC1" w:rsidR="006E31A3" w:rsidRDefault="006E31A3" w:rsidP="006E31A3">
      <w:pPr>
        <w:spacing w:line="360" w:lineRule="auto"/>
        <w:jc w:val="both"/>
        <w:rPr>
          <w:rFonts w:eastAsia="Times New Roman" w:cstheme="minorHAnsi"/>
          <w:kern w:val="0"/>
          <w:lang w:eastAsia="da-DK"/>
          <w14:ligatures w14:val="none"/>
        </w:rPr>
      </w:pPr>
      <w:r w:rsidRPr="00CF1CE5">
        <w:rPr>
          <w:rFonts w:eastAsia="Times New Roman" w:cstheme="minorHAnsi"/>
          <w:kern w:val="0"/>
          <w:lang w:eastAsia="da-DK"/>
          <w14:ligatures w14:val="none"/>
        </w:rPr>
        <w:lastRenderedPageBreak/>
        <w:t xml:space="preserve">Den teoretiske nutidsværdiformel, som beregningen </w:t>
      </w:r>
      <w:r>
        <w:rPr>
          <w:rFonts w:eastAsia="Times New Roman" w:cstheme="minorHAnsi"/>
          <w:kern w:val="0"/>
          <w:lang w:eastAsia="da-DK"/>
          <w14:ligatures w14:val="none"/>
        </w:rPr>
        <w:t xml:space="preserve">bygger på, er vist nedenfor, </w:t>
      </w:r>
      <w:r w:rsidRPr="00D452A3">
        <w:rPr>
          <w:rFonts w:eastAsia="Times New Roman" w:cstheme="minorHAnsi"/>
          <w:kern w:val="0"/>
          <w:lang w:eastAsia="da-DK"/>
          <w14:ligatures w14:val="none"/>
        </w:rPr>
        <w:t xml:space="preserve">hvor </w:t>
      </w:r>
      <w:r w:rsidRPr="00D452A3">
        <w:rPr>
          <w:rFonts w:eastAsia="Times New Roman" w:cstheme="minorHAnsi"/>
          <w:i/>
          <w:iCs/>
          <w:kern w:val="0"/>
          <w:lang w:eastAsia="da-DK"/>
          <w14:ligatures w14:val="none"/>
        </w:rPr>
        <w:t>F</w:t>
      </w:r>
      <w:r w:rsidRPr="00D452A3">
        <w:rPr>
          <w:rFonts w:eastAsia="Times New Roman" w:cstheme="minorHAnsi"/>
          <w:kern w:val="0"/>
          <w:lang w:eastAsia="da-DK"/>
          <w14:ligatures w14:val="none"/>
        </w:rPr>
        <w:t xml:space="preserve"> er den frem</w:t>
      </w:r>
      <w:r>
        <w:rPr>
          <w:rFonts w:eastAsia="Times New Roman" w:cstheme="minorHAnsi"/>
          <w:kern w:val="0"/>
          <w:lang w:eastAsia="da-DK"/>
          <w14:ligatures w14:val="none"/>
        </w:rPr>
        <w:softHyphen/>
      </w:r>
      <w:r w:rsidRPr="00D452A3">
        <w:rPr>
          <w:rFonts w:eastAsia="Times New Roman" w:cstheme="minorHAnsi"/>
          <w:kern w:val="0"/>
          <w:lang w:eastAsia="da-DK"/>
          <w14:ligatures w14:val="none"/>
        </w:rPr>
        <w:t>ti</w:t>
      </w:r>
      <w:r>
        <w:rPr>
          <w:rFonts w:eastAsia="Times New Roman" w:cstheme="minorHAnsi"/>
          <w:kern w:val="0"/>
          <w:lang w:eastAsia="da-DK"/>
          <w14:ligatures w14:val="none"/>
        </w:rPr>
        <w:softHyphen/>
      </w:r>
      <w:r w:rsidRPr="00D452A3">
        <w:rPr>
          <w:rFonts w:eastAsia="Times New Roman" w:cstheme="minorHAnsi"/>
          <w:kern w:val="0"/>
          <w:lang w:eastAsia="da-DK"/>
          <w14:ligatures w14:val="none"/>
        </w:rPr>
        <w:t>dige beta</w:t>
      </w:r>
      <w:r>
        <w:rPr>
          <w:rFonts w:eastAsia="Times New Roman" w:cstheme="minorHAnsi"/>
          <w:kern w:val="0"/>
          <w:lang w:eastAsia="da-DK"/>
          <w14:ligatures w14:val="none"/>
        </w:rPr>
        <w:softHyphen/>
      </w:r>
      <w:r w:rsidRPr="00D452A3">
        <w:rPr>
          <w:rFonts w:eastAsia="Times New Roman" w:cstheme="minorHAnsi"/>
          <w:kern w:val="0"/>
          <w:lang w:eastAsia="da-DK"/>
          <w14:ligatures w14:val="none"/>
        </w:rPr>
        <w:t>lings</w:t>
      </w:r>
      <w:r>
        <w:rPr>
          <w:rFonts w:eastAsia="Times New Roman" w:cstheme="minorHAnsi"/>
          <w:kern w:val="0"/>
          <w:lang w:eastAsia="da-DK"/>
          <w14:ligatures w14:val="none"/>
        </w:rPr>
        <w:softHyphen/>
      </w:r>
      <w:r w:rsidRPr="00D452A3">
        <w:rPr>
          <w:rFonts w:eastAsia="Times New Roman" w:cstheme="minorHAnsi"/>
          <w:kern w:val="0"/>
          <w:lang w:eastAsia="da-DK"/>
          <w14:ligatures w14:val="none"/>
        </w:rPr>
        <w:t xml:space="preserve">strøm, </w:t>
      </w:r>
      <w:r w:rsidRPr="00D452A3">
        <w:rPr>
          <w:rFonts w:eastAsia="Times New Roman" w:cstheme="minorHAnsi"/>
          <w:i/>
          <w:iCs/>
          <w:kern w:val="0"/>
          <w:lang w:eastAsia="da-DK"/>
          <w14:ligatures w14:val="none"/>
        </w:rPr>
        <w:t>r</w:t>
      </w:r>
      <w:r w:rsidRPr="00D452A3">
        <w:rPr>
          <w:rFonts w:eastAsia="Times New Roman" w:cstheme="minorHAnsi"/>
          <w:kern w:val="0"/>
          <w:lang w:eastAsia="da-DK"/>
          <w14:ligatures w14:val="none"/>
        </w:rPr>
        <w:t xml:space="preserve"> er kalkulationsrenten, og </w:t>
      </w:r>
      <w:r w:rsidRPr="00D452A3">
        <w:rPr>
          <w:rFonts w:eastAsia="Times New Roman" w:cstheme="minorHAnsi"/>
          <w:i/>
          <w:iCs/>
          <w:kern w:val="0"/>
          <w:lang w:eastAsia="da-DK"/>
          <w14:ligatures w14:val="none"/>
        </w:rPr>
        <w:t>n</w:t>
      </w:r>
      <w:r w:rsidRPr="00D452A3">
        <w:rPr>
          <w:rFonts w:eastAsia="Times New Roman" w:cstheme="minorHAnsi"/>
          <w:kern w:val="0"/>
          <w:lang w:eastAsia="da-DK"/>
          <w14:ligatures w14:val="none"/>
        </w:rPr>
        <w:t xml:space="preserve"> er antal år</w:t>
      </w:r>
      <w:r>
        <w:rPr>
          <w:rFonts w:eastAsia="Times New Roman" w:cstheme="minorHAnsi"/>
          <w:kern w:val="0"/>
          <w:lang w:eastAsia="da-DK"/>
          <w14:ligatures w14:val="none"/>
        </w:rPr>
        <w:t>:</w:t>
      </w:r>
    </w:p>
    <w:p w14:paraId="10FEAF55" w14:textId="77777777" w:rsidR="006E31A3" w:rsidRDefault="006E31A3" w:rsidP="006E31A3">
      <w:pPr>
        <w:jc w:val="both"/>
        <w:rPr>
          <w:rFonts w:eastAsia="Times New Roman" w:cstheme="minorHAnsi"/>
          <w:kern w:val="0"/>
          <w:lang w:eastAsia="da-DK"/>
          <w14:ligatures w14:val="none"/>
        </w:rPr>
      </w:pPr>
    </w:p>
    <w:p w14:paraId="159918F0" w14:textId="77777777" w:rsidR="006E31A3" w:rsidRPr="001E219D" w:rsidRDefault="006E31A3" w:rsidP="006E31A3">
      <w:pPr>
        <w:spacing w:line="360" w:lineRule="auto"/>
        <w:jc w:val="both"/>
        <w:rPr>
          <w:rFonts w:ascii="Cambria Math" w:eastAsia="Times New Roman" w:hAnsi="Cambria Math" w:cstheme="minorHAnsi"/>
          <w:kern w:val="0"/>
          <w:lang w:eastAsia="da-DK"/>
          <w:oMath/>
          <w14:ligatures w14:val="none"/>
        </w:rPr>
      </w:pPr>
      <m:oMathPara>
        <m:oMathParaPr>
          <m:jc m:val="center"/>
        </m:oMathParaPr>
        <m:oMath>
          <m:r>
            <w:rPr>
              <w:rFonts w:ascii="Cambria Math" w:eastAsia="Times New Roman" w:hAnsi="Cambria Math" w:cstheme="minorHAnsi"/>
              <w:kern w:val="0"/>
              <w:lang w:eastAsia="da-DK"/>
              <w14:ligatures w14:val="none"/>
            </w:rPr>
            <m:t>=NV</m:t>
          </m:r>
          <m:f>
            <m:fPr>
              <m:ctrlPr>
                <w:rPr>
                  <w:rFonts w:ascii="Cambria Math" w:eastAsia="Times New Roman" w:hAnsi="Cambria Math" w:cstheme="minorHAnsi"/>
                  <w:i/>
                  <w:kern w:val="0"/>
                  <w:lang w:eastAsia="da-DK"/>
                  <w14:ligatures w14:val="none"/>
                </w:rPr>
              </m:ctrlPr>
            </m:fPr>
            <m:num>
              <m:r>
                <w:rPr>
                  <w:rFonts w:ascii="Cambria Math" w:eastAsia="Times New Roman" w:hAnsi="Cambria Math" w:cstheme="minorHAnsi"/>
                  <w:kern w:val="0"/>
                  <w:lang w:eastAsia="da-DK"/>
                  <w14:ligatures w14:val="none"/>
                </w:rPr>
                <m:t>F</m:t>
              </m:r>
            </m:num>
            <m:den>
              <m:r>
                <w:rPr>
                  <w:rFonts w:ascii="Cambria Math" w:eastAsia="Times New Roman" w:hAnsi="Cambria Math" w:cstheme="minorHAnsi"/>
                  <w:kern w:val="0"/>
                  <w:lang w:eastAsia="da-DK"/>
                  <w14:ligatures w14:val="none"/>
                </w:rPr>
                <m:t>(1 + r)^n</m:t>
              </m:r>
            </m:den>
          </m:f>
        </m:oMath>
      </m:oMathPara>
    </w:p>
    <w:p w14:paraId="2D5E667C" w14:textId="77777777" w:rsidR="006E31A3" w:rsidRDefault="006E31A3" w:rsidP="006E31A3">
      <w:pPr>
        <w:spacing w:line="360" w:lineRule="auto"/>
        <w:jc w:val="both"/>
        <w:rPr>
          <w:rFonts w:eastAsia="Times New Roman" w:cstheme="minorHAnsi"/>
          <w:kern w:val="0"/>
          <w:lang w:eastAsia="da-DK"/>
          <w14:ligatures w14:val="none"/>
        </w:rPr>
      </w:pPr>
    </w:p>
    <w:p w14:paraId="198E7ED6" w14:textId="77777777" w:rsidR="006E31A3" w:rsidRPr="00D452A3" w:rsidRDefault="006E31A3" w:rsidP="006E31A3">
      <w:pPr>
        <w:spacing w:line="360" w:lineRule="auto"/>
        <w:jc w:val="both"/>
        <w:rPr>
          <w:rFonts w:eastAsia="Times New Roman" w:cstheme="minorHAnsi"/>
          <w:kern w:val="0"/>
          <w:lang w:eastAsia="da-DK"/>
          <w14:ligatures w14:val="none"/>
        </w:rPr>
      </w:pPr>
      <w:r w:rsidRPr="00D452A3">
        <w:rPr>
          <w:rFonts w:eastAsia="Times New Roman" w:cstheme="minorHAnsi"/>
          <w:kern w:val="0"/>
          <w:lang w:eastAsia="da-DK"/>
          <w14:ligatures w14:val="none"/>
        </w:rPr>
        <w:t>Samtlige fremtidige betalinger er tilbagediskonteret til nutidsværdi, hvorefter den oprindelige inve</w:t>
      </w:r>
      <w:r>
        <w:rPr>
          <w:rFonts w:eastAsia="Times New Roman" w:cstheme="minorHAnsi"/>
          <w:kern w:val="0"/>
          <w:lang w:eastAsia="da-DK"/>
          <w14:ligatures w14:val="none"/>
        </w:rPr>
        <w:softHyphen/>
      </w:r>
      <w:r w:rsidRPr="00D452A3">
        <w:rPr>
          <w:rFonts w:eastAsia="Times New Roman" w:cstheme="minorHAnsi"/>
          <w:kern w:val="0"/>
          <w:lang w:eastAsia="da-DK"/>
          <w14:ligatures w14:val="none"/>
        </w:rPr>
        <w:t>ste</w:t>
      </w:r>
      <w:r>
        <w:rPr>
          <w:rFonts w:eastAsia="Times New Roman" w:cstheme="minorHAnsi"/>
          <w:kern w:val="0"/>
          <w:lang w:eastAsia="da-DK"/>
          <w14:ligatures w14:val="none"/>
        </w:rPr>
        <w:softHyphen/>
      </w:r>
      <w:r w:rsidRPr="00D452A3">
        <w:rPr>
          <w:rFonts w:eastAsia="Times New Roman" w:cstheme="minorHAnsi"/>
          <w:kern w:val="0"/>
          <w:lang w:eastAsia="da-DK"/>
          <w14:ligatures w14:val="none"/>
        </w:rPr>
        <w:t>ring er fratrukket for at finde projektets samlede kapitalværdi.</w:t>
      </w:r>
    </w:p>
    <w:p w14:paraId="0AA49EC7" w14:textId="77777777" w:rsidR="006E31A3" w:rsidRDefault="006E31A3" w:rsidP="006E31A3">
      <w:pPr>
        <w:spacing w:line="360" w:lineRule="auto"/>
        <w:jc w:val="both"/>
        <w:rPr>
          <w:rFonts w:cstheme="minorHAnsi"/>
          <w:i/>
          <w:iCs/>
        </w:rPr>
      </w:pPr>
    </w:p>
    <w:p w14:paraId="686BF342" w14:textId="47160880" w:rsidR="006E31A3" w:rsidRPr="00955D33" w:rsidRDefault="00D055B4" w:rsidP="006E31A3">
      <w:pPr>
        <w:spacing w:line="360" w:lineRule="auto"/>
        <w:jc w:val="both"/>
        <w:rPr>
          <w:rFonts w:cstheme="minorHAnsi"/>
          <w:b/>
          <w:bCs/>
        </w:rPr>
      </w:pPr>
      <w:r>
        <w:rPr>
          <w:rFonts w:cstheme="minorHAnsi"/>
          <w:b/>
          <w:bCs/>
        </w:rPr>
        <w:t>Tabel 1</w:t>
      </w:r>
      <w:r w:rsidR="006E31A3" w:rsidRPr="00955D33">
        <w:rPr>
          <w:rFonts w:cstheme="minorHAnsi"/>
          <w:b/>
          <w:bCs/>
        </w:rPr>
        <w:t xml:space="preserve"> </w:t>
      </w:r>
      <w:r w:rsidR="00827F15">
        <w:rPr>
          <w:rFonts w:cstheme="minorHAnsi"/>
          <w:b/>
          <w:bCs/>
        </w:rPr>
        <w:t>-</w:t>
      </w:r>
      <w:r w:rsidR="006E31A3" w:rsidRPr="00955D33">
        <w:rPr>
          <w:rFonts w:cstheme="minorHAnsi"/>
          <w:b/>
          <w:bCs/>
        </w:rPr>
        <w:t xml:space="preserve"> Beregning af kapitalværdi ved 10 % kalkulationsrente</w:t>
      </w:r>
    </w:p>
    <w:p w14:paraId="1060294F" w14:textId="77777777" w:rsidR="006E31A3" w:rsidRPr="004B6DB3" w:rsidRDefault="006E31A3" w:rsidP="006E31A3">
      <w:pPr>
        <w:spacing w:line="360" w:lineRule="auto"/>
        <w:jc w:val="both"/>
        <w:rPr>
          <w:rFonts w:cstheme="minorHAnsi"/>
        </w:rPr>
      </w:pPr>
      <w:r>
        <w:rPr>
          <w:noProof/>
        </w:rPr>
        <w:drawing>
          <wp:inline distT="0" distB="0" distL="0" distR="0" wp14:anchorId="1E39A534" wp14:editId="24838313">
            <wp:extent cx="5825724" cy="1885950"/>
            <wp:effectExtent l="0" t="0" r="3810" b="0"/>
            <wp:docPr id="1809404993" name="Billede 1" descr="Et billede, der indeholder tekst, skærmbillede, softwar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04993" name="Billede 1" descr="Et billede, der indeholder tekst, skærmbillede, software, nummer/tal&#10;&#10;AI-genereret indhold kan være ukorrekt."/>
                    <pic:cNvPicPr/>
                  </pic:nvPicPr>
                  <pic:blipFill rotWithShape="1">
                    <a:blip r:embed="rId11"/>
                    <a:srcRect l="4327" t="22564" r="46154" b="53077"/>
                    <a:stretch>
                      <a:fillRect/>
                    </a:stretch>
                  </pic:blipFill>
                  <pic:spPr bwMode="auto">
                    <a:xfrm>
                      <a:off x="0" y="0"/>
                      <a:ext cx="5840625" cy="1890774"/>
                    </a:xfrm>
                    <a:prstGeom prst="rect">
                      <a:avLst/>
                    </a:prstGeom>
                    <a:ln>
                      <a:noFill/>
                    </a:ln>
                    <a:extLst>
                      <a:ext uri="{53640926-AAD7-44D8-BBD7-CCE9431645EC}">
                        <a14:shadowObscured xmlns:a14="http://schemas.microsoft.com/office/drawing/2010/main"/>
                      </a:ext>
                    </a:extLst>
                  </pic:spPr>
                </pic:pic>
              </a:graphicData>
            </a:graphic>
          </wp:inline>
        </w:drawing>
      </w:r>
    </w:p>
    <w:p w14:paraId="541D789D" w14:textId="77777777" w:rsidR="006E31A3" w:rsidRPr="00C001B6" w:rsidRDefault="006E31A3" w:rsidP="006E31A3">
      <w:pPr>
        <w:spacing w:line="360" w:lineRule="auto"/>
        <w:jc w:val="both"/>
        <w:rPr>
          <w:rFonts w:cstheme="minorHAnsi"/>
          <w:i/>
          <w:iCs/>
        </w:rPr>
      </w:pPr>
      <w:r w:rsidRPr="001E219D">
        <w:rPr>
          <w:rFonts w:cstheme="minorHAnsi"/>
          <w:i/>
          <w:iCs/>
        </w:rPr>
        <w:t xml:space="preserve">Kilde: </w:t>
      </w:r>
      <w:r w:rsidRPr="00C001B6">
        <w:rPr>
          <w:rFonts w:cstheme="minorHAnsi"/>
          <w:i/>
          <w:iCs/>
        </w:rPr>
        <w:t>Egen tilvirkning, Excel-beregning af kapitalværdi</w:t>
      </w:r>
    </w:p>
    <w:p w14:paraId="09A912BA" w14:textId="77777777" w:rsidR="006E31A3" w:rsidRPr="004B6DB3" w:rsidRDefault="006E31A3" w:rsidP="006E31A3">
      <w:pPr>
        <w:spacing w:line="360" w:lineRule="auto"/>
        <w:jc w:val="both"/>
        <w:rPr>
          <w:rFonts w:cstheme="minorHAnsi"/>
        </w:rPr>
      </w:pPr>
    </w:p>
    <w:p w14:paraId="36402E6E" w14:textId="77777777" w:rsidR="006E31A3" w:rsidRDefault="006E31A3" w:rsidP="006E31A3">
      <w:pPr>
        <w:spacing w:line="360" w:lineRule="auto"/>
        <w:jc w:val="both"/>
        <w:rPr>
          <w:rFonts w:cstheme="minorHAnsi"/>
        </w:rPr>
      </w:pPr>
      <w:r w:rsidRPr="002A099A">
        <w:rPr>
          <w:rFonts w:cstheme="minorHAnsi"/>
        </w:rPr>
        <w:t>For at vurdere projektets følsomhed er kapitalværdien beregnet ved flere kalkulationsrenter.</w:t>
      </w:r>
    </w:p>
    <w:p w14:paraId="57420907" w14:textId="77777777" w:rsidR="006E31A3" w:rsidRDefault="006E31A3" w:rsidP="006E31A3">
      <w:pPr>
        <w:spacing w:line="360" w:lineRule="auto"/>
        <w:jc w:val="both"/>
        <w:rPr>
          <w:rFonts w:cstheme="minorHAnsi"/>
        </w:rPr>
      </w:pPr>
    </w:p>
    <w:p w14:paraId="1B612DEF" w14:textId="77777777" w:rsidR="006E31A3" w:rsidRDefault="006E31A3" w:rsidP="006E31A3">
      <w:pPr>
        <w:spacing w:line="360" w:lineRule="auto"/>
        <w:jc w:val="both"/>
        <w:rPr>
          <w:rFonts w:cstheme="minorHAnsi"/>
        </w:rPr>
      </w:pPr>
      <w:r w:rsidRPr="00F329A0">
        <w:rPr>
          <w:rFonts w:cstheme="minorHAnsi"/>
        </w:rPr>
        <w:t>Ved 0 % udgør kapitalværdien 4.670.000 kr., da der ikke sker nogen tilbagediskontering af de fremtidige betalinger.</w:t>
      </w:r>
    </w:p>
    <w:p w14:paraId="7A2BDBE0" w14:textId="77777777" w:rsidR="006E31A3" w:rsidRDefault="006E31A3" w:rsidP="006E31A3">
      <w:pPr>
        <w:spacing w:line="360" w:lineRule="auto"/>
        <w:jc w:val="both"/>
        <w:rPr>
          <w:rFonts w:cstheme="minorHAnsi"/>
        </w:rPr>
      </w:pPr>
      <w:r w:rsidRPr="002A099A">
        <w:rPr>
          <w:rFonts w:cstheme="minorHAnsi"/>
        </w:rPr>
        <w:br/>
        <w:t>Ved 5 % falder den til 3.225.824 kr., mens den ved højere renter gradvist reduceres og bliver negativ ved omkring 37,8 %, som svarer til den interne rente.</w:t>
      </w:r>
    </w:p>
    <w:p w14:paraId="7F9F0719" w14:textId="77777777" w:rsidR="006E31A3" w:rsidRDefault="006E31A3" w:rsidP="006E31A3">
      <w:pPr>
        <w:spacing w:line="360" w:lineRule="auto"/>
        <w:jc w:val="both"/>
        <w:rPr>
          <w:rFonts w:cstheme="minorHAnsi"/>
        </w:rPr>
      </w:pPr>
    </w:p>
    <w:p w14:paraId="12E04B7C" w14:textId="77777777" w:rsidR="006E31A3" w:rsidRPr="00D51B17" w:rsidRDefault="006E31A3" w:rsidP="006E31A3">
      <w:pPr>
        <w:spacing w:line="360" w:lineRule="auto"/>
        <w:jc w:val="both"/>
        <w:rPr>
          <w:rFonts w:cstheme="minorHAnsi"/>
        </w:rPr>
      </w:pPr>
      <w:r w:rsidRPr="00D51B17">
        <w:rPr>
          <w:rFonts w:cstheme="minorHAnsi"/>
        </w:rPr>
        <w:t>Når kalkulationsrenten stiger, falder nutidsværdien af de fremtidige indbetalinger, og dermed også kapital</w:t>
      </w:r>
      <w:r>
        <w:rPr>
          <w:rFonts w:cstheme="minorHAnsi"/>
        </w:rPr>
        <w:softHyphen/>
      </w:r>
      <w:r w:rsidRPr="00D51B17">
        <w:rPr>
          <w:rFonts w:cstheme="minorHAnsi"/>
        </w:rPr>
        <w:t>værdien.</w:t>
      </w:r>
    </w:p>
    <w:p w14:paraId="41BCA233" w14:textId="48401D4A" w:rsidR="006E31A3" w:rsidRPr="002A099A" w:rsidRDefault="006E31A3" w:rsidP="006E31A3">
      <w:pPr>
        <w:spacing w:line="360" w:lineRule="auto"/>
        <w:jc w:val="both"/>
        <w:rPr>
          <w:rFonts w:cstheme="minorHAnsi"/>
        </w:rPr>
      </w:pPr>
      <w:r w:rsidRPr="002A099A">
        <w:rPr>
          <w:rFonts w:cstheme="minorHAnsi"/>
        </w:rPr>
        <w:lastRenderedPageBreak/>
        <w:t xml:space="preserve">Investeringen er derfor kun rentabel, så længe kapitalværdien er positiv </w:t>
      </w:r>
      <w:r w:rsidR="00827F15">
        <w:rPr>
          <w:rFonts w:cstheme="minorHAnsi"/>
        </w:rPr>
        <w:t xml:space="preserve">- </w:t>
      </w:r>
      <w:r w:rsidRPr="002A099A">
        <w:rPr>
          <w:rFonts w:cstheme="minorHAnsi"/>
        </w:rPr>
        <w:t>altså ved kalkulations</w:t>
      </w:r>
      <w:r>
        <w:rPr>
          <w:rFonts w:cstheme="minorHAnsi"/>
        </w:rPr>
        <w:softHyphen/>
      </w:r>
      <w:r w:rsidRPr="002A099A">
        <w:rPr>
          <w:rFonts w:cstheme="minorHAnsi"/>
        </w:rPr>
        <w:t>renter under ca. 37,8 %.</w:t>
      </w:r>
    </w:p>
    <w:p w14:paraId="7CA7434F" w14:textId="77777777" w:rsidR="006E31A3" w:rsidRPr="005C1104" w:rsidRDefault="006E31A3" w:rsidP="006E31A3">
      <w:pPr>
        <w:spacing w:line="360" w:lineRule="auto"/>
        <w:jc w:val="both"/>
        <w:rPr>
          <w:rFonts w:cstheme="minorHAnsi"/>
        </w:rPr>
      </w:pPr>
    </w:p>
    <w:p w14:paraId="37CE2429" w14:textId="506789EC" w:rsidR="006E31A3" w:rsidRDefault="00D055B4" w:rsidP="006E31A3">
      <w:pPr>
        <w:jc w:val="both"/>
        <w:rPr>
          <w:rFonts w:eastAsia="Times New Roman" w:cstheme="minorHAnsi"/>
          <w:b/>
          <w:bCs/>
          <w:kern w:val="0"/>
          <w:lang w:eastAsia="da-DK"/>
          <w14:ligatures w14:val="none"/>
        </w:rPr>
      </w:pPr>
      <w:r>
        <w:rPr>
          <w:rFonts w:eastAsia="Times New Roman" w:cstheme="minorHAnsi"/>
          <w:b/>
          <w:bCs/>
          <w:kern w:val="0"/>
          <w:lang w:eastAsia="da-DK"/>
          <w14:ligatures w14:val="none"/>
        </w:rPr>
        <w:t xml:space="preserve">Tabel 2 </w:t>
      </w:r>
      <w:r w:rsidR="00827F15">
        <w:rPr>
          <w:rFonts w:eastAsia="Times New Roman" w:cstheme="minorHAnsi"/>
          <w:b/>
          <w:bCs/>
          <w:kern w:val="0"/>
          <w:lang w:eastAsia="da-DK"/>
          <w14:ligatures w14:val="none"/>
        </w:rPr>
        <w:t>-</w:t>
      </w:r>
      <w:r w:rsidR="006E31A3" w:rsidRPr="00C001B6">
        <w:rPr>
          <w:rFonts w:eastAsia="Times New Roman" w:cstheme="minorHAnsi"/>
          <w:b/>
          <w:bCs/>
          <w:kern w:val="0"/>
          <w:lang w:eastAsia="da-DK"/>
          <w14:ligatures w14:val="none"/>
        </w:rPr>
        <w:t xml:space="preserve"> Kapitalværdier ved forskellige kalkulationsrenter</w:t>
      </w:r>
    </w:p>
    <w:p w14:paraId="7A4E1979" w14:textId="77777777" w:rsidR="006E31A3" w:rsidRDefault="006E31A3" w:rsidP="006E31A3">
      <w:pPr>
        <w:spacing w:line="120" w:lineRule="auto"/>
        <w:jc w:val="both"/>
        <w:rPr>
          <w:rFonts w:eastAsia="Times New Roman" w:cstheme="minorHAnsi"/>
          <w:b/>
          <w:bCs/>
          <w:kern w:val="0"/>
          <w:lang w:eastAsia="da-DK"/>
          <w14:ligatures w14:val="none"/>
        </w:rPr>
      </w:pPr>
    </w:p>
    <w:p w14:paraId="21343C55" w14:textId="77777777" w:rsidR="006E31A3" w:rsidRDefault="006E31A3" w:rsidP="006E31A3">
      <w:pPr>
        <w:jc w:val="both"/>
        <w:rPr>
          <w:rFonts w:eastAsia="Times New Roman" w:cstheme="minorHAnsi"/>
          <w:kern w:val="0"/>
          <w:lang w:eastAsia="da-DK"/>
          <w14:ligatures w14:val="none"/>
        </w:rPr>
      </w:pPr>
      <w:r w:rsidRPr="00C001B6">
        <w:rPr>
          <w:rFonts w:cstheme="minorHAnsi"/>
          <w:b/>
          <w:bCs/>
          <w:noProof/>
        </w:rPr>
        <w:drawing>
          <wp:inline distT="0" distB="0" distL="0" distR="0" wp14:anchorId="644838CE" wp14:editId="41B82CEC">
            <wp:extent cx="2092228" cy="1066800"/>
            <wp:effectExtent l="0" t="0" r="3810" b="0"/>
            <wp:docPr id="1422860020" name="Billede 1" descr="Et billede, der indeholder tekst, skærmbillede, software,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60020" name="Billede 1" descr="Et billede, der indeholder tekst, skærmbillede, software, Kurve&#10;&#10;AI-genereret indhold kan være ukorrekt."/>
                    <pic:cNvPicPr/>
                  </pic:nvPicPr>
                  <pic:blipFill rotWithShape="1">
                    <a:blip r:embed="rId12">
                      <a:extLst>
                        <a:ext uri="{28A0092B-C50C-407E-A947-70E740481C1C}">
                          <a14:useLocalDpi xmlns:a14="http://schemas.microsoft.com/office/drawing/2010/main" val="0"/>
                        </a:ext>
                      </a:extLst>
                    </a:blip>
                    <a:srcRect l="4559" t="21341" r="83041" b="68275"/>
                    <a:stretch>
                      <a:fillRect/>
                    </a:stretch>
                  </pic:blipFill>
                  <pic:spPr bwMode="auto">
                    <a:xfrm>
                      <a:off x="0" y="0"/>
                      <a:ext cx="2098922" cy="1070213"/>
                    </a:xfrm>
                    <a:prstGeom prst="rect">
                      <a:avLst/>
                    </a:prstGeom>
                    <a:ln>
                      <a:noFill/>
                    </a:ln>
                    <a:extLst>
                      <a:ext uri="{53640926-AAD7-44D8-BBD7-CCE9431645EC}">
                        <a14:shadowObscured xmlns:a14="http://schemas.microsoft.com/office/drawing/2010/main"/>
                      </a:ext>
                    </a:extLst>
                  </pic:spPr>
                </pic:pic>
              </a:graphicData>
            </a:graphic>
          </wp:inline>
        </w:drawing>
      </w:r>
    </w:p>
    <w:p w14:paraId="6BFB48A4" w14:textId="77777777" w:rsidR="006E31A3" w:rsidRDefault="006E31A3" w:rsidP="006E31A3">
      <w:pPr>
        <w:spacing w:line="120" w:lineRule="auto"/>
        <w:jc w:val="both"/>
        <w:rPr>
          <w:rFonts w:eastAsia="Times New Roman" w:cstheme="minorHAnsi"/>
          <w:kern w:val="0"/>
          <w:lang w:eastAsia="da-DK"/>
          <w14:ligatures w14:val="none"/>
        </w:rPr>
      </w:pPr>
    </w:p>
    <w:p w14:paraId="221EAB86" w14:textId="77777777" w:rsidR="006E31A3" w:rsidRPr="002A099A" w:rsidRDefault="006E31A3" w:rsidP="006E31A3">
      <w:pPr>
        <w:jc w:val="both"/>
        <w:rPr>
          <w:rFonts w:cstheme="minorHAnsi"/>
          <w:i/>
          <w:iCs/>
        </w:rPr>
      </w:pPr>
      <w:r w:rsidRPr="00C001B6">
        <w:rPr>
          <w:rFonts w:cstheme="minorHAnsi"/>
          <w:i/>
          <w:iCs/>
        </w:rPr>
        <w:t xml:space="preserve">Kilde: </w:t>
      </w:r>
      <w:r w:rsidRPr="002A099A">
        <w:rPr>
          <w:rFonts w:cstheme="minorHAnsi"/>
          <w:i/>
          <w:iCs/>
        </w:rPr>
        <w:t>Egen tilvirkning, Excel-beregning af kapitalværdier.</w:t>
      </w:r>
    </w:p>
    <w:p w14:paraId="0DA6F58C" w14:textId="77777777" w:rsidR="006E31A3" w:rsidRDefault="006E31A3" w:rsidP="006E31A3">
      <w:pPr>
        <w:spacing w:line="360" w:lineRule="auto"/>
        <w:jc w:val="both"/>
        <w:rPr>
          <w:rFonts w:cstheme="minorHAnsi"/>
        </w:rPr>
      </w:pPr>
    </w:p>
    <w:p w14:paraId="5926A25F" w14:textId="77777777" w:rsidR="006E31A3" w:rsidRPr="00F12B4B" w:rsidRDefault="006E31A3" w:rsidP="006E31A3">
      <w:pPr>
        <w:spacing w:line="360" w:lineRule="auto"/>
        <w:jc w:val="both"/>
        <w:rPr>
          <w:rFonts w:cstheme="minorHAnsi"/>
        </w:rPr>
      </w:pPr>
      <w:r w:rsidRPr="00F12B4B">
        <w:rPr>
          <w:rFonts w:cstheme="minorHAnsi"/>
        </w:rPr>
        <w:t>Kapitalværdien er opgjort på tidspunkt 0, altså beslutningstidspunktet, hvor virksomheden endnu ikke har foretaget investeringen. Samlet set viser beregningerne, at investeringen er økonomisk fordelagtig ved kalkulationsrenter op til 37,8 %. Da virksomhedens afkastkrav på 10 % ligger væsentligt under dette niveau, vurderes projektet som rentabelt og værdiskabende</w:t>
      </w:r>
      <w:r>
        <w:rPr>
          <w:rFonts w:cstheme="minorHAnsi"/>
        </w:rPr>
        <w:t xml:space="preserve"> for EDC Living</w:t>
      </w:r>
      <w:r w:rsidRPr="00F12B4B">
        <w:rPr>
          <w:rFonts w:cstheme="minorHAnsi"/>
        </w:rPr>
        <w:t>.</w:t>
      </w:r>
    </w:p>
    <w:p w14:paraId="5DC832B2" w14:textId="77777777" w:rsidR="00E11322" w:rsidRDefault="00E11322" w:rsidP="00725A0E">
      <w:pPr>
        <w:jc w:val="both"/>
      </w:pPr>
    </w:p>
    <w:p w14:paraId="7CFA2D28" w14:textId="77777777" w:rsidR="00E1179F" w:rsidRDefault="00E1179F" w:rsidP="00725A0E">
      <w:pPr>
        <w:jc w:val="both"/>
      </w:pPr>
    </w:p>
    <w:p w14:paraId="26673BB4" w14:textId="77777777" w:rsidR="00E1179F" w:rsidRDefault="00E1179F" w:rsidP="00725A0E">
      <w:pPr>
        <w:jc w:val="both"/>
      </w:pPr>
    </w:p>
    <w:p w14:paraId="443F45D2" w14:textId="77777777" w:rsidR="00E1179F" w:rsidRDefault="00E1179F" w:rsidP="00725A0E">
      <w:pPr>
        <w:jc w:val="both"/>
      </w:pPr>
    </w:p>
    <w:p w14:paraId="565D0A7E" w14:textId="77777777" w:rsidR="00E1179F" w:rsidRDefault="00E1179F" w:rsidP="00725A0E">
      <w:pPr>
        <w:jc w:val="both"/>
      </w:pPr>
    </w:p>
    <w:p w14:paraId="24151C98" w14:textId="77777777" w:rsidR="00E1179F" w:rsidRDefault="00E1179F" w:rsidP="00725A0E">
      <w:pPr>
        <w:jc w:val="both"/>
      </w:pPr>
    </w:p>
    <w:p w14:paraId="0A4EA1DD" w14:textId="77777777" w:rsidR="00E1179F" w:rsidRDefault="00E1179F" w:rsidP="00725A0E">
      <w:pPr>
        <w:jc w:val="both"/>
      </w:pPr>
    </w:p>
    <w:p w14:paraId="0D14ED81" w14:textId="77777777" w:rsidR="00E1179F" w:rsidRDefault="00E1179F" w:rsidP="00725A0E">
      <w:pPr>
        <w:jc w:val="both"/>
      </w:pPr>
    </w:p>
    <w:p w14:paraId="43762B37" w14:textId="77777777" w:rsidR="00E1179F" w:rsidRDefault="00E1179F" w:rsidP="00725A0E">
      <w:pPr>
        <w:jc w:val="both"/>
      </w:pPr>
    </w:p>
    <w:p w14:paraId="5E955EA6" w14:textId="77777777" w:rsidR="00E1179F" w:rsidRDefault="00E1179F" w:rsidP="00725A0E">
      <w:pPr>
        <w:jc w:val="both"/>
      </w:pPr>
    </w:p>
    <w:p w14:paraId="3E856C4D" w14:textId="77777777" w:rsidR="00E1179F" w:rsidRDefault="00E1179F" w:rsidP="00725A0E">
      <w:pPr>
        <w:jc w:val="both"/>
      </w:pPr>
    </w:p>
    <w:p w14:paraId="3D5A3EAF" w14:textId="77777777" w:rsidR="00E1179F" w:rsidRDefault="00E1179F" w:rsidP="00725A0E">
      <w:pPr>
        <w:jc w:val="both"/>
      </w:pPr>
    </w:p>
    <w:p w14:paraId="51069D18" w14:textId="77777777" w:rsidR="00E1179F" w:rsidRDefault="00E1179F" w:rsidP="00725A0E">
      <w:pPr>
        <w:jc w:val="both"/>
      </w:pPr>
    </w:p>
    <w:p w14:paraId="072FCB73" w14:textId="77777777" w:rsidR="00E1179F" w:rsidRDefault="00E1179F" w:rsidP="00725A0E">
      <w:pPr>
        <w:jc w:val="both"/>
      </w:pPr>
    </w:p>
    <w:p w14:paraId="4782948C" w14:textId="77777777" w:rsidR="00E1179F" w:rsidRDefault="00E1179F" w:rsidP="00725A0E">
      <w:pPr>
        <w:jc w:val="both"/>
      </w:pPr>
    </w:p>
    <w:p w14:paraId="72C572F1" w14:textId="77777777" w:rsidR="00E1179F" w:rsidRDefault="00E1179F" w:rsidP="00725A0E">
      <w:pPr>
        <w:jc w:val="both"/>
      </w:pPr>
    </w:p>
    <w:p w14:paraId="3371EC0A" w14:textId="77777777" w:rsidR="00E1179F" w:rsidRDefault="00E1179F" w:rsidP="00725A0E">
      <w:pPr>
        <w:jc w:val="both"/>
      </w:pPr>
    </w:p>
    <w:p w14:paraId="20B5DD1C" w14:textId="77777777" w:rsidR="00E1179F" w:rsidRDefault="00E1179F" w:rsidP="00725A0E">
      <w:pPr>
        <w:jc w:val="both"/>
      </w:pPr>
    </w:p>
    <w:p w14:paraId="4BBE1F7F" w14:textId="77777777" w:rsidR="00E1179F" w:rsidRDefault="00E1179F" w:rsidP="00725A0E">
      <w:pPr>
        <w:jc w:val="both"/>
      </w:pPr>
    </w:p>
    <w:p w14:paraId="14D20705" w14:textId="77777777" w:rsidR="00E11322" w:rsidRDefault="00E11322" w:rsidP="00725A0E">
      <w:pPr>
        <w:jc w:val="both"/>
      </w:pPr>
    </w:p>
    <w:p w14:paraId="0FAF0E74" w14:textId="77777777" w:rsidR="00E11322" w:rsidRDefault="00E11322" w:rsidP="00725A0E">
      <w:pPr>
        <w:jc w:val="both"/>
      </w:pPr>
    </w:p>
    <w:p w14:paraId="6F847533" w14:textId="77777777" w:rsidR="00E11322" w:rsidRDefault="00E11322" w:rsidP="00725A0E">
      <w:pPr>
        <w:jc w:val="both"/>
      </w:pPr>
    </w:p>
    <w:p w14:paraId="26A085D6" w14:textId="77777777" w:rsidR="00E11322" w:rsidRDefault="00E11322" w:rsidP="00725A0E">
      <w:pPr>
        <w:jc w:val="both"/>
      </w:pPr>
    </w:p>
    <w:p w14:paraId="35735E9B" w14:textId="77777777" w:rsidR="00E11322" w:rsidRDefault="00E11322" w:rsidP="00725A0E">
      <w:pPr>
        <w:jc w:val="both"/>
      </w:pPr>
    </w:p>
    <w:p w14:paraId="5B1666D5" w14:textId="397B4471" w:rsidR="00E11322" w:rsidRDefault="00E11322" w:rsidP="00725A0E">
      <w:pPr>
        <w:pStyle w:val="Overskrift1"/>
        <w:jc w:val="both"/>
      </w:pPr>
      <w:bookmarkStart w:id="6" w:name="_Toc211239466"/>
      <w:r>
        <w:lastRenderedPageBreak/>
        <w:t>4. Opgave 4</w:t>
      </w:r>
      <w:bookmarkEnd w:id="6"/>
    </w:p>
    <w:p w14:paraId="5FFC069C" w14:textId="0DB67545" w:rsidR="00E11322" w:rsidRDefault="00E11322" w:rsidP="00725A0E">
      <w:pPr>
        <w:pStyle w:val="Overskrift2"/>
        <w:jc w:val="both"/>
      </w:pPr>
      <w:bookmarkStart w:id="7" w:name="_Toc211239467"/>
      <w:r>
        <w:t>4.1</w:t>
      </w:r>
      <w:r w:rsidR="00621579">
        <w:t xml:space="preserve"> Kurve for kalkulationsrenter og kapitalværdier</w:t>
      </w:r>
      <w:r w:rsidR="00491EB9">
        <w:t xml:space="preserve"> (Line L. Carlsen)</w:t>
      </w:r>
      <w:bookmarkEnd w:id="7"/>
    </w:p>
    <w:p w14:paraId="0A8F01EB" w14:textId="77777777" w:rsidR="00E11322" w:rsidRDefault="00E11322" w:rsidP="00725A0E">
      <w:pPr>
        <w:jc w:val="both"/>
      </w:pPr>
    </w:p>
    <w:p w14:paraId="5F420F14" w14:textId="77777777" w:rsidR="006E31A3" w:rsidRDefault="006E31A3" w:rsidP="006E31A3">
      <w:pPr>
        <w:spacing w:line="360" w:lineRule="auto"/>
        <w:jc w:val="both"/>
      </w:pPr>
      <w:r>
        <w:t>Denne opgave har til formål at vise sammenhængen mellem forskellige kalkulationsrenter fra forrige opgave og kapitalværdier af investering i en ny butik i København samt ud fra dette vurdere om EDC Living bør foretage investeringen eller ej.</w:t>
      </w:r>
    </w:p>
    <w:p w14:paraId="04495FBD" w14:textId="77777777" w:rsidR="006E31A3" w:rsidRDefault="006E31A3" w:rsidP="006E31A3">
      <w:pPr>
        <w:spacing w:line="360" w:lineRule="auto"/>
        <w:jc w:val="both"/>
      </w:pPr>
    </w:p>
    <w:p w14:paraId="0DEA979A" w14:textId="148B400E" w:rsidR="006E31A3" w:rsidRDefault="006E31A3" w:rsidP="006E31A3">
      <w:pPr>
        <w:spacing w:line="360" w:lineRule="auto"/>
        <w:jc w:val="both"/>
      </w:pPr>
      <w:r>
        <w:t xml:space="preserve">Nedenstående graf i </w:t>
      </w:r>
      <w:r w:rsidRPr="00630946">
        <w:rPr>
          <w:i/>
        </w:rPr>
        <w:t xml:space="preserve">figur </w:t>
      </w:r>
      <w:r w:rsidR="00F94627">
        <w:rPr>
          <w:i/>
        </w:rPr>
        <w:t>3</w:t>
      </w:r>
      <w:r>
        <w:t xml:space="preserve"> viser kapitalværdien af EDC </w:t>
      </w:r>
      <w:r w:rsidR="00827F15">
        <w:t>Livings</w:t>
      </w:r>
      <w:r>
        <w:t xml:space="preserve"> investering i en ny butik i København under forskellige kalkulationsrenter. Kapitalværdien, som viser nutidsværdien af investerings fremtidige pengestrømme minus investeringsomkostninger, er afbildet på y-aksen, mens kalkulationsrenten, altså den rente som anvendes til at vurdere afkastkravet, er afbildet på x-aksen.</w:t>
      </w:r>
    </w:p>
    <w:p w14:paraId="7C12FAB6" w14:textId="77777777" w:rsidR="00827F15" w:rsidRDefault="00827F15" w:rsidP="006E31A3">
      <w:pPr>
        <w:spacing w:line="360" w:lineRule="auto"/>
        <w:jc w:val="both"/>
      </w:pPr>
    </w:p>
    <w:p w14:paraId="2DB3D119" w14:textId="6A7199E5" w:rsidR="00827F15" w:rsidRPr="00827F15" w:rsidRDefault="00827F15" w:rsidP="006E31A3">
      <w:pPr>
        <w:spacing w:line="360" w:lineRule="auto"/>
        <w:jc w:val="both"/>
        <w:rPr>
          <w:b/>
          <w:bCs/>
        </w:rPr>
      </w:pPr>
      <w:r w:rsidRPr="00827F15">
        <w:rPr>
          <w:b/>
          <w:bCs/>
          <w:color w:val="000000" w:themeColor="text1"/>
        </w:rPr>
        <w:t xml:space="preserve">Figur </w:t>
      </w:r>
      <w:r w:rsidR="00D055B4">
        <w:rPr>
          <w:b/>
          <w:bCs/>
          <w:color w:val="000000" w:themeColor="text1"/>
        </w:rPr>
        <w:t>3</w:t>
      </w:r>
      <w:r w:rsidRPr="00827F15">
        <w:rPr>
          <w:b/>
          <w:bCs/>
          <w:color w:val="000000" w:themeColor="text1"/>
        </w:rPr>
        <w:t xml:space="preserve"> - diagram for kapitalværdier og kalkulationsrenter</w:t>
      </w:r>
    </w:p>
    <w:p w14:paraId="7BC69C6C" w14:textId="77777777" w:rsidR="006E31A3" w:rsidRDefault="006E31A3" w:rsidP="006E31A3">
      <w:pPr>
        <w:spacing w:line="360" w:lineRule="auto"/>
        <w:jc w:val="both"/>
      </w:pPr>
      <w:r>
        <w:rPr>
          <w:noProof/>
        </w:rPr>
        <w:drawing>
          <wp:inline distT="0" distB="0" distL="0" distR="0" wp14:anchorId="71D9F0A2" wp14:editId="6A44896A">
            <wp:extent cx="4796589" cy="2743200"/>
            <wp:effectExtent l="0" t="0" r="17145" b="12700"/>
            <wp:docPr id="1" name="Diagram 1">
              <a:extLst xmlns:a="http://schemas.openxmlformats.org/drawingml/2006/main">
                <a:ext uri="{FF2B5EF4-FFF2-40B4-BE49-F238E27FC236}">
                  <a16:creationId xmlns:a16="http://schemas.microsoft.com/office/drawing/2014/main" id="{30369544-765E-E54C-ACA4-EF6661A71B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D6BE541" w14:textId="542CFA67" w:rsidR="006E31A3" w:rsidRPr="002B1178" w:rsidRDefault="006E31A3" w:rsidP="006E31A3">
      <w:pPr>
        <w:pStyle w:val="Billedtekst"/>
        <w:rPr>
          <w:color w:val="000000" w:themeColor="text1"/>
          <w:sz w:val="20"/>
          <w:szCs w:val="20"/>
        </w:rPr>
      </w:pPr>
      <w:r w:rsidRPr="002B1178">
        <w:rPr>
          <w:color w:val="000000" w:themeColor="text1"/>
          <w:sz w:val="20"/>
          <w:szCs w:val="20"/>
        </w:rPr>
        <w:t>Kilde: Egen tilvirkning, baseret på investeringsoplysninger fra opgavebeskrivelse.</w:t>
      </w:r>
    </w:p>
    <w:p w14:paraId="7C17E1FC" w14:textId="77777777" w:rsidR="00827F15" w:rsidRDefault="00827F15" w:rsidP="006E31A3">
      <w:pPr>
        <w:spacing w:line="360" w:lineRule="auto"/>
        <w:jc w:val="both"/>
      </w:pPr>
    </w:p>
    <w:p w14:paraId="7F46B890" w14:textId="50FE0661" w:rsidR="006E31A3" w:rsidRDefault="006E31A3" w:rsidP="006E31A3">
      <w:pPr>
        <w:spacing w:line="360" w:lineRule="auto"/>
        <w:jc w:val="both"/>
      </w:pPr>
      <w:r>
        <w:t xml:space="preserve">Som det fremgår af kurven, falder kapitalværdien i takt med, at kalkulationsrenten stiger. Ved lave kalkulationsrenter, som 0-5%, er kapitalværdien meget høj </w:t>
      </w:r>
      <w:r w:rsidR="00F94627">
        <w:t>-</w:t>
      </w:r>
      <w:r>
        <w:t xml:space="preserve"> op mod 5 mio. kr., hvilket indikerer, at den nye butik kan skabe et betydeligt økonomisk overskud i forhold til investeringsomkostningerne. Med en kalkulationsrente på 10% ligger kapitalværdien stadig solidt omkring 2-3 mio. kr. og selv ved </w:t>
      </w:r>
      <w:r>
        <w:lastRenderedPageBreak/>
        <w:t>en kalkulationsrente på 20% er der fortsat en positiv kapitalværdi på over 1 mio. kr., som understøtter investeringens styrke.</w:t>
      </w:r>
    </w:p>
    <w:p w14:paraId="3DFFB5BE" w14:textId="77777777" w:rsidR="006E31A3" w:rsidRDefault="006E31A3" w:rsidP="006E31A3">
      <w:pPr>
        <w:spacing w:line="360" w:lineRule="auto"/>
        <w:jc w:val="both"/>
      </w:pPr>
    </w:p>
    <w:p w14:paraId="774B76DD" w14:textId="3B458864" w:rsidR="006E31A3" w:rsidRDefault="006E31A3" w:rsidP="006E31A3">
      <w:pPr>
        <w:spacing w:line="360" w:lineRule="auto"/>
        <w:jc w:val="both"/>
      </w:pPr>
      <w:r>
        <w:t>Projektet er først ikke længere økonomisk bæredygtigt, lige før en kalkulationsrente på 40% - også kaldet den interne rente. Med en høj intern rente betyder det, at investeringen har en solid økonomisk buffer og kan derfor bære udsving i både renteudvikling og markedsvilkår, selv i et marked præget af usikkerhed og stigende finansieringsomkostninger.</w:t>
      </w:r>
    </w:p>
    <w:p w14:paraId="6EC57457" w14:textId="77777777" w:rsidR="00827F15" w:rsidRDefault="00827F15" w:rsidP="006E31A3">
      <w:pPr>
        <w:spacing w:line="360" w:lineRule="auto"/>
        <w:jc w:val="both"/>
      </w:pPr>
    </w:p>
    <w:p w14:paraId="0B991AA0" w14:textId="184CB6DC" w:rsidR="006E31A3" w:rsidRPr="00E073A4" w:rsidRDefault="00EC21FC" w:rsidP="006E31A3">
      <w:pPr>
        <w:spacing w:line="360" w:lineRule="auto"/>
        <w:jc w:val="both"/>
      </w:pPr>
      <w:r>
        <w:t>Samlet set</w:t>
      </w:r>
      <w:r w:rsidR="006E31A3" w:rsidRPr="00E073A4">
        <w:t xml:space="preserve"> fremstår ECD </w:t>
      </w:r>
      <w:r w:rsidR="00827F15" w:rsidRPr="00E073A4">
        <w:t>Livings</w:t>
      </w:r>
      <w:r w:rsidR="006E31A3" w:rsidRPr="00E073A4">
        <w:t xml:space="preserve"> investering i en ny butik i København som en robust beslutning</w:t>
      </w:r>
      <w:r w:rsidR="006E31A3">
        <w:t xml:space="preserve">, der </w:t>
      </w:r>
      <w:r w:rsidR="006E31A3" w:rsidRPr="00E073A4">
        <w:t xml:space="preserve">er økonomisk attraktivt. Projektet har en høj kapitalværdi ved realistiske kalkulationsrenter og forbliver økonomisk bæredygtigt selv ved forholdsvis høje afkastkrav. Den interne rente på knap 40 % understreger, at investeringen har en solid buffer og kan modstå udsving i både finansieringsrenter og markedsvilkår. Dermed fremstår projektet som et stærkt bidrag til EDC </w:t>
      </w:r>
      <w:r w:rsidR="00827F15" w:rsidRPr="00E073A4">
        <w:t>Living</w:t>
      </w:r>
      <w:r w:rsidR="00827F15">
        <w:t>s</w:t>
      </w:r>
      <w:r w:rsidR="006E31A3" w:rsidRPr="00E073A4">
        <w:t xml:space="preserve"> langsigtede vækststrategi.</w:t>
      </w:r>
    </w:p>
    <w:p w14:paraId="0B9F1AF5" w14:textId="77777777" w:rsidR="006E31A3" w:rsidRPr="00CB6BF9" w:rsidRDefault="006E31A3" w:rsidP="006E31A3"/>
    <w:p w14:paraId="780C3C95" w14:textId="77777777" w:rsidR="00E11322" w:rsidRDefault="00E11322" w:rsidP="00725A0E">
      <w:pPr>
        <w:jc w:val="both"/>
      </w:pPr>
    </w:p>
    <w:p w14:paraId="3F45A8BB" w14:textId="77777777" w:rsidR="00E1179F" w:rsidRDefault="00E1179F" w:rsidP="00725A0E">
      <w:pPr>
        <w:jc w:val="both"/>
      </w:pPr>
    </w:p>
    <w:p w14:paraId="799D6DB7" w14:textId="77777777" w:rsidR="00E1179F" w:rsidRDefault="00E1179F" w:rsidP="00725A0E">
      <w:pPr>
        <w:jc w:val="both"/>
      </w:pPr>
    </w:p>
    <w:p w14:paraId="25D6233F" w14:textId="77777777" w:rsidR="00E1179F" w:rsidRDefault="00E1179F" w:rsidP="00725A0E">
      <w:pPr>
        <w:jc w:val="both"/>
      </w:pPr>
    </w:p>
    <w:p w14:paraId="64688117" w14:textId="77777777" w:rsidR="00E1179F" w:rsidRDefault="00E1179F" w:rsidP="00725A0E">
      <w:pPr>
        <w:jc w:val="both"/>
      </w:pPr>
    </w:p>
    <w:p w14:paraId="570EB8F8" w14:textId="77777777" w:rsidR="00E1179F" w:rsidRDefault="00E1179F" w:rsidP="00725A0E">
      <w:pPr>
        <w:jc w:val="both"/>
      </w:pPr>
    </w:p>
    <w:p w14:paraId="56817A3D" w14:textId="77777777" w:rsidR="00E1179F" w:rsidRDefault="00E1179F" w:rsidP="00725A0E">
      <w:pPr>
        <w:jc w:val="both"/>
      </w:pPr>
    </w:p>
    <w:p w14:paraId="5B05EC2E" w14:textId="77777777" w:rsidR="00E1179F" w:rsidRDefault="00E1179F" w:rsidP="00725A0E">
      <w:pPr>
        <w:jc w:val="both"/>
      </w:pPr>
    </w:p>
    <w:p w14:paraId="39400CC9" w14:textId="77777777" w:rsidR="00E1179F" w:rsidRDefault="00E1179F" w:rsidP="00725A0E">
      <w:pPr>
        <w:jc w:val="both"/>
      </w:pPr>
    </w:p>
    <w:p w14:paraId="47A4EF74" w14:textId="77777777" w:rsidR="00E1179F" w:rsidRDefault="00E1179F" w:rsidP="00725A0E">
      <w:pPr>
        <w:jc w:val="both"/>
      </w:pPr>
    </w:p>
    <w:p w14:paraId="752904FF" w14:textId="77777777" w:rsidR="00E1179F" w:rsidRDefault="00E1179F" w:rsidP="00725A0E">
      <w:pPr>
        <w:jc w:val="both"/>
      </w:pPr>
    </w:p>
    <w:p w14:paraId="67C605BC" w14:textId="77777777" w:rsidR="00E1179F" w:rsidRDefault="00E1179F" w:rsidP="00725A0E">
      <w:pPr>
        <w:jc w:val="both"/>
      </w:pPr>
    </w:p>
    <w:p w14:paraId="0620EA96" w14:textId="77777777" w:rsidR="00E1179F" w:rsidRDefault="00E1179F" w:rsidP="00725A0E">
      <w:pPr>
        <w:jc w:val="both"/>
      </w:pPr>
    </w:p>
    <w:p w14:paraId="418DE249" w14:textId="77777777" w:rsidR="00E1179F" w:rsidRDefault="00E1179F" w:rsidP="00725A0E">
      <w:pPr>
        <w:jc w:val="both"/>
      </w:pPr>
    </w:p>
    <w:p w14:paraId="2F7D12EA" w14:textId="77777777" w:rsidR="00E1179F" w:rsidRDefault="00E1179F" w:rsidP="00725A0E">
      <w:pPr>
        <w:jc w:val="both"/>
      </w:pPr>
    </w:p>
    <w:p w14:paraId="5F66EA9A" w14:textId="77777777" w:rsidR="00E1179F" w:rsidRDefault="00E1179F" w:rsidP="00725A0E">
      <w:pPr>
        <w:jc w:val="both"/>
      </w:pPr>
    </w:p>
    <w:p w14:paraId="3A8CC4E4" w14:textId="77777777" w:rsidR="00E1179F" w:rsidRDefault="00E1179F" w:rsidP="00725A0E">
      <w:pPr>
        <w:jc w:val="both"/>
      </w:pPr>
    </w:p>
    <w:p w14:paraId="32F8FEA0" w14:textId="77777777" w:rsidR="00E1179F" w:rsidRDefault="00E1179F" w:rsidP="00725A0E">
      <w:pPr>
        <w:jc w:val="both"/>
      </w:pPr>
    </w:p>
    <w:p w14:paraId="463834F3" w14:textId="77777777" w:rsidR="00E1179F" w:rsidRDefault="00E1179F" w:rsidP="00725A0E">
      <w:pPr>
        <w:jc w:val="both"/>
      </w:pPr>
    </w:p>
    <w:p w14:paraId="2E68D7EF" w14:textId="77777777" w:rsidR="000C0248" w:rsidRPr="00C446B8" w:rsidRDefault="000C0248" w:rsidP="000C0248">
      <w:pPr>
        <w:pStyle w:val="Overskrift1"/>
      </w:pPr>
      <w:bookmarkStart w:id="8" w:name="_Toc208827607"/>
      <w:bookmarkStart w:id="9" w:name="_Toc208946263"/>
      <w:bookmarkStart w:id="10" w:name="_Toc209458006"/>
      <w:bookmarkStart w:id="11" w:name="_Toc210054452"/>
      <w:bookmarkStart w:id="12" w:name="_Toc210061874"/>
      <w:bookmarkStart w:id="13" w:name="_Toc210681476"/>
      <w:bookmarkStart w:id="14" w:name="_Toc211239468"/>
      <w:r w:rsidRPr="00C446B8">
        <w:lastRenderedPageBreak/>
        <w:t>Dokumentation af arbejdsproces</w:t>
      </w:r>
      <w:bookmarkEnd w:id="8"/>
      <w:bookmarkEnd w:id="9"/>
      <w:bookmarkEnd w:id="10"/>
      <w:bookmarkEnd w:id="11"/>
      <w:bookmarkEnd w:id="12"/>
      <w:bookmarkEnd w:id="13"/>
      <w:bookmarkEnd w:id="14"/>
    </w:p>
    <w:p w14:paraId="0730BD6D" w14:textId="77777777" w:rsidR="000C0248" w:rsidRDefault="000C0248" w:rsidP="000C0248">
      <w:pPr>
        <w:rPr>
          <w:rFonts w:ascii="Calibri" w:hAnsi="Calibri" w:cs="Calibri"/>
          <w:i/>
          <w:iCs/>
        </w:rPr>
      </w:pPr>
    </w:p>
    <w:p w14:paraId="73DFAAA7" w14:textId="5A134043" w:rsidR="000C0248" w:rsidRPr="00D21DAA" w:rsidRDefault="000C0248" w:rsidP="000C0248">
      <w:pPr>
        <w:rPr>
          <w:rFonts w:ascii="Calibri" w:hAnsi="Calibri" w:cs="Calibri"/>
          <w:i/>
          <w:iCs/>
          <w:sz w:val="22"/>
          <w:szCs w:val="22"/>
        </w:rPr>
      </w:pPr>
      <w:r w:rsidRPr="00D21DAA">
        <w:rPr>
          <w:rFonts w:ascii="Calibri" w:hAnsi="Calibri" w:cs="Calibri"/>
          <w:i/>
          <w:iCs/>
          <w:sz w:val="22"/>
          <w:szCs w:val="22"/>
        </w:rPr>
        <w:t xml:space="preserve">Ugens teamleder: </w:t>
      </w:r>
      <w:r>
        <w:rPr>
          <w:rFonts w:ascii="Calibri" w:hAnsi="Calibri" w:cs="Calibri"/>
          <w:i/>
          <w:iCs/>
          <w:sz w:val="22"/>
          <w:szCs w:val="22"/>
        </w:rPr>
        <w:t xml:space="preserve">Yasemin Turan </w:t>
      </w:r>
    </w:p>
    <w:p w14:paraId="66A2C160" w14:textId="77777777" w:rsidR="000C0248" w:rsidRPr="00D21DAA" w:rsidRDefault="000C0248" w:rsidP="000C0248">
      <w:pPr>
        <w:rPr>
          <w:rFonts w:ascii="Calibri" w:hAnsi="Calibri" w:cs="Calibri"/>
          <w:i/>
          <w:iCs/>
          <w:sz w:val="22"/>
          <w:szCs w:val="22"/>
        </w:rPr>
      </w:pPr>
    </w:p>
    <w:p w14:paraId="3FD369C5" w14:textId="0745DC48" w:rsidR="000C0248" w:rsidRPr="009A43BB" w:rsidRDefault="000C0248" w:rsidP="009A43BB">
      <w:pPr>
        <w:rPr>
          <w:rFonts w:ascii="Calibri" w:hAnsi="Calibri" w:cs="Calibri"/>
          <w:b/>
          <w:bCs/>
          <w:sz w:val="22"/>
          <w:szCs w:val="22"/>
          <w:u w:val="single"/>
        </w:rPr>
      </w:pPr>
      <w:r w:rsidRPr="00D21DAA">
        <w:rPr>
          <w:rFonts w:ascii="Calibri" w:hAnsi="Calibri" w:cs="Calibri"/>
          <w:b/>
          <w:bCs/>
          <w:sz w:val="22"/>
          <w:szCs w:val="22"/>
          <w:u w:val="single"/>
        </w:rPr>
        <w:t>Afholdte zoommøder:</w:t>
      </w:r>
    </w:p>
    <w:p w14:paraId="2C8D7592" w14:textId="3AB089A6" w:rsidR="000C0248" w:rsidRPr="00D21DAA" w:rsidRDefault="000C0248" w:rsidP="000C0248">
      <w:pPr>
        <w:spacing w:line="360" w:lineRule="auto"/>
        <w:jc w:val="both"/>
        <w:rPr>
          <w:rFonts w:ascii="Calibri" w:hAnsi="Calibri" w:cs="Calibri"/>
          <w:b/>
          <w:bCs/>
          <w:sz w:val="22"/>
          <w:szCs w:val="22"/>
        </w:rPr>
      </w:pPr>
      <w:r>
        <w:rPr>
          <w:rFonts w:ascii="Calibri" w:hAnsi="Calibri" w:cs="Calibri"/>
          <w:b/>
          <w:bCs/>
          <w:sz w:val="22"/>
          <w:szCs w:val="22"/>
        </w:rPr>
        <w:t>Onsdag</w:t>
      </w:r>
      <w:r w:rsidRPr="00D21DAA">
        <w:rPr>
          <w:rFonts w:ascii="Calibri" w:hAnsi="Calibri" w:cs="Calibri"/>
          <w:b/>
          <w:bCs/>
          <w:sz w:val="22"/>
          <w:szCs w:val="22"/>
        </w:rPr>
        <w:t xml:space="preserve"> den </w:t>
      </w:r>
      <w:r>
        <w:rPr>
          <w:rFonts w:ascii="Calibri" w:hAnsi="Calibri" w:cs="Calibri"/>
          <w:b/>
          <w:bCs/>
          <w:sz w:val="22"/>
          <w:szCs w:val="22"/>
        </w:rPr>
        <w:t>8</w:t>
      </w:r>
      <w:r w:rsidRPr="00D21DAA">
        <w:rPr>
          <w:rFonts w:ascii="Calibri" w:hAnsi="Calibri" w:cs="Calibri"/>
          <w:b/>
          <w:bCs/>
          <w:sz w:val="22"/>
          <w:szCs w:val="22"/>
        </w:rPr>
        <w:t xml:space="preserve">. </w:t>
      </w:r>
      <w:r>
        <w:rPr>
          <w:rFonts w:ascii="Calibri" w:hAnsi="Calibri" w:cs="Calibri"/>
          <w:b/>
          <w:bCs/>
          <w:sz w:val="22"/>
          <w:szCs w:val="22"/>
        </w:rPr>
        <w:t>oktober</w:t>
      </w:r>
      <w:r w:rsidRPr="00D21DAA">
        <w:rPr>
          <w:rFonts w:ascii="Calibri" w:hAnsi="Calibri" w:cs="Calibri"/>
          <w:b/>
          <w:bCs/>
          <w:sz w:val="22"/>
          <w:szCs w:val="22"/>
        </w:rPr>
        <w:t xml:space="preserve"> 2025 kl. 1</w:t>
      </w:r>
      <w:r w:rsidR="003852E3">
        <w:rPr>
          <w:rFonts w:ascii="Calibri" w:hAnsi="Calibri" w:cs="Calibri"/>
          <w:b/>
          <w:bCs/>
          <w:sz w:val="22"/>
          <w:szCs w:val="22"/>
        </w:rPr>
        <w:t>3</w:t>
      </w:r>
      <w:r w:rsidRPr="00D21DAA">
        <w:rPr>
          <w:rFonts w:ascii="Calibri" w:hAnsi="Calibri" w:cs="Calibri"/>
          <w:b/>
          <w:bCs/>
          <w:sz w:val="22"/>
          <w:szCs w:val="22"/>
        </w:rPr>
        <w:t>:00</w:t>
      </w:r>
    </w:p>
    <w:p w14:paraId="52D4642E" w14:textId="210E2C4C" w:rsidR="000C0248" w:rsidRDefault="000C0248" w:rsidP="000C0248">
      <w:pPr>
        <w:spacing w:line="360" w:lineRule="auto"/>
        <w:jc w:val="both"/>
        <w:rPr>
          <w:rFonts w:ascii="Calibri" w:hAnsi="Calibri" w:cs="Calibri"/>
          <w:i/>
          <w:iCs/>
          <w:sz w:val="22"/>
          <w:szCs w:val="22"/>
        </w:rPr>
      </w:pPr>
      <w:r w:rsidRPr="00D21DAA">
        <w:rPr>
          <w:rFonts w:ascii="Calibri" w:hAnsi="Calibri" w:cs="Calibri"/>
          <w:i/>
          <w:iCs/>
          <w:sz w:val="22"/>
          <w:szCs w:val="22"/>
        </w:rPr>
        <w:t>Deltagere: Julie Pedersen, Yasemin Turan</w:t>
      </w:r>
      <w:r>
        <w:rPr>
          <w:rFonts w:ascii="Calibri" w:hAnsi="Calibri" w:cs="Calibri"/>
          <w:i/>
          <w:iCs/>
          <w:sz w:val="22"/>
          <w:szCs w:val="22"/>
        </w:rPr>
        <w:t xml:space="preserve">, </w:t>
      </w:r>
      <w:r w:rsidRPr="00D21DAA">
        <w:rPr>
          <w:rFonts w:ascii="Calibri" w:hAnsi="Calibri" w:cs="Calibri"/>
          <w:i/>
          <w:iCs/>
          <w:sz w:val="22"/>
          <w:szCs w:val="22"/>
        </w:rPr>
        <w:t>Sussi Andersen</w:t>
      </w:r>
      <w:r>
        <w:rPr>
          <w:rFonts w:ascii="Calibri" w:hAnsi="Calibri" w:cs="Calibri"/>
          <w:i/>
          <w:iCs/>
          <w:sz w:val="22"/>
          <w:szCs w:val="22"/>
        </w:rPr>
        <w:t xml:space="preserve"> og Line L. Carlsen</w:t>
      </w:r>
    </w:p>
    <w:p w14:paraId="485D9C0E" w14:textId="77777777" w:rsidR="000C0248" w:rsidRPr="000C0248" w:rsidRDefault="000C0248" w:rsidP="000C0248">
      <w:pPr>
        <w:spacing w:line="360" w:lineRule="auto"/>
        <w:jc w:val="both"/>
        <w:rPr>
          <w:rFonts w:ascii="Calibri" w:hAnsi="Calibri" w:cs="Calibri"/>
          <w:i/>
          <w:iCs/>
          <w:sz w:val="22"/>
          <w:szCs w:val="22"/>
        </w:rPr>
      </w:pPr>
    </w:p>
    <w:p w14:paraId="3914097C" w14:textId="4AE9231E" w:rsidR="000C0248" w:rsidRDefault="000C0248" w:rsidP="000C0248">
      <w:pPr>
        <w:spacing w:line="360" w:lineRule="auto"/>
        <w:jc w:val="both"/>
        <w:rPr>
          <w:rFonts w:ascii="Calibri" w:hAnsi="Calibri" w:cs="Calibri"/>
          <w:sz w:val="22"/>
          <w:szCs w:val="22"/>
        </w:rPr>
      </w:pPr>
      <w:r w:rsidRPr="00D21DAA">
        <w:rPr>
          <w:rFonts w:ascii="Calibri" w:hAnsi="Calibri" w:cs="Calibri"/>
          <w:sz w:val="22"/>
          <w:szCs w:val="22"/>
        </w:rPr>
        <w:t xml:space="preserve">Dagsorden: </w:t>
      </w:r>
      <w:r w:rsidR="000213EF">
        <w:rPr>
          <w:rFonts w:ascii="Calibri" w:hAnsi="Calibri" w:cs="Calibri"/>
          <w:sz w:val="22"/>
          <w:szCs w:val="22"/>
        </w:rPr>
        <w:t xml:space="preserve">Vi </w:t>
      </w:r>
      <w:r w:rsidR="00923677">
        <w:rPr>
          <w:rFonts w:ascii="Calibri" w:hAnsi="Calibri" w:cs="Calibri"/>
          <w:sz w:val="22"/>
          <w:szCs w:val="22"/>
        </w:rPr>
        <w:t xml:space="preserve">fordelte opgaverne </w:t>
      </w:r>
      <w:r w:rsidR="00A569D9">
        <w:rPr>
          <w:rFonts w:ascii="Calibri" w:hAnsi="Calibri" w:cs="Calibri"/>
          <w:sz w:val="22"/>
          <w:szCs w:val="22"/>
        </w:rPr>
        <w:t>imellem</w:t>
      </w:r>
      <w:r w:rsidR="00923677">
        <w:rPr>
          <w:rFonts w:ascii="Calibri" w:hAnsi="Calibri" w:cs="Calibri"/>
          <w:sz w:val="22"/>
          <w:szCs w:val="22"/>
        </w:rPr>
        <w:t xml:space="preserve"> os, og </w:t>
      </w:r>
      <w:r w:rsidR="006E31A3">
        <w:rPr>
          <w:rFonts w:ascii="Calibri" w:hAnsi="Calibri" w:cs="Calibri"/>
          <w:sz w:val="22"/>
          <w:szCs w:val="22"/>
        </w:rPr>
        <w:t xml:space="preserve">vi </w:t>
      </w:r>
      <w:r w:rsidR="00923677">
        <w:rPr>
          <w:rFonts w:ascii="Calibri" w:hAnsi="Calibri" w:cs="Calibri"/>
          <w:sz w:val="22"/>
          <w:szCs w:val="22"/>
        </w:rPr>
        <w:t>aftalte at mødes igen fredag.</w:t>
      </w:r>
    </w:p>
    <w:p w14:paraId="50BCAC8B" w14:textId="77777777" w:rsidR="000C0248" w:rsidRPr="00D21DAA" w:rsidRDefault="000C0248" w:rsidP="000C0248">
      <w:pPr>
        <w:spacing w:line="360" w:lineRule="auto"/>
        <w:jc w:val="both"/>
        <w:rPr>
          <w:rFonts w:ascii="Calibri" w:hAnsi="Calibri" w:cs="Calibri"/>
          <w:sz w:val="22"/>
          <w:szCs w:val="22"/>
        </w:rPr>
      </w:pPr>
    </w:p>
    <w:p w14:paraId="713429CF" w14:textId="3D6D4BD4" w:rsidR="000C0248" w:rsidRPr="00D21DAA" w:rsidRDefault="000213EF" w:rsidP="000C0248">
      <w:pPr>
        <w:spacing w:line="360" w:lineRule="auto"/>
        <w:jc w:val="both"/>
        <w:rPr>
          <w:rFonts w:ascii="Calibri" w:hAnsi="Calibri" w:cs="Calibri"/>
          <w:b/>
          <w:bCs/>
          <w:sz w:val="22"/>
          <w:szCs w:val="22"/>
        </w:rPr>
      </w:pPr>
      <w:r>
        <w:rPr>
          <w:rFonts w:ascii="Calibri" w:hAnsi="Calibri" w:cs="Calibri"/>
          <w:b/>
          <w:bCs/>
          <w:sz w:val="22"/>
          <w:szCs w:val="22"/>
        </w:rPr>
        <w:t>Fredag</w:t>
      </w:r>
      <w:r w:rsidR="000C0248" w:rsidRPr="00D21DAA">
        <w:rPr>
          <w:rFonts w:ascii="Calibri" w:hAnsi="Calibri" w:cs="Calibri"/>
          <w:b/>
          <w:bCs/>
          <w:sz w:val="22"/>
          <w:szCs w:val="22"/>
        </w:rPr>
        <w:t xml:space="preserve"> den </w:t>
      </w:r>
      <w:r>
        <w:rPr>
          <w:rFonts w:ascii="Calibri" w:hAnsi="Calibri" w:cs="Calibri"/>
          <w:b/>
          <w:bCs/>
          <w:sz w:val="22"/>
          <w:szCs w:val="22"/>
        </w:rPr>
        <w:t>10</w:t>
      </w:r>
      <w:r w:rsidR="000C0248" w:rsidRPr="00D21DAA">
        <w:rPr>
          <w:rFonts w:ascii="Calibri" w:hAnsi="Calibri" w:cs="Calibri"/>
          <w:b/>
          <w:bCs/>
          <w:sz w:val="22"/>
          <w:szCs w:val="22"/>
        </w:rPr>
        <w:t xml:space="preserve">. </w:t>
      </w:r>
      <w:r w:rsidR="000C0248">
        <w:rPr>
          <w:rFonts w:ascii="Calibri" w:hAnsi="Calibri" w:cs="Calibri"/>
          <w:b/>
          <w:bCs/>
          <w:sz w:val="22"/>
          <w:szCs w:val="22"/>
        </w:rPr>
        <w:t>oktober</w:t>
      </w:r>
      <w:r w:rsidR="000C0248" w:rsidRPr="00D21DAA">
        <w:rPr>
          <w:rFonts w:ascii="Calibri" w:hAnsi="Calibri" w:cs="Calibri"/>
          <w:b/>
          <w:bCs/>
          <w:sz w:val="22"/>
          <w:szCs w:val="22"/>
        </w:rPr>
        <w:t xml:space="preserve"> 2025 kl. </w:t>
      </w:r>
      <w:r w:rsidR="000C0248">
        <w:rPr>
          <w:rFonts w:ascii="Calibri" w:hAnsi="Calibri" w:cs="Calibri"/>
          <w:b/>
          <w:bCs/>
          <w:sz w:val="22"/>
          <w:szCs w:val="22"/>
        </w:rPr>
        <w:t>1</w:t>
      </w:r>
      <w:r>
        <w:rPr>
          <w:rFonts w:ascii="Calibri" w:hAnsi="Calibri" w:cs="Calibri"/>
          <w:b/>
          <w:bCs/>
          <w:sz w:val="22"/>
          <w:szCs w:val="22"/>
        </w:rPr>
        <w:t>3</w:t>
      </w:r>
      <w:r w:rsidR="000C0248">
        <w:rPr>
          <w:rFonts w:ascii="Calibri" w:hAnsi="Calibri" w:cs="Calibri"/>
          <w:b/>
          <w:bCs/>
          <w:sz w:val="22"/>
          <w:szCs w:val="22"/>
        </w:rPr>
        <w:t>.00</w:t>
      </w:r>
    </w:p>
    <w:p w14:paraId="7934D7D1" w14:textId="77777777" w:rsidR="000C0248" w:rsidRPr="00D21DAA" w:rsidRDefault="000C0248" w:rsidP="000C0248">
      <w:pPr>
        <w:spacing w:line="360" w:lineRule="auto"/>
        <w:jc w:val="both"/>
        <w:rPr>
          <w:rFonts w:ascii="Calibri" w:hAnsi="Calibri" w:cs="Calibri"/>
          <w:i/>
          <w:iCs/>
          <w:sz w:val="22"/>
          <w:szCs w:val="22"/>
        </w:rPr>
      </w:pPr>
      <w:r w:rsidRPr="00D21DAA">
        <w:rPr>
          <w:rFonts w:ascii="Calibri" w:hAnsi="Calibri" w:cs="Calibri"/>
          <w:i/>
          <w:iCs/>
          <w:sz w:val="22"/>
          <w:szCs w:val="22"/>
        </w:rPr>
        <w:t>Deltagere: Julie Pedersen, Yasemin Turan</w:t>
      </w:r>
      <w:r>
        <w:rPr>
          <w:rFonts w:ascii="Calibri" w:hAnsi="Calibri" w:cs="Calibri"/>
          <w:i/>
          <w:iCs/>
          <w:sz w:val="22"/>
          <w:szCs w:val="22"/>
        </w:rPr>
        <w:t>,</w:t>
      </w:r>
      <w:r w:rsidRPr="00D21DAA">
        <w:rPr>
          <w:rFonts w:ascii="Calibri" w:hAnsi="Calibri" w:cs="Calibri"/>
          <w:i/>
          <w:iCs/>
          <w:sz w:val="22"/>
          <w:szCs w:val="22"/>
        </w:rPr>
        <w:t xml:space="preserve"> Sussi Andersen</w:t>
      </w:r>
      <w:r>
        <w:rPr>
          <w:rFonts w:ascii="Calibri" w:hAnsi="Calibri" w:cs="Calibri"/>
          <w:i/>
          <w:iCs/>
          <w:sz w:val="22"/>
          <w:szCs w:val="22"/>
        </w:rPr>
        <w:t xml:space="preserve"> og Line L. Carlsen</w:t>
      </w:r>
    </w:p>
    <w:p w14:paraId="7B48633C" w14:textId="77777777" w:rsidR="000C0248" w:rsidRPr="00D21DAA" w:rsidRDefault="000C0248" w:rsidP="000C0248">
      <w:pPr>
        <w:spacing w:line="360" w:lineRule="auto"/>
        <w:jc w:val="both"/>
        <w:rPr>
          <w:rFonts w:ascii="Calibri" w:hAnsi="Calibri" w:cs="Calibri"/>
          <w:sz w:val="22"/>
          <w:szCs w:val="22"/>
        </w:rPr>
      </w:pPr>
    </w:p>
    <w:p w14:paraId="2313EDCF" w14:textId="6E05D2B9" w:rsidR="000C0248" w:rsidRPr="00D21DAA" w:rsidRDefault="000C0248" w:rsidP="000C0248">
      <w:pPr>
        <w:spacing w:line="360" w:lineRule="auto"/>
        <w:jc w:val="both"/>
        <w:rPr>
          <w:rFonts w:ascii="Calibri" w:hAnsi="Calibri" w:cs="Calibri"/>
          <w:sz w:val="22"/>
          <w:szCs w:val="22"/>
        </w:rPr>
      </w:pPr>
      <w:r w:rsidRPr="00D21DAA">
        <w:rPr>
          <w:rFonts w:ascii="Calibri" w:hAnsi="Calibri" w:cs="Calibri"/>
          <w:sz w:val="22"/>
          <w:szCs w:val="22"/>
        </w:rPr>
        <w:t xml:space="preserve">Dagsorden: </w:t>
      </w:r>
      <w:r w:rsidR="006E31A3">
        <w:rPr>
          <w:rFonts w:ascii="Calibri" w:hAnsi="Calibri" w:cs="Calibri"/>
          <w:sz w:val="22"/>
          <w:szCs w:val="22"/>
        </w:rPr>
        <w:t xml:space="preserve">Vi samlede op på hvor langt vi hver især var nået, og vi aftalte </w:t>
      </w:r>
      <w:r w:rsidR="00F50357">
        <w:rPr>
          <w:rFonts w:ascii="Calibri" w:hAnsi="Calibri" w:cs="Calibri"/>
          <w:sz w:val="22"/>
          <w:szCs w:val="22"/>
        </w:rPr>
        <w:t xml:space="preserve">at opdatere hinanden over mail. </w:t>
      </w:r>
    </w:p>
    <w:p w14:paraId="4E96DF29" w14:textId="77777777" w:rsidR="000C0248" w:rsidRPr="00EC14E1" w:rsidRDefault="000C0248" w:rsidP="000C0248"/>
    <w:p w14:paraId="6BBC3386" w14:textId="77777777" w:rsidR="000C0248" w:rsidRDefault="000C0248"/>
    <w:sectPr w:rsidR="000C0248" w:rsidSect="00E11322">
      <w:headerReference w:type="default" r:id="rId14"/>
      <w:footerReference w:type="even" r:id="rId15"/>
      <w:footerReference w:type="default" r:id="rId16"/>
      <w:pgSz w:w="11900" w:h="16840"/>
      <w:pgMar w:top="1701" w:right="1134" w:bottom="1701"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80F31" w14:textId="77777777" w:rsidR="00AA2120" w:rsidRDefault="00AA2120" w:rsidP="00E11322">
      <w:r>
        <w:separator/>
      </w:r>
    </w:p>
  </w:endnote>
  <w:endnote w:type="continuationSeparator" w:id="0">
    <w:p w14:paraId="4EAD7D14" w14:textId="77777777" w:rsidR="00AA2120" w:rsidRDefault="00AA2120" w:rsidP="00E11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494991551"/>
      <w:docPartObj>
        <w:docPartGallery w:val="Page Numbers (Bottom of Page)"/>
        <w:docPartUnique/>
      </w:docPartObj>
    </w:sdtPr>
    <w:sdtContent>
      <w:p w14:paraId="05352F3E" w14:textId="2336F776" w:rsidR="00E11322" w:rsidRDefault="00E11322" w:rsidP="00B76ACF">
        <w:pPr>
          <w:pStyle w:val="Sidefod"/>
          <w:framePr w:wrap="none" w:vAnchor="text" w:hAnchor="margin" w:xAlign="right" w:y="1"/>
          <w:rPr>
            <w:rStyle w:val="Sidetal"/>
          </w:rPr>
        </w:pPr>
        <w:r>
          <w:rPr>
            <w:rStyle w:val="Sidetal"/>
          </w:rPr>
          <w:fldChar w:fldCharType="begin"/>
        </w:r>
        <w:r>
          <w:rPr>
            <w:rStyle w:val="Sidetal"/>
          </w:rPr>
          <w:instrText xml:space="preserve"> PAGE </w:instrText>
        </w:r>
        <w:r>
          <w:rPr>
            <w:rStyle w:val="Sidetal"/>
          </w:rPr>
          <w:fldChar w:fldCharType="separate"/>
        </w:r>
        <w:r>
          <w:rPr>
            <w:rStyle w:val="Sidetal"/>
          </w:rPr>
          <w:fldChar w:fldCharType="end"/>
        </w:r>
      </w:p>
    </w:sdtContent>
  </w:sdt>
  <w:p w14:paraId="2425E738" w14:textId="77777777" w:rsidR="00E11322" w:rsidRDefault="00E11322" w:rsidP="00E11322">
    <w:pPr>
      <w:pStyle w:val="Sidefo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433902975"/>
      <w:docPartObj>
        <w:docPartGallery w:val="Page Numbers (Bottom of Page)"/>
        <w:docPartUnique/>
      </w:docPartObj>
    </w:sdtPr>
    <w:sdtContent>
      <w:p w14:paraId="17DEFD7D" w14:textId="73705949" w:rsidR="00E11322" w:rsidRDefault="00E11322" w:rsidP="00B76ACF">
        <w:pPr>
          <w:pStyle w:val="Sidefod"/>
          <w:framePr w:wrap="none" w:vAnchor="text" w:hAnchor="margin" w:xAlign="right" w:y="1"/>
          <w:rPr>
            <w:rStyle w:val="Sidetal"/>
          </w:rPr>
        </w:pPr>
        <w:r>
          <w:rPr>
            <w:rStyle w:val="Sidetal"/>
          </w:rPr>
          <w:fldChar w:fldCharType="begin"/>
        </w:r>
        <w:r>
          <w:rPr>
            <w:rStyle w:val="Sidetal"/>
          </w:rPr>
          <w:instrText xml:space="preserve"> PAGE </w:instrText>
        </w:r>
        <w:r>
          <w:rPr>
            <w:rStyle w:val="Sidetal"/>
          </w:rPr>
          <w:fldChar w:fldCharType="separate"/>
        </w:r>
        <w:r>
          <w:rPr>
            <w:rStyle w:val="Sidetal"/>
            <w:noProof/>
          </w:rPr>
          <w:t>2</w:t>
        </w:r>
        <w:r>
          <w:rPr>
            <w:rStyle w:val="Sidetal"/>
          </w:rPr>
          <w:fldChar w:fldCharType="end"/>
        </w:r>
      </w:p>
    </w:sdtContent>
  </w:sdt>
  <w:p w14:paraId="49E06036" w14:textId="77777777" w:rsidR="00E11322" w:rsidRDefault="00E11322" w:rsidP="00E11322">
    <w:pPr>
      <w:pStyle w:val="Sidefo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81AEA" w14:textId="77777777" w:rsidR="00AA2120" w:rsidRDefault="00AA2120" w:rsidP="00E11322">
      <w:r>
        <w:separator/>
      </w:r>
    </w:p>
  </w:footnote>
  <w:footnote w:type="continuationSeparator" w:id="0">
    <w:p w14:paraId="3735EF05" w14:textId="77777777" w:rsidR="00AA2120" w:rsidRDefault="00AA2120" w:rsidP="00E113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1DDD5" w14:textId="631677C2" w:rsidR="00E11322" w:rsidRPr="00AC1D16" w:rsidRDefault="00E11322" w:rsidP="00E11322">
    <w:pPr>
      <w:tabs>
        <w:tab w:val="left" w:pos="8670"/>
        <w:tab w:val="right" w:pos="9642"/>
      </w:tabs>
      <w:jc w:val="right"/>
      <w:rPr>
        <w:rFonts w:cstheme="minorHAnsi"/>
        <w:sz w:val="16"/>
        <w:szCs w:val="16"/>
      </w:rPr>
    </w:pPr>
    <w:r w:rsidRPr="00AC1D16">
      <w:rPr>
        <w:rFonts w:cstheme="minorHAnsi"/>
        <w:sz w:val="16"/>
        <w:szCs w:val="16"/>
      </w:rPr>
      <w:t xml:space="preserve">Uge </w:t>
    </w:r>
    <w:r>
      <w:rPr>
        <w:rFonts w:cstheme="minorHAnsi"/>
        <w:sz w:val="16"/>
        <w:szCs w:val="16"/>
      </w:rPr>
      <w:t>41</w:t>
    </w:r>
  </w:p>
  <w:p w14:paraId="46D823A6" w14:textId="77777777" w:rsidR="00E11322" w:rsidRPr="00AC1D16" w:rsidRDefault="00E11322" w:rsidP="00E11322">
    <w:pPr>
      <w:jc w:val="right"/>
      <w:rPr>
        <w:rFonts w:cstheme="minorHAnsi"/>
        <w:sz w:val="16"/>
        <w:szCs w:val="16"/>
      </w:rPr>
    </w:pPr>
    <w:r w:rsidRPr="00AC1D16">
      <w:rPr>
        <w:rFonts w:cstheme="minorHAnsi"/>
        <w:sz w:val="16"/>
        <w:szCs w:val="16"/>
      </w:rPr>
      <w:t>Julie Pedersen</w:t>
    </w:r>
  </w:p>
  <w:p w14:paraId="6CDC6707" w14:textId="77777777" w:rsidR="00E11322" w:rsidRPr="00AC1D16" w:rsidRDefault="00E11322" w:rsidP="00E11322">
    <w:pPr>
      <w:jc w:val="right"/>
      <w:rPr>
        <w:rFonts w:cstheme="minorHAnsi"/>
        <w:sz w:val="16"/>
        <w:szCs w:val="16"/>
      </w:rPr>
    </w:pPr>
    <w:r w:rsidRPr="00AC1D16">
      <w:rPr>
        <w:rFonts w:cstheme="minorHAnsi"/>
        <w:sz w:val="16"/>
        <w:szCs w:val="16"/>
      </w:rPr>
      <w:t>Sussi Andersen</w:t>
    </w:r>
  </w:p>
  <w:p w14:paraId="5E695B92" w14:textId="77777777" w:rsidR="00E11322" w:rsidRDefault="00E11322" w:rsidP="00E11322">
    <w:pPr>
      <w:jc w:val="right"/>
      <w:rPr>
        <w:rFonts w:cstheme="minorHAnsi"/>
        <w:sz w:val="16"/>
        <w:szCs w:val="16"/>
      </w:rPr>
    </w:pPr>
    <w:r w:rsidRPr="00AC1D16">
      <w:rPr>
        <w:rFonts w:cstheme="minorHAnsi"/>
        <w:sz w:val="16"/>
        <w:szCs w:val="16"/>
      </w:rPr>
      <w:t>Yasemin Turan</w:t>
    </w:r>
  </w:p>
  <w:p w14:paraId="630184BC" w14:textId="234B71C8" w:rsidR="00E11322" w:rsidRPr="00AC1D16" w:rsidRDefault="00E11322" w:rsidP="00E11322">
    <w:pPr>
      <w:jc w:val="right"/>
      <w:rPr>
        <w:rFonts w:cstheme="minorHAnsi"/>
        <w:sz w:val="16"/>
        <w:szCs w:val="16"/>
      </w:rPr>
    </w:pPr>
    <w:r>
      <w:rPr>
        <w:rFonts w:cstheme="minorHAnsi"/>
        <w:sz w:val="16"/>
        <w:szCs w:val="16"/>
      </w:rPr>
      <w:t>Line L. Carlsen</w:t>
    </w:r>
  </w:p>
  <w:p w14:paraId="0C8DA145" w14:textId="77777777" w:rsidR="00E11322" w:rsidRDefault="00E11322">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655DA"/>
    <w:multiLevelType w:val="hybridMultilevel"/>
    <w:tmpl w:val="AC4A130E"/>
    <w:lvl w:ilvl="0" w:tplc="7908C9F4">
      <w:start w:val="1"/>
      <w:numFmt w:val="bullet"/>
      <w:lvlText w:val="–"/>
      <w:lvlJc w:val="left"/>
      <w:pPr>
        <w:ind w:left="1080" w:hanging="360"/>
      </w:pPr>
      <w:rPr>
        <w:rFonts w:ascii="Times New Roman"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417F580D"/>
    <w:multiLevelType w:val="hybridMultilevel"/>
    <w:tmpl w:val="6726752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43DD3B74"/>
    <w:multiLevelType w:val="multilevel"/>
    <w:tmpl w:val="8C3C66B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imes New Roman"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767ACB"/>
    <w:multiLevelType w:val="hybridMultilevel"/>
    <w:tmpl w:val="2AE85BA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587B1EEA"/>
    <w:multiLevelType w:val="hybridMultilevel"/>
    <w:tmpl w:val="779CFBE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6C570EBB"/>
    <w:multiLevelType w:val="multilevel"/>
    <w:tmpl w:val="AE0A6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A33D96"/>
    <w:multiLevelType w:val="multilevel"/>
    <w:tmpl w:val="8C3C66B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imes New Roman"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5F7EA4"/>
    <w:multiLevelType w:val="multilevel"/>
    <w:tmpl w:val="70747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1404750">
    <w:abstractNumId w:val="2"/>
  </w:num>
  <w:num w:numId="2" w16cid:durableId="822820650">
    <w:abstractNumId w:val="7"/>
  </w:num>
  <w:num w:numId="3" w16cid:durableId="1674457013">
    <w:abstractNumId w:val="6"/>
  </w:num>
  <w:num w:numId="4" w16cid:durableId="472211373">
    <w:abstractNumId w:val="0"/>
  </w:num>
  <w:num w:numId="5" w16cid:durableId="817572858">
    <w:abstractNumId w:val="5"/>
  </w:num>
  <w:num w:numId="6" w16cid:durableId="1053308879">
    <w:abstractNumId w:val="1"/>
  </w:num>
  <w:num w:numId="7" w16cid:durableId="1203403799">
    <w:abstractNumId w:val="3"/>
  </w:num>
  <w:num w:numId="8" w16cid:durableId="11305937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1304"/>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248"/>
    <w:rsid w:val="0001766E"/>
    <w:rsid w:val="000213EF"/>
    <w:rsid w:val="0006220A"/>
    <w:rsid w:val="000630CB"/>
    <w:rsid w:val="000C0248"/>
    <w:rsid w:val="000C0C59"/>
    <w:rsid w:val="00117675"/>
    <w:rsid w:val="00131FC9"/>
    <w:rsid w:val="001B4763"/>
    <w:rsid w:val="001B55D4"/>
    <w:rsid w:val="00220A87"/>
    <w:rsid w:val="002501AF"/>
    <w:rsid w:val="002B1178"/>
    <w:rsid w:val="003036F7"/>
    <w:rsid w:val="00347C26"/>
    <w:rsid w:val="003852E3"/>
    <w:rsid w:val="00491EB9"/>
    <w:rsid w:val="00500FA1"/>
    <w:rsid w:val="005F6617"/>
    <w:rsid w:val="00621579"/>
    <w:rsid w:val="0067661A"/>
    <w:rsid w:val="00694B45"/>
    <w:rsid w:val="006D1467"/>
    <w:rsid w:val="006E31A3"/>
    <w:rsid w:val="00720047"/>
    <w:rsid w:val="00725A0E"/>
    <w:rsid w:val="00827F15"/>
    <w:rsid w:val="00845E89"/>
    <w:rsid w:val="00921110"/>
    <w:rsid w:val="00923677"/>
    <w:rsid w:val="009A43BB"/>
    <w:rsid w:val="00A569D9"/>
    <w:rsid w:val="00AA2120"/>
    <w:rsid w:val="00AD5AAA"/>
    <w:rsid w:val="00B12293"/>
    <w:rsid w:val="00B83585"/>
    <w:rsid w:val="00BE2AEA"/>
    <w:rsid w:val="00C1489E"/>
    <w:rsid w:val="00C2086F"/>
    <w:rsid w:val="00C35372"/>
    <w:rsid w:val="00C3571D"/>
    <w:rsid w:val="00C41175"/>
    <w:rsid w:val="00C9545C"/>
    <w:rsid w:val="00D055B4"/>
    <w:rsid w:val="00D21403"/>
    <w:rsid w:val="00D47F66"/>
    <w:rsid w:val="00D7333D"/>
    <w:rsid w:val="00DC4F8F"/>
    <w:rsid w:val="00DE42D2"/>
    <w:rsid w:val="00E11322"/>
    <w:rsid w:val="00E1179F"/>
    <w:rsid w:val="00E84DC7"/>
    <w:rsid w:val="00EC21FC"/>
    <w:rsid w:val="00F50357"/>
    <w:rsid w:val="00F62B34"/>
    <w:rsid w:val="00F9027A"/>
    <w:rsid w:val="00F94627"/>
    <w:rsid w:val="00F9593D"/>
    <w:rsid w:val="00FF23A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6779F"/>
  <w15:chartTrackingRefBased/>
  <w15:docId w15:val="{6FAE110B-5BD5-E04A-81FF-0CE107259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248"/>
  </w:style>
  <w:style w:type="paragraph" w:styleId="Overskrift1">
    <w:name w:val="heading 1"/>
    <w:basedOn w:val="Normal"/>
    <w:next w:val="Normal"/>
    <w:link w:val="Overskrift1Tegn"/>
    <w:uiPriority w:val="9"/>
    <w:qFormat/>
    <w:rsid w:val="000C02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unhideWhenUsed/>
    <w:qFormat/>
    <w:rsid w:val="000C02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unhideWhenUsed/>
    <w:qFormat/>
    <w:rsid w:val="000C0248"/>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0C0248"/>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0C0248"/>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0C0248"/>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C0248"/>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C0248"/>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C0248"/>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0C0248"/>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rsid w:val="000C0248"/>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rsid w:val="000C0248"/>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0C0248"/>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0C0248"/>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0C0248"/>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0C0248"/>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0C0248"/>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0C0248"/>
    <w:rPr>
      <w:rFonts w:eastAsiaTheme="majorEastAsia" w:cstheme="majorBidi"/>
      <w:color w:val="272727" w:themeColor="text1" w:themeTint="D8"/>
    </w:rPr>
  </w:style>
  <w:style w:type="paragraph" w:styleId="Titel">
    <w:name w:val="Title"/>
    <w:basedOn w:val="Normal"/>
    <w:next w:val="Normal"/>
    <w:link w:val="TitelTegn"/>
    <w:uiPriority w:val="10"/>
    <w:qFormat/>
    <w:rsid w:val="000C0248"/>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0C0248"/>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0C0248"/>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0C0248"/>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0C0248"/>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0C0248"/>
    <w:rPr>
      <w:i/>
      <w:iCs/>
      <w:color w:val="404040" w:themeColor="text1" w:themeTint="BF"/>
    </w:rPr>
  </w:style>
  <w:style w:type="paragraph" w:styleId="Listeafsnit">
    <w:name w:val="List Paragraph"/>
    <w:basedOn w:val="Normal"/>
    <w:uiPriority w:val="34"/>
    <w:qFormat/>
    <w:rsid w:val="000C0248"/>
    <w:pPr>
      <w:ind w:left="720"/>
      <w:contextualSpacing/>
    </w:pPr>
  </w:style>
  <w:style w:type="character" w:styleId="Kraftigfremhvning">
    <w:name w:val="Intense Emphasis"/>
    <w:basedOn w:val="Standardskrifttypeiafsnit"/>
    <w:uiPriority w:val="21"/>
    <w:qFormat/>
    <w:rsid w:val="000C0248"/>
    <w:rPr>
      <w:i/>
      <w:iCs/>
      <w:color w:val="2F5496" w:themeColor="accent1" w:themeShade="BF"/>
    </w:rPr>
  </w:style>
  <w:style w:type="paragraph" w:styleId="Strktcitat">
    <w:name w:val="Intense Quote"/>
    <w:basedOn w:val="Normal"/>
    <w:next w:val="Normal"/>
    <w:link w:val="StrktcitatTegn"/>
    <w:uiPriority w:val="30"/>
    <w:qFormat/>
    <w:rsid w:val="000C02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0C0248"/>
    <w:rPr>
      <w:i/>
      <w:iCs/>
      <w:color w:val="2F5496" w:themeColor="accent1" w:themeShade="BF"/>
    </w:rPr>
  </w:style>
  <w:style w:type="character" w:styleId="Kraftighenvisning">
    <w:name w:val="Intense Reference"/>
    <w:basedOn w:val="Standardskrifttypeiafsnit"/>
    <w:uiPriority w:val="32"/>
    <w:qFormat/>
    <w:rsid w:val="000C0248"/>
    <w:rPr>
      <w:b/>
      <w:bCs/>
      <w:smallCaps/>
      <w:color w:val="2F5496" w:themeColor="accent1" w:themeShade="BF"/>
      <w:spacing w:val="5"/>
    </w:rPr>
  </w:style>
  <w:style w:type="paragraph" w:styleId="Overskrift">
    <w:name w:val="TOC Heading"/>
    <w:basedOn w:val="Overskrift1"/>
    <w:next w:val="Normal"/>
    <w:uiPriority w:val="39"/>
    <w:unhideWhenUsed/>
    <w:qFormat/>
    <w:rsid w:val="000C0248"/>
    <w:pPr>
      <w:spacing w:before="480" w:after="0" w:line="276" w:lineRule="auto"/>
      <w:outlineLvl w:val="9"/>
    </w:pPr>
    <w:rPr>
      <w:b/>
      <w:bCs/>
      <w:kern w:val="0"/>
      <w:sz w:val="28"/>
      <w:szCs w:val="28"/>
      <w:lang w:eastAsia="da-DK"/>
      <w14:ligatures w14:val="none"/>
    </w:rPr>
  </w:style>
  <w:style w:type="paragraph" w:styleId="Indholdsfortegnelse1">
    <w:name w:val="toc 1"/>
    <w:basedOn w:val="Normal"/>
    <w:next w:val="Normal"/>
    <w:autoRedefine/>
    <w:uiPriority w:val="39"/>
    <w:unhideWhenUsed/>
    <w:rsid w:val="000C0248"/>
    <w:pPr>
      <w:spacing w:before="240" w:after="120"/>
    </w:pPr>
    <w:rPr>
      <w:rFonts w:cstheme="minorHAnsi"/>
      <w:b/>
      <w:bCs/>
      <w:sz w:val="20"/>
      <w:szCs w:val="20"/>
    </w:rPr>
  </w:style>
  <w:style w:type="paragraph" w:styleId="Indholdsfortegnelse2">
    <w:name w:val="toc 2"/>
    <w:basedOn w:val="Normal"/>
    <w:next w:val="Normal"/>
    <w:autoRedefine/>
    <w:uiPriority w:val="39"/>
    <w:unhideWhenUsed/>
    <w:rsid w:val="00E84DC7"/>
    <w:pPr>
      <w:tabs>
        <w:tab w:val="right" w:leader="dot" w:pos="9622"/>
      </w:tabs>
      <w:spacing w:before="120"/>
      <w:ind w:left="240"/>
    </w:pPr>
    <w:rPr>
      <w:rFonts w:cstheme="minorHAnsi"/>
      <w:noProof/>
      <w:sz w:val="20"/>
      <w:szCs w:val="20"/>
    </w:rPr>
  </w:style>
  <w:style w:type="paragraph" w:styleId="Indholdsfortegnelse3">
    <w:name w:val="toc 3"/>
    <w:basedOn w:val="Normal"/>
    <w:next w:val="Normal"/>
    <w:autoRedefine/>
    <w:uiPriority w:val="39"/>
    <w:unhideWhenUsed/>
    <w:rsid w:val="000C0248"/>
    <w:pPr>
      <w:ind w:left="480"/>
    </w:pPr>
    <w:rPr>
      <w:rFonts w:cstheme="minorHAnsi"/>
      <w:sz w:val="20"/>
      <w:szCs w:val="20"/>
    </w:rPr>
  </w:style>
  <w:style w:type="paragraph" w:styleId="Indholdsfortegnelse4">
    <w:name w:val="toc 4"/>
    <w:basedOn w:val="Normal"/>
    <w:next w:val="Normal"/>
    <w:autoRedefine/>
    <w:uiPriority w:val="39"/>
    <w:semiHidden/>
    <w:unhideWhenUsed/>
    <w:rsid w:val="000C0248"/>
    <w:pPr>
      <w:ind w:left="720"/>
    </w:pPr>
    <w:rPr>
      <w:rFonts w:cstheme="minorHAnsi"/>
      <w:sz w:val="20"/>
      <w:szCs w:val="20"/>
    </w:rPr>
  </w:style>
  <w:style w:type="paragraph" w:styleId="Indholdsfortegnelse5">
    <w:name w:val="toc 5"/>
    <w:basedOn w:val="Normal"/>
    <w:next w:val="Normal"/>
    <w:autoRedefine/>
    <w:uiPriority w:val="39"/>
    <w:semiHidden/>
    <w:unhideWhenUsed/>
    <w:rsid w:val="000C0248"/>
    <w:pPr>
      <w:ind w:left="960"/>
    </w:pPr>
    <w:rPr>
      <w:rFonts w:cstheme="minorHAnsi"/>
      <w:sz w:val="20"/>
      <w:szCs w:val="20"/>
    </w:rPr>
  </w:style>
  <w:style w:type="paragraph" w:styleId="Indholdsfortegnelse6">
    <w:name w:val="toc 6"/>
    <w:basedOn w:val="Normal"/>
    <w:next w:val="Normal"/>
    <w:autoRedefine/>
    <w:uiPriority w:val="39"/>
    <w:semiHidden/>
    <w:unhideWhenUsed/>
    <w:rsid w:val="000C0248"/>
    <w:pPr>
      <w:ind w:left="1200"/>
    </w:pPr>
    <w:rPr>
      <w:rFonts w:cstheme="minorHAnsi"/>
      <w:sz w:val="20"/>
      <w:szCs w:val="20"/>
    </w:rPr>
  </w:style>
  <w:style w:type="paragraph" w:styleId="Indholdsfortegnelse7">
    <w:name w:val="toc 7"/>
    <w:basedOn w:val="Normal"/>
    <w:next w:val="Normal"/>
    <w:autoRedefine/>
    <w:uiPriority w:val="39"/>
    <w:semiHidden/>
    <w:unhideWhenUsed/>
    <w:rsid w:val="000C0248"/>
    <w:pPr>
      <w:ind w:left="1440"/>
    </w:pPr>
    <w:rPr>
      <w:rFonts w:cstheme="minorHAnsi"/>
      <w:sz w:val="20"/>
      <w:szCs w:val="20"/>
    </w:rPr>
  </w:style>
  <w:style w:type="paragraph" w:styleId="Indholdsfortegnelse8">
    <w:name w:val="toc 8"/>
    <w:basedOn w:val="Normal"/>
    <w:next w:val="Normal"/>
    <w:autoRedefine/>
    <w:uiPriority w:val="39"/>
    <w:semiHidden/>
    <w:unhideWhenUsed/>
    <w:rsid w:val="000C0248"/>
    <w:pPr>
      <w:ind w:left="1680"/>
    </w:pPr>
    <w:rPr>
      <w:rFonts w:cstheme="minorHAnsi"/>
      <w:sz w:val="20"/>
      <w:szCs w:val="20"/>
    </w:rPr>
  </w:style>
  <w:style w:type="paragraph" w:styleId="Indholdsfortegnelse9">
    <w:name w:val="toc 9"/>
    <w:basedOn w:val="Normal"/>
    <w:next w:val="Normal"/>
    <w:autoRedefine/>
    <w:uiPriority w:val="39"/>
    <w:semiHidden/>
    <w:unhideWhenUsed/>
    <w:rsid w:val="000C0248"/>
    <w:pPr>
      <w:ind w:left="1920"/>
    </w:pPr>
    <w:rPr>
      <w:rFonts w:cstheme="minorHAnsi"/>
      <w:sz w:val="20"/>
      <w:szCs w:val="20"/>
    </w:rPr>
  </w:style>
  <w:style w:type="paragraph" w:styleId="Sidehoved">
    <w:name w:val="header"/>
    <w:basedOn w:val="Normal"/>
    <w:link w:val="SidehovedTegn"/>
    <w:uiPriority w:val="99"/>
    <w:unhideWhenUsed/>
    <w:rsid w:val="00E11322"/>
    <w:pPr>
      <w:tabs>
        <w:tab w:val="center" w:pos="4819"/>
        <w:tab w:val="right" w:pos="9638"/>
      </w:tabs>
    </w:pPr>
  </w:style>
  <w:style w:type="character" w:customStyle="1" w:styleId="SidehovedTegn">
    <w:name w:val="Sidehoved Tegn"/>
    <w:basedOn w:val="Standardskrifttypeiafsnit"/>
    <w:link w:val="Sidehoved"/>
    <w:uiPriority w:val="99"/>
    <w:rsid w:val="00E11322"/>
  </w:style>
  <w:style w:type="paragraph" w:styleId="Sidefod">
    <w:name w:val="footer"/>
    <w:basedOn w:val="Normal"/>
    <w:link w:val="SidefodTegn"/>
    <w:uiPriority w:val="99"/>
    <w:unhideWhenUsed/>
    <w:rsid w:val="00E11322"/>
    <w:pPr>
      <w:tabs>
        <w:tab w:val="center" w:pos="4819"/>
        <w:tab w:val="right" w:pos="9638"/>
      </w:tabs>
    </w:pPr>
  </w:style>
  <w:style w:type="character" w:customStyle="1" w:styleId="SidefodTegn">
    <w:name w:val="Sidefod Tegn"/>
    <w:basedOn w:val="Standardskrifttypeiafsnit"/>
    <w:link w:val="Sidefod"/>
    <w:uiPriority w:val="99"/>
    <w:rsid w:val="00E11322"/>
  </w:style>
  <w:style w:type="character" w:styleId="Sidetal">
    <w:name w:val="page number"/>
    <w:basedOn w:val="Standardskrifttypeiafsnit"/>
    <w:uiPriority w:val="99"/>
    <w:semiHidden/>
    <w:unhideWhenUsed/>
    <w:rsid w:val="00E11322"/>
  </w:style>
  <w:style w:type="character" w:styleId="Hyperlink">
    <w:name w:val="Hyperlink"/>
    <w:basedOn w:val="Standardskrifttypeiafsnit"/>
    <w:uiPriority w:val="99"/>
    <w:unhideWhenUsed/>
    <w:rsid w:val="00E11322"/>
    <w:rPr>
      <w:color w:val="0563C1" w:themeColor="hyperlink"/>
      <w:u w:val="single"/>
    </w:rPr>
  </w:style>
  <w:style w:type="paragraph" w:styleId="Billedtekst">
    <w:name w:val="caption"/>
    <w:basedOn w:val="Normal"/>
    <w:next w:val="Normal"/>
    <w:uiPriority w:val="35"/>
    <w:unhideWhenUsed/>
    <w:qFormat/>
    <w:rsid w:val="006E31A3"/>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LineCarlsen/Desktop/Tema%202.2.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a-DK"/>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a-DK"/>
              <a:t>Kapitalværdien med forskellige</a:t>
            </a:r>
            <a:r>
              <a:rPr lang="da-DK" baseline="0"/>
              <a:t> kalkulationsrenter</a:t>
            </a:r>
            <a:endParaRPr lang="da-DK"/>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a-DK"/>
        </a:p>
      </c:txPr>
    </c:title>
    <c:autoTitleDeleted val="0"/>
    <c:plotArea>
      <c:layout/>
      <c:scatterChart>
        <c:scatterStyle val="lineMarker"/>
        <c:varyColors val="0"/>
        <c:ser>
          <c:idx val="0"/>
          <c:order val="0"/>
          <c:tx>
            <c:strRef>
              <c:f>'Ark1'!$B$1</c:f>
              <c:strCache>
                <c:ptCount val="1"/>
                <c:pt idx="0">
                  <c:v>Kapitalværdien</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0D0-F540-9721-014DA0F609F7}"/>
                </c:ext>
              </c:extLst>
            </c:dLbl>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0D0-F540-9721-014DA0F609F7}"/>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0D0-F540-9721-014DA0F609F7}"/>
                </c:ext>
              </c:extLst>
            </c:dLbl>
            <c:dLbl>
              <c:idx val="3"/>
              <c:layout>
                <c:manualLayout>
                  <c:x val="0"/>
                  <c:y val="-2.303262955854133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0D0-F540-9721-014DA0F609F7}"/>
                </c:ext>
              </c:extLst>
            </c:dLbl>
            <c:dLbl>
              <c:idx val="4"/>
              <c:layout>
                <c:manualLayout>
                  <c:x val="-1.0735373054213732E-2"/>
                  <c:y val="-1.91938579654510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0D0-F540-9721-014DA0F609F7}"/>
                </c:ext>
              </c:extLst>
            </c:dLbl>
            <c:dLbl>
              <c:idx val="5"/>
              <c:layout>
                <c:manualLayout>
                  <c:x val="9.8406449530589321E-17"/>
                  <c:y val="-3.45489443378120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0D0-F540-9721-014DA0F609F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a-DK"/>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'Ark1'!$A$2:$A$7</c:f>
              <c:numCache>
                <c:formatCode>0%</c:formatCode>
                <c:ptCount val="6"/>
                <c:pt idx="0">
                  <c:v>0</c:v>
                </c:pt>
                <c:pt idx="1">
                  <c:v>0.05</c:v>
                </c:pt>
                <c:pt idx="2">
                  <c:v>0.1</c:v>
                </c:pt>
                <c:pt idx="3">
                  <c:v>0.2</c:v>
                </c:pt>
                <c:pt idx="4">
                  <c:v>0.3</c:v>
                </c:pt>
                <c:pt idx="5">
                  <c:v>0.4</c:v>
                </c:pt>
              </c:numCache>
            </c:numRef>
          </c:xVal>
          <c:yVal>
            <c:numRef>
              <c:f>'Ark1'!$B$2:$B$7</c:f>
              <c:numCache>
                <c:formatCode>#,##0.00\ "kr."</c:formatCode>
                <c:ptCount val="6"/>
                <c:pt idx="0">
                  <c:v>4670000</c:v>
                </c:pt>
                <c:pt idx="1">
                  <c:v>3225823.61</c:v>
                </c:pt>
                <c:pt idx="2">
                  <c:v>2233848.92</c:v>
                </c:pt>
                <c:pt idx="3">
                  <c:v>1017784.37</c:v>
                </c:pt>
                <c:pt idx="4">
                  <c:v>339431.33</c:v>
                </c:pt>
                <c:pt idx="5">
                  <c:v>-74943.100000000006</c:v>
                </c:pt>
              </c:numCache>
            </c:numRef>
          </c:yVal>
          <c:smooth val="0"/>
          <c:extLst>
            <c:ext xmlns:c16="http://schemas.microsoft.com/office/drawing/2014/chart" uri="{C3380CC4-5D6E-409C-BE32-E72D297353CC}">
              <c16:uniqueId val="{00000006-30D0-F540-9721-014DA0F609F7}"/>
            </c:ext>
          </c:extLst>
        </c:ser>
        <c:dLbls>
          <c:showLegendKey val="0"/>
          <c:showVal val="0"/>
          <c:showCatName val="0"/>
          <c:showSerName val="0"/>
          <c:showPercent val="0"/>
          <c:showBubbleSize val="0"/>
        </c:dLbls>
        <c:axId val="1533249680"/>
        <c:axId val="1381210720"/>
      </c:scatterChart>
      <c:valAx>
        <c:axId val="153324968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a-DK"/>
                  <a:t>Kalkulationsrente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a-DK"/>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crossAx val="1381210720"/>
        <c:crossesAt val="-1"/>
        <c:crossBetween val="midCat"/>
      </c:valAx>
      <c:valAx>
        <c:axId val="1381210720"/>
        <c:scaling>
          <c:orientation val="minMax"/>
          <c:max val="50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a-DK"/>
                  <a:t>Kapitalværdier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a-DK"/>
            </a:p>
          </c:txPr>
        </c:title>
        <c:numFmt formatCode="#,##0.00\ &quot;kr.&quot;"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a-DK"/>
          </a:p>
        </c:txPr>
        <c:crossAx val="15332496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a-D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01080-C406-ED4D-888B-EE24030E1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12</Pages>
  <Words>1601</Words>
  <Characters>9771</Characters>
  <Application>Microsoft Office Word</Application>
  <DocSecurity>0</DocSecurity>
  <Lines>81</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Yasemin Turan</dc:creator>
  <cp:keywords/>
  <dc:description/>
  <cp:lastModifiedBy>Yasemin Turan</cp:lastModifiedBy>
  <cp:revision>28</cp:revision>
  <dcterms:created xsi:type="dcterms:W3CDTF">2025-10-07T22:01:00Z</dcterms:created>
  <dcterms:modified xsi:type="dcterms:W3CDTF">2025-10-13T07:17:00Z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2025-10-07T22:04:31Z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9aafd452-b819-40a3-a400-f94ff33b0125</vt:lpwstr>
  </property>
  <property fmtid="{D5CDD505-2E9C-101B-9397-08002B2CF9AE}" pid="7" name="MSIP_Label_defa4170-0d19-0005-0004-bc88714345d2_ActionId">
    <vt:lpwstr>2cb167e0-523c-4b0d-af78-0989ff9c2c29</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