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27"/>
        <w:gridCol w:w="2531"/>
        <w:gridCol w:w="430"/>
        <w:gridCol w:w="2170"/>
        <w:gridCol w:w="1789"/>
      </w:tblGrid>
      <w:tr w:rsidR="00262ED2" w:rsidTr="00F73F60">
        <w:tc>
          <w:tcPr>
            <w:tcW w:w="5963" w:type="dxa"/>
            <w:gridSpan w:val="3"/>
            <w:vMerge w:val="restart"/>
          </w:tcPr>
          <w:p w:rsidR="00262ED2" w:rsidRDefault="00262ED2"/>
        </w:tc>
        <w:tc>
          <w:tcPr>
            <w:tcW w:w="5084" w:type="dxa"/>
            <w:gridSpan w:val="3"/>
          </w:tcPr>
          <w:p w:rsidR="00262ED2" w:rsidRDefault="00262ED2"/>
        </w:tc>
      </w:tr>
      <w:tr w:rsidR="00F73F60" w:rsidTr="00F73F60">
        <w:tc>
          <w:tcPr>
            <w:tcW w:w="5963" w:type="dxa"/>
            <w:gridSpan w:val="3"/>
            <w:vMerge/>
          </w:tcPr>
          <w:p w:rsidR="00262ED2" w:rsidRDefault="00262ED2"/>
        </w:tc>
        <w:tc>
          <w:tcPr>
            <w:tcW w:w="537" w:type="dxa"/>
            <w:tcBorders>
              <w:bottom w:val="single" w:sz="4" w:space="0" w:color="auto"/>
            </w:tcBorders>
          </w:tcPr>
          <w:p w:rsidR="00262ED2" w:rsidRDefault="00262ED2"/>
        </w:tc>
        <w:tc>
          <w:tcPr>
            <w:tcW w:w="2562" w:type="dxa"/>
          </w:tcPr>
          <w:p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ind</w:t>
            </w:r>
          </w:p>
        </w:tc>
        <w:tc>
          <w:tcPr>
            <w:tcW w:w="1985" w:type="dxa"/>
          </w:tcPr>
          <w:p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ud</w:t>
            </w:r>
          </w:p>
        </w:tc>
      </w:tr>
      <w:tr w:rsidR="00F73F60" w:rsidTr="00F73F60">
        <w:tc>
          <w:tcPr>
            <w:tcW w:w="2733" w:type="dxa"/>
            <w:gridSpan w:val="2"/>
            <w:vMerge w:val="restart"/>
          </w:tcPr>
          <w:p w:rsidR="00F73F60" w:rsidRDefault="00F73F60">
            <w:r>
              <w:t>Datatyper</w:t>
            </w:r>
          </w:p>
        </w:tc>
        <w:tc>
          <w:tcPr>
            <w:tcW w:w="3230" w:type="dxa"/>
          </w:tcPr>
          <w:p w:rsidR="00F73F60" w:rsidRDefault="00F73F60">
            <w:proofErr w:type="spellStart"/>
            <w: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spellStart"/>
            <w: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spellStart"/>
            <w: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spellStart"/>
            <w: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2733" w:type="dxa"/>
            <w:gridSpan w:val="2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spellStart"/>
            <w:r>
              <w:t>ArrayLists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:rsidR="00F73F60" w:rsidRPr="006F7CDC" w:rsidRDefault="00F73F60">
            <w:pPr>
              <w:rPr>
                <w:color w:val="000000" w:themeColor="text1"/>
              </w:rPr>
            </w:pPr>
          </w:p>
        </w:tc>
        <w:tc>
          <w:tcPr>
            <w:tcW w:w="2562" w:type="dxa"/>
          </w:tcPr>
          <w:p w:rsidR="00F73F60" w:rsidRDefault="00F73F60"/>
        </w:tc>
        <w:tc>
          <w:tcPr>
            <w:tcW w:w="1985" w:type="dxa"/>
          </w:tcPr>
          <w:p w:rsidR="00F73F60" w:rsidRDefault="00F73F60"/>
        </w:tc>
      </w:tr>
      <w:tr w:rsidR="00F73F60" w:rsidTr="00F73F60">
        <w:tc>
          <w:tcPr>
            <w:tcW w:w="1408" w:type="dxa"/>
            <w:vMerge w:val="restart"/>
          </w:tcPr>
          <w:p w:rsidR="00262ED2" w:rsidRDefault="00262ED2">
            <w:r>
              <w:t>Operatorer</w:t>
            </w:r>
          </w:p>
        </w:tc>
        <w:tc>
          <w:tcPr>
            <w:tcW w:w="1325" w:type="dxa"/>
            <w:vMerge w:val="restart"/>
          </w:tcPr>
          <w:p w:rsidR="00262ED2" w:rsidRDefault="00262ED2">
            <w:r>
              <w:t>aritmetisk</w:t>
            </w:r>
          </w:p>
        </w:tc>
        <w:tc>
          <w:tcPr>
            <w:tcW w:w="3230" w:type="dxa"/>
          </w:tcPr>
          <w:p w:rsidR="00262ED2" w:rsidRDefault="00262ED2">
            <w:r>
              <w:t xml:space="preserve">% </w:t>
            </w:r>
          </w:p>
        </w:tc>
        <w:tc>
          <w:tcPr>
            <w:tcW w:w="537" w:type="dxa"/>
          </w:tcPr>
          <w:p w:rsidR="00262ED2" w:rsidRDefault="00262ED2"/>
        </w:tc>
        <w:tc>
          <w:tcPr>
            <w:tcW w:w="2562" w:type="dxa"/>
          </w:tcPr>
          <w:p w:rsidR="00262ED2" w:rsidRDefault="00262ED2"/>
        </w:tc>
        <w:tc>
          <w:tcPr>
            <w:tcW w:w="1985" w:type="dxa"/>
          </w:tcPr>
          <w:p w:rsidR="00262ED2" w:rsidRDefault="00262ED2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*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 w:val="restart"/>
          </w:tcPr>
          <w:p w:rsidR="00F73F60" w:rsidRDefault="00F73F60">
            <w:r>
              <w:t>Metodebeskrivelse</w:t>
            </w:r>
          </w:p>
          <w:p w:rsidR="00F73F60" w:rsidRDefault="00F73F60">
            <w:r>
              <w:t>Navn:</w:t>
            </w:r>
          </w:p>
          <w:p w:rsidR="00F73F60" w:rsidRDefault="00F73F60"/>
          <w:p w:rsidR="00F73F60" w:rsidRDefault="00F73F60">
            <w:bookmarkStart w:id="0" w:name="_GoBack"/>
            <w:bookmarkEnd w:id="0"/>
          </w:p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/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+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-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 w:val="restart"/>
          </w:tcPr>
          <w:p w:rsidR="00F73F60" w:rsidRDefault="00F73F60">
            <w:r>
              <w:t>relationelle</w:t>
            </w:r>
          </w:p>
        </w:tc>
        <w:tc>
          <w:tcPr>
            <w:tcW w:w="3230" w:type="dxa"/>
          </w:tcPr>
          <w:p w:rsidR="00F73F60" w:rsidRDefault="00F73F60">
            <w:r>
              <w:t>x ==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gramStart"/>
            <w:r>
              <w:t>x !</w:t>
            </w:r>
            <w:proofErr w:type="gramEnd"/>
            <w:r>
              <w:t>=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x &lt;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x &gt;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x &lt;=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x &gt;= y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/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 w:val="restart"/>
          </w:tcPr>
          <w:p w:rsidR="00F73F60" w:rsidRDefault="00F73F60">
            <w:r>
              <w:t>logisk</w:t>
            </w:r>
          </w:p>
        </w:tc>
        <w:tc>
          <w:tcPr>
            <w:tcW w:w="3230" w:type="dxa"/>
          </w:tcPr>
          <w:p w:rsidR="00F73F60" w:rsidRDefault="00F73F60">
            <w:r>
              <w:t>p &amp;&amp; q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p || q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F73F60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gramStart"/>
            <w:r>
              <w:t>!p</w:t>
            </w:r>
            <w:proofErr w:type="gramEnd"/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 w:val="restart"/>
          </w:tcPr>
          <w:p w:rsidR="00F73F60" w:rsidRDefault="00F73F60">
            <w:proofErr w:type="spellStart"/>
            <w:r>
              <w:t>keywords</w:t>
            </w:r>
            <w:proofErr w:type="spellEnd"/>
          </w:p>
        </w:tc>
        <w:tc>
          <w:tcPr>
            <w:tcW w:w="3230" w:type="dxa"/>
          </w:tcPr>
          <w:p w:rsidR="00F73F60" w:rsidRDefault="00F73F60">
            <w:r>
              <w:t>if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  <w:vMerge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 xml:space="preserve">If </w:t>
            </w:r>
            <w:proofErr w:type="spellStart"/>
            <w:r>
              <w:t>else</w:t>
            </w:r>
            <w:proofErr w:type="spellEnd"/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 xml:space="preserve">If </w:t>
            </w:r>
            <w:proofErr w:type="spellStart"/>
            <w:r>
              <w:t>else</w:t>
            </w:r>
            <w:proofErr w:type="spellEnd"/>
            <w:r>
              <w:t xml:space="preserve"> if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/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 w:val="restart"/>
          </w:tcPr>
          <w:p w:rsidR="00F73F60" w:rsidRDefault="00F73F60">
            <w:r>
              <w:t>Klasser</w:t>
            </w:r>
          </w:p>
        </w:tc>
        <w:tc>
          <w:tcPr>
            <w:tcW w:w="3230" w:type="dxa"/>
          </w:tcPr>
          <w:p w:rsidR="00F73F60" w:rsidRDefault="00F73F60">
            <w:r>
              <w:t>Scanner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proofErr w:type="spellStart"/>
            <w:r>
              <w:t>Random</w:t>
            </w:r>
            <w:proofErr w:type="spellEnd"/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Math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>
            <w:r>
              <w:t>System.in</w:t>
            </w:r>
          </w:p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  <w:tr w:rsidR="00F73F60" w:rsidTr="00CB2B99">
        <w:tc>
          <w:tcPr>
            <w:tcW w:w="1408" w:type="dxa"/>
          </w:tcPr>
          <w:p w:rsidR="00F73F60" w:rsidRDefault="00F73F60"/>
        </w:tc>
        <w:tc>
          <w:tcPr>
            <w:tcW w:w="1325" w:type="dxa"/>
            <w:vMerge/>
          </w:tcPr>
          <w:p w:rsidR="00F73F60" w:rsidRDefault="00F73F60"/>
        </w:tc>
        <w:tc>
          <w:tcPr>
            <w:tcW w:w="3230" w:type="dxa"/>
          </w:tcPr>
          <w:p w:rsidR="00F73F60" w:rsidRDefault="00F73F60"/>
        </w:tc>
        <w:tc>
          <w:tcPr>
            <w:tcW w:w="537" w:type="dxa"/>
          </w:tcPr>
          <w:p w:rsidR="00F73F60" w:rsidRDefault="00F73F60"/>
        </w:tc>
        <w:tc>
          <w:tcPr>
            <w:tcW w:w="4547" w:type="dxa"/>
            <w:gridSpan w:val="2"/>
            <w:vMerge/>
          </w:tcPr>
          <w:p w:rsidR="00F73F60" w:rsidRDefault="00F73F60"/>
        </w:tc>
      </w:tr>
    </w:tbl>
    <w:p w:rsidR="007D198F" w:rsidRDefault="00F73F60"/>
    <w:sectPr w:rsidR="007D198F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262ED2"/>
    <w:rsid w:val="005131BA"/>
    <w:rsid w:val="006F7CDC"/>
    <w:rsid w:val="008F7235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EDB4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2019-09-12T16:53:00Z</dcterms:created>
  <dcterms:modified xsi:type="dcterms:W3CDTF">2019-09-12T17:21:00Z</dcterms:modified>
</cp:coreProperties>
</file>