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9071" w14:textId="7D2723A7" w:rsidR="006A3836" w:rsidRDefault="002F3D2F">
      <w:r>
        <w:t xml:space="preserve">Pandas Challenge – Heroes of </w:t>
      </w:r>
      <w:proofErr w:type="spellStart"/>
      <w:r>
        <w:t>Pymoli</w:t>
      </w:r>
      <w:proofErr w:type="spellEnd"/>
    </w:p>
    <w:p w14:paraId="618FCA75" w14:textId="6456D008" w:rsidR="002F3D2F" w:rsidRDefault="002F3D2F"/>
    <w:p w14:paraId="7177A177" w14:textId="66C7F9F3" w:rsidR="002F3D2F" w:rsidRDefault="002F3D2F">
      <w:r>
        <w:t xml:space="preserve">There were a few data points that jumped out at me.  I was surprised that in the younger than 10 </w:t>
      </w:r>
      <w:proofErr w:type="gramStart"/>
      <w:r>
        <w:t>category</w:t>
      </w:r>
      <w:proofErr w:type="gramEnd"/>
      <w:r>
        <w:t xml:space="preserve"> had as many purchases as it did, considering the price of the item they purchased.  The majorities of players are in the 20-24 age range and accounted for most of the purchases.  Given that there were only 576 players playing the game, the game was </w:t>
      </w:r>
      <w:r w:rsidR="00B32601">
        <w:t xml:space="preserve">rather profitable.  </w:t>
      </w:r>
    </w:p>
    <w:sectPr w:rsidR="002F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2F"/>
    <w:rsid w:val="002F3D2F"/>
    <w:rsid w:val="006A3836"/>
    <w:rsid w:val="00B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2FAC"/>
  <w15:chartTrackingRefBased/>
  <w15:docId w15:val="{ECD9BC52-1EB6-41AE-93E4-7E8A7ED6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Hyland</dc:creator>
  <cp:keywords/>
  <dc:description/>
  <cp:lastModifiedBy>Courtney Hyland</cp:lastModifiedBy>
  <cp:revision>1</cp:revision>
  <dcterms:created xsi:type="dcterms:W3CDTF">2021-04-17T20:23:00Z</dcterms:created>
  <dcterms:modified xsi:type="dcterms:W3CDTF">2021-04-17T20:34:00Z</dcterms:modified>
</cp:coreProperties>
</file>