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428" w:rsidRDefault="00727428">
      <w:pPr>
        <w:pStyle w:val="CourseDetails"/>
      </w:pPr>
      <w:r>
        <w:t>Swansea University</w:t>
      </w:r>
      <w:r>
        <w:br/>
        <w:t>School of Engineering</w:t>
      </w:r>
    </w:p>
    <w:p w:rsidR="00727428" w:rsidRDefault="00727428">
      <w:pPr>
        <w:pStyle w:val="CourseDetails"/>
      </w:pPr>
      <w:fldSimple w:instr=" SUBJECT  \* MERGEFORMAT ">
        <w:r>
          <w:t>EGLM03: Modern Control Systems</w:t>
        </w:r>
      </w:fldSimple>
    </w:p>
    <w:p w:rsidR="00727428" w:rsidRDefault="00727428">
      <w:pPr>
        <w:pStyle w:val="Title"/>
      </w:pPr>
      <w:fldSimple w:instr=" TITLE  \* MERGEFORMAT ">
        <w:r>
          <w:t>Frequency Response Design of a Lead Compensator</w:t>
        </w:r>
      </w:fldSimple>
    </w:p>
    <w:p w:rsidR="00727428" w:rsidRDefault="00727428">
      <w:pPr>
        <w:pStyle w:val="Byline"/>
      </w:pPr>
      <w:fldSimple w:instr=" AUTHOR  \* MERGEFORMAT ">
        <w:r>
          <w:rPr>
            <w:noProof/>
          </w:rPr>
          <w:t>Dr Chris P. Jobling</w:t>
        </w:r>
      </w:fldSimple>
    </w:p>
    <w:p w:rsidR="00727428" w:rsidRDefault="00727428">
      <w:pPr>
        <w:pStyle w:val="Heading1"/>
        <w:pBdr>
          <w:bottom w:val="single" w:sz="18" w:space="1" w:color="auto"/>
        </w:pBdr>
        <w:rPr>
          <w:b/>
          <w:sz w:val="36"/>
        </w:rPr>
      </w:pPr>
    </w:p>
    <w:p w:rsidR="00727428" w:rsidRDefault="00727428">
      <w:pPr>
        <w:pStyle w:val="Heading1"/>
        <w:rPr>
          <w:b/>
          <w:sz w:val="36"/>
        </w:rPr>
      </w:pPr>
    </w:p>
    <w:p w:rsidR="00727428" w:rsidRDefault="00727428">
      <w:pPr>
        <w:pStyle w:val="BodyText"/>
      </w:pPr>
      <w:r>
        <w:t xml:space="preserve">This Matlab </w:t>
      </w:r>
      <w:r>
        <w:rPr>
          <w:i/>
        </w:rPr>
        <w:t>M-</w:t>
      </w:r>
      <w:proofErr w:type="gramStart"/>
      <w:r>
        <w:rPr>
          <w:i/>
        </w:rPr>
        <w:t>book</w:t>
      </w:r>
      <w:r>
        <w:t xml:space="preserve">  examines</w:t>
      </w:r>
      <w:proofErr w:type="gramEnd"/>
      <w:r>
        <w:t xml:space="preserve"> the design of phase-lead cascade compensators using Bode diagrams.</w:t>
      </w:r>
    </w:p>
    <w:p w:rsidR="00727428" w:rsidRDefault="00727428">
      <w:pPr>
        <w:pStyle w:val="Heading1"/>
      </w:pPr>
      <w:r>
        <w:t>Analysis</w:t>
      </w:r>
    </w:p>
    <w:p w:rsidR="00727428" w:rsidRDefault="00727428">
      <w:pPr>
        <w:pStyle w:val="BodyText"/>
      </w:pPr>
      <w:r>
        <w:t>The plant is a type 1 servomechanism with transfer function:</w:t>
      </w:r>
    </w:p>
    <w:p w:rsidR="00727428" w:rsidRDefault="00727428">
      <w:pPr>
        <w:pStyle w:val="Eqn"/>
      </w:pPr>
      <w:r>
        <w:tab/>
      </w:r>
      <w:r w:rsidR="00FA602A">
        <w:rPr>
          <w:noProof/>
          <w:position w:val="-28"/>
        </w:rPr>
        <w:object w:dxaOrig="15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 style="width:76pt;height:33pt;mso-width-percent:0;mso-height-percent:0;mso-width-percent:0;mso-height-percent:0" o:ole="" fillcolor="window">
            <v:imagedata r:id="rId7" o:title=""/>
          </v:shape>
          <o:OLEObject Type="Embed" ProgID="Equation.3" ShapeID="_x0000_i1042" DrawAspect="Content" ObjectID="_1610219831" r:id="rId8"/>
        </w:object>
      </w:r>
      <w:r>
        <w:t>.</w:t>
      </w:r>
    </w:p>
    <w:p w:rsidR="00727428" w:rsidRDefault="00727428">
      <w:pPr>
        <w:pStyle w:val="BodyText"/>
      </w:pPr>
      <w:r>
        <w:t>The system has unity gain feedback and the compensated closed-loop system is to have a static velocity error constant of 10 and a phase margin of 50</w:t>
      </w:r>
      <w:r>
        <w:sym w:font="Symbol" w:char="F0B0"/>
      </w:r>
      <w:r>
        <w:t>.</w:t>
      </w:r>
    </w:p>
    <w:p w:rsidR="00727428" w:rsidRDefault="00727428">
      <w:pPr>
        <w:pStyle w:val="BodyText"/>
      </w:pPr>
      <w:r>
        <w:t xml:space="preserve">Defining the system in Matlab </w:t>
      </w:r>
    </w:p>
    <w:p w:rsidR="00727428" w:rsidRDefault="00727428">
      <w:pPr>
        <w:pStyle w:val="BodyText"/>
        <w:rPr>
          <w:rStyle w:val="Input"/>
        </w:rPr>
      </w:pPr>
      <w:bookmarkStart w:id="0" w:name="INPUT_1"/>
      <w:proofErr w:type="spellStart"/>
      <w:r>
        <w:rPr>
          <w:rStyle w:val="Input"/>
        </w:rPr>
        <w:t>nG</w:t>
      </w:r>
      <w:proofErr w:type="spellEnd"/>
      <w:r>
        <w:rPr>
          <w:rStyle w:val="Input"/>
        </w:rPr>
        <w:t xml:space="preserve"> = 1; </w:t>
      </w:r>
      <w:proofErr w:type="spellStart"/>
      <w:r>
        <w:rPr>
          <w:rStyle w:val="Input"/>
        </w:rPr>
        <w:t>dG</w:t>
      </w:r>
      <w:proofErr w:type="spellEnd"/>
      <w:r>
        <w:rPr>
          <w:rStyle w:val="Input"/>
        </w:rPr>
        <w:t xml:space="preserve"> = [1, 1, 0];</w:t>
      </w:r>
    </w:p>
    <w:p w:rsidR="00727428" w:rsidRDefault="00727428">
      <w:pPr>
        <w:pStyle w:val="BodyText"/>
        <w:rPr>
          <w:rStyle w:val="Input"/>
        </w:rPr>
      </w:pPr>
      <w:r>
        <w:rPr>
          <w:rStyle w:val="Input"/>
        </w:rPr>
        <w:t xml:space="preserve">G = </w:t>
      </w:r>
      <w:proofErr w:type="spellStart"/>
      <w:r>
        <w:rPr>
          <w:rStyle w:val="Input"/>
        </w:rPr>
        <w:t>tf</w:t>
      </w:r>
      <w:proofErr w:type="spellEnd"/>
      <w:r>
        <w:rPr>
          <w:rStyle w:val="Input"/>
        </w:rPr>
        <w:t>(</w:t>
      </w:r>
      <w:proofErr w:type="spellStart"/>
      <w:proofErr w:type="gramStart"/>
      <w:r>
        <w:rPr>
          <w:rStyle w:val="Input"/>
        </w:rPr>
        <w:t>nG,dG</w:t>
      </w:r>
      <w:proofErr w:type="spellEnd"/>
      <w:proofErr w:type="gramEnd"/>
      <w:r>
        <w:rPr>
          <w:rStyle w:val="Input"/>
        </w:rPr>
        <w:t>);</w:t>
      </w:r>
    </w:p>
    <w:p w:rsidR="00727428" w:rsidRDefault="00727428">
      <w:pPr>
        <w:pStyle w:val="BodyText"/>
        <w:rPr>
          <w:rStyle w:val="Input"/>
        </w:rPr>
      </w:pPr>
      <w:r>
        <w:rPr>
          <w:rStyle w:val="Input"/>
        </w:rPr>
        <w:t xml:space="preserve">H = </w:t>
      </w:r>
      <w:proofErr w:type="spellStart"/>
      <w:proofErr w:type="gramStart"/>
      <w:r>
        <w:rPr>
          <w:rStyle w:val="Input"/>
        </w:rPr>
        <w:t>tf</w:t>
      </w:r>
      <w:proofErr w:type="spellEnd"/>
      <w:r>
        <w:rPr>
          <w:rStyle w:val="Input"/>
        </w:rPr>
        <w:t>(</w:t>
      </w:r>
      <w:proofErr w:type="gramEnd"/>
      <w:r>
        <w:rPr>
          <w:rStyle w:val="Input"/>
        </w:rPr>
        <w:t>1,1);</w:t>
      </w:r>
    </w:p>
    <w:p w:rsidR="00727428" w:rsidRDefault="00727428">
      <w:pPr>
        <w:pStyle w:val="BodyText"/>
        <w:rPr>
          <w:rStyle w:val="Input"/>
        </w:rPr>
      </w:pPr>
      <w:r>
        <w:rPr>
          <w:rStyle w:val="Input"/>
        </w:rPr>
        <w:t xml:space="preserve">Go = G; </w:t>
      </w:r>
    </w:p>
    <w:p w:rsidR="00727428" w:rsidRDefault="00727428">
      <w:pPr>
        <w:pStyle w:val="BodyText"/>
      </w:pPr>
      <w:r>
        <w:rPr>
          <w:rStyle w:val="Input"/>
        </w:rPr>
        <w:t xml:space="preserve"> </w:t>
      </w:r>
      <w:bookmarkEnd w:id="0"/>
      <w:r>
        <w:t xml:space="preserve"> </w:t>
      </w:r>
    </w:p>
    <w:p w:rsidR="00727428" w:rsidRDefault="00727428">
      <w:pPr>
        <w:pStyle w:val="BodyText"/>
      </w:pPr>
      <w:r>
        <w:t xml:space="preserve">In order to display the sort of diagrams we want, we need to do more work with the graphics than is strictly necessary. In other words, you shouldn't worry too much about the Matlab commands shown here. We recommend that in a real interactive design session you make use of the </w:t>
      </w:r>
      <w:proofErr w:type="spellStart"/>
      <w:r>
        <w:rPr>
          <w:i/>
        </w:rPr>
        <w:t>ltiview</w:t>
      </w:r>
      <w:proofErr w:type="spellEnd"/>
      <w:r>
        <w:t xml:space="preserve"> to examine the system response diagrams.</w:t>
      </w:r>
    </w:p>
    <w:p w:rsidR="00727428" w:rsidRDefault="00727428">
      <w:pPr>
        <w:pStyle w:val="BodyText"/>
      </w:pPr>
      <w:r>
        <w:t xml:space="preserve">First of all, I want to show the uncompensated frequency response diagrams plotted with the asymptotic bode curves. There is no built-in function for the </w:t>
      </w:r>
      <w:proofErr w:type="gramStart"/>
      <w:r>
        <w:t>latter</w:t>
      </w:r>
      <w:proofErr w:type="gramEnd"/>
      <w:r>
        <w:t xml:space="preserve"> so I have included the source code for a function </w:t>
      </w:r>
      <w:proofErr w:type="spellStart"/>
      <w:r>
        <w:rPr>
          <w:i/>
        </w:rPr>
        <w:t>asymp</w:t>
      </w:r>
      <w:proofErr w:type="spellEnd"/>
      <w:r>
        <w:t>, that does what we want. See the appendix for information of how to use this function.</w:t>
      </w:r>
    </w:p>
    <w:p w:rsidR="00727428" w:rsidRDefault="00727428">
      <w:pPr>
        <w:pStyle w:val="BodyText"/>
      </w:pPr>
      <w:r>
        <w:t>We predefine the frequency values that we want:</w:t>
      </w:r>
    </w:p>
    <w:p w:rsidR="00727428" w:rsidRDefault="00727428">
      <w:bookmarkStart w:id="1" w:name="INPUT_2"/>
      <w:r>
        <w:rPr>
          <w:rStyle w:val="Input"/>
        </w:rPr>
        <w:t xml:space="preserve">w = </w:t>
      </w:r>
      <w:proofErr w:type="spellStart"/>
      <w:proofErr w:type="gramStart"/>
      <w:r>
        <w:rPr>
          <w:rStyle w:val="Input"/>
        </w:rPr>
        <w:t>logspace</w:t>
      </w:r>
      <w:proofErr w:type="spellEnd"/>
      <w:r>
        <w:rPr>
          <w:rStyle w:val="Input"/>
        </w:rPr>
        <w:t>(</w:t>
      </w:r>
      <w:proofErr w:type="gramEnd"/>
      <w:r>
        <w:rPr>
          <w:rStyle w:val="Input"/>
        </w:rPr>
        <w:t xml:space="preserve">-1,2); </w:t>
      </w:r>
      <w:bookmarkEnd w:id="1"/>
      <w:r>
        <w:t xml:space="preserve"> </w:t>
      </w:r>
    </w:p>
    <w:p w:rsidR="00727428" w:rsidRDefault="00727428">
      <w:pPr>
        <w:pStyle w:val="BodyText"/>
      </w:pPr>
      <w:r>
        <w:t xml:space="preserve">Now we calculate the </w:t>
      </w:r>
      <w:proofErr w:type="spellStart"/>
      <w:r>
        <w:t>maginitde</w:t>
      </w:r>
      <w:proofErr w:type="spellEnd"/>
      <w:r>
        <w:t xml:space="preserve"> and phase</w:t>
      </w:r>
    </w:p>
    <w:p w:rsidR="00727428" w:rsidRDefault="00727428">
      <w:pPr>
        <w:pStyle w:val="BodyText"/>
        <w:rPr>
          <w:rStyle w:val="Input"/>
        </w:rPr>
      </w:pPr>
      <w:bookmarkStart w:id="2" w:name="INPUT_3"/>
      <w:r>
        <w:rPr>
          <w:rStyle w:val="Input"/>
        </w:rPr>
        <w:t>[m</w:t>
      </w:r>
      <w:proofErr w:type="gramStart"/>
      <w:r>
        <w:rPr>
          <w:rStyle w:val="Input"/>
        </w:rPr>
        <w:t>0,p</w:t>
      </w:r>
      <w:proofErr w:type="gramEnd"/>
      <w:r>
        <w:rPr>
          <w:rStyle w:val="Input"/>
        </w:rPr>
        <w:t>0] = bode(</w:t>
      </w:r>
      <w:proofErr w:type="spellStart"/>
      <w:r>
        <w:rPr>
          <w:rStyle w:val="Input"/>
        </w:rPr>
        <w:t>Go,w</w:t>
      </w:r>
      <w:proofErr w:type="spellEnd"/>
      <w:r>
        <w:rPr>
          <w:rStyle w:val="Input"/>
        </w:rPr>
        <w:t>);</w:t>
      </w:r>
    </w:p>
    <w:p w:rsidR="00727428" w:rsidRDefault="00727428">
      <w:pPr>
        <w:pStyle w:val="BodyText"/>
      </w:pPr>
      <w:r>
        <w:rPr>
          <w:rStyle w:val="Input"/>
        </w:rPr>
        <w:t xml:space="preserve"> </w:t>
      </w:r>
      <w:bookmarkEnd w:id="2"/>
      <w:r>
        <w:t xml:space="preserve"> </w:t>
      </w:r>
    </w:p>
    <w:p w:rsidR="00727428" w:rsidRDefault="00727428">
      <w:pPr>
        <w:pStyle w:val="BodyText"/>
      </w:pPr>
      <w:r>
        <w:t xml:space="preserve">The result of </w:t>
      </w:r>
      <w:r>
        <w:rPr>
          <w:i/>
        </w:rPr>
        <w:t>[m</w:t>
      </w:r>
      <w:proofErr w:type="gramStart"/>
      <w:r>
        <w:rPr>
          <w:i/>
        </w:rPr>
        <w:t>0,p</w:t>
      </w:r>
      <w:proofErr w:type="gramEnd"/>
      <w:r>
        <w:rPr>
          <w:i/>
        </w:rPr>
        <w:t>0] = bode(</w:t>
      </w:r>
      <w:proofErr w:type="spellStart"/>
      <w:r>
        <w:rPr>
          <w:i/>
        </w:rPr>
        <w:t>Go,w</w:t>
      </w:r>
      <w:proofErr w:type="spellEnd"/>
      <w:r>
        <w:rPr>
          <w:i/>
        </w:rPr>
        <w:t>)</w:t>
      </w:r>
      <w:r>
        <w:t xml:space="preserve"> produces a data structure. We need to convert the magnitude to decibels and extract the data into column vectors for plotting.</w:t>
      </w:r>
    </w:p>
    <w:p w:rsidR="00727428" w:rsidRDefault="00727428">
      <w:pPr>
        <w:pStyle w:val="BodyText"/>
        <w:rPr>
          <w:rStyle w:val="Input"/>
        </w:rPr>
      </w:pPr>
      <w:bookmarkStart w:id="3" w:name="INPUT_4"/>
      <w:r>
        <w:rPr>
          <w:rStyle w:val="Input"/>
        </w:rPr>
        <w:t>m0dB = 20*log10(m0);</w:t>
      </w:r>
    </w:p>
    <w:p w:rsidR="00727428" w:rsidRDefault="00727428">
      <w:pPr>
        <w:pStyle w:val="BodyText"/>
        <w:rPr>
          <w:rStyle w:val="Input"/>
        </w:rPr>
      </w:pPr>
      <w:r>
        <w:rPr>
          <w:rStyle w:val="Input"/>
        </w:rPr>
        <w:t>m0dB = reshape(m0</w:t>
      </w:r>
      <w:proofErr w:type="gramStart"/>
      <w:r>
        <w:rPr>
          <w:rStyle w:val="Input"/>
        </w:rPr>
        <w:t>dB,length</w:t>
      </w:r>
      <w:proofErr w:type="gramEnd"/>
      <w:r>
        <w:rPr>
          <w:rStyle w:val="Input"/>
        </w:rPr>
        <w:t>(w),1);</w:t>
      </w:r>
    </w:p>
    <w:p w:rsidR="00727428" w:rsidRDefault="00727428">
      <w:pPr>
        <w:pStyle w:val="BodyText"/>
        <w:rPr>
          <w:rStyle w:val="Input"/>
        </w:rPr>
      </w:pPr>
      <w:r>
        <w:rPr>
          <w:rStyle w:val="Input"/>
        </w:rPr>
        <w:t>p0 = reshape(p</w:t>
      </w:r>
      <w:proofErr w:type="gramStart"/>
      <w:r>
        <w:rPr>
          <w:rStyle w:val="Input"/>
        </w:rPr>
        <w:t>0,length</w:t>
      </w:r>
      <w:proofErr w:type="gramEnd"/>
      <w:r>
        <w:rPr>
          <w:rStyle w:val="Input"/>
        </w:rPr>
        <w:t>(w),1);</w:t>
      </w:r>
    </w:p>
    <w:p w:rsidR="00727428" w:rsidRDefault="00727428">
      <w:pPr>
        <w:pStyle w:val="BodyText"/>
      </w:pPr>
      <w:r>
        <w:rPr>
          <w:rStyle w:val="Input"/>
        </w:rPr>
        <w:t xml:space="preserve"> </w:t>
      </w:r>
      <w:bookmarkEnd w:id="3"/>
    </w:p>
    <w:p w:rsidR="00727428" w:rsidRDefault="00727428">
      <w:pPr>
        <w:pStyle w:val="BodyText"/>
      </w:pPr>
      <w:r>
        <w:t>The asymptotic magnitude. We need the state space matrices:</w:t>
      </w:r>
    </w:p>
    <w:p w:rsidR="00727428" w:rsidRDefault="00727428">
      <w:pPr>
        <w:pStyle w:val="BodyText"/>
        <w:rPr>
          <w:rStyle w:val="Input"/>
        </w:rPr>
      </w:pPr>
      <w:bookmarkStart w:id="4" w:name="INPUT_5"/>
      <w:r>
        <w:rPr>
          <w:rStyle w:val="Input"/>
        </w:rPr>
        <w:t>[</w:t>
      </w:r>
      <w:proofErr w:type="spellStart"/>
      <w:proofErr w:type="gramStart"/>
      <w:r>
        <w:rPr>
          <w:rStyle w:val="Input"/>
        </w:rPr>
        <w:t>Ao,Bo</w:t>
      </w:r>
      <w:proofErr w:type="gramEnd"/>
      <w:r>
        <w:rPr>
          <w:rStyle w:val="Input"/>
        </w:rPr>
        <w:t>,Co,Do</w:t>
      </w:r>
      <w:proofErr w:type="spellEnd"/>
      <w:r>
        <w:rPr>
          <w:rStyle w:val="Input"/>
        </w:rPr>
        <w:t>]=</w:t>
      </w:r>
      <w:proofErr w:type="spellStart"/>
      <w:r>
        <w:rPr>
          <w:rStyle w:val="Input"/>
        </w:rPr>
        <w:t>ssdata</w:t>
      </w:r>
      <w:proofErr w:type="spellEnd"/>
      <w:r>
        <w:rPr>
          <w:rStyle w:val="Input"/>
        </w:rPr>
        <w:t>(Go);</w:t>
      </w:r>
    </w:p>
    <w:p w:rsidR="00727428" w:rsidRDefault="00727428">
      <w:pPr>
        <w:pStyle w:val="BodyText"/>
      </w:pPr>
      <w:r>
        <w:rPr>
          <w:rStyle w:val="Input"/>
        </w:rPr>
        <w:t xml:space="preserve"> </w:t>
      </w:r>
      <w:bookmarkEnd w:id="4"/>
      <w:r>
        <w:t xml:space="preserve"> </w:t>
      </w:r>
    </w:p>
    <w:p w:rsidR="00727428" w:rsidRDefault="00727428">
      <w:pPr>
        <w:pStyle w:val="BodyText"/>
      </w:pPr>
      <w:r>
        <w:t xml:space="preserve">and then the asymptotic response is computed using the function </w:t>
      </w:r>
      <w:proofErr w:type="spellStart"/>
      <w:r>
        <w:rPr>
          <w:i/>
        </w:rPr>
        <w:t>asymp</w:t>
      </w:r>
      <w:proofErr w:type="spellEnd"/>
      <w:r>
        <w:t>:</w:t>
      </w:r>
    </w:p>
    <w:p w:rsidR="00727428" w:rsidRDefault="00727428">
      <w:pPr>
        <w:pStyle w:val="BodyText"/>
        <w:rPr>
          <w:rStyle w:val="Input"/>
        </w:rPr>
      </w:pPr>
      <w:bookmarkStart w:id="5" w:name="INPUT_6"/>
      <w:r>
        <w:rPr>
          <w:rStyle w:val="Input"/>
        </w:rPr>
        <w:t xml:space="preserve">am0dB = </w:t>
      </w:r>
      <w:proofErr w:type="spellStart"/>
      <w:proofErr w:type="gramStart"/>
      <w:r>
        <w:rPr>
          <w:rStyle w:val="Input"/>
        </w:rPr>
        <w:t>asymp</w:t>
      </w:r>
      <w:proofErr w:type="spellEnd"/>
      <w:r>
        <w:rPr>
          <w:rStyle w:val="Input"/>
        </w:rPr>
        <w:t>(</w:t>
      </w:r>
      <w:proofErr w:type="spellStart"/>
      <w:proofErr w:type="gramEnd"/>
      <w:r>
        <w:rPr>
          <w:rStyle w:val="Input"/>
        </w:rPr>
        <w:t>Ao,Bo,Co,Do,w</w:t>
      </w:r>
      <w:proofErr w:type="spellEnd"/>
      <w:r>
        <w:rPr>
          <w:rStyle w:val="Input"/>
        </w:rPr>
        <w:t>);</w:t>
      </w:r>
    </w:p>
    <w:p w:rsidR="00727428" w:rsidRDefault="00727428">
      <w:pPr>
        <w:pStyle w:val="BodyText"/>
      </w:pPr>
      <w:r>
        <w:rPr>
          <w:rStyle w:val="Input"/>
        </w:rPr>
        <w:t xml:space="preserve"> </w:t>
      </w:r>
      <w:bookmarkEnd w:id="5"/>
      <w:r>
        <w:t xml:space="preserve"> </w:t>
      </w:r>
    </w:p>
    <w:p w:rsidR="00727428" w:rsidRDefault="00727428">
      <w:pPr>
        <w:pStyle w:val="BodyText"/>
      </w:pPr>
      <w:r>
        <w:t>The plots</w:t>
      </w:r>
    </w:p>
    <w:p w:rsidR="00727428" w:rsidRDefault="00727428">
      <w:pPr>
        <w:pStyle w:val="BodyText"/>
        <w:rPr>
          <w:rStyle w:val="Input"/>
        </w:rPr>
      </w:pPr>
      <w:bookmarkStart w:id="6" w:name="INPUT_7"/>
      <w:proofErr w:type="gramStart"/>
      <w:r>
        <w:rPr>
          <w:rStyle w:val="Input"/>
        </w:rPr>
        <w:t>subplot(</w:t>
      </w:r>
      <w:proofErr w:type="gramEnd"/>
      <w:r>
        <w:rPr>
          <w:rStyle w:val="Input"/>
        </w:rPr>
        <w:t>211)</w:t>
      </w:r>
    </w:p>
    <w:p w:rsidR="00727428" w:rsidRDefault="00727428">
      <w:pPr>
        <w:pStyle w:val="BodyText"/>
        <w:rPr>
          <w:rStyle w:val="Input"/>
        </w:rPr>
      </w:pPr>
      <w:r>
        <w:rPr>
          <w:rStyle w:val="Input"/>
        </w:rPr>
        <w:t>semilogx(</w:t>
      </w:r>
      <w:proofErr w:type="gramStart"/>
      <w:r>
        <w:rPr>
          <w:rStyle w:val="Input"/>
        </w:rPr>
        <w:t>w,m</w:t>
      </w:r>
      <w:proofErr w:type="gramEnd"/>
      <w:r>
        <w:rPr>
          <w:rStyle w:val="Input"/>
        </w:rPr>
        <w:t>0dB,w,am0dB),...</w:t>
      </w:r>
    </w:p>
    <w:p w:rsidR="00727428" w:rsidRDefault="00727428">
      <w:pPr>
        <w:pStyle w:val="BodyText"/>
        <w:rPr>
          <w:rStyle w:val="Input"/>
        </w:rPr>
      </w:pPr>
      <w:r>
        <w:rPr>
          <w:rStyle w:val="Input"/>
        </w:rPr>
        <w:t xml:space="preserve">   </w:t>
      </w:r>
      <w:proofErr w:type="gramStart"/>
      <w:r>
        <w:rPr>
          <w:rStyle w:val="Input"/>
        </w:rPr>
        <w:t>axis(</w:t>
      </w:r>
      <w:proofErr w:type="gramEnd"/>
      <w:r>
        <w:rPr>
          <w:rStyle w:val="Input"/>
        </w:rPr>
        <w:t>[0.1, 100, -60, 40]),...</w:t>
      </w:r>
    </w:p>
    <w:p w:rsidR="00727428" w:rsidRDefault="00727428">
      <w:pPr>
        <w:pStyle w:val="BodyText"/>
        <w:rPr>
          <w:rStyle w:val="Input"/>
        </w:rPr>
      </w:pPr>
      <w:r>
        <w:rPr>
          <w:rStyle w:val="Input"/>
        </w:rPr>
        <w:t xml:space="preserve">   </w:t>
      </w:r>
      <w:proofErr w:type="gramStart"/>
      <w:r>
        <w:rPr>
          <w:rStyle w:val="Input"/>
        </w:rPr>
        <w:t>title(</w:t>
      </w:r>
      <w:proofErr w:type="gramEnd"/>
      <w:r>
        <w:rPr>
          <w:rStyle w:val="Input"/>
        </w:rPr>
        <w:t>'Lead Compensation Example - Uncompensated Plant'),...</w:t>
      </w:r>
    </w:p>
    <w:p w:rsidR="00727428" w:rsidRDefault="00727428">
      <w:pPr>
        <w:pStyle w:val="BodyText"/>
        <w:rPr>
          <w:rStyle w:val="Input"/>
        </w:rPr>
      </w:pPr>
      <w:r>
        <w:rPr>
          <w:rStyle w:val="Input"/>
        </w:rPr>
        <w:t xml:space="preserve">   legend('</w:t>
      </w:r>
      <w:proofErr w:type="spellStart"/>
      <w:r>
        <w:rPr>
          <w:rStyle w:val="Input"/>
        </w:rPr>
        <w:t>Magnitude','Asymptote</w:t>
      </w:r>
      <w:proofErr w:type="spellEnd"/>
      <w:r>
        <w:rPr>
          <w:rStyle w:val="Input"/>
        </w:rPr>
        <w:t>'</w:t>
      </w:r>
      <w:proofErr w:type="gramStart"/>
      <w:r>
        <w:rPr>
          <w:rStyle w:val="Input"/>
        </w:rPr>
        <w:t>),</w:t>
      </w:r>
      <w:proofErr w:type="spellStart"/>
      <w:r>
        <w:rPr>
          <w:rStyle w:val="Input"/>
        </w:rPr>
        <w:t>ylabel</w:t>
      </w:r>
      <w:proofErr w:type="spellEnd"/>
      <w:proofErr w:type="gramEnd"/>
      <w:r>
        <w:rPr>
          <w:rStyle w:val="Input"/>
        </w:rPr>
        <w:t>('Magnitude Go(</w:t>
      </w:r>
      <w:proofErr w:type="spellStart"/>
      <w:r>
        <w:rPr>
          <w:rStyle w:val="Input"/>
        </w:rPr>
        <w:t>jw</w:t>
      </w:r>
      <w:proofErr w:type="spellEnd"/>
      <w:r>
        <w:rPr>
          <w:rStyle w:val="Input"/>
        </w:rPr>
        <w:t>) (dB)'),</w:t>
      </w:r>
      <w:proofErr w:type="spellStart"/>
      <w:r>
        <w:rPr>
          <w:rStyle w:val="Input"/>
        </w:rPr>
        <w:t>xlabel</w:t>
      </w:r>
      <w:proofErr w:type="spellEnd"/>
      <w:r>
        <w:rPr>
          <w:rStyle w:val="Input"/>
        </w:rPr>
        <w:t>('Frequency (rad/s)'),...</w:t>
      </w:r>
    </w:p>
    <w:p w:rsidR="00727428" w:rsidRDefault="00727428">
      <w:pPr>
        <w:pStyle w:val="BodyText"/>
        <w:rPr>
          <w:rStyle w:val="Input"/>
        </w:rPr>
      </w:pPr>
      <w:r>
        <w:rPr>
          <w:rStyle w:val="Input"/>
        </w:rPr>
        <w:t xml:space="preserve">   grid</w:t>
      </w:r>
    </w:p>
    <w:p w:rsidR="00727428" w:rsidRDefault="00727428">
      <w:pPr>
        <w:pStyle w:val="BodyText"/>
        <w:rPr>
          <w:rStyle w:val="Input"/>
        </w:rPr>
      </w:pPr>
      <w:proofErr w:type="gramStart"/>
      <w:r>
        <w:rPr>
          <w:rStyle w:val="Input"/>
        </w:rPr>
        <w:t>subplot(</w:t>
      </w:r>
      <w:proofErr w:type="gramEnd"/>
      <w:r>
        <w:rPr>
          <w:rStyle w:val="Input"/>
        </w:rPr>
        <w:t>212)</w:t>
      </w:r>
    </w:p>
    <w:p w:rsidR="00727428" w:rsidRDefault="00727428">
      <w:pPr>
        <w:pStyle w:val="BodyText"/>
        <w:rPr>
          <w:rStyle w:val="Input"/>
        </w:rPr>
      </w:pPr>
      <w:r>
        <w:rPr>
          <w:rStyle w:val="Input"/>
        </w:rPr>
        <w:t>semilogx(</w:t>
      </w:r>
      <w:proofErr w:type="gramStart"/>
      <w:r>
        <w:rPr>
          <w:rStyle w:val="Input"/>
        </w:rPr>
        <w:t>w,p</w:t>
      </w:r>
      <w:proofErr w:type="gramEnd"/>
      <w:r>
        <w:rPr>
          <w:rStyle w:val="Input"/>
        </w:rPr>
        <w:t>0),...</w:t>
      </w:r>
    </w:p>
    <w:p w:rsidR="00727428" w:rsidRDefault="00727428">
      <w:pPr>
        <w:pStyle w:val="BodyText"/>
        <w:rPr>
          <w:rStyle w:val="Input"/>
        </w:rPr>
      </w:pPr>
      <w:r>
        <w:rPr>
          <w:rStyle w:val="Input"/>
        </w:rPr>
        <w:t xml:space="preserve">   </w:t>
      </w:r>
      <w:proofErr w:type="gramStart"/>
      <w:r>
        <w:rPr>
          <w:rStyle w:val="Input"/>
        </w:rPr>
        <w:t>title(</w:t>
      </w:r>
      <w:proofErr w:type="gramEnd"/>
      <w:r>
        <w:rPr>
          <w:rStyle w:val="Input"/>
        </w:rPr>
        <w:t>'Lead Compensation Example - Uncompensated Plant'),...</w:t>
      </w:r>
    </w:p>
    <w:p w:rsidR="00727428" w:rsidRDefault="00727428">
      <w:pPr>
        <w:pStyle w:val="BodyText"/>
        <w:rPr>
          <w:rStyle w:val="Input"/>
        </w:rPr>
      </w:pPr>
      <w:r>
        <w:rPr>
          <w:rStyle w:val="Input"/>
        </w:rPr>
        <w:t xml:space="preserve">   </w:t>
      </w:r>
      <w:proofErr w:type="gramStart"/>
      <w:r>
        <w:rPr>
          <w:rStyle w:val="Input"/>
        </w:rPr>
        <w:t>legend(</w:t>
      </w:r>
      <w:proofErr w:type="gramEnd"/>
      <w:r>
        <w:rPr>
          <w:rStyle w:val="Input"/>
        </w:rPr>
        <w:t>'Angle Go(</w:t>
      </w:r>
      <w:proofErr w:type="spellStart"/>
      <w:r>
        <w:rPr>
          <w:rStyle w:val="Input"/>
        </w:rPr>
        <w:t>jw</w:t>
      </w:r>
      <w:proofErr w:type="spellEnd"/>
      <w:r>
        <w:rPr>
          <w:rStyle w:val="Input"/>
        </w:rPr>
        <w:t>)'),</w:t>
      </w:r>
      <w:proofErr w:type="spellStart"/>
      <w:r>
        <w:rPr>
          <w:rStyle w:val="Input"/>
        </w:rPr>
        <w:t>ylabel</w:t>
      </w:r>
      <w:proofErr w:type="spellEnd"/>
      <w:r>
        <w:rPr>
          <w:rStyle w:val="Input"/>
        </w:rPr>
        <w:t>('Phase Go(</w:t>
      </w:r>
      <w:proofErr w:type="spellStart"/>
      <w:r>
        <w:rPr>
          <w:rStyle w:val="Input"/>
        </w:rPr>
        <w:t>jw</w:t>
      </w:r>
      <w:proofErr w:type="spellEnd"/>
      <w:r>
        <w:rPr>
          <w:rStyle w:val="Input"/>
        </w:rPr>
        <w:t>) (degrees)'),</w:t>
      </w:r>
      <w:proofErr w:type="spellStart"/>
      <w:r>
        <w:rPr>
          <w:rStyle w:val="Input"/>
        </w:rPr>
        <w:t>xlabel</w:t>
      </w:r>
      <w:proofErr w:type="spellEnd"/>
      <w:r>
        <w:rPr>
          <w:rStyle w:val="Input"/>
        </w:rPr>
        <w:t>('Frequency (rad/s)'),...</w:t>
      </w:r>
    </w:p>
    <w:p w:rsidR="00727428" w:rsidRDefault="00727428">
      <w:pPr>
        <w:pStyle w:val="BodyText"/>
        <w:rPr>
          <w:rStyle w:val="Input"/>
        </w:rPr>
      </w:pPr>
      <w:r>
        <w:rPr>
          <w:rStyle w:val="Input"/>
        </w:rPr>
        <w:t xml:space="preserve">   grid</w:t>
      </w:r>
    </w:p>
    <w:p w:rsidR="00727428" w:rsidRDefault="00727428">
      <w:pPr>
        <w:pStyle w:val="BodyText"/>
      </w:pPr>
      <w:r>
        <w:rPr>
          <w:rStyle w:val="Input"/>
        </w:rPr>
        <w:t xml:space="preserve"> </w:t>
      </w:r>
      <w:bookmarkEnd w:id="6"/>
      <w:r>
        <w:t xml:space="preserve"> </w:t>
      </w:r>
    </w:p>
    <w:p w:rsidR="00727428" w:rsidRDefault="00727428"/>
    <w:p w:rsidR="00727428" w:rsidRDefault="001B13C5">
      <w:bookmarkStart w:id="7" w:name="OUTPUT_7"/>
      <w:r>
        <w:rPr>
          <w:noProof/>
        </w:rPr>
        <w:drawing>
          <wp:inline distT="0" distB="0" distL="0" distR="0">
            <wp:extent cx="3657600" cy="32004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3200400"/>
                    </a:xfrm>
                    <a:prstGeom prst="rect">
                      <a:avLst/>
                    </a:prstGeom>
                    <a:noFill/>
                    <a:ln>
                      <a:noFill/>
                    </a:ln>
                  </pic:spPr>
                </pic:pic>
              </a:graphicData>
            </a:graphic>
          </wp:inline>
        </w:drawing>
      </w:r>
      <w:r w:rsidR="00727428">
        <w:rPr>
          <w:noProof/>
        </w:rPr>
        <w:t xml:space="preserve"> </w:t>
      </w:r>
      <w:bookmarkEnd w:id="7"/>
      <w:r w:rsidR="00727428">
        <w:t xml:space="preserve"> </w:t>
      </w:r>
    </w:p>
    <w:p w:rsidR="00727428" w:rsidRDefault="00727428">
      <w:pPr>
        <w:pStyle w:val="BodyText"/>
      </w:pPr>
    </w:p>
    <w:p w:rsidR="00727428" w:rsidRDefault="00727428">
      <w:pPr>
        <w:pStyle w:val="BodyText"/>
      </w:pPr>
      <w:r>
        <w:t xml:space="preserve">Note that the gain cut-off frequency </w:t>
      </w:r>
      <w:r w:rsidR="00FA602A">
        <w:rPr>
          <w:noProof/>
          <w:position w:val="-10"/>
        </w:rPr>
        <w:object w:dxaOrig="660" w:dyaOrig="340">
          <v:shape id="_x0000_i1041" type="#_x0000_t75" alt="" style="width:33pt;height:17pt;mso-width-percent:0;mso-height-percent:0;mso-width-percent:0;mso-height-percent:0" o:ole="" fillcolor="window">
            <v:imagedata r:id="rId10" o:title=""/>
          </v:shape>
          <o:OLEObject Type="Embed" ProgID="Equation.3" ShapeID="_x0000_i1041" DrawAspect="Content" ObjectID="_1610219832" r:id="rId11"/>
        </w:object>
      </w:r>
      <w:r>
        <w:t xml:space="preserve"> </w:t>
      </w:r>
      <w:proofErr w:type="gramStart"/>
      <w:r>
        <w:t>rad.s</w:t>
      </w:r>
      <w:proofErr w:type="gramEnd"/>
      <w:r>
        <w:rPr>
          <w:vertAlign w:val="superscript"/>
        </w:rPr>
        <w:t>-1</w:t>
      </w:r>
      <w:r>
        <w:t xml:space="preserve"> and the phase margin </w:t>
      </w:r>
      <w:r w:rsidR="00FA602A">
        <w:rPr>
          <w:noProof/>
          <w:position w:val="-12"/>
        </w:rPr>
        <w:object w:dxaOrig="880" w:dyaOrig="380">
          <v:shape id="_x0000_i1040" type="#_x0000_t75" alt="" style="width:44pt;height:19pt;mso-width-percent:0;mso-height-percent:0;mso-width-percent:0;mso-height-percent:0" o:ole="" fillcolor="window">
            <v:imagedata r:id="rId12" o:title=""/>
          </v:shape>
          <o:OLEObject Type="Embed" ProgID="Equation.3" ShapeID="_x0000_i1040" DrawAspect="Content" ObjectID="_1610219833" r:id="rId13"/>
        </w:object>
      </w:r>
      <w:r>
        <w:t>.</w:t>
      </w:r>
    </w:p>
    <w:p w:rsidR="00727428" w:rsidRDefault="00727428">
      <w:pPr>
        <w:pStyle w:val="Heading1"/>
      </w:pPr>
      <w:r>
        <w:t>Gain compensation for steady-state performance</w:t>
      </w:r>
    </w:p>
    <w:p w:rsidR="00727428" w:rsidRDefault="00727428">
      <w:pPr>
        <w:pStyle w:val="BodyText"/>
      </w:pPr>
      <w:r>
        <w:t>For this system:</w:t>
      </w:r>
    </w:p>
    <w:p w:rsidR="00727428" w:rsidRDefault="00727428">
      <w:pPr>
        <w:pStyle w:val="BodyText"/>
      </w:pPr>
      <w:r>
        <w:tab/>
      </w:r>
      <w:r w:rsidR="00FA602A">
        <w:rPr>
          <w:noProof/>
          <w:position w:val="-46"/>
        </w:rPr>
        <w:object w:dxaOrig="2820" w:dyaOrig="1040">
          <v:shape id="_x0000_i1039" type="#_x0000_t75" alt="" style="width:141pt;height:52pt;mso-width-percent:0;mso-height-percent:0;mso-width-percent:0;mso-height-percent:0" o:ole="" fillcolor="window">
            <v:imagedata r:id="rId14" o:title=""/>
          </v:shape>
          <o:OLEObject Type="Embed" ProgID="Equation.3" ShapeID="_x0000_i1039" DrawAspect="Content" ObjectID="_1610219834" r:id="rId15"/>
        </w:object>
      </w:r>
    </w:p>
    <w:p w:rsidR="00727428" w:rsidRDefault="00727428">
      <w:pPr>
        <w:pStyle w:val="BodyText"/>
      </w:pPr>
      <w:r>
        <w:t xml:space="preserve">We want </w:t>
      </w:r>
      <w:proofErr w:type="spellStart"/>
      <w:r>
        <w:rPr>
          <w:i/>
        </w:rPr>
        <w:t>K</w:t>
      </w:r>
      <w:r>
        <w:rPr>
          <w:i/>
          <w:vertAlign w:val="subscript"/>
        </w:rPr>
        <w:t>v</w:t>
      </w:r>
      <w:proofErr w:type="spellEnd"/>
      <w:r>
        <w:t xml:space="preserve"> =10 so, with gain compensation only: </w:t>
      </w:r>
    </w:p>
    <w:p w:rsidR="00727428" w:rsidRDefault="00727428">
      <w:pPr>
        <w:pStyle w:val="BodyText"/>
        <w:rPr>
          <w:rStyle w:val="Input"/>
        </w:rPr>
      </w:pPr>
      <w:bookmarkStart w:id="8" w:name="INPUT_8"/>
      <w:proofErr w:type="spellStart"/>
      <w:r>
        <w:rPr>
          <w:rStyle w:val="Input"/>
        </w:rPr>
        <w:t>Kv</w:t>
      </w:r>
      <w:proofErr w:type="spellEnd"/>
      <w:r>
        <w:rPr>
          <w:rStyle w:val="Input"/>
        </w:rPr>
        <w:t xml:space="preserve"> = 10;</w:t>
      </w:r>
    </w:p>
    <w:p w:rsidR="00727428" w:rsidRDefault="00727428">
      <w:pPr>
        <w:pStyle w:val="BodyText"/>
        <w:rPr>
          <w:rStyle w:val="Input"/>
        </w:rPr>
      </w:pPr>
      <w:r>
        <w:rPr>
          <w:rStyle w:val="Input"/>
        </w:rPr>
        <w:t xml:space="preserve">Kc = </w:t>
      </w:r>
      <w:proofErr w:type="spellStart"/>
      <w:r>
        <w:rPr>
          <w:rStyle w:val="Input"/>
        </w:rPr>
        <w:t>Kv</w:t>
      </w:r>
      <w:proofErr w:type="spellEnd"/>
      <w:r>
        <w:rPr>
          <w:rStyle w:val="Input"/>
        </w:rPr>
        <w:t>;</w:t>
      </w:r>
    </w:p>
    <w:p w:rsidR="00727428" w:rsidRDefault="00727428">
      <w:pPr>
        <w:pStyle w:val="BodyText"/>
      </w:pPr>
      <w:r>
        <w:rPr>
          <w:rStyle w:val="Input"/>
        </w:rPr>
        <w:t xml:space="preserve"> </w:t>
      </w:r>
      <w:bookmarkEnd w:id="8"/>
      <w:r>
        <w:t xml:space="preserve"> </w:t>
      </w:r>
    </w:p>
    <w:p w:rsidR="00727428" w:rsidRDefault="00727428">
      <w:pPr>
        <w:pStyle w:val="BodyText"/>
      </w:pPr>
      <w:r>
        <w:t>The gain compensated open-loop transfer function is now</w:t>
      </w:r>
    </w:p>
    <w:p w:rsidR="00727428" w:rsidRDefault="00727428">
      <w:pPr>
        <w:pStyle w:val="BodyText"/>
      </w:pPr>
      <w:bookmarkStart w:id="9" w:name="INPUT_9"/>
      <w:proofErr w:type="spellStart"/>
      <w:r>
        <w:rPr>
          <w:rStyle w:val="Input"/>
        </w:rPr>
        <w:t>KcGo</w:t>
      </w:r>
      <w:proofErr w:type="spellEnd"/>
      <w:r>
        <w:rPr>
          <w:rStyle w:val="Input"/>
        </w:rPr>
        <w:t xml:space="preserve"> = Kc*Go; </w:t>
      </w:r>
      <w:bookmarkEnd w:id="9"/>
      <w:r>
        <w:t xml:space="preserve"> </w:t>
      </w:r>
    </w:p>
    <w:p w:rsidR="00727428" w:rsidRDefault="00727428">
      <w:pPr>
        <w:pStyle w:val="BodyText"/>
      </w:pPr>
      <w:r>
        <w:t>We produce a new Bode diagram for the gain compensated system. The same commands are issued as before.</w:t>
      </w:r>
    </w:p>
    <w:p w:rsidR="00727428" w:rsidRDefault="00727428">
      <w:pPr>
        <w:pStyle w:val="BodyText"/>
        <w:rPr>
          <w:rStyle w:val="Input"/>
        </w:rPr>
      </w:pPr>
      <w:bookmarkStart w:id="10" w:name="INPUT_10"/>
      <w:r>
        <w:rPr>
          <w:rStyle w:val="Input"/>
        </w:rPr>
        <w:t>[m</w:t>
      </w:r>
      <w:proofErr w:type="gramStart"/>
      <w:r>
        <w:rPr>
          <w:rStyle w:val="Input"/>
        </w:rPr>
        <w:t>1,p</w:t>
      </w:r>
      <w:proofErr w:type="gramEnd"/>
      <w:r>
        <w:rPr>
          <w:rStyle w:val="Input"/>
        </w:rPr>
        <w:t>1] = bode(</w:t>
      </w:r>
      <w:proofErr w:type="spellStart"/>
      <w:r>
        <w:rPr>
          <w:rStyle w:val="Input"/>
        </w:rPr>
        <w:t>KcGo,w</w:t>
      </w:r>
      <w:proofErr w:type="spellEnd"/>
      <w:r>
        <w:rPr>
          <w:rStyle w:val="Input"/>
        </w:rPr>
        <w:t>);</w:t>
      </w:r>
    </w:p>
    <w:p w:rsidR="00727428" w:rsidRDefault="00727428">
      <w:pPr>
        <w:pStyle w:val="BodyText"/>
        <w:rPr>
          <w:rStyle w:val="Input"/>
        </w:rPr>
      </w:pPr>
      <w:r>
        <w:rPr>
          <w:rStyle w:val="Input"/>
        </w:rPr>
        <w:t>m1dB = 20*log10(m1);</w:t>
      </w:r>
    </w:p>
    <w:p w:rsidR="00727428" w:rsidRDefault="00727428">
      <w:pPr>
        <w:pStyle w:val="BodyText"/>
        <w:rPr>
          <w:rStyle w:val="Input"/>
        </w:rPr>
      </w:pPr>
      <w:r>
        <w:rPr>
          <w:rStyle w:val="Input"/>
        </w:rPr>
        <w:t>m1dB = reshape(m1</w:t>
      </w:r>
      <w:proofErr w:type="gramStart"/>
      <w:r>
        <w:rPr>
          <w:rStyle w:val="Input"/>
        </w:rPr>
        <w:t>dB,length</w:t>
      </w:r>
      <w:proofErr w:type="gramEnd"/>
      <w:r>
        <w:rPr>
          <w:rStyle w:val="Input"/>
        </w:rPr>
        <w:t>(w),1);</w:t>
      </w:r>
    </w:p>
    <w:p w:rsidR="00727428" w:rsidRDefault="00727428">
      <w:pPr>
        <w:pStyle w:val="BodyText"/>
        <w:rPr>
          <w:rStyle w:val="Input"/>
        </w:rPr>
      </w:pPr>
      <w:r>
        <w:rPr>
          <w:rStyle w:val="Input"/>
        </w:rPr>
        <w:t>p1 = reshape(p</w:t>
      </w:r>
      <w:proofErr w:type="gramStart"/>
      <w:r>
        <w:rPr>
          <w:rStyle w:val="Input"/>
        </w:rPr>
        <w:t>1,length</w:t>
      </w:r>
      <w:proofErr w:type="gramEnd"/>
      <w:r>
        <w:rPr>
          <w:rStyle w:val="Input"/>
        </w:rPr>
        <w:t>(w),1);</w:t>
      </w:r>
    </w:p>
    <w:p w:rsidR="00727428" w:rsidRDefault="00727428">
      <w:pPr>
        <w:pStyle w:val="BodyText"/>
        <w:rPr>
          <w:rStyle w:val="Input"/>
        </w:rPr>
      </w:pPr>
      <w:r>
        <w:rPr>
          <w:rStyle w:val="Input"/>
        </w:rPr>
        <w:t>% Asymptotic magnitude</w:t>
      </w:r>
    </w:p>
    <w:p w:rsidR="00727428" w:rsidRDefault="00727428">
      <w:pPr>
        <w:pStyle w:val="BodyText"/>
        <w:rPr>
          <w:rStyle w:val="Input"/>
        </w:rPr>
      </w:pPr>
      <w:r>
        <w:rPr>
          <w:rStyle w:val="Input"/>
        </w:rPr>
        <w:t>[A</w:t>
      </w:r>
      <w:proofErr w:type="gramStart"/>
      <w:r>
        <w:rPr>
          <w:rStyle w:val="Input"/>
        </w:rPr>
        <w:t>1,B</w:t>
      </w:r>
      <w:proofErr w:type="gramEnd"/>
      <w:r>
        <w:rPr>
          <w:rStyle w:val="Input"/>
        </w:rPr>
        <w:t>1,C1,D1]=</w:t>
      </w:r>
      <w:proofErr w:type="spellStart"/>
      <w:r>
        <w:rPr>
          <w:rStyle w:val="Input"/>
        </w:rPr>
        <w:t>ssdata</w:t>
      </w:r>
      <w:proofErr w:type="spellEnd"/>
      <w:r>
        <w:rPr>
          <w:rStyle w:val="Input"/>
        </w:rPr>
        <w:t>(</w:t>
      </w:r>
      <w:proofErr w:type="spellStart"/>
      <w:r>
        <w:rPr>
          <w:rStyle w:val="Input"/>
        </w:rPr>
        <w:t>KcGo</w:t>
      </w:r>
      <w:proofErr w:type="spellEnd"/>
      <w:r>
        <w:rPr>
          <w:rStyle w:val="Input"/>
        </w:rPr>
        <w:t>);</w:t>
      </w:r>
    </w:p>
    <w:p w:rsidR="00727428" w:rsidRDefault="00727428">
      <w:pPr>
        <w:pStyle w:val="BodyText"/>
        <w:rPr>
          <w:rStyle w:val="Input"/>
        </w:rPr>
      </w:pPr>
      <w:r>
        <w:rPr>
          <w:rStyle w:val="Input"/>
        </w:rPr>
        <w:t xml:space="preserve">am1dB = </w:t>
      </w:r>
      <w:proofErr w:type="spellStart"/>
      <w:r>
        <w:rPr>
          <w:rStyle w:val="Input"/>
        </w:rPr>
        <w:t>asymp</w:t>
      </w:r>
      <w:proofErr w:type="spellEnd"/>
      <w:r>
        <w:rPr>
          <w:rStyle w:val="Input"/>
        </w:rPr>
        <w:t>(A</w:t>
      </w:r>
      <w:proofErr w:type="gramStart"/>
      <w:r>
        <w:rPr>
          <w:rStyle w:val="Input"/>
        </w:rPr>
        <w:t>1,B</w:t>
      </w:r>
      <w:proofErr w:type="gramEnd"/>
      <w:r>
        <w:rPr>
          <w:rStyle w:val="Input"/>
        </w:rPr>
        <w:t>1,C1,D1,w);</w:t>
      </w:r>
    </w:p>
    <w:p w:rsidR="00727428" w:rsidRDefault="00727428">
      <w:pPr>
        <w:pStyle w:val="BodyText"/>
        <w:rPr>
          <w:rStyle w:val="Input"/>
        </w:rPr>
      </w:pPr>
      <w:r>
        <w:rPr>
          <w:rStyle w:val="Input"/>
        </w:rPr>
        <w:t>% Plots</w:t>
      </w:r>
    </w:p>
    <w:p w:rsidR="00727428" w:rsidRDefault="00727428">
      <w:pPr>
        <w:pStyle w:val="BodyText"/>
        <w:rPr>
          <w:rStyle w:val="Input"/>
        </w:rPr>
      </w:pPr>
      <w:proofErr w:type="spellStart"/>
      <w:r>
        <w:rPr>
          <w:rStyle w:val="Input"/>
        </w:rPr>
        <w:t>clf</w:t>
      </w:r>
      <w:proofErr w:type="spellEnd"/>
    </w:p>
    <w:p w:rsidR="00727428" w:rsidRDefault="00727428">
      <w:pPr>
        <w:pStyle w:val="BodyText"/>
        <w:rPr>
          <w:rStyle w:val="Input"/>
        </w:rPr>
      </w:pPr>
      <w:proofErr w:type="gramStart"/>
      <w:r>
        <w:rPr>
          <w:rStyle w:val="Input"/>
        </w:rPr>
        <w:t>subplot(</w:t>
      </w:r>
      <w:proofErr w:type="gramEnd"/>
      <w:r>
        <w:rPr>
          <w:rStyle w:val="Input"/>
        </w:rPr>
        <w:t>211)</w:t>
      </w:r>
    </w:p>
    <w:p w:rsidR="00727428" w:rsidRDefault="00727428">
      <w:pPr>
        <w:pStyle w:val="BodyText"/>
        <w:rPr>
          <w:rStyle w:val="Input"/>
        </w:rPr>
      </w:pPr>
      <w:r>
        <w:rPr>
          <w:rStyle w:val="Input"/>
        </w:rPr>
        <w:t>semilogx(</w:t>
      </w:r>
      <w:proofErr w:type="gramStart"/>
      <w:r>
        <w:rPr>
          <w:rStyle w:val="Input"/>
        </w:rPr>
        <w:t>w,m</w:t>
      </w:r>
      <w:proofErr w:type="gramEnd"/>
      <w:r>
        <w:rPr>
          <w:rStyle w:val="Input"/>
        </w:rPr>
        <w:t>1dB,w,am1dB),...</w:t>
      </w:r>
    </w:p>
    <w:p w:rsidR="00727428" w:rsidRDefault="00727428">
      <w:pPr>
        <w:pStyle w:val="BodyText"/>
        <w:rPr>
          <w:rStyle w:val="Input"/>
        </w:rPr>
      </w:pPr>
      <w:r>
        <w:rPr>
          <w:rStyle w:val="Input"/>
        </w:rPr>
        <w:t xml:space="preserve">   </w:t>
      </w:r>
      <w:proofErr w:type="gramStart"/>
      <w:r>
        <w:rPr>
          <w:rStyle w:val="Input"/>
        </w:rPr>
        <w:t>axis(</w:t>
      </w:r>
      <w:proofErr w:type="gramEnd"/>
      <w:r>
        <w:rPr>
          <w:rStyle w:val="Input"/>
        </w:rPr>
        <w:t>[0.1, 100, -60, 40]),...</w:t>
      </w:r>
    </w:p>
    <w:p w:rsidR="00727428" w:rsidRDefault="00727428">
      <w:pPr>
        <w:pStyle w:val="BodyText"/>
        <w:rPr>
          <w:rStyle w:val="Input"/>
        </w:rPr>
      </w:pPr>
      <w:r>
        <w:rPr>
          <w:rStyle w:val="Input"/>
        </w:rPr>
        <w:t xml:space="preserve">   </w:t>
      </w:r>
      <w:proofErr w:type="gramStart"/>
      <w:r>
        <w:rPr>
          <w:rStyle w:val="Input"/>
        </w:rPr>
        <w:t>title(</w:t>
      </w:r>
      <w:proofErr w:type="gramEnd"/>
      <w:r>
        <w:rPr>
          <w:rStyle w:val="Input"/>
        </w:rPr>
        <w:t>'Lead Compensation Example - Gain Compensated Plant'),...</w:t>
      </w:r>
    </w:p>
    <w:p w:rsidR="00727428" w:rsidRDefault="00727428">
      <w:pPr>
        <w:pStyle w:val="BodyText"/>
        <w:rPr>
          <w:rStyle w:val="Input"/>
        </w:rPr>
      </w:pPr>
      <w:r>
        <w:rPr>
          <w:rStyle w:val="Input"/>
        </w:rPr>
        <w:t xml:space="preserve">   legend('|</w:t>
      </w:r>
      <w:proofErr w:type="spellStart"/>
      <w:r>
        <w:rPr>
          <w:rStyle w:val="Input"/>
        </w:rPr>
        <w:t>KcGo</w:t>
      </w:r>
      <w:proofErr w:type="spellEnd"/>
      <w:r>
        <w:rPr>
          <w:rStyle w:val="Input"/>
        </w:rPr>
        <w:t>(</w:t>
      </w:r>
      <w:proofErr w:type="spellStart"/>
      <w:r>
        <w:rPr>
          <w:rStyle w:val="Input"/>
        </w:rPr>
        <w:t>jw</w:t>
      </w:r>
      <w:proofErr w:type="spellEnd"/>
      <w:r>
        <w:rPr>
          <w:rStyle w:val="Input"/>
        </w:rPr>
        <w:t>)|','</w:t>
      </w:r>
      <w:proofErr w:type="spellStart"/>
      <w:r>
        <w:rPr>
          <w:rStyle w:val="Input"/>
        </w:rPr>
        <w:t>Asym</w:t>
      </w:r>
      <w:proofErr w:type="spellEnd"/>
      <w:r>
        <w:rPr>
          <w:rStyle w:val="Input"/>
        </w:rPr>
        <w:t>. |</w:t>
      </w:r>
      <w:proofErr w:type="spellStart"/>
      <w:r>
        <w:rPr>
          <w:rStyle w:val="Input"/>
        </w:rPr>
        <w:t>KcGo</w:t>
      </w:r>
      <w:proofErr w:type="spellEnd"/>
      <w:r>
        <w:rPr>
          <w:rStyle w:val="Input"/>
        </w:rPr>
        <w:t>(</w:t>
      </w:r>
      <w:proofErr w:type="spellStart"/>
      <w:r>
        <w:rPr>
          <w:rStyle w:val="Input"/>
        </w:rPr>
        <w:t>jw</w:t>
      </w:r>
      <w:proofErr w:type="spellEnd"/>
      <w:r>
        <w:rPr>
          <w:rStyle w:val="Input"/>
        </w:rPr>
        <w:t>)|'</w:t>
      </w:r>
      <w:proofErr w:type="gramStart"/>
      <w:r>
        <w:rPr>
          <w:rStyle w:val="Input"/>
        </w:rPr>
        <w:t>),...</w:t>
      </w:r>
      <w:proofErr w:type="gramEnd"/>
    </w:p>
    <w:p w:rsidR="00727428" w:rsidRDefault="00727428">
      <w:pPr>
        <w:pStyle w:val="BodyText"/>
        <w:rPr>
          <w:rStyle w:val="Input"/>
        </w:rPr>
      </w:pPr>
      <w:r>
        <w:rPr>
          <w:rStyle w:val="Input"/>
        </w:rPr>
        <w:t xml:space="preserve">   </w:t>
      </w:r>
      <w:proofErr w:type="spellStart"/>
      <w:proofErr w:type="gramStart"/>
      <w:r>
        <w:rPr>
          <w:rStyle w:val="Input"/>
        </w:rPr>
        <w:t>ylabel</w:t>
      </w:r>
      <w:proofErr w:type="spellEnd"/>
      <w:r>
        <w:rPr>
          <w:rStyle w:val="Input"/>
        </w:rPr>
        <w:t>(</w:t>
      </w:r>
      <w:proofErr w:type="gramEnd"/>
      <w:r>
        <w:rPr>
          <w:rStyle w:val="Input"/>
        </w:rPr>
        <w:t>'Magnitude (dB)'),</w:t>
      </w:r>
      <w:proofErr w:type="spellStart"/>
      <w:r>
        <w:rPr>
          <w:rStyle w:val="Input"/>
        </w:rPr>
        <w:t>xlabel</w:t>
      </w:r>
      <w:proofErr w:type="spellEnd"/>
      <w:r>
        <w:rPr>
          <w:rStyle w:val="Input"/>
        </w:rPr>
        <w:t>('Frequency (rad/s)'),...</w:t>
      </w:r>
    </w:p>
    <w:p w:rsidR="00727428" w:rsidRDefault="00727428">
      <w:pPr>
        <w:pStyle w:val="BodyText"/>
        <w:rPr>
          <w:rStyle w:val="Input"/>
        </w:rPr>
      </w:pPr>
      <w:r>
        <w:rPr>
          <w:rStyle w:val="Input"/>
        </w:rPr>
        <w:t xml:space="preserve">   grid</w:t>
      </w:r>
    </w:p>
    <w:p w:rsidR="00727428" w:rsidRDefault="00727428">
      <w:pPr>
        <w:pStyle w:val="BodyText"/>
        <w:rPr>
          <w:rStyle w:val="Input"/>
        </w:rPr>
      </w:pPr>
      <w:r>
        <w:rPr>
          <w:rStyle w:val="Input"/>
        </w:rPr>
        <w:t>% Phase is unchanged</w:t>
      </w:r>
    </w:p>
    <w:p w:rsidR="00727428" w:rsidRDefault="00727428">
      <w:pPr>
        <w:pStyle w:val="BodyText"/>
        <w:rPr>
          <w:rStyle w:val="Input"/>
        </w:rPr>
      </w:pPr>
      <w:proofErr w:type="gramStart"/>
      <w:r>
        <w:rPr>
          <w:rStyle w:val="Input"/>
        </w:rPr>
        <w:t>subplot(</w:t>
      </w:r>
      <w:proofErr w:type="gramEnd"/>
      <w:r>
        <w:rPr>
          <w:rStyle w:val="Input"/>
        </w:rPr>
        <w:t>212)</w:t>
      </w:r>
    </w:p>
    <w:p w:rsidR="00727428" w:rsidRDefault="00727428">
      <w:pPr>
        <w:pStyle w:val="BodyText"/>
        <w:rPr>
          <w:rStyle w:val="Input"/>
        </w:rPr>
      </w:pPr>
      <w:r>
        <w:rPr>
          <w:rStyle w:val="Input"/>
        </w:rPr>
        <w:t>semilogx(</w:t>
      </w:r>
      <w:proofErr w:type="gramStart"/>
      <w:r>
        <w:rPr>
          <w:rStyle w:val="Input"/>
        </w:rPr>
        <w:t>w,p</w:t>
      </w:r>
      <w:proofErr w:type="gramEnd"/>
      <w:r>
        <w:rPr>
          <w:rStyle w:val="Input"/>
        </w:rPr>
        <w:t>1),...</w:t>
      </w:r>
    </w:p>
    <w:p w:rsidR="00727428" w:rsidRDefault="00727428">
      <w:pPr>
        <w:pStyle w:val="BodyText"/>
        <w:rPr>
          <w:rStyle w:val="Input"/>
        </w:rPr>
      </w:pPr>
      <w:r>
        <w:rPr>
          <w:rStyle w:val="Input"/>
        </w:rPr>
        <w:t xml:space="preserve">   </w:t>
      </w:r>
      <w:proofErr w:type="gramStart"/>
      <w:r>
        <w:rPr>
          <w:rStyle w:val="Input"/>
        </w:rPr>
        <w:t>title(</w:t>
      </w:r>
      <w:proofErr w:type="gramEnd"/>
      <w:r>
        <w:rPr>
          <w:rStyle w:val="Input"/>
        </w:rPr>
        <w:t>'Lead Compensation Example - Gain Compensated Plant'),...</w:t>
      </w:r>
    </w:p>
    <w:p w:rsidR="00727428" w:rsidRDefault="00727428">
      <w:pPr>
        <w:pStyle w:val="BodyText"/>
        <w:rPr>
          <w:rStyle w:val="Input"/>
        </w:rPr>
      </w:pPr>
      <w:r>
        <w:rPr>
          <w:rStyle w:val="Input"/>
        </w:rPr>
        <w:t xml:space="preserve">   legend('</w:t>
      </w:r>
      <w:proofErr w:type="spellStart"/>
      <w:r>
        <w:rPr>
          <w:rStyle w:val="Input"/>
        </w:rPr>
        <w:t>KcGo</w:t>
      </w:r>
      <w:proofErr w:type="spellEnd"/>
      <w:r>
        <w:rPr>
          <w:rStyle w:val="Input"/>
        </w:rPr>
        <w:t>(</w:t>
      </w:r>
      <w:proofErr w:type="spellStart"/>
      <w:r>
        <w:rPr>
          <w:rStyle w:val="Input"/>
        </w:rPr>
        <w:t>jw</w:t>
      </w:r>
      <w:proofErr w:type="spellEnd"/>
      <w:r>
        <w:rPr>
          <w:rStyle w:val="Input"/>
        </w:rPr>
        <w:t>)'</w:t>
      </w:r>
      <w:proofErr w:type="gramStart"/>
      <w:r>
        <w:rPr>
          <w:rStyle w:val="Input"/>
        </w:rPr>
        <w:t>),</w:t>
      </w:r>
      <w:proofErr w:type="spellStart"/>
      <w:r>
        <w:rPr>
          <w:rStyle w:val="Input"/>
        </w:rPr>
        <w:t>ylabel</w:t>
      </w:r>
      <w:proofErr w:type="spellEnd"/>
      <w:proofErr w:type="gramEnd"/>
      <w:r>
        <w:rPr>
          <w:rStyle w:val="Input"/>
        </w:rPr>
        <w:t xml:space="preserve">('Phase </w:t>
      </w:r>
      <w:proofErr w:type="spellStart"/>
      <w:r>
        <w:rPr>
          <w:rStyle w:val="Input"/>
        </w:rPr>
        <w:t>KcGo</w:t>
      </w:r>
      <w:proofErr w:type="spellEnd"/>
      <w:r>
        <w:rPr>
          <w:rStyle w:val="Input"/>
        </w:rPr>
        <w:t>(</w:t>
      </w:r>
      <w:proofErr w:type="spellStart"/>
      <w:r>
        <w:rPr>
          <w:rStyle w:val="Input"/>
        </w:rPr>
        <w:t>jw</w:t>
      </w:r>
      <w:proofErr w:type="spellEnd"/>
      <w:r>
        <w:rPr>
          <w:rStyle w:val="Input"/>
        </w:rPr>
        <w:t>) (degrees)'),</w:t>
      </w:r>
      <w:proofErr w:type="spellStart"/>
      <w:r>
        <w:rPr>
          <w:rStyle w:val="Input"/>
        </w:rPr>
        <w:t>xlabel</w:t>
      </w:r>
      <w:proofErr w:type="spellEnd"/>
      <w:r>
        <w:rPr>
          <w:rStyle w:val="Input"/>
        </w:rPr>
        <w:t>('Frequency (rad/s)'),...</w:t>
      </w:r>
    </w:p>
    <w:p w:rsidR="00727428" w:rsidRDefault="00727428">
      <w:pPr>
        <w:pStyle w:val="BodyText"/>
        <w:rPr>
          <w:rStyle w:val="Input"/>
        </w:rPr>
      </w:pPr>
      <w:r>
        <w:rPr>
          <w:rStyle w:val="Input"/>
        </w:rPr>
        <w:t xml:space="preserve">   grid</w:t>
      </w:r>
    </w:p>
    <w:p w:rsidR="00727428" w:rsidRDefault="00727428">
      <w:pPr>
        <w:pStyle w:val="BodyText"/>
      </w:pPr>
      <w:r>
        <w:rPr>
          <w:rStyle w:val="Input"/>
        </w:rPr>
        <w:t xml:space="preserve"> </w:t>
      </w:r>
      <w:bookmarkEnd w:id="10"/>
      <w:r>
        <w:t xml:space="preserve"> </w:t>
      </w:r>
    </w:p>
    <w:p w:rsidR="00727428" w:rsidRDefault="00727428"/>
    <w:p w:rsidR="00727428" w:rsidRDefault="001B13C5">
      <w:bookmarkStart w:id="11" w:name="OUTPUT_10"/>
      <w:r>
        <w:rPr>
          <w:noProof/>
        </w:rPr>
        <w:drawing>
          <wp:inline distT="0" distB="0" distL="0" distR="0">
            <wp:extent cx="3657600" cy="32004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3200400"/>
                    </a:xfrm>
                    <a:prstGeom prst="rect">
                      <a:avLst/>
                    </a:prstGeom>
                    <a:noFill/>
                    <a:ln>
                      <a:noFill/>
                    </a:ln>
                  </pic:spPr>
                </pic:pic>
              </a:graphicData>
            </a:graphic>
          </wp:inline>
        </w:drawing>
      </w:r>
      <w:r w:rsidR="00727428">
        <w:rPr>
          <w:noProof/>
        </w:rPr>
        <w:t xml:space="preserve"> </w:t>
      </w:r>
      <w:bookmarkEnd w:id="11"/>
      <w:r w:rsidR="00727428">
        <w:t xml:space="preserve"> </w:t>
      </w:r>
    </w:p>
    <w:p w:rsidR="00727428" w:rsidRDefault="00727428"/>
    <w:p w:rsidR="00727428" w:rsidRDefault="00727428">
      <w:pPr>
        <w:pStyle w:val="BodyText"/>
      </w:pPr>
      <w:r>
        <w:t xml:space="preserve">You should note that the magnitude plot has moved up by 20dB (10) but that the phase response is unchanged. A consequence of this is that </w:t>
      </w:r>
      <w:r w:rsidR="00FA602A">
        <w:rPr>
          <w:noProof/>
          <w:position w:val="-10"/>
        </w:rPr>
        <w:object w:dxaOrig="680" w:dyaOrig="340">
          <v:shape id="_x0000_i1038" type="#_x0000_t75" alt="" style="width:34pt;height:17pt;mso-width-percent:0;mso-height-percent:0;mso-width-percent:0;mso-height-percent:0" o:ole="" fillcolor="window">
            <v:imagedata r:id="rId17" o:title=""/>
          </v:shape>
          <o:OLEObject Type="Embed" ProgID="Equation.3" ShapeID="_x0000_i1038" DrawAspect="Content" ObjectID="_1610219835" r:id="rId18"/>
        </w:object>
      </w:r>
      <w:r>
        <w:t xml:space="preserve"> </w:t>
      </w:r>
      <w:proofErr w:type="gramStart"/>
      <w:r>
        <w:t>rad.s</w:t>
      </w:r>
      <w:proofErr w:type="gramEnd"/>
      <w:r>
        <w:rPr>
          <w:vertAlign w:val="superscript"/>
        </w:rPr>
        <w:t>-1</w:t>
      </w:r>
      <w:r>
        <w:t xml:space="preserve">, a three-fold increase, so that the system will be about three-times faster. However, the phase margin is now </w:t>
      </w:r>
      <w:r w:rsidR="00FA602A">
        <w:rPr>
          <w:noProof/>
          <w:position w:val="-12"/>
        </w:rPr>
        <w:object w:dxaOrig="880" w:dyaOrig="380">
          <v:shape id="_x0000_i1037" type="#_x0000_t75" alt="" style="width:44pt;height:19pt;mso-width-percent:0;mso-height-percent:0;mso-width-percent:0;mso-height-percent:0" o:ole="" fillcolor="window">
            <v:imagedata r:id="rId19" o:title=""/>
          </v:shape>
          <o:OLEObject Type="Embed" ProgID="Equation.3" ShapeID="_x0000_i1037" DrawAspect="Content" ObjectID="_1610219836" r:id="rId20"/>
        </w:object>
      </w:r>
      <w:r>
        <w:t>, a reduction of 25</w:t>
      </w:r>
      <w:r>
        <w:sym w:font="Symbol" w:char="F0B0"/>
      </w:r>
      <w:r>
        <w:t xml:space="preserve">, so we would expect a reduction in stability – meaning larger overshoot and longer settling time. We need to use a combination of a zero and a pole to add phase lead at </w:t>
      </w:r>
      <w:r w:rsidR="00FA602A">
        <w:rPr>
          <w:noProof/>
          <w:position w:val="-10"/>
        </w:rPr>
        <w:object w:dxaOrig="300" w:dyaOrig="340">
          <v:shape id="_x0000_i1036" type="#_x0000_t75" alt="" style="width:15pt;height:17pt;mso-width-percent:0;mso-height-percent:0;mso-width-percent:0;mso-height-percent:0" o:ole="" fillcolor="window">
            <v:imagedata r:id="rId21" o:title=""/>
          </v:shape>
          <o:OLEObject Type="Embed" ProgID="Equation.3" ShapeID="_x0000_i1036" DrawAspect="Content" ObjectID="_1610219837" r:id="rId22"/>
        </w:object>
      </w:r>
      <w:r>
        <w:t xml:space="preserve"> to restore the phase margin and therefore restore the transient performance to the pre-compensation values.</w:t>
      </w:r>
    </w:p>
    <w:p w:rsidR="00727428" w:rsidRDefault="00727428">
      <w:pPr>
        <w:pStyle w:val="Heading1"/>
      </w:pPr>
      <w:r>
        <w:t>Phase Lead Compensation</w:t>
      </w:r>
    </w:p>
    <w:p w:rsidR="00727428" w:rsidRDefault="00727428">
      <w:pPr>
        <w:pStyle w:val="BodyText"/>
      </w:pPr>
      <w:r>
        <w:t>The lead compensator has transfer function</w:t>
      </w:r>
    </w:p>
    <w:p w:rsidR="00727428" w:rsidRDefault="00727428">
      <w:pPr>
        <w:pStyle w:val="Eqn"/>
      </w:pPr>
      <w:r>
        <w:tab/>
      </w:r>
      <w:r w:rsidR="00FA602A">
        <w:rPr>
          <w:noProof/>
          <w:position w:val="-28"/>
        </w:rPr>
        <w:object w:dxaOrig="2640" w:dyaOrig="680">
          <v:shape id="_x0000_i1035" type="#_x0000_t75" alt="" style="width:132pt;height:34pt;mso-width-percent:0;mso-height-percent:0;mso-width-percent:0;mso-height-percent:0" o:ole="" fillcolor="window">
            <v:imagedata r:id="rId23" o:title=""/>
          </v:shape>
          <o:OLEObject Type="Embed" ProgID="Equation.3" ShapeID="_x0000_i1035" DrawAspect="Content" ObjectID="_1610219838" r:id="rId24"/>
        </w:object>
      </w:r>
      <w:r>
        <w:t>.</w:t>
      </w:r>
    </w:p>
    <w:p w:rsidR="00727428" w:rsidRDefault="00727428">
      <w:pPr>
        <w:pStyle w:val="BodyText"/>
      </w:pPr>
      <w:r>
        <w:t xml:space="preserve">We have already established that the gain </w:t>
      </w:r>
      <w:r>
        <w:rPr>
          <w:i/>
        </w:rPr>
        <w:t>K</w:t>
      </w:r>
      <w:r>
        <w:rPr>
          <w:i/>
          <w:vertAlign w:val="subscript"/>
        </w:rPr>
        <w:t>c</w:t>
      </w:r>
      <w:r>
        <w:t xml:space="preserve"> = 10. We now chose the parameters </w:t>
      </w:r>
      <w:r>
        <w:rPr>
          <w:rFonts w:ascii="Symbol" w:hAnsi="Symbol"/>
          <w:i/>
        </w:rPr>
        <w:t></w:t>
      </w:r>
      <w:r>
        <w:t xml:space="preserve"> and </w:t>
      </w:r>
      <w:r>
        <w:rPr>
          <w:i/>
        </w:rPr>
        <w:t>T</w:t>
      </w:r>
      <w:r>
        <w:t xml:space="preserve"> to give us the phase margin of 50</w:t>
      </w:r>
      <w:r>
        <w:sym w:font="Symbol" w:char="F0B0"/>
      </w:r>
      <w:r>
        <w:t xml:space="preserve"> that we require. </w:t>
      </w:r>
    </w:p>
    <w:p w:rsidR="001B13C5" w:rsidRDefault="001B13C5">
      <w:pPr>
        <w:pStyle w:val="BodyText"/>
      </w:pPr>
      <w:r>
        <w:t>For the phase</w:t>
      </w:r>
      <w:r w:rsidR="009251A0">
        <w:t>-</w:t>
      </w:r>
      <w:r>
        <w:t>lead compensator</w:t>
      </w:r>
      <w:r w:rsidR="009251A0">
        <w:t xml:space="preserve">, the maximum phase-lead occurs mid-point logarithmically between the cut-off frequencies of </w:t>
      </w:r>
      <w:r w:rsidR="00FA602A" w:rsidRPr="009251A0">
        <w:rPr>
          <w:noProof/>
          <w:position w:val="-10"/>
        </w:rPr>
        <w:object w:dxaOrig="500" w:dyaOrig="320">
          <v:shape id="_x0000_i1034" type="#_x0000_t75" alt="" style="width:25pt;height:16pt;mso-width-percent:0;mso-height-percent:0;mso-width-percent:0;mso-height-percent:0" o:ole="">
            <v:imagedata r:id="rId25" o:title=""/>
          </v:shape>
          <o:OLEObject Type="Embed" ProgID="Equation.DSMT4" ShapeID="_x0000_i1034" DrawAspect="Content" ObjectID="_1610219839" r:id="rId26"/>
        </w:object>
      </w:r>
      <w:r w:rsidR="009251A0">
        <w:t xml:space="preserve"> </w:t>
      </w:r>
      <w:proofErr w:type="spellStart"/>
      <w:r w:rsidR="009251A0">
        <w:t>and</w:t>
      </w:r>
      <w:proofErr w:type="spellEnd"/>
      <w:r w:rsidR="009251A0">
        <w:t xml:space="preserve"> </w:t>
      </w:r>
      <w:bookmarkStart w:id="12" w:name="_GoBack"/>
      <w:bookmarkEnd w:id="12"/>
      <w:r w:rsidR="00FA602A" w:rsidRPr="009251A0">
        <w:rPr>
          <w:noProof/>
          <w:position w:val="-10"/>
        </w:rPr>
        <w:object w:dxaOrig="660" w:dyaOrig="320">
          <v:shape id="_x0000_i1033" type="#_x0000_t75" alt="" style="width:33pt;height:16pt;mso-width-percent:0;mso-height-percent:0;mso-width-percent:0;mso-height-percent:0" o:ole="">
            <v:imagedata r:id="rId27" o:title=""/>
          </v:shape>
          <o:OLEObject Type="Embed" ProgID="Equation.DSMT4" ShapeID="_x0000_i1033" DrawAspect="Content" ObjectID="_1610219840" r:id="rId28"/>
        </w:object>
      </w:r>
      <w:r w:rsidR="009251A0">
        <w:t xml:space="preserve">. This will be given by </w:t>
      </w:r>
      <w:r w:rsidR="00FA602A" w:rsidRPr="009251A0">
        <w:rPr>
          <w:noProof/>
          <w:position w:val="-6"/>
        </w:rPr>
        <w:object w:dxaOrig="920" w:dyaOrig="380">
          <v:shape id="_x0000_i1032" type="#_x0000_t75" alt="" style="width:46pt;height:19pt;mso-width-percent:0;mso-height-percent:0;mso-width-percent:0;mso-height-percent:0" o:ole="">
            <v:imagedata r:id="rId29" o:title=""/>
          </v:shape>
          <o:OLEObject Type="Embed" ProgID="Equation.DSMT4" ShapeID="_x0000_i1032" DrawAspect="Content" ObjectID="_1610219841" r:id="rId30"/>
        </w:object>
      </w:r>
      <w:r w:rsidR="009251A0">
        <w:t xml:space="preserve"> so we arrange for</w:t>
      </w:r>
      <w:r w:rsidR="005C3741">
        <w:t xml:space="preserve"> </w:t>
      </w:r>
      <w:r w:rsidR="00FA602A" w:rsidRPr="005C3741">
        <w:rPr>
          <w:noProof/>
          <w:position w:val="-14"/>
        </w:rPr>
        <w:object w:dxaOrig="720" w:dyaOrig="420">
          <v:shape id="_x0000_i1031" type="#_x0000_t75" alt="" style="width:36pt;height:21pt;mso-width-percent:0;mso-height-percent:0;mso-width-percent:0;mso-height-percent:0" o:ole="">
            <v:imagedata r:id="rId31" o:title=""/>
          </v:shape>
          <o:OLEObject Type="Embed" ProgID="Equation.DSMT4" ShapeID="_x0000_i1031" DrawAspect="Content" ObjectID="_1610219842" r:id="rId32"/>
        </w:object>
      </w:r>
      <w:r w:rsidR="005C3741">
        <w:t xml:space="preserve"> and hence</w:t>
      </w:r>
    </w:p>
    <w:p w:rsidR="009251A0" w:rsidRDefault="005C3741" w:rsidP="009251A0">
      <w:pPr>
        <w:pStyle w:val="MTDisplayEquation"/>
      </w:pPr>
      <w:r>
        <w:tab/>
      </w:r>
      <w:r w:rsidR="00FA602A" w:rsidRPr="005C3741">
        <w:rPr>
          <w:noProof/>
          <w:position w:val="-38"/>
        </w:rPr>
        <w:object w:dxaOrig="1080" w:dyaOrig="800">
          <v:shape id="_x0000_i1030" type="#_x0000_t75" alt="" style="width:54pt;height:40pt;mso-width-percent:0;mso-height-percent:0;mso-width-percent:0;mso-height-percent:0" o:ole="">
            <v:imagedata r:id="rId33" o:title=""/>
          </v:shape>
          <o:OLEObject Type="Embed" ProgID="Equation.DSMT4" ShapeID="_x0000_i1030" DrawAspect="Content" ObjectID="_1610219843" r:id="rId34"/>
        </w:object>
      </w:r>
      <w:r>
        <w:t xml:space="preserve"> .</w:t>
      </w:r>
    </w:p>
    <w:p w:rsidR="00727428" w:rsidRDefault="00727428">
      <w:pPr>
        <w:pStyle w:val="BodyText"/>
      </w:pPr>
      <w:r>
        <w:t>The relationship between the maximum phase in a phase-lead compensator is given by</w:t>
      </w:r>
    </w:p>
    <w:p w:rsidR="00727428" w:rsidRDefault="00727428">
      <w:pPr>
        <w:pStyle w:val="Eqn"/>
      </w:pPr>
      <w:r>
        <w:tab/>
      </w:r>
      <w:r w:rsidR="00FA602A">
        <w:rPr>
          <w:noProof/>
          <w:position w:val="-28"/>
        </w:rPr>
        <w:object w:dxaOrig="1920" w:dyaOrig="680">
          <v:shape id="_x0000_i1029" type="#_x0000_t75" alt="" style="width:96pt;height:34pt;mso-width-percent:0;mso-height-percent:0;mso-width-percent:0;mso-height-percent:0" o:ole="" fillcolor="window">
            <v:imagedata r:id="rId35" o:title=""/>
          </v:shape>
          <o:OLEObject Type="Embed" ProgID="Equation.3" ShapeID="_x0000_i1029" DrawAspect="Content" ObjectID="_1610219844" r:id="rId36"/>
        </w:object>
      </w:r>
      <w:r>
        <w:t>.</w:t>
      </w:r>
    </w:p>
    <w:p w:rsidR="00727428" w:rsidRDefault="00727428">
      <w:pPr>
        <w:pStyle w:val="BodyText"/>
      </w:pPr>
      <w:r>
        <w:t xml:space="preserve">A plot of </w:t>
      </w:r>
      <w:r w:rsidR="00FA602A">
        <w:rPr>
          <w:noProof/>
          <w:position w:val="-12"/>
        </w:rPr>
        <w:object w:dxaOrig="440" w:dyaOrig="360">
          <v:shape id="_x0000_i1028" type="#_x0000_t75" alt="" style="width:22pt;height:18pt;mso-width-percent:0;mso-height-percent:0;mso-width-percent:0;mso-height-percent:0" o:ole="" fillcolor="window">
            <v:imagedata r:id="rId37" o:title=""/>
          </v:shape>
          <o:OLEObject Type="Embed" ProgID="Equation.3" ShapeID="_x0000_i1028" DrawAspect="Content" ObjectID="_1610219845" r:id="rId38"/>
        </w:object>
      </w:r>
      <w:r>
        <w:t xml:space="preserve"> against </w:t>
      </w:r>
      <w:r w:rsidR="00FA602A">
        <w:rPr>
          <w:noProof/>
          <w:position w:val="-6"/>
        </w:rPr>
        <w:object w:dxaOrig="460" w:dyaOrig="279">
          <v:shape id="_x0000_i1027" type="#_x0000_t75" alt="" style="width:23pt;height:14pt;mso-width-percent:0;mso-height-percent:0;mso-width-percent:0;mso-height-percent:0" o:ole="" fillcolor="window">
            <v:imagedata r:id="rId39" o:title=""/>
          </v:shape>
          <o:OLEObject Type="Embed" ProgID="Equation.3" ShapeID="_x0000_i1027" DrawAspect="Content" ObjectID="_1610219846" r:id="rId40"/>
        </w:object>
      </w:r>
      <w:r>
        <w:t xml:space="preserve"> is useful for design:</w:t>
      </w:r>
    </w:p>
    <w:p w:rsidR="00727428" w:rsidRDefault="00727428">
      <w:pPr>
        <w:pStyle w:val="BodyText"/>
        <w:rPr>
          <w:rStyle w:val="Input"/>
        </w:rPr>
      </w:pPr>
      <w:bookmarkStart w:id="13" w:name="INPUT_11"/>
      <w:proofErr w:type="spellStart"/>
      <w:r>
        <w:rPr>
          <w:rStyle w:val="Input"/>
        </w:rPr>
        <w:t>recipr_alpha</w:t>
      </w:r>
      <w:proofErr w:type="spellEnd"/>
      <w:r>
        <w:rPr>
          <w:rStyle w:val="Input"/>
        </w:rPr>
        <w:t xml:space="preserve"> = 0.1:60;</w:t>
      </w:r>
    </w:p>
    <w:p w:rsidR="00727428" w:rsidRDefault="00727428">
      <w:pPr>
        <w:pStyle w:val="BodyText"/>
        <w:rPr>
          <w:rStyle w:val="Input"/>
        </w:rPr>
      </w:pPr>
      <w:r>
        <w:rPr>
          <w:rStyle w:val="Input"/>
        </w:rPr>
        <w:t xml:space="preserve">alpha = </w:t>
      </w:r>
      <w:proofErr w:type="gramStart"/>
      <w:r>
        <w:rPr>
          <w:rStyle w:val="Input"/>
        </w:rPr>
        <w:t>1./</w:t>
      </w:r>
      <w:proofErr w:type="gramEnd"/>
      <w:r>
        <w:rPr>
          <w:rStyle w:val="Input"/>
        </w:rPr>
        <w:t>recipr_alpha;</w:t>
      </w:r>
    </w:p>
    <w:p w:rsidR="00727428" w:rsidRDefault="00727428">
      <w:pPr>
        <w:pStyle w:val="BodyText"/>
        <w:rPr>
          <w:rStyle w:val="Input"/>
        </w:rPr>
      </w:pPr>
      <w:proofErr w:type="gramStart"/>
      <w:r>
        <w:rPr>
          <w:rStyle w:val="Input"/>
        </w:rPr>
        <w:t>subplot(</w:t>
      </w:r>
      <w:proofErr w:type="gramEnd"/>
      <w:r>
        <w:rPr>
          <w:rStyle w:val="Input"/>
        </w:rPr>
        <w:t>111)</w:t>
      </w:r>
    </w:p>
    <w:p w:rsidR="00727428" w:rsidRDefault="00727428">
      <w:pPr>
        <w:pStyle w:val="BodyText"/>
        <w:rPr>
          <w:rStyle w:val="Input"/>
        </w:rPr>
      </w:pPr>
      <w:proofErr w:type="gramStart"/>
      <w:r>
        <w:rPr>
          <w:rStyle w:val="Input"/>
        </w:rPr>
        <w:t>plot(</w:t>
      </w:r>
      <w:proofErr w:type="spellStart"/>
      <w:proofErr w:type="gramEnd"/>
      <w:r>
        <w:rPr>
          <w:rStyle w:val="Input"/>
        </w:rPr>
        <w:t>recipr_alpha,asin</w:t>
      </w:r>
      <w:proofErr w:type="spellEnd"/>
      <w:r>
        <w:rPr>
          <w:rStyle w:val="Input"/>
        </w:rPr>
        <w:t>((1 - alpha)./(1 + alpha))*180/pi),...</w:t>
      </w:r>
    </w:p>
    <w:p w:rsidR="00727428" w:rsidRDefault="00727428">
      <w:pPr>
        <w:pStyle w:val="BodyText"/>
        <w:rPr>
          <w:rStyle w:val="Input"/>
        </w:rPr>
      </w:pPr>
      <w:r>
        <w:rPr>
          <w:rStyle w:val="Input"/>
        </w:rPr>
        <w:t xml:space="preserve">   </w:t>
      </w:r>
      <w:proofErr w:type="gramStart"/>
      <w:r>
        <w:rPr>
          <w:rStyle w:val="Input"/>
        </w:rPr>
        <w:t>grid,...</w:t>
      </w:r>
      <w:proofErr w:type="gramEnd"/>
    </w:p>
    <w:p w:rsidR="00727428" w:rsidRDefault="00727428">
      <w:pPr>
        <w:pStyle w:val="BodyText"/>
        <w:rPr>
          <w:rStyle w:val="Input"/>
        </w:rPr>
      </w:pPr>
      <w:r>
        <w:rPr>
          <w:rStyle w:val="Input"/>
        </w:rPr>
        <w:t xml:space="preserve">   </w:t>
      </w:r>
      <w:proofErr w:type="gramStart"/>
      <w:r>
        <w:rPr>
          <w:rStyle w:val="Input"/>
        </w:rPr>
        <w:t>title(</w:t>
      </w:r>
      <w:proofErr w:type="gramEnd"/>
      <w:r>
        <w:rPr>
          <w:rStyle w:val="Input"/>
        </w:rPr>
        <w:t>'Maximum phase versus 1/alpha for a Lead Compensator'),...</w:t>
      </w:r>
    </w:p>
    <w:p w:rsidR="00727428" w:rsidRDefault="00727428">
      <w:pPr>
        <w:pStyle w:val="BodyText"/>
        <w:rPr>
          <w:rStyle w:val="Input"/>
        </w:rPr>
      </w:pPr>
      <w:r>
        <w:rPr>
          <w:rStyle w:val="Input"/>
        </w:rPr>
        <w:t xml:space="preserve">   </w:t>
      </w:r>
      <w:proofErr w:type="spellStart"/>
      <w:proofErr w:type="gramStart"/>
      <w:r>
        <w:rPr>
          <w:rStyle w:val="Input"/>
        </w:rPr>
        <w:t>xlabel</w:t>
      </w:r>
      <w:proofErr w:type="spellEnd"/>
      <w:r>
        <w:rPr>
          <w:rStyle w:val="Input"/>
        </w:rPr>
        <w:t>(</w:t>
      </w:r>
      <w:proofErr w:type="gramEnd"/>
      <w:r>
        <w:rPr>
          <w:rStyle w:val="Input"/>
        </w:rPr>
        <w:t>'Reciprocal Alpha'),...</w:t>
      </w:r>
    </w:p>
    <w:p w:rsidR="00727428" w:rsidRDefault="00727428">
      <w:pPr>
        <w:pStyle w:val="BodyText"/>
        <w:rPr>
          <w:rStyle w:val="Input"/>
        </w:rPr>
      </w:pPr>
      <w:r>
        <w:rPr>
          <w:rStyle w:val="Input"/>
        </w:rPr>
        <w:t xml:space="preserve">   </w:t>
      </w:r>
      <w:proofErr w:type="spellStart"/>
      <w:proofErr w:type="gramStart"/>
      <w:r>
        <w:rPr>
          <w:rStyle w:val="Input"/>
        </w:rPr>
        <w:t>ylabel</w:t>
      </w:r>
      <w:proofErr w:type="spellEnd"/>
      <w:r>
        <w:rPr>
          <w:rStyle w:val="Input"/>
        </w:rPr>
        <w:t>(</w:t>
      </w:r>
      <w:proofErr w:type="gramEnd"/>
      <w:r>
        <w:rPr>
          <w:rStyle w:val="Input"/>
        </w:rPr>
        <w:t>'Maximum Phase Lead (degrees)')</w:t>
      </w:r>
    </w:p>
    <w:p w:rsidR="00727428" w:rsidRDefault="00727428">
      <w:pPr>
        <w:pStyle w:val="BodyText"/>
      </w:pPr>
      <w:r>
        <w:rPr>
          <w:rStyle w:val="Input"/>
        </w:rPr>
        <w:t xml:space="preserve"> </w:t>
      </w:r>
      <w:bookmarkEnd w:id="13"/>
      <w:r>
        <w:t xml:space="preserve"> </w:t>
      </w:r>
    </w:p>
    <w:p w:rsidR="00727428" w:rsidRDefault="00727428"/>
    <w:p w:rsidR="00727428" w:rsidRDefault="001B13C5">
      <w:bookmarkStart w:id="14" w:name="OUTPUT_11"/>
      <w:r>
        <w:rPr>
          <w:noProof/>
        </w:rPr>
        <w:drawing>
          <wp:inline distT="0" distB="0" distL="0" distR="0">
            <wp:extent cx="3657600" cy="3200400"/>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57600" cy="3200400"/>
                    </a:xfrm>
                    <a:prstGeom prst="rect">
                      <a:avLst/>
                    </a:prstGeom>
                    <a:noFill/>
                    <a:ln>
                      <a:noFill/>
                    </a:ln>
                  </pic:spPr>
                </pic:pic>
              </a:graphicData>
            </a:graphic>
          </wp:inline>
        </w:drawing>
      </w:r>
      <w:r w:rsidR="00727428">
        <w:rPr>
          <w:noProof/>
        </w:rPr>
        <w:t xml:space="preserve"> </w:t>
      </w:r>
      <w:bookmarkEnd w:id="14"/>
      <w:r w:rsidR="00727428">
        <w:t xml:space="preserve"> </w:t>
      </w:r>
    </w:p>
    <w:p w:rsidR="00727428" w:rsidRDefault="00727428"/>
    <w:p w:rsidR="00727428" w:rsidRDefault="00727428">
      <w:r>
        <w:t xml:space="preserve"> </w:t>
      </w:r>
    </w:p>
    <w:p w:rsidR="00727428" w:rsidRDefault="00727428"/>
    <w:p w:rsidR="00727428" w:rsidRDefault="00727428">
      <w:pPr>
        <w:pStyle w:val="BodyText"/>
      </w:pPr>
      <w:r>
        <w:t>Inverting the formula</w:t>
      </w:r>
    </w:p>
    <w:p w:rsidR="00727428" w:rsidRDefault="00727428">
      <w:pPr>
        <w:pStyle w:val="Eqn"/>
      </w:pPr>
      <w:r>
        <w:tab/>
      </w:r>
      <w:r w:rsidR="00FA602A">
        <w:rPr>
          <w:noProof/>
          <w:position w:val="-32"/>
        </w:rPr>
        <w:object w:dxaOrig="1780" w:dyaOrig="760">
          <v:shape id="_x0000_i1026" type="#_x0000_t75" alt="" style="width:89pt;height:38pt;mso-width-percent:0;mso-height-percent:0;mso-width-percent:0;mso-height-percent:0" o:ole="" fillcolor="window">
            <v:imagedata r:id="rId42" o:title=""/>
          </v:shape>
          <o:OLEObject Type="Embed" ProgID="Equation.3" ShapeID="_x0000_i1026" DrawAspect="Content" ObjectID="_1610219847" r:id="rId43"/>
        </w:object>
      </w:r>
      <w:r>
        <w:t>.</w:t>
      </w:r>
    </w:p>
    <w:p w:rsidR="00727428" w:rsidRDefault="00727428">
      <w:pPr>
        <w:pStyle w:val="BodyText"/>
      </w:pPr>
      <w:r>
        <w:t xml:space="preserve">We can use this formula to calculate the required value of </w:t>
      </w:r>
      <w:r>
        <w:rPr>
          <w:rFonts w:ascii="Symbol" w:hAnsi="Symbol"/>
          <w:i/>
        </w:rPr>
        <w:t></w:t>
      </w:r>
      <w:r>
        <w:t>. We want a phase margin of 50</w:t>
      </w:r>
      <w:r>
        <w:sym w:font="Symbol" w:char="F0B0"/>
      </w:r>
      <w:r>
        <w:t xml:space="preserve"> . We have 20</w:t>
      </w:r>
      <w:r>
        <w:sym w:font="Symbol" w:char="F0B0"/>
      </w:r>
      <w:r>
        <w:t xml:space="preserve"> so we need to add 30</w:t>
      </w:r>
      <w:r>
        <w:sym w:font="Symbol" w:char="F0B0"/>
      </w:r>
      <w:r>
        <w:sym w:font="Symbol" w:char="F020"/>
      </w:r>
      <w:r>
        <w:t xml:space="preserve">via a phase lead compensator. Experience shows that this will be conservative because the increase in gain added by the lead </w:t>
      </w:r>
      <w:proofErr w:type="spellStart"/>
      <w:r>
        <w:t>compensatorat</w:t>
      </w:r>
      <w:proofErr w:type="spellEnd"/>
      <w:r>
        <w:t xml:space="preserve"> high frequency, causes an increase in </w:t>
      </w:r>
      <w:r>
        <w:rPr>
          <w:rFonts w:ascii="Symbol" w:hAnsi="Symbol"/>
          <w:i/>
        </w:rPr>
        <w:t></w:t>
      </w:r>
      <w:r>
        <w:rPr>
          <w:vertAlign w:val="subscript"/>
        </w:rPr>
        <w:t>1</w:t>
      </w:r>
      <w:r>
        <w:t xml:space="preserve"> so we will find that we are on the downward slope of the phase characteristic when the compensator is added to the plant.</w:t>
      </w:r>
    </w:p>
    <w:p w:rsidR="00727428" w:rsidRDefault="00727428">
      <w:pPr>
        <w:pStyle w:val="BodyText"/>
      </w:pPr>
      <w:r>
        <w:t xml:space="preserve">We therefore allow a bit extra – 50% in this case </w:t>
      </w:r>
      <w:proofErr w:type="gramStart"/>
      <w:r>
        <w:t>–  so</w:t>
      </w:r>
      <w:proofErr w:type="gramEnd"/>
      <w:r>
        <w:t xml:space="preserve"> choose </w:t>
      </w:r>
      <w:r w:rsidR="00FA602A">
        <w:rPr>
          <w:noProof/>
          <w:position w:val="-12"/>
        </w:rPr>
        <w:object w:dxaOrig="1020" w:dyaOrig="380">
          <v:shape id="_x0000_i1025" type="#_x0000_t75" alt="" style="width:51pt;height:19pt;mso-width-percent:0;mso-height-percent:0;mso-width-percent:0;mso-height-percent:0" o:ole="" fillcolor="window">
            <v:imagedata r:id="rId44" o:title=""/>
          </v:shape>
          <o:OLEObject Type="Embed" ProgID="Equation.3" ShapeID="_x0000_i1025" DrawAspect="Content" ObjectID="_1610219848" r:id="rId45"/>
        </w:object>
      </w:r>
      <w:r>
        <w:t>.</w:t>
      </w:r>
    </w:p>
    <w:p w:rsidR="00727428" w:rsidRDefault="00727428">
      <w:pPr>
        <w:pStyle w:val="BodyText"/>
        <w:rPr>
          <w:rStyle w:val="Input"/>
        </w:rPr>
      </w:pPr>
      <w:bookmarkStart w:id="15" w:name="INPUT_12"/>
      <w:proofErr w:type="spellStart"/>
      <w:r>
        <w:rPr>
          <w:rStyle w:val="Input"/>
        </w:rPr>
        <w:t>phi_max</w:t>
      </w:r>
      <w:proofErr w:type="spellEnd"/>
      <w:r>
        <w:rPr>
          <w:rStyle w:val="Input"/>
        </w:rPr>
        <w:t xml:space="preserve"> = 45*pi/180; % angles in Matlab always in radians</w:t>
      </w:r>
    </w:p>
    <w:p w:rsidR="00727428" w:rsidRDefault="00727428">
      <w:pPr>
        <w:pStyle w:val="BodyText"/>
        <w:rPr>
          <w:rStyle w:val="Input"/>
        </w:rPr>
      </w:pPr>
      <w:proofErr w:type="spellStart"/>
      <w:r>
        <w:rPr>
          <w:rStyle w:val="Input"/>
        </w:rPr>
        <w:t>sin_Pm</w:t>
      </w:r>
      <w:proofErr w:type="spellEnd"/>
      <w:r>
        <w:rPr>
          <w:rStyle w:val="Input"/>
        </w:rPr>
        <w:t xml:space="preserve"> = sin(</w:t>
      </w:r>
      <w:proofErr w:type="spellStart"/>
      <w:r>
        <w:rPr>
          <w:rStyle w:val="Input"/>
        </w:rPr>
        <w:t>phi_max</w:t>
      </w:r>
      <w:proofErr w:type="spellEnd"/>
      <w:r>
        <w:rPr>
          <w:rStyle w:val="Input"/>
        </w:rPr>
        <w:t>);</w:t>
      </w:r>
    </w:p>
    <w:p w:rsidR="00727428" w:rsidRDefault="00727428">
      <w:pPr>
        <w:pStyle w:val="BodyText"/>
        <w:rPr>
          <w:rStyle w:val="Input"/>
        </w:rPr>
      </w:pPr>
      <w:r>
        <w:rPr>
          <w:rStyle w:val="Input"/>
        </w:rPr>
        <w:t xml:space="preserve">alpha = (1 - </w:t>
      </w:r>
      <w:proofErr w:type="spellStart"/>
      <w:r>
        <w:rPr>
          <w:rStyle w:val="Input"/>
        </w:rPr>
        <w:t>sin_Pm</w:t>
      </w:r>
      <w:proofErr w:type="spellEnd"/>
      <w:r>
        <w:rPr>
          <w:rStyle w:val="Input"/>
        </w:rPr>
        <w:t>)</w:t>
      </w:r>
      <w:proofErr w:type="gramStart"/>
      <w:r>
        <w:rPr>
          <w:rStyle w:val="Input"/>
        </w:rPr>
        <w:t>/(</w:t>
      </w:r>
      <w:proofErr w:type="gramEnd"/>
      <w:r>
        <w:rPr>
          <w:rStyle w:val="Input"/>
        </w:rPr>
        <w:t xml:space="preserve">1 + </w:t>
      </w:r>
      <w:proofErr w:type="spellStart"/>
      <w:r>
        <w:rPr>
          <w:rStyle w:val="Input"/>
        </w:rPr>
        <w:t>sin_Pm</w:t>
      </w:r>
      <w:proofErr w:type="spellEnd"/>
      <w:r>
        <w:rPr>
          <w:rStyle w:val="Input"/>
        </w:rPr>
        <w:t>)</w:t>
      </w:r>
    </w:p>
    <w:p w:rsidR="00727428" w:rsidRDefault="00727428">
      <w:pPr>
        <w:pStyle w:val="BodyText"/>
      </w:pPr>
      <w:r>
        <w:rPr>
          <w:rStyle w:val="Input"/>
        </w:rPr>
        <w:t xml:space="preserve"> </w:t>
      </w:r>
      <w:bookmarkEnd w:id="15"/>
      <w:r>
        <w:t xml:space="preserve"> </w:t>
      </w:r>
    </w:p>
    <w:p w:rsidR="00727428" w:rsidRDefault="00727428"/>
    <w:p w:rsidR="00727428" w:rsidRDefault="00727428">
      <w:pPr>
        <w:rPr>
          <w:rStyle w:val="Output"/>
        </w:rPr>
      </w:pPr>
      <w:bookmarkStart w:id="16" w:name="OUTPUT_12"/>
      <w:r>
        <w:rPr>
          <w:rStyle w:val="Output"/>
        </w:rPr>
        <w:t>alpha =</w:t>
      </w:r>
    </w:p>
    <w:p w:rsidR="00727428" w:rsidRDefault="00727428">
      <w:r>
        <w:rPr>
          <w:rStyle w:val="Output"/>
        </w:rPr>
        <w:t xml:space="preserve">    0.1716 </w:t>
      </w:r>
      <w:bookmarkEnd w:id="16"/>
      <w:r>
        <w:t xml:space="preserve"> </w:t>
      </w:r>
    </w:p>
    <w:p w:rsidR="00727428" w:rsidRDefault="00727428"/>
    <w:p w:rsidR="00727428" w:rsidRDefault="00727428">
      <w:pPr>
        <w:pStyle w:val="BodyText"/>
      </w:pPr>
      <w:r>
        <w:t xml:space="preserve">(In the lecture I used </w:t>
      </w:r>
      <w:r>
        <w:rPr>
          <w:rFonts w:ascii="Symbol" w:hAnsi="Symbol"/>
          <w:i/>
        </w:rPr>
        <w:t></w:t>
      </w:r>
      <w:r>
        <w:t xml:space="preserve"> = 0.2.)</w:t>
      </w:r>
    </w:p>
    <w:p w:rsidR="00727428" w:rsidRDefault="00727428">
      <w:pPr>
        <w:pStyle w:val="BodyText"/>
      </w:pPr>
      <w:r>
        <w:t>Now the compensator (without the gain) is ...</w:t>
      </w:r>
    </w:p>
    <w:p w:rsidR="00727428" w:rsidRDefault="00727428">
      <w:pPr>
        <w:pStyle w:val="BodyText"/>
        <w:rPr>
          <w:rStyle w:val="Input"/>
        </w:rPr>
      </w:pPr>
      <w:bookmarkStart w:id="17" w:name="INPUT_13"/>
      <w:r>
        <w:rPr>
          <w:rStyle w:val="Input"/>
        </w:rPr>
        <w:t>w1 = 3;</w:t>
      </w:r>
    </w:p>
    <w:p w:rsidR="00727428" w:rsidRDefault="00727428">
      <w:pPr>
        <w:pStyle w:val="BodyText"/>
        <w:rPr>
          <w:rStyle w:val="Input"/>
        </w:rPr>
      </w:pPr>
      <w:r>
        <w:rPr>
          <w:rStyle w:val="Input"/>
        </w:rPr>
        <w:t>T = 1/(sqrt(alpha)*w1);</w:t>
      </w:r>
    </w:p>
    <w:p w:rsidR="00727428" w:rsidRDefault="00727428">
      <w:pPr>
        <w:pStyle w:val="BodyText"/>
        <w:rPr>
          <w:rStyle w:val="Input"/>
        </w:rPr>
      </w:pPr>
      <w:proofErr w:type="spellStart"/>
      <w:r>
        <w:rPr>
          <w:rStyle w:val="Input"/>
        </w:rPr>
        <w:t>aT</w:t>
      </w:r>
      <w:proofErr w:type="spellEnd"/>
      <w:r>
        <w:rPr>
          <w:rStyle w:val="Input"/>
        </w:rPr>
        <w:t xml:space="preserve"> = alpha*T;</w:t>
      </w:r>
    </w:p>
    <w:p w:rsidR="00727428" w:rsidRDefault="00727428">
      <w:pPr>
        <w:pStyle w:val="BodyText"/>
        <w:rPr>
          <w:rStyle w:val="Input"/>
        </w:rPr>
      </w:pPr>
      <w:r>
        <w:rPr>
          <w:rStyle w:val="Input"/>
        </w:rPr>
        <w:t xml:space="preserve">D = </w:t>
      </w:r>
      <w:proofErr w:type="spellStart"/>
      <w:proofErr w:type="gramStart"/>
      <w:r>
        <w:rPr>
          <w:rStyle w:val="Input"/>
        </w:rPr>
        <w:t>tf</w:t>
      </w:r>
      <w:proofErr w:type="spellEnd"/>
      <w:r>
        <w:rPr>
          <w:rStyle w:val="Input"/>
        </w:rPr>
        <w:t>(</w:t>
      </w:r>
      <w:proofErr w:type="gramEnd"/>
      <w:r>
        <w:rPr>
          <w:rStyle w:val="Input"/>
        </w:rPr>
        <w:t>[T, 1],[</w:t>
      </w:r>
      <w:proofErr w:type="spellStart"/>
      <w:r>
        <w:rPr>
          <w:rStyle w:val="Input"/>
        </w:rPr>
        <w:t>aT</w:t>
      </w:r>
      <w:proofErr w:type="spellEnd"/>
      <w:r>
        <w:rPr>
          <w:rStyle w:val="Input"/>
        </w:rPr>
        <w:t>, 1])</w:t>
      </w:r>
    </w:p>
    <w:p w:rsidR="00727428" w:rsidRDefault="00727428">
      <w:pPr>
        <w:pStyle w:val="BodyText"/>
        <w:rPr>
          <w:rStyle w:val="Input"/>
        </w:rPr>
      </w:pPr>
      <w:r>
        <w:rPr>
          <w:rStyle w:val="Input"/>
        </w:rPr>
        <w:t xml:space="preserve">D = </w:t>
      </w:r>
      <w:proofErr w:type="spellStart"/>
      <w:r>
        <w:rPr>
          <w:rStyle w:val="Input"/>
        </w:rPr>
        <w:t>zpk</w:t>
      </w:r>
      <w:proofErr w:type="spellEnd"/>
      <w:r>
        <w:rPr>
          <w:rStyle w:val="Input"/>
        </w:rPr>
        <w:t>(D)</w:t>
      </w:r>
    </w:p>
    <w:p w:rsidR="00727428" w:rsidRDefault="00727428">
      <w:pPr>
        <w:pStyle w:val="BodyText"/>
      </w:pPr>
      <w:r>
        <w:rPr>
          <w:rStyle w:val="Input"/>
        </w:rPr>
        <w:t xml:space="preserve"> </w:t>
      </w:r>
      <w:bookmarkEnd w:id="17"/>
      <w:r>
        <w:t xml:space="preserve"> </w:t>
      </w:r>
    </w:p>
    <w:p w:rsidR="00727428" w:rsidRDefault="00727428"/>
    <w:p w:rsidR="00727428" w:rsidRDefault="00727428">
      <w:pPr>
        <w:rPr>
          <w:rStyle w:val="Output"/>
        </w:rPr>
      </w:pPr>
      <w:bookmarkStart w:id="18" w:name="OUTPUT_13"/>
      <w:r>
        <w:rPr>
          <w:rStyle w:val="Output"/>
        </w:rPr>
        <w:t xml:space="preserve"> </w:t>
      </w:r>
    </w:p>
    <w:p w:rsidR="00727428" w:rsidRDefault="00727428">
      <w:pPr>
        <w:rPr>
          <w:rStyle w:val="Output"/>
        </w:rPr>
      </w:pPr>
      <w:r>
        <w:rPr>
          <w:rStyle w:val="Output"/>
        </w:rPr>
        <w:t>Transfer function:</w:t>
      </w:r>
    </w:p>
    <w:p w:rsidR="00727428" w:rsidRDefault="00727428">
      <w:pPr>
        <w:rPr>
          <w:rStyle w:val="Output"/>
        </w:rPr>
      </w:pPr>
      <w:r>
        <w:rPr>
          <w:rStyle w:val="Output"/>
        </w:rPr>
        <w:t>0.8047 s + 1</w:t>
      </w:r>
    </w:p>
    <w:p w:rsidR="00727428" w:rsidRDefault="00727428">
      <w:pPr>
        <w:rPr>
          <w:rStyle w:val="Output"/>
        </w:rPr>
      </w:pPr>
      <w:r>
        <w:rPr>
          <w:rStyle w:val="Output"/>
        </w:rPr>
        <w:t>------------</w:t>
      </w:r>
    </w:p>
    <w:p w:rsidR="00727428" w:rsidRDefault="00727428">
      <w:pPr>
        <w:rPr>
          <w:rStyle w:val="Output"/>
        </w:rPr>
      </w:pPr>
      <w:r>
        <w:rPr>
          <w:rStyle w:val="Output"/>
        </w:rPr>
        <w:t>0.1381 s + 1</w:t>
      </w:r>
    </w:p>
    <w:p w:rsidR="00727428" w:rsidRDefault="00727428">
      <w:pPr>
        <w:rPr>
          <w:rStyle w:val="Output"/>
        </w:rPr>
      </w:pPr>
      <w:r>
        <w:rPr>
          <w:rStyle w:val="Output"/>
        </w:rPr>
        <w:t xml:space="preserve"> </w:t>
      </w:r>
    </w:p>
    <w:p w:rsidR="00727428" w:rsidRDefault="00727428">
      <w:pPr>
        <w:rPr>
          <w:rStyle w:val="Output"/>
        </w:rPr>
      </w:pPr>
      <w:r>
        <w:rPr>
          <w:rStyle w:val="Output"/>
        </w:rPr>
        <w:t xml:space="preserve"> </w:t>
      </w:r>
    </w:p>
    <w:p w:rsidR="00727428" w:rsidRDefault="00727428">
      <w:pPr>
        <w:rPr>
          <w:rStyle w:val="Output"/>
        </w:rPr>
      </w:pPr>
      <w:r>
        <w:rPr>
          <w:rStyle w:val="Output"/>
        </w:rPr>
        <w:t>Zero/pole/gain:</w:t>
      </w:r>
    </w:p>
    <w:p w:rsidR="00727428" w:rsidRDefault="00727428">
      <w:pPr>
        <w:rPr>
          <w:rStyle w:val="Output"/>
        </w:rPr>
      </w:pPr>
      <w:r>
        <w:rPr>
          <w:rStyle w:val="Output"/>
        </w:rPr>
        <w:t>5.8284 (s+1.243)</w:t>
      </w:r>
    </w:p>
    <w:p w:rsidR="00727428" w:rsidRDefault="00727428">
      <w:pPr>
        <w:rPr>
          <w:rStyle w:val="Output"/>
        </w:rPr>
      </w:pPr>
      <w:r>
        <w:rPr>
          <w:rStyle w:val="Output"/>
        </w:rPr>
        <w:t>----------------</w:t>
      </w:r>
    </w:p>
    <w:p w:rsidR="00727428" w:rsidRDefault="00727428">
      <w:pPr>
        <w:rPr>
          <w:rStyle w:val="Output"/>
        </w:rPr>
      </w:pPr>
      <w:r>
        <w:rPr>
          <w:rStyle w:val="Output"/>
        </w:rPr>
        <w:t xml:space="preserve">   (s+7.243)</w:t>
      </w:r>
    </w:p>
    <w:p w:rsidR="00727428" w:rsidRDefault="00727428">
      <w:r>
        <w:rPr>
          <w:rStyle w:val="Output"/>
        </w:rPr>
        <w:t xml:space="preserve">  </w:t>
      </w:r>
      <w:bookmarkEnd w:id="18"/>
      <w:r>
        <w:t xml:space="preserve"> </w:t>
      </w:r>
    </w:p>
    <w:p w:rsidR="00727428" w:rsidRDefault="00727428"/>
    <w:p w:rsidR="00727428" w:rsidRDefault="00727428">
      <w:pPr>
        <w:pStyle w:val="BodyText"/>
      </w:pPr>
    </w:p>
    <w:p w:rsidR="00727428" w:rsidRDefault="00727428">
      <w:pPr>
        <w:pStyle w:val="BodyText"/>
      </w:pPr>
      <w:r>
        <w:t>Let's examine the frequency response of the lead compensator</w:t>
      </w:r>
    </w:p>
    <w:p w:rsidR="00727428" w:rsidRDefault="00727428">
      <w:pPr>
        <w:pStyle w:val="BodyText"/>
        <w:rPr>
          <w:rStyle w:val="Input"/>
        </w:rPr>
      </w:pPr>
      <w:bookmarkStart w:id="19" w:name="INPUT_14"/>
      <w:r>
        <w:rPr>
          <w:rStyle w:val="Input"/>
        </w:rPr>
        <w:t>[</w:t>
      </w:r>
      <w:proofErr w:type="spellStart"/>
      <w:proofErr w:type="gramStart"/>
      <w:r>
        <w:rPr>
          <w:rStyle w:val="Input"/>
        </w:rPr>
        <w:t>md,pd</w:t>
      </w:r>
      <w:proofErr w:type="spellEnd"/>
      <w:proofErr w:type="gramEnd"/>
      <w:r>
        <w:rPr>
          <w:rStyle w:val="Input"/>
        </w:rPr>
        <w:t>] = bode(</w:t>
      </w:r>
      <w:proofErr w:type="spellStart"/>
      <w:r>
        <w:rPr>
          <w:rStyle w:val="Input"/>
        </w:rPr>
        <w:t>D,w</w:t>
      </w:r>
      <w:proofErr w:type="spellEnd"/>
      <w:r>
        <w:rPr>
          <w:rStyle w:val="Input"/>
        </w:rPr>
        <w:t>);</w:t>
      </w:r>
    </w:p>
    <w:p w:rsidR="00727428" w:rsidRDefault="00727428">
      <w:pPr>
        <w:pStyle w:val="BodyText"/>
        <w:rPr>
          <w:rStyle w:val="Input"/>
        </w:rPr>
      </w:pPr>
      <w:proofErr w:type="spellStart"/>
      <w:r>
        <w:rPr>
          <w:rStyle w:val="Input"/>
        </w:rPr>
        <w:t>mddB</w:t>
      </w:r>
      <w:proofErr w:type="spellEnd"/>
      <w:r>
        <w:rPr>
          <w:rStyle w:val="Input"/>
        </w:rPr>
        <w:t xml:space="preserve"> = 20*log10(md);</w:t>
      </w:r>
    </w:p>
    <w:p w:rsidR="00727428" w:rsidRDefault="00727428">
      <w:pPr>
        <w:pStyle w:val="BodyText"/>
        <w:rPr>
          <w:rStyle w:val="Input"/>
        </w:rPr>
      </w:pPr>
      <w:proofErr w:type="spellStart"/>
      <w:r>
        <w:rPr>
          <w:rStyle w:val="Input"/>
        </w:rPr>
        <w:t>mddB</w:t>
      </w:r>
      <w:proofErr w:type="spellEnd"/>
      <w:r>
        <w:rPr>
          <w:rStyle w:val="Input"/>
        </w:rPr>
        <w:t xml:space="preserve"> = reshape(</w:t>
      </w:r>
      <w:proofErr w:type="spellStart"/>
      <w:proofErr w:type="gramStart"/>
      <w:r>
        <w:rPr>
          <w:rStyle w:val="Input"/>
        </w:rPr>
        <w:t>mddB,length</w:t>
      </w:r>
      <w:proofErr w:type="spellEnd"/>
      <w:proofErr w:type="gramEnd"/>
      <w:r>
        <w:rPr>
          <w:rStyle w:val="Input"/>
        </w:rPr>
        <w:t>(w),1);</w:t>
      </w:r>
    </w:p>
    <w:p w:rsidR="00727428" w:rsidRDefault="00727428">
      <w:pPr>
        <w:pStyle w:val="BodyText"/>
        <w:rPr>
          <w:rStyle w:val="Input"/>
        </w:rPr>
      </w:pPr>
      <w:r>
        <w:rPr>
          <w:rStyle w:val="Input"/>
        </w:rPr>
        <w:t>pd = reshape(</w:t>
      </w:r>
      <w:proofErr w:type="spellStart"/>
      <w:proofErr w:type="gramStart"/>
      <w:r>
        <w:rPr>
          <w:rStyle w:val="Input"/>
        </w:rPr>
        <w:t>pd,length</w:t>
      </w:r>
      <w:proofErr w:type="spellEnd"/>
      <w:proofErr w:type="gramEnd"/>
      <w:r>
        <w:rPr>
          <w:rStyle w:val="Input"/>
        </w:rPr>
        <w:t>(w),1);</w:t>
      </w:r>
    </w:p>
    <w:p w:rsidR="00727428" w:rsidRDefault="00727428">
      <w:pPr>
        <w:pStyle w:val="BodyText"/>
        <w:rPr>
          <w:rStyle w:val="Input"/>
        </w:rPr>
      </w:pPr>
      <w:r>
        <w:rPr>
          <w:rStyle w:val="Input"/>
        </w:rPr>
        <w:t>% Asymptotic magnitude</w:t>
      </w:r>
    </w:p>
    <w:p w:rsidR="00727428" w:rsidRDefault="00727428">
      <w:pPr>
        <w:pStyle w:val="BodyText"/>
        <w:rPr>
          <w:rStyle w:val="Input"/>
        </w:rPr>
      </w:pPr>
      <w:r>
        <w:rPr>
          <w:rStyle w:val="Input"/>
        </w:rPr>
        <w:t>[</w:t>
      </w:r>
      <w:proofErr w:type="spellStart"/>
      <w:proofErr w:type="gramStart"/>
      <w:r>
        <w:rPr>
          <w:rStyle w:val="Input"/>
        </w:rPr>
        <w:t>Ad,Bd</w:t>
      </w:r>
      <w:proofErr w:type="gramEnd"/>
      <w:r>
        <w:rPr>
          <w:rStyle w:val="Input"/>
        </w:rPr>
        <w:t>,Cd,Dd</w:t>
      </w:r>
      <w:proofErr w:type="spellEnd"/>
      <w:r>
        <w:rPr>
          <w:rStyle w:val="Input"/>
        </w:rPr>
        <w:t>]=</w:t>
      </w:r>
      <w:proofErr w:type="spellStart"/>
      <w:r>
        <w:rPr>
          <w:rStyle w:val="Input"/>
        </w:rPr>
        <w:t>ssdata</w:t>
      </w:r>
      <w:proofErr w:type="spellEnd"/>
      <w:r>
        <w:rPr>
          <w:rStyle w:val="Input"/>
        </w:rPr>
        <w:t>(D);</w:t>
      </w:r>
    </w:p>
    <w:p w:rsidR="00727428" w:rsidRDefault="00727428">
      <w:pPr>
        <w:pStyle w:val="BodyText"/>
        <w:rPr>
          <w:rStyle w:val="Input"/>
        </w:rPr>
      </w:pPr>
      <w:proofErr w:type="spellStart"/>
      <w:r>
        <w:rPr>
          <w:rStyle w:val="Input"/>
        </w:rPr>
        <w:t>amddB</w:t>
      </w:r>
      <w:proofErr w:type="spellEnd"/>
      <w:r>
        <w:rPr>
          <w:rStyle w:val="Input"/>
        </w:rPr>
        <w:t xml:space="preserve"> = </w:t>
      </w:r>
      <w:proofErr w:type="spellStart"/>
      <w:proofErr w:type="gramStart"/>
      <w:r>
        <w:rPr>
          <w:rStyle w:val="Input"/>
        </w:rPr>
        <w:t>asymp</w:t>
      </w:r>
      <w:proofErr w:type="spellEnd"/>
      <w:r>
        <w:rPr>
          <w:rStyle w:val="Input"/>
        </w:rPr>
        <w:t>(</w:t>
      </w:r>
      <w:proofErr w:type="spellStart"/>
      <w:proofErr w:type="gramEnd"/>
      <w:r>
        <w:rPr>
          <w:rStyle w:val="Input"/>
        </w:rPr>
        <w:t>Ad,Bd,Cd,Dd,w</w:t>
      </w:r>
      <w:proofErr w:type="spellEnd"/>
      <w:r>
        <w:rPr>
          <w:rStyle w:val="Input"/>
        </w:rPr>
        <w:t>);</w:t>
      </w:r>
    </w:p>
    <w:p w:rsidR="00727428" w:rsidRDefault="00727428">
      <w:pPr>
        <w:pStyle w:val="BodyText"/>
        <w:rPr>
          <w:rStyle w:val="Input"/>
        </w:rPr>
      </w:pPr>
    </w:p>
    <w:p w:rsidR="00727428" w:rsidRDefault="00727428">
      <w:pPr>
        <w:pStyle w:val="BodyText"/>
        <w:rPr>
          <w:rStyle w:val="Input"/>
        </w:rPr>
      </w:pPr>
      <w:r>
        <w:rPr>
          <w:rStyle w:val="Input"/>
        </w:rPr>
        <w:t>% Plots</w:t>
      </w:r>
    </w:p>
    <w:p w:rsidR="00727428" w:rsidRDefault="00727428">
      <w:pPr>
        <w:pStyle w:val="BodyText"/>
        <w:rPr>
          <w:rStyle w:val="Input"/>
        </w:rPr>
      </w:pPr>
      <w:proofErr w:type="spellStart"/>
      <w:r>
        <w:rPr>
          <w:rStyle w:val="Input"/>
        </w:rPr>
        <w:t>clf</w:t>
      </w:r>
      <w:proofErr w:type="spellEnd"/>
    </w:p>
    <w:p w:rsidR="00727428" w:rsidRDefault="00727428">
      <w:pPr>
        <w:pStyle w:val="BodyText"/>
        <w:rPr>
          <w:rStyle w:val="Input"/>
        </w:rPr>
      </w:pPr>
      <w:proofErr w:type="gramStart"/>
      <w:r>
        <w:rPr>
          <w:rStyle w:val="Input"/>
        </w:rPr>
        <w:t>subplot(</w:t>
      </w:r>
      <w:proofErr w:type="gramEnd"/>
      <w:r>
        <w:rPr>
          <w:rStyle w:val="Input"/>
        </w:rPr>
        <w:t>211)</w:t>
      </w:r>
    </w:p>
    <w:p w:rsidR="00727428" w:rsidRDefault="00727428">
      <w:pPr>
        <w:pStyle w:val="BodyText"/>
        <w:rPr>
          <w:rStyle w:val="Input"/>
        </w:rPr>
      </w:pPr>
      <w:r>
        <w:rPr>
          <w:rStyle w:val="Input"/>
        </w:rPr>
        <w:t>semilogx(</w:t>
      </w:r>
      <w:proofErr w:type="spellStart"/>
      <w:proofErr w:type="gramStart"/>
      <w:r>
        <w:rPr>
          <w:rStyle w:val="Input"/>
        </w:rPr>
        <w:t>w,mddB</w:t>
      </w:r>
      <w:proofErr w:type="gramEnd"/>
      <w:r>
        <w:rPr>
          <w:rStyle w:val="Input"/>
        </w:rPr>
        <w:t>,w,amddB</w:t>
      </w:r>
      <w:proofErr w:type="spellEnd"/>
      <w:r>
        <w:rPr>
          <w:rStyle w:val="Input"/>
        </w:rPr>
        <w:t>),...</w:t>
      </w:r>
    </w:p>
    <w:p w:rsidR="00727428" w:rsidRDefault="00727428">
      <w:pPr>
        <w:pStyle w:val="BodyText"/>
        <w:rPr>
          <w:rStyle w:val="Input"/>
        </w:rPr>
      </w:pPr>
      <w:r>
        <w:rPr>
          <w:rStyle w:val="Input"/>
        </w:rPr>
        <w:t xml:space="preserve">   </w:t>
      </w:r>
      <w:proofErr w:type="gramStart"/>
      <w:r>
        <w:rPr>
          <w:rStyle w:val="Input"/>
        </w:rPr>
        <w:t>title(</w:t>
      </w:r>
      <w:proofErr w:type="gramEnd"/>
      <w:r>
        <w:rPr>
          <w:rStyle w:val="Input"/>
        </w:rPr>
        <w:t>'Lead Compensation Example - Lead Compensator'),...</w:t>
      </w:r>
    </w:p>
    <w:p w:rsidR="00727428" w:rsidRDefault="00727428">
      <w:pPr>
        <w:pStyle w:val="BodyText"/>
        <w:rPr>
          <w:rStyle w:val="Input"/>
        </w:rPr>
      </w:pPr>
      <w:r>
        <w:rPr>
          <w:rStyle w:val="Input"/>
        </w:rPr>
        <w:t xml:space="preserve">   legend('|D(</w:t>
      </w:r>
      <w:proofErr w:type="spellStart"/>
      <w:r>
        <w:rPr>
          <w:rStyle w:val="Input"/>
        </w:rPr>
        <w:t>jw</w:t>
      </w:r>
      <w:proofErr w:type="spellEnd"/>
      <w:r>
        <w:rPr>
          <w:rStyle w:val="Input"/>
        </w:rPr>
        <w:t>)|','</w:t>
      </w:r>
      <w:proofErr w:type="spellStart"/>
      <w:r>
        <w:rPr>
          <w:rStyle w:val="Input"/>
        </w:rPr>
        <w:t>Asym</w:t>
      </w:r>
      <w:proofErr w:type="spellEnd"/>
      <w:r>
        <w:rPr>
          <w:rStyle w:val="Input"/>
        </w:rPr>
        <w:t>. |D(</w:t>
      </w:r>
      <w:proofErr w:type="spellStart"/>
      <w:r>
        <w:rPr>
          <w:rStyle w:val="Input"/>
        </w:rPr>
        <w:t>jw</w:t>
      </w:r>
      <w:proofErr w:type="spellEnd"/>
      <w:r>
        <w:rPr>
          <w:rStyle w:val="Input"/>
        </w:rPr>
        <w:t>)|'</w:t>
      </w:r>
      <w:proofErr w:type="gramStart"/>
      <w:r>
        <w:rPr>
          <w:rStyle w:val="Input"/>
        </w:rPr>
        <w:t>),...</w:t>
      </w:r>
      <w:proofErr w:type="gramEnd"/>
    </w:p>
    <w:p w:rsidR="00727428" w:rsidRDefault="00727428">
      <w:pPr>
        <w:pStyle w:val="BodyText"/>
        <w:rPr>
          <w:rStyle w:val="Input"/>
        </w:rPr>
      </w:pPr>
      <w:r>
        <w:rPr>
          <w:rStyle w:val="Input"/>
        </w:rPr>
        <w:t xml:space="preserve">   </w:t>
      </w:r>
      <w:proofErr w:type="spellStart"/>
      <w:proofErr w:type="gramStart"/>
      <w:r>
        <w:rPr>
          <w:rStyle w:val="Input"/>
        </w:rPr>
        <w:t>ylabel</w:t>
      </w:r>
      <w:proofErr w:type="spellEnd"/>
      <w:r>
        <w:rPr>
          <w:rStyle w:val="Input"/>
        </w:rPr>
        <w:t>(</w:t>
      </w:r>
      <w:proofErr w:type="gramEnd"/>
      <w:r>
        <w:rPr>
          <w:rStyle w:val="Input"/>
        </w:rPr>
        <w:t>'Magnitude (dB)'),</w:t>
      </w:r>
      <w:proofErr w:type="spellStart"/>
      <w:r>
        <w:rPr>
          <w:rStyle w:val="Input"/>
        </w:rPr>
        <w:t>xlabel</w:t>
      </w:r>
      <w:proofErr w:type="spellEnd"/>
      <w:r>
        <w:rPr>
          <w:rStyle w:val="Input"/>
        </w:rPr>
        <w:t>('Frequency (rad/s)'),...</w:t>
      </w:r>
    </w:p>
    <w:p w:rsidR="00727428" w:rsidRDefault="00727428">
      <w:pPr>
        <w:pStyle w:val="BodyText"/>
        <w:rPr>
          <w:rStyle w:val="Input"/>
        </w:rPr>
      </w:pPr>
      <w:r>
        <w:rPr>
          <w:rStyle w:val="Input"/>
        </w:rPr>
        <w:t xml:space="preserve">   grid</w:t>
      </w:r>
    </w:p>
    <w:p w:rsidR="00727428" w:rsidRDefault="00727428">
      <w:pPr>
        <w:pStyle w:val="BodyText"/>
        <w:rPr>
          <w:rStyle w:val="Input"/>
        </w:rPr>
      </w:pPr>
      <w:r>
        <w:rPr>
          <w:rStyle w:val="Input"/>
        </w:rPr>
        <w:t>% Phase is unchanged</w:t>
      </w:r>
    </w:p>
    <w:p w:rsidR="00727428" w:rsidRDefault="00727428">
      <w:pPr>
        <w:pStyle w:val="BodyText"/>
        <w:rPr>
          <w:rStyle w:val="Input"/>
        </w:rPr>
      </w:pPr>
      <w:proofErr w:type="gramStart"/>
      <w:r>
        <w:rPr>
          <w:rStyle w:val="Input"/>
        </w:rPr>
        <w:t>subplot(</w:t>
      </w:r>
      <w:proofErr w:type="gramEnd"/>
      <w:r>
        <w:rPr>
          <w:rStyle w:val="Input"/>
        </w:rPr>
        <w:t>212)</w:t>
      </w:r>
    </w:p>
    <w:p w:rsidR="00727428" w:rsidRDefault="00727428">
      <w:pPr>
        <w:pStyle w:val="BodyText"/>
        <w:rPr>
          <w:rStyle w:val="Input"/>
        </w:rPr>
      </w:pPr>
      <w:r>
        <w:rPr>
          <w:rStyle w:val="Input"/>
        </w:rPr>
        <w:t>semilogx(</w:t>
      </w:r>
      <w:proofErr w:type="spellStart"/>
      <w:proofErr w:type="gramStart"/>
      <w:r>
        <w:rPr>
          <w:rStyle w:val="Input"/>
        </w:rPr>
        <w:t>w,pd</w:t>
      </w:r>
      <w:proofErr w:type="spellEnd"/>
      <w:proofErr w:type="gramEnd"/>
      <w:r>
        <w:rPr>
          <w:rStyle w:val="Input"/>
        </w:rPr>
        <w:t>),...</w:t>
      </w:r>
    </w:p>
    <w:p w:rsidR="00727428" w:rsidRDefault="00727428">
      <w:pPr>
        <w:pStyle w:val="BodyText"/>
        <w:rPr>
          <w:rStyle w:val="Input"/>
        </w:rPr>
      </w:pPr>
      <w:r>
        <w:rPr>
          <w:rStyle w:val="Input"/>
        </w:rPr>
        <w:t xml:space="preserve">   </w:t>
      </w:r>
      <w:proofErr w:type="gramStart"/>
      <w:r>
        <w:rPr>
          <w:rStyle w:val="Input"/>
        </w:rPr>
        <w:t>title(</w:t>
      </w:r>
      <w:proofErr w:type="gramEnd"/>
      <w:r>
        <w:rPr>
          <w:rStyle w:val="Input"/>
        </w:rPr>
        <w:t>'Lead Compensation Example - Lead Compensator'),...</w:t>
      </w:r>
    </w:p>
    <w:p w:rsidR="00727428" w:rsidRDefault="00727428">
      <w:pPr>
        <w:pStyle w:val="BodyText"/>
        <w:rPr>
          <w:rStyle w:val="Input"/>
        </w:rPr>
      </w:pPr>
      <w:r>
        <w:rPr>
          <w:rStyle w:val="Input"/>
        </w:rPr>
        <w:t xml:space="preserve">   legend('D(</w:t>
      </w:r>
      <w:proofErr w:type="spellStart"/>
      <w:r>
        <w:rPr>
          <w:rStyle w:val="Input"/>
        </w:rPr>
        <w:t>jw</w:t>
      </w:r>
      <w:proofErr w:type="spellEnd"/>
      <w:r>
        <w:rPr>
          <w:rStyle w:val="Input"/>
        </w:rPr>
        <w:t>)'</w:t>
      </w:r>
      <w:proofErr w:type="gramStart"/>
      <w:r>
        <w:rPr>
          <w:rStyle w:val="Input"/>
        </w:rPr>
        <w:t>),</w:t>
      </w:r>
      <w:proofErr w:type="spellStart"/>
      <w:r>
        <w:rPr>
          <w:rStyle w:val="Input"/>
        </w:rPr>
        <w:t>ylabel</w:t>
      </w:r>
      <w:proofErr w:type="spellEnd"/>
      <w:proofErr w:type="gramEnd"/>
      <w:r>
        <w:rPr>
          <w:rStyle w:val="Input"/>
        </w:rPr>
        <w:t>('Phase D(</w:t>
      </w:r>
      <w:proofErr w:type="spellStart"/>
      <w:r>
        <w:rPr>
          <w:rStyle w:val="Input"/>
        </w:rPr>
        <w:t>jw</w:t>
      </w:r>
      <w:proofErr w:type="spellEnd"/>
      <w:r>
        <w:rPr>
          <w:rStyle w:val="Input"/>
        </w:rPr>
        <w:t>) (degrees)'),</w:t>
      </w:r>
      <w:proofErr w:type="spellStart"/>
      <w:r>
        <w:rPr>
          <w:rStyle w:val="Input"/>
        </w:rPr>
        <w:t>xlabel</w:t>
      </w:r>
      <w:proofErr w:type="spellEnd"/>
      <w:r>
        <w:rPr>
          <w:rStyle w:val="Input"/>
        </w:rPr>
        <w:t>('Frequency (rad/s)'),...</w:t>
      </w:r>
    </w:p>
    <w:p w:rsidR="00727428" w:rsidRDefault="00727428">
      <w:pPr>
        <w:pStyle w:val="BodyText"/>
        <w:rPr>
          <w:rStyle w:val="Input"/>
        </w:rPr>
      </w:pPr>
      <w:r>
        <w:rPr>
          <w:rStyle w:val="Input"/>
        </w:rPr>
        <w:t xml:space="preserve">   grid</w:t>
      </w:r>
    </w:p>
    <w:p w:rsidR="00727428" w:rsidRDefault="00727428">
      <w:pPr>
        <w:pStyle w:val="BodyText"/>
      </w:pPr>
      <w:r>
        <w:rPr>
          <w:rStyle w:val="Input"/>
        </w:rPr>
        <w:t xml:space="preserve"> </w:t>
      </w:r>
      <w:bookmarkEnd w:id="19"/>
      <w:r>
        <w:t xml:space="preserve"> </w:t>
      </w:r>
    </w:p>
    <w:p w:rsidR="00727428" w:rsidRDefault="00727428"/>
    <w:p w:rsidR="00727428" w:rsidRDefault="001B13C5">
      <w:bookmarkStart w:id="20" w:name="OUTPUT_14"/>
      <w:r>
        <w:rPr>
          <w:noProof/>
        </w:rPr>
        <w:drawing>
          <wp:inline distT="0" distB="0" distL="0" distR="0">
            <wp:extent cx="3657600" cy="3200400"/>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57600" cy="3200400"/>
                    </a:xfrm>
                    <a:prstGeom prst="rect">
                      <a:avLst/>
                    </a:prstGeom>
                    <a:noFill/>
                    <a:ln>
                      <a:noFill/>
                    </a:ln>
                  </pic:spPr>
                </pic:pic>
              </a:graphicData>
            </a:graphic>
          </wp:inline>
        </w:drawing>
      </w:r>
      <w:r w:rsidR="00727428">
        <w:rPr>
          <w:noProof/>
        </w:rPr>
        <w:t xml:space="preserve"> </w:t>
      </w:r>
      <w:bookmarkEnd w:id="20"/>
      <w:r w:rsidR="00727428">
        <w:t xml:space="preserve"> </w:t>
      </w:r>
    </w:p>
    <w:p w:rsidR="00727428" w:rsidRDefault="00727428"/>
    <w:p w:rsidR="00727428" w:rsidRDefault="00727428">
      <w:pPr>
        <w:pStyle w:val="BodyText"/>
      </w:pPr>
      <w:r>
        <w:t>Now put the whole lot together</w:t>
      </w:r>
    </w:p>
    <w:p w:rsidR="00727428" w:rsidRDefault="00727428">
      <w:pPr>
        <w:pStyle w:val="BodyText"/>
        <w:rPr>
          <w:rStyle w:val="Input"/>
        </w:rPr>
      </w:pPr>
      <w:bookmarkStart w:id="21" w:name="INPUT_15"/>
      <w:proofErr w:type="spellStart"/>
      <w:r>
        <w:rPr>
          <w:rStyle w:val="Input"/>
        </w:rPr>
        <w:t>KcDG</w:t>
      </w:r>
      <w:proofErr w:type="spellEnd"/>
      <w:r>
        <w:rPr>
          <w:rStyle w:val="Input"/>
        </w:rPr>
        <w:t xml:space="preserve"> = </w:t>
      </w:r>
      <w:proofErr w:type="gramStart"/>
      <w:r>
        <w:rPr>
          <w:rStyle w:val="Input"/>
        </w:rPr>
        <w:t>series(</w:t>
      </w:r>
      <w:proofErr w:type="gramEnd"/>
      <w:r>
        <w:rPr>
          <w:rStyle w:val="Input"/>
        </w:rPr>
        <w:t>Kc*</w:t>
      </w:r>
      <w:proofErr w:type="spellStart"/>
      <w:r>
        <w:rPr>
          <w:rStyle w:val="Input"/>
        </w:rPr>
        <w:t>D,Go</w:t>
      </w:r>
      <w:proofErr w:type="spellEnd"/>
      <w:r>
        <w:rPr>
          <w:rStyle w:val="Input"/>
        </w:rPr>
        <w:t>);</w:t>
      </w:r>
    </w:p>
    <w:p w:rsidR="00727428" w:rsidRDefault="00727428">
      <w:pPr>
        <w:pStyle w:val="BodyText"/>
        <w:rPr>
          <w:rStyle w:val="Input"/>
        </w:rPr>
      </w:pPr>
      <w:r>
        <w:rPr>
          <w:rStyle w:val="Input"/>
        </w:rPr>
        <w:t>[m</w:t>
      </w:r>
      <w:proofErr w:type="gramStart"/>
      <w:r>
        <w:rPr>
          <w:rStyle w:val="Input"/>
        </w:rPr>
        <w:t>2,p</w:t>
      </w:r>
      <w:proofErr w:type="gramEnd"/>
      <w:r>
        <w:rPr>
          <w:rStyle w:val="Input"/>
        </w:rPr>
        <w:t>2] = bode(</w:t>
      </w:r>
      <w:proofErr w:type="spellStart"/>
      <w:r>
        <w:rPr>
          <w:rStyle w:val="Input"/>
        </w:rPr>
        <w:t>KcDG,w</w:t>
      </w:r>
      <w:proofErr w:type="spellEnd"/>
      <w:r>
        <w:rPr>
          <w:rStyle w:val="Input"/>
        </w:rPr>
        <w:t>);</w:t>
      </w:r>
    </w:p>
    <w:p w:rsidR="00727428" w:rsidRDefault="00727428">
      <w:pPr>
        <w:pStyle w:val="BodyText"/>
        <w:rPr>
          <w:rStyle w:val="Input"/>
        </w:rPr>
      </w:pPr>
      <w:r>
        <w:rPr>
          <w:rStyle w:val="Input"/>
        </w:rPr>
        <w:t>m2dB = 20*log10(m2);</w:t>
      </w:r>
    </w:p>
    <w:p w:rsidR="00727428" w:rsidRDefault="00727428">
      <w:pPr>
        <w:pStyle w:val="BodyText"/>
        <w:rPr>
          <w:rStyle w:val="Input"/>
        </w:rPr>
      </w:pPr>
      <w:r>
        <w:rPr>
          <w:rStyle w:val="Input"/>
        </w:rPr>
        <w:t>m2dB = reshape(m2</w:t>
      </w:r>
      <w:proofErr w:type="gramStart"/>
      <w:r>
        <w:rPr>
          <w:rStyle w:val="Input"/>
        </w:rPr>
        <w:t>dB,length</w:t>
      </w:r>
      <w:proofErr w:type="gramEnd"/>
      <w:r>
        <w:rPr>
          <w:rStyle w:val="Input"/>
        </w:rPr>
        <w:t>(w),1);</w:t>
      </w:r>
    </w:p>
    <w:p w:rsidR="00727428" w:rsidRDefault="00727428">
      <w:pPr>
        <w:pStyle w:val="BodyText"/>
        <w:rPr>
          <w:rStyle w:val="Input"/>
        </w:rPr>
      </w:pPr>
      <w:r>
        <w:rPr>
          <w:rStyle w:val="Input"/>
        </w:rPr>
        <w:t>p2 = reshape(p</w:t>
      </w:r>
      <w:proofErr w:type="gramStart"/>
      <w:r>
        <w:rPr>
          <w:rStyle w:val="Input"/>
        </w:rPr>
        <w:t>2,length</w:t>
      </w:r>
      <w:proofErr w:type="gramEnd"/>
      <w:r>
        <w:rPr>
          <w:rStyle w:val="Input"/>
        </w:rPr>
        <w:t>(w),1);</w:t>
      </w:r>
    </w:p>
    <w:p w:rsidR="00727428" w:rsidRDefault="00727428">
      <w:pPr>
        <w:pStyle w:val="BodyText"/>
        <w:rPr>
          <w:rStyle w:val="Input"/>
        </w:rPr>
      </w:pPr>
      <w:r>
        <w:rPr>
          <w:rStyle w:val="Input"/>
        </w:rPr>
        <w:t>% Asymptotic magnitude</w:t>
      </w:r>
    </w:p>
    <w:p w:rsidR="00727428" w:rsidRDefault="00727428">
      <w:pPr>
        <w:pStyle w:val="BodyText"/>
        <w:rPr>
          <w:rStyle w:val="Input"/>
        </w:rPr>
      </w:pPr>
      <w:r>
        <w:rPr>
          <w:rStyle w:val="Input"/>
        </w:rPr>
        <w:t>[A</w:t>
      </w:r>
      <w:proofErr w:type="gramStart"/>
      <w:r>
        <w:rPr>
          <w:rStyle w:val="Input"/>
        </w:rPr>
        <w:t>2,B</w:t>
      </w:r>
      <w:proofErr w:type="gramEnd"/>
      <w:r>
        <w:rPr>
          <w:rStyle w:val="Input"/>
        </w:rPr>
        <w:t>2,C2,D2]=</w:t>
      </w:r>
      <w:proofErr w:type="spellStart"/>
      <w:r>
        <w:rPr>
          <w:rStyle w:val="Input"/>
        </w:rPr>
        <w:t>ssdata</w:t>
      </w:r>
      <w:proofErr w:type="spellEnd"/>
      <w:r>
        <w:rPr>
          <w:rStyle w:val="Input"/>
        </w:rPr>
        <w:t>(</w:t>
      </w:r>
      <w:proofErr w:type="spellStart"/>
      <w:r>
        <w:rPr>
          <w:rStyle w:val="Input"/>
        </w:rPr>
        <w:t>KcDG</w:t>
      </w:r>
      <w:proofErr w:type="spellEnd"/>
      <w:r>
        <w:rPr>
          <w:rStyle w:val="Input"/>
        </w:rPr>
        <w:t>);</w:t>
      </w:r>
    </w:p>
    <w:p w:rsidR="00727428" w:rsidRDefault="00727428">
      <w:pPr>
        <w:pStyle w:val="BodyText"/>
        <w:rPr>
          <w:rStyle w:val="Input"/>
        </w:rPr>
      </w:pPr>
      <w:r>
        <w:rPr>
          <w:rStyle w:val="Input"/>
        </w:rPr>
        <w:t xml:space="preserve">am2dB = </w:t>
      </w:r>
      <w:proofErr w:type="spellStart"/>
      <w:r>
        <w:rPr>
          <w:rStyle w:val="Input"/>
        </w:rPr>
        <w:t>asymp</w:t>
      </w:r>
      <w:proofErr w:type="spellEnd"/>
      <w:r>
        <w:rPr>
          <w:rStyle w:val="Input"/>
        </w:rPr>
        <w:t>(A</w:t>
      </w:r>
      <w:proofErr w:type="gramStart"/>
      <w:r>
        <w:rPr>
          <w:rStyle w:val="Input"/>
        </w:rPr>
        <w:t>2,B</w:t>
      </w:r>
      <w:proofErr w:type="gramEnd"/>
      <w:r>
        <w:rPr>
          <w:rStyle w:val="Input"/>
        </w:rPr>
        <w:t>2,C2,D2,w);</w:t>
      </w:r>
    </w:p>
    <w:p w:rsidR="00727428" w:rsidRDefault="00727428">
      <w:pPr>
        <w:pStyle w:val="BodyText"/>
        <w:rPr>
          <w:rStyle w:val="Input"/>
        </w:rPr>
      </w:pPr>
      <w:r>
        <w:rPr>
          <w:rStyle w:val="Input"/>
        </w:rPr>
        <w:t>% Plots</w:t>
      </w:r>
    </w:p>
    <w:p w:rsidR="00727428" w:rsidRDefault="00727428">
      <w:pPr>
        <w:pStyle w:val="BodyText"/>
        <w:rPr>
          <w:rStyle w:val="Input"/>
        </w:rPr>
      </w:pPr>
      <w:proofErr w:type="spellStart"/>
      <w:r>
        <w:rPr>
          <w:rStyle w:val="Input"/>
        </w:rPr>
        <w:t>clf</w:t>
      </w:r>
      <w:proofErr w:type="spellEnd"/>
    </w:p>
    <w:p w:rsidR="00727428" w:rsidRDefault="00727428">
      <w:pPr>
        <w:pStyle w:val="BodyText"/>
        <w:rPr>
          <w:rStyle w:val="Input"/>
        </w:rPr>
      </w:pPr>
      <w:proofErr w:type="gramStart"/>
      <w:r>
        <w:rPr>
          <w:rStyle w:val="Input"/>
        </w:rPr>
        <w:t>subplot(</w:t>
      </w:r>
      <w:proofErr w:type="gramEnd"/>
      <w:r>
        <w:rPr>
          <w:rStyle w:val="Input"/>
        </w:rPr>
        <w:t>211)</w:t>
      </w:r>
    </w:p>
    <w:p w:rsidR="00727428" w:rsidRDefault="00727428">
      <w:pPr>
        <w:pStyle w:val="BodyText"/>
        <w:rPr>
          <w:rStyle w:val="Input"/>
        </w:rPr>
      </w:pPr>
      <w:r>
        <w:rPr>
          <w:rStyle w:val="Input"/>
        </w:rPr>
        <w:t>semilogx(</w:t>
      </w:r>
      <w:proofErr w:type="gramStart"/>
      <w:r>
        <w:rPr>
          <w:rStyle w:val="Input"/>
        </w:rPr>
        <w:t>w,am</w:t>
      </w:r>
      <w:proofErr w:type="gramEnd"/>
      <w:r>
        <w:rPr>
          <w:rStyle w:val="Input"/>
        </w:rPr>
        <w:t>0dB,w,m2dB,w,am2dB),...</w:t>
      </w:r>
    </w:p>
    <w:p w:rsidR="00727428" w:rsidRDefault="00727428">
      <w:pPr>
        <w:pStyle w:val="BodyText"/>
        <w:rPr>
          <w:rStyle w:val="Input"/>
        </w:rPr>
      </w:pPr>
      <w:r>
        <w:rPr>
          <w:rStyle w:val="Input"/>
        </w:rPr>
        <w:t xml:space="preserve">   </w:t>
      </w:r>
      <w:proofErr w:type="gramStart"/>
      <w:r>
        <w:rPr>
          <w:rStyle w:val="Input"/>
        </w:rPr>
        <w:t>axis(</w:t>
      </w:r>
      <w:proofErr w:type="gramEnd"/>
      <w:r>
        <w:rPr>
          <w:rStyle w:val="Input"/>
        </w:rPr>
        <w:t>[0.1, 100, -60, 40]),...</w:t>
      </w:r>
    </w:p>
    <w:p w:rsidR="00727428" w:rsidRDefault="00727428">
      <w:pPr>
        <w:pStyle w:val="BodyText"/>
        <w:rPr>
          <w:rStyle w:val="Input"/>
        </w:rPr>
      </w:pPr>
      <w:r>
        <w:rPr>
          <w:rStyle w:val="Input"/>
        </w:rPr>
        <w:t xml:space="preserve">   </w:t>
      </w:r>
      <w:proofErr w:type="gramStart"/>
      <w:r>
        <w:rPr>
          <w:rStyle w:val="Input"/>
        </w:rPr>
        <w:t>title(</w:t>
      </w:r>
      <w:proofErr w:type="gramEnd"/>
      <w:r>
        <w:rPr>
          <w:rStyle w:val="Input"/>
        </w:rPr>
        <w:t>'Lead Compensation Example - Lead Compensated Plant'),...</w:t>
      </w:r>
    </w:p>
    <w:p w:rsidR="00727428" w:rsidRDefault="00727428">
      <w:pPr>
        <w:pStyle w:val="BodyText"/>
        <w:rPr>
          <w:rStyle w:val="Input"/>
        </w:rPr>
      </w:pPr>
      <w:r>
        <w:rPr>
          <w:rStyle w:val="Input"/>
        </w:rPr>
        <w:t xml:space="preserve">   </w:t>
      </w:r>
      <w:proofErr w:type="gramStart"/>
      <w:r>
        <w:rPr>
          <w:rStyle w:val="Input"/>
        </w:rPr>
        <w:t>legend(</w:t>
      </w:r>
      <w:proofErr w:type="gramEnd"/>
      <w:r>
        <w:rPr>
          <w:rStyle w:val="Input"/>
        </w:rPr>
        <w:t>'</w:t>
      </w:r>
      <w:proofErr w:type="spellStart"/>
      <w:r>
        <w:rPr>
          <w:rStyle w:val="Input"/>
        </w:rPr>
        <w:t>Asym</w:t>
      </w:r>
      <w:proofErr w:type="spellEnd"/>
      <w:r>
        <w:rPr>
          <w:rStyle w:val="Input"/>
        </w:rPr>
        <w:t>. |Go(</w:t>
      </w:r>
      <w:proofErr w:type="spellStart"/>
      <w:r>
        <w:rPr>
          <w:rStyle w:val="Input"/>
        </w:rPr>
        <w:t>jw</w:t>
      </w:r>
      <w:proofErr w:type="spellEnd"/>
      <w:r>
        <w:rPr>
          <w:rStyle w:val="Input"/>
        </w:rPr>
        <w:t>)|','|</w:t>
      </w:r>
      <w:proofErr w:type="spellStart"/>
      <w:r>
        <w:rPr>
          <w:rStyle w:val="Input"/>
        </w:rPr>
        <w:t>KcDGo</w:t>
      </w:r>
      <w:proofErr w:type="spellEnd"/>
      <w:r>
        <w:rPr>
          <w:rStyle w:val="Input"/>
        </w:rPr>
        <w:t>(</w:t>
      </w:r>
      <w:proofErr w:type="spellStart"/>
      <w:r>
        <w:rPr>
          <w:rStyle w:val="Input"/>
        </w:rPr>
        <w:t>jw</w:t>
      </w:r>
      <w:proofErr w:type="spellEnd"/>
      <w:r>
        <w:rPr>
          <w:rStyle w:val="Input"/>
        </w:rPr>
        <w:t>)|','</w:t>
      </w:r>
      <w:proofErr w:type="spellStart"/>
      <w:r>
        <w:rPr>
          <w:rStyle w:val="Input"/>
        </w:rPr>
        <w:t>Asym</w:t>
      </w:r>
      <w:proofErr w:type="spellEnd"/>
      <w:r>
        <w:rPr>
          <w:rStyle w:val="Input"/>
        </w:rPr>
        <w:t>. |</w:t>
      </w:r>
      <w:proofErr w:type="spellStart"/>
      <w:r>
        <w:rPr>
          <w:rStyle w:val="Input"/>
        </w:rPr>
        <w:t>KcDGo</w:t>
      </w:r>
      <w:proofErr w:type="spellEnd"/>
      <w:r>
        <w:rPr>
          <w:rStyle w:val="Input"/>
        </w:rPr>
        <w:t>(</w:t>
      </w:r>
      <w:proofErr w:type="spellStart"/>
      <w:r>
        <w:rPr>
          <w:rStyle w:val="Input"/>
        </w:rPr>
        <w:t>jw</w:t>
      </w:r>
      <w:proofErr w:type="spellEnd"/>
      <w:r>
        <w:rPr>
          <w:rStyle w:val="Input"/>
        </w:rPr>
        <w:t>)|'</w:t>
      </w:r>
      <w:proofErr w:type="gramStart"/>
      <w:r>
        <w:rPr>
          <w:rStyle w:val="Input"/>
        </w:rPr>
        <w:t>),...</w:t>
      </w:r>
      <w:proofErr w:type="gramEnd"/>
    </w:p>
    <w:p w:rsidR="00727428" w:rsidRDefault="00727428">
      <w:pPr>
        <w:pStyle w:val="BodyText"/>
        <w:rPr>
          <w:rStyle w:val="Input"/>
        </w:rPr>
      </w:pPr>
      <w:r>
        <w:rPr>
          <w:rStyle w:val="Input"/>
        </w:rPr>
        <w:t xml:space="preserve">   </w:t>
      </w:r>
      <w:proofErr w:type="spellStart"/>
      <w:proofErr w:type="gramStart"/>
      <w:r>
        <w:rPr>
          <w:rStyle w:val="Input"/>
        </w:rPr>
        <w:t>ylabel</w:t>
      </w:r>
      <w:proofErr w:type="spellEnd"/>
      <w:r>
        <w:rPr>
          <w:rStyle w:val="Input"/>
        </w:rPr>
        <w:t>(</w:t>
      </w:r>
      <w:proofErr w:type="gramEnd"/>
      <w:r>
        <w:rPr>
          <w:rStyle w:val="Input"/>
        </w:rPr>
        <w:t>'Magnitude (dB)'),</w:t>
      </w:r>
      <w:proofErr w:type="spellStart"/>
      <w:r>
        <w:rPr>
          <w:rStyle w:val="Input"/>
        </w:rPr>
        <w:t>xlabel</w:t>
      </w:r>
      <w:proofErr w:type="spellEnd"/>
      <w:r>
        <w:rPr>
          <w:rStyle w:val="Input"/>
        </w:rPr>
        <w:t>('Frequency (rad/s)'),...</w:t>
      </w:r>
    </w:p>
    <w:p w:rsidR="00727428" w:rsidRDefault="00727428">
      <w:pPr>
        <w:pStyle w:val="BodyText"/>
        <w:rPr>
          <w:rStyle w:val="Input"/>
        </w:rPr>
      </w:pPr>
      <w:r>
        <w:rPr>
          <w:rStyle w:val="Input"/>
        </w:rPr>
        <w:t xml:space="preserve">   grid</w:t>
      </w:r>
    </w:p>
    <w:p w:rsidR="00727428" w:rsidRDefault="00727428">
      <w:pPr>
        <w:pStyle w:val="BodyText"/>
        <w:rPr>
          <w:rStyle w:val="Input"/>
        </w:rPr>
      </w:pPr>
      <w:r>
        <w:rPr>
          <w:rStyle w:val="Input"/>
        </w:rPr>
        <w:t>% Phase ...</w:t>
      </w:r>
    </w:p>
    <w:p w:rsidR="00727428" w:rsidRDefault="00727428">
      <w:pPr>
        <w:pStyle w:val="BodyText"/>
        <w:rPr>
          <w:rStyle w:val="Input"/>
        </w:rPr>
      </w:pPr>
      <w:proofErr w:type="gramStart"/>
      <w:r>
        <w:rPr>
          <w:rStyle w:val="Input"/>
        </w:rPr>
        <w:t>subplot(</w:t>
      </w:r>
      <w:proofErr w:type="gramEnd"/>
      <w:r>
        <w:rPr>
          <w:rStyle w:val="Input"/>
        </w:rPr>
        <w:t>212)</w:t>
      </w:r>
    </w:p>
    <w:p w:rsidR="00727428" w:rsidRDefault="00727428">
      <w:pPr>
        <w:pStyle w:val="BodyText"/>
        <w:rPr>
          <w:rStyle w:val="Input"/>
        </w:rPr>
      </w:pPr>
      <w:r>
        <w:rPr>
          <w:rStyle w:val="Input"/>
        </w:rPr>
        <w:t>semilogx(</w:t>
      </w:r>
      <w:proofErr w:type="gramStart"/>
      <w:r>
        <w:rPr>
          <w:rStyle w:val="Input"/>
        </w:rPr>
        <w:t>w,p</w:t>
      </w:r>
      <w:proofErr w:type="gramEnd"/>
      <w:r>
        <w:rPr>
          <w:rStyle w:val="Input"/>
        </w:rPr>
        <w:t>0,w,p2),...</w:t>
      </w:r>
    </w:p>
    <w:p w:rsidR="00727428" w:rsidRDefault="00727428">
      <w:pPr>
        <w:pStyle w:val="BodyText"/>
        <w:rPr>
          <w:rStyle w:val="Input"/>
        </w:rPr>
      </w:pPr>
      <w:r>
        <w:rPr>
          <w:rStyle w:val="Input"/>
        </w:rPr>
        <w:t xml:space="preserve">   </w:t>
      </w:r>
      <w:proofErr w:type="gramStart"/>
      <w:r>
        <w:rPr>
          <w:rStyle w:val="Input"/>
        </w:rPr>
        <w:t>title(</w:t>
      </w:r>
      <w:proofErr w:type="gramEnd"/>
      <w:r>
        <w:rPr>
          <w:rStyle w:val="Input"/>
        </w:rPr>
        <w:t>'Lead Compensation Example - Lead Compensated Plant'),...</w:t>
      </w:r>
    </w:p>
    <w:p w:rsidR="00727428" w:rsidRDefault="00727428">
      <w:pPr>
        <w:pStyle w:val="BodyText"/>
        <w:rPr>
          <w:rStyle w:val="Input"/>
        </w:rPr>
      </w:pPr>
      <w:r>
        <w:rPr>
          <w:rStyle w:val="Input"/>
        </w:rPr>
        <w:t xml:space="preserve">   legend('Go(</w:t>
      </w:r>
      <w:proofErr w:type="spellStart"/>
      <w:r>
        <w:rPr>
          <w:rStyle w:val="Input"/>
        </w:rPr>
        <w:t>jw</w:t>
      </w:r>
      <w:proofErr w:type="spellEnd"/>
      <w:r>
        <w:rPr>
          <w:rStyle w:val="Input"/>
        </w:rPr>
        <w:t>)','</w:t>
      </w:r>
      <w:proofErr w:type="spellStart"/>
      <w:r>
        <w:rPr>
          <w:rStyle w:val="Input"/>
        </w:rPr>
        <w:t>KcDGo</w:t>
      </w:r>
      <w:proofErr w:type="spellEnd"/>
      <w:r>
        <w:rPr>
          <w:rStyle w:val="Input"/>
        </w:rPr>
        <w:t>(</w:t>
      </w:r>
      <w:proofErr w:type="spellStart"/>
      <w:r>
        <w:rPr>
          <w:rStyle w:val="Input"/>
        </w:rPr>
        <w:t>jw</w:t>
      </w:r>
      <w:proofErr w:type="spellEnd"/>
      <w:r>
        <w:rPr>
          <w:rStyle w:val="Input"/>
        </w:rPr>
        <w:t>)'</w:t>
      </w:r>
      <w:proofErr w:type="gramStart"/>
      <w:r>
        <w:rPr>
          <w:rStyle w:val="Input"/>
        </w:rPr>
        <w:t>),</w:t>
      </w:r>
      <w:proofErr w:type="spellStart"/>
      <w:r>
        <w:rPr>
          <w:rStyle w:val="Input"/>
        </w:rPr>
        <w:t>ylabel</w:t>
      </w:r>
      <w:proofErr w:type="spellEnd"/>
      <w:proofErr w:type="gramEnd"/>
      <w:r>
        <w:rPr>
          <w:rStyle w:val="Input"/>
        </w:rPr>
        <w:t xml:space="preserve">('Phase </w:t>
      </w:r>
      <w:proofErr w:type="spellStart"/>
      <w:r>
        <w:rPr>
          <w:rStyle w:val="Input"/>
        </w:rPr>
        <w:t>KcDGo</w:t>
      </w:r>
      <w:proofErr w:type="spellEnd"/>
      <w:r>
        <w:rPr>
          <w:rStyle w:val="Input"/>
        </w:rPr>
        <w:t>(</w:t>
      </w:r>
      <w:proofErr w:type="spellStart"/>
      <w:r>
        <w:rPr>
          <w:rStyle w:val="Input"/>
        </w:rPr>
        <w:t>jw</w:t>
      </w:r>
      <w:proofErr w:type="spellEnd"/>
      <w:r>
        <w:rPr>
          <w:rStyle w:val="Input"/>
        </w:rPr>
        <w:t>) (degrees)'),</w:t>
      </w:r>
      <w:proofErr w:type="spellStart"/>
      <w:r>
        <w:rPr>
          <w:rStyle w:val="Input"/>
        </w:rPr>
        <w:t>xlabel</w:t>
      </w:r>
      <w:proofErr w:type="spellEnd"/>
      <w:r>
        <w:rPr>
          <w:rStyle w:val="Input"/>
        </w:rPr>
        <w:t>('Frequency (rad/s)'),...</w:t>
      </w:r>
    </w:p>
    <w:p w:rsidR="00727428" w:rsidRDefault="00727428">
      <w:pPr>
        <w:pStyle w:val="BodyText"/>
      </w:pPr>
      <w:r>
        <w:rPr>
          <w:rStyle w:val="Input"/>
        </w:rPr>
        <w:t xml:space="preserve">   grid </w:t>
      </w:r>
      <w:bookmarkEnd w:id="21"/>
      <w:r>
        <w:t xml:space="preserve"> </w:t>
      </w:r>
    </w:p>
    <w:p w:rsidR="00727428" w:rsidRDefault="00727428"/>
    <w:p w:rsidR="00727428" w:rsidRDefault="001B13C5">
      <w:bookmarkStart w:id="22" w:name="OUTPUT_15"/>
      <w:r>
        <w:rPr>
          <w:noProof/>
        </w:rPr>
        <w:drawing>
          <wp:inline distT="0" distB="0" distL="0" distR="0">
            <wp:extent cx="3657600" cy="3200400"/>
            <wp:effectExtent l="0" t="0" r="0"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57600" cy="3200400"/>
                    </a:xfrm>
                    <a:prstGeom prst="rect">
                      <a:avLst/>
                    </a:prstGeom>
                    <a:noFill/>
                    <a:ln>
                      <a:noFill/>
                    </a:ln>
                  </pic:spPr>
                </pic:pic>
              </a:graphicData>
            </a:graphic>
          </wp:inline>
        </w:drawing>
      </w:r>
      <w:r w:rsidR="00727428">
        <w:rPr>
          <w:noProof/>
        </w:rPr>
        <w:t xml:space="preserve"> </w:t>
      </w:r>
      <w:bookmarkEnd w:id="22"/>
      <w:r w:rsidR="00727428">
        <w:t xml:space="preserve"> </w:t>
      </w:r>
    </w:p>
    <w:p w:rsidR="00727428" w:rsidRDefault="00727428"/>
    <w:p w:rsidR="00727428" w:rsidRDefault="00727428">
      <w:pPr>
        <w:pStyle w:val="BodyText"/>
      </w:pPr>
    </w:p>
    <w:p w:rsidR="00727428" w:rsidRDefault="00727428">
      <w:pPr>
        <w:pStyle w:val="BodyText"/>
      </w:pPr>
      <w:r>
        <w:t>We can see that the bandwidth has increased again (it's about double what we achieved with gain alone) but the phase margin looks about right. To find out how have we done we can compute the achieved phase margin:</w:t>
      </w:r>
    </w:p>
    <w:p w:rsidR="00727428" w:rsidRDefault="00727428">
      <w:pPr>
        <w:pStyle w:val="BodyText"/>
        <w:rPr>
          <w:rStyle w:val="Input"/>
        </w:rPr>
      </w:pPr>
      <w:bookmarkStart w:id="23" w:name="INPUT_16"/>
      <w:proofErr w:type="spellStart"/>
      <w:r>
        <w:rPr>
          <w:rStyle w:val="Input"/>
        </w:rPr>
        <w:t>clf</w:t>
      </w:r>
      <w:proofErr w:type="spellEnd"/>
    </w:p>
    <w:p w:rsidR="00727428" w:rsidRDefault="00727428">
      <w:pPr>
        <w:pStyle w:val="BodyText"/>
        <w:rPr>
          <w:rStyle w:val="Input"/>
        </w:rPr>
      </w:pPr>
      <w:proofErr w:type="gramStart"/>
      <w:r>
        <w:rPr>
          <w:rStyle w:val="Input"/>
        </w:rPr>
        <w:t>margin(</w:t>
      </w:r>
      <w:proofErr w:type="spellStart"/>
      <w:proofErr w:type="gramEnd"/>
      <w:r>
        <w:rPr>
          <w:rStyle w:val="Input"/>
        </w:rPr>
        <w:t>KcDG</w:t>
      </w:r>
      <w:proofErr w:type="spellEnd"/>
      <w:r>
        <w:rPr>
          <w:rStyle w:val="Input"/>
        </w:rPr>
        <w:t>)</w:t>
      </w:r>
    </w:p>
    <w:p w:rsidR="00727428" w:rsidRDefault="00727428">
      <w:pPr>
        <w:pStyle w:val="BodyText"/>
      </w:pPr>
      <w:r>
        <w:rPr>
          <w:rStyle w:val="Input"/>
        </w:rPr>
        <w:t xml:space="preserve"> </w:t>
      </w:r>
      <w:bookmarkEnd w:id="23"/>
      <w:r>
        <w:t xml:space="preserve"> </w:t>
      </w:r>
    </w:p>
    <w:p w:rsidR="00727428" w:rsidRDefault="00727428"/>
    <w:p w:rsidR="00727428" w:rsidRDefault="001B13C5">
      <w:bookmarkStart w:id="24" w:name="OUTPUT_16"/>
      <w:r>
        <w:rPr>
          <w:noProof/>
        </w:rPr>
        <w:drawing>
          <wp:inline distT="0" distB="0" distL="0" distR="0">
            <wp:extent cx="3657600" cy="3200400"/>
            <wp:effectExtent l="0" t="0" r="0"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57600" cy="3200400"/>
                    </a:xfrm>
                    <a:prstGeom prst="rect">
                      <a:avLst/>
                    </a:prstGeom>
                    <a:noFill/>
                    <a:ln>
                      <a:noFill/>
                    </a:ln>
                  </pic:spPr>
                </pic:pic>
              </a:graphicData>
            </a:graphic>
          </wp:inline>
        </w:drawing>
      </w:r>
      <w:r w:rsidR="00727428">
        <w:rPr>
          <w:rStyle w:val="Error"/>
        </w:rPr>
        <w:t xml:space="preserve"> </w:t>
      </w:r>
      <w:bookmarkEnd w:id="24"/>
      <w:r w:rsidR="00727428">
        <w:t xml:space="preserve"> </w:t>
      </w:r>
    </w:p>
    <w:p w:rsidR="00727428" w:rsidRDefault="00727428"/>
    <w:p w:rsidR="00727428" w:rsidRDefault="00727428">
      <w:pPr>
        <w:pStyle w:val="BodyText"/>
      </w:pPr>
      <w:r>
        <w:t>The phase margin is about 47</w:t>
      </w:r>
      <w:r>
        <w:sym w:font="Symbol" w:char="F0B0"/>
      </w:r>
      <w:r>
        <w:t xml:space="preserve"> and the gain cut-off frequency is now 6 </w:t>
      </w:r>
      <w:proofErr w:type="gramStart"/>
      <w:r>
        <w:t>rad.s</w:t>
      </w:r>
      <w:proofErr w:type="gramEnd"/>
      <w:r>
        <w:rPr>
          <w:vertAlign w:val="superscript"/>
        </w:rPr>
        <w:t>-1</w:t>
      </w:r>
      <w:r>
        <w:t>.</w:t>
      </w:r>
    </w:p>
    <w:p w:rsidR="00727428" w:rsidRDefault="00727428">
      <w:pPr>
        <w:pStyle w:val="Heading1"/>
      </w:pPr>
      <w:r>
        <w:t>Evaluation of the Design</w:t>
      </w:r>
    </w:p>
    <w:p w:rsidR="00727428" w:rsidRDefault="00727428">
      <w:pPr>
        <w:pStyle w:val="BodyText"/>
      </w:pPr>
      <w:r>
        <w:t xml:space="preserve">We now put everything together to evaluate the design. </w:t>
      </w:r>
    </w:p>
    <w:p w:rsidR="00727428" w:rsidRDefault="00727428">
      <w:pPr>
        <w:pStyle w:val="Heading2"/>
      </w:pPr>
      <w:r>
        <w:t>Bode Plots</w:t>
      </w:r>
    </w:p>
    <w:p w:rsidR="00727428" w:rsidRDefault="00727428">
      <w:pPr>
        <w:pStyle w:val="BodyText"/>
        <w:rPr>
          <w:rStyle w:val="Input"/>
        </w:rPr>
      </w:pPr>
      <w:bookmarkStart w:id="25" w:name="INPUT_17"/>
      <w:r>
        <w:rPr>
          <w:rStyle w:val="Input"/>
        </w:rPr>
        <w:t xml:space="preserve">% Bode </w:t>
      </w:r>
    </w:p>
    <w:p w:rsidR="00727428" w:rsidRDefault="00727428">
      <w:pPr>
        <w:pStyle w:val="BodyText"/>
        <w:rPr>
          <w:rStyle w:val="Input"/>
        </w:rPr>
      </w:pPr>
      <w:proofErr w:type="gramStart"/>
      <w:r>
        <w:rPr>
          <w:rStyle w:val="Input"/>
        </w:rPr>
        <w:t>%  blue</w:t>
      </w:r>
      <w:proofErr w:type="gramEnd"/>
      <w:r>
        <w:rPr>
          <w:rStyle w:val="Input"/>
        </w:rPr>
        <w:t xml:space="preserve"> -- Uncompensated Go(</w:t>
      </w:r>
      <w:proofErr w:type="spellStart"/>
      <w:r>
        <w:rPr>
          <w:rStyle w:val="Input"/>
        </w:rPr>
        <w:t>jw</w:t>
      </w:r>
      <w:proofErr w:type="spellEnd"/>
      <w:r>
        <w:rPr>
          <w:rStyle w:val="Input"/>
        </w:rPr>
        <w:t>)</w:t>
      </w:r>
    </w:p>
    <w:p w:rsidR="00727428" w:rsidRDefault="00727428">
      <w:pPr>
        <w:pStyle w:val="BodyText"/>
        <w:rPr>
          <w:rStyle w:val="Input"/>
        </w:rPr>
      </w:pPr>
      <w:proofErr w:type="gramStart"/>
      <w:r>
        <w:rPr>
          <w:rStyle w:val="Input"/>
        </w:rPr>
        <w:t>%  green</w:t>
      </w:r>
      <w:proofErr w:type="gramEnd"/>
      <w:r>
        <w:rPr>
          <w:rStyle w:val="Input"/>
        </w:rPr>
        <w:t xml:space="preserve"> - Gain compensated </w:t>
      </w:r>
      <w:proofErr w:type="spellStart"/>
      <w:r>
        <w:rPr>
          <w:rStyle w:val="Input"/>
        </w:rPr>
        <w:t>KcGo</w:t>
      </w:r>
      <w:proofErr w:type="spellEnd"/>
      <w:r>
        <w:rPr>
          <w:rStyle w:val="Input"/>
        </w:rPr>
        <w:t>(</w:t>
      </w:r>
      <w:proofErr w:type="spellStart"/>
      <w:r>
        <w:rPr>
          <w:rStyle w:val="Input"/>
        </w:rPr>
        <w:t>jw</w:t>
      </w:r>
      <w:proofErr w:type="spellEnd"/>
      <w:r>
        <w:rPr>
          <w:rStyle w:val="Input"/>
        </w:rPr>
        <w:t>)</w:t>
      </w:r>
    </w:p>
    <w:p w:rsidR="00727428" w:rsidRDefault="00727428">
      <w:pPr>
        <w:pStyle w:val="BodyText"/>
        <w:rPr>
          <w:rStyle w:val="Input"/>
        </w:rPr>
      </w:pPr>
      <w:proofErr w:type="gramStart"/>
      <w:r>
        <w:rPr>
          <w:rStyle w:val="Input"/>
        </w:rPr>
        <w:t>%  red</w:t>
      </w:r>
      <w:proofErr w:type="gramEnd"/>
      <w:r>
        <w:rPr>
          <w:rStyle w:val="Input"/>
        </w:rPr>
        <w:t xml:space="preserve"> -- Lead Compensator </w:t>
      </w:r>
      <w:proofErr w:type="spellStart"/>
      <w:r>
        <w:rPr>
          <w:rStyle w:val="Input"/>
        </w:rPr>
        <w:t>KcD</w:t>
      </w:r>
      <w:proofErr w:type="spellEnd"/>
      <w:r>
        <w:rPr>
          <w:rStyle w:val="Input"/>
        </w:rPr>
        <w:t>(</w:t>
      </w:r>
      <w:proofErr w:type="spellStart"/>
      <w:r>
        <w:rPr>
          <w:rStyle w:val="Input"/>
        </w:rPr>
        <w:t>jw</w:t>
      </w:r>
      <w:proofErr w:type="spellEnd"/>
      <w:r>
        <w:rPr>
          <w:rStyle w:val="Input"/>
        </w:rPr>
        <w:t>)</w:t>
      </w:r>
    </w:p>
    <w:p w:rsidR="00727428" w:rsidRDefault="00727428">
      <w:pPr>
        <w:pStyle w:val="BodyText"/>
        <w:rPr>
          <w:rStyle w:val="Input"/>
        </w:rPr>
      </w:pPr>
      <w:proofErr w:type="gramStart"/>
      <w:r>
        <w:rPr>
          <w:rStyle w:val="Input"/>
        </w:rPr>
        <w:t>%  cyan</w:t>
      </w:r>
      <w:proofErr w:type="gramEnd"/>
      <w:r>
        <w:rPr>
          <w:rStyle w:val="Input"/>
        </w:rPr>
        <w:t xml:space="preserve"> -- Lead Compensated D(</w:t>
      </w:r>
      <w:proofErr w:type="spellStart"/>
      <w:r>
        <w:rPr>
          <w:rStyle w:val="Input"/>
        </w:rPr>
        <w:t>jw</w:t>
      </w:r>
      <w:proofErr w:type="spellEnd"/>
      <w:r>
        <w:rPr>
          <w:rStyle w:val="Input"/>
        </w:rPr>
        <w:t>)Go(</w:t>
      </w:r>
      <w:proofErr w:type="spellStart"/>
      <w:r>
        <w:rPr>
          <w:rStyle w:val="Input"/>
        </w:rPr>
        <w:t>jw</w:t>
      </w:r>
      <w:proofErr w:type="spellEnd"/>
      <w:r>
        <w:rPr>
          <w:rStyle w:val="Input"/>
        </w:rPr>
        <w:t>)</w:t>
      </w:r>
    </w:p>
    <w:p w:rsidR="00727428" w:rsidRDefault="00727428">
      <w:pPr>
        <w:pStyle w:val="BodyText"/>
        <w:rPr>
          <w:rStyle w:val="Input"/>
        </w:rPr>
      </w:pPr>
      <w:proofErr w:type="gramStart"/>
      <w:r>
        <w:rPr>
          <w:rStyle w:val="Input"/>
        </w:rPr>
        <w:t>bode(</w:t>
      </w:r>
      <w:proofErr w:type="spellStart"/>
      <w:proofErr w:type="gramEnd"/>
      <w:r>
        <w:rPr>
          <w:rStyle w:val="Input"/>
        </w:rPr>
        <w:t>Go,KcGo,Kc</w:t>
      </w:r>
      <w:proofErr w:type="spellEnd"/>
      <w:r>
        <w:rPr>
          <w:rStyle w:val="Input"/>
        </w:rPr>
        <w:t>*</w:t>
      </w:r>
      <w:proofErr w:type="spellStart"/>
      <w:r>
        <w:rPr>
          <w:rStyle w:val="Input"/>
        </w:rPr>
        <w:t>D,KcDG,w</w:t>
      </w:r>
      <w:proofErr w:type="spellEnd"/>
      <w:r>
        <w:rPr>
          <w:rStyle w:val="Input"/>
        </w:rPr>
        <w:t>),...</w:t>
      </w:r>
    </w:p>
    <w:p w:rsidR="00727428" w:rsidRDefault="00727428">
      <w:pPr>
        <w:pStyle w:val="BodyText"/>
        <w:rPr>
          <w:rStyle w:val="Input"/>
        </w:rPr>
      </w:pPr>
      <w:r>
        <w:rPr>
          <w:rStyle w:val="Input"/>
        </w:rPr>
        <w:t xml:space="preserve">   </w:t>
      </w:r>
      <w:proofErr w:type="gramStart"/>
      <w:r>
        <w:rPr>
          <w:rStyle w:val="Input"/>
        </w:rPr>
        <w:t>title(</w:t>
      </w:r>
      <w:proofErr w:type="gramEnd"/>
      <w:r>
        <w:rPr>
          <w:rStyle w:val="Input"/>
        </w:rPr>
        <w:t>'Bode Diagrams: Lead Compensator'),...</w:t>
      </w:r>
    </w:p>
    <w:p w:rsidR="00727428" w:rsidRDefault="00727428">
      <w:pPr>
        <w:pStyle w:val="BodyText"/>
        <w:rPr>
          <w:rStyle w:val="Input"/>
        </w:rPr>
      </w:pPr>
      <w:r>
        <w:rPr>
          <w:rStyle w:val="Input"/>
        </w:rPr>
        <w:t xml:space="preserve">   grid</w:t>
      </w:r>
    </w:p>
    <w:p w:rsidR="00727428" w:rsidRDefault="00727428">
      <w:pPr>
        <w:pStyle w:val="BodyText"/>
      </w:pPr>
      <w:r>
        <w:rPr>
          <w:rStyle w:val="Input"/>
        </w:rPr>
        <w:t xml:space="preserve"> </w:t>
      </w:r>
      <w:bookmarkEnd w:id="25"/>
      <w:r>
        <w:t xml:space="preserve">    </w:t>
      </w:r>
    </w:p>
    <w:p w:rsidR="00727428" w:rsidRDefault="00727428"/>
    <w:p w:rsidR="00727428" w:rsidRDefault="001B13C5">
      <w:bookmarkStart w:id="26" w:name="OUTPUT_17"/>
      <w:r>
        <w:rPr>
          <w:noProof/>
        </w:rPr>
        <w:drawing>
          <wp:inline distT="0" distB="0" distL="0" distR="0">
            <wp:extent cx="3657600" cy="3200400"/>
            <wp:effectExtent l="0" t="0" r="0"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57600" cy="3200400"/>
                    </a:xfrm>
                    <a:prstGeom prst="rect">
                      <a:avLst/>
                    </a:prstGeom>
                    <a:noFill/>
                    <a:ln>
                      <a:noFill/>
                    </a:ln>
                  </pic:spPr>
                </pic:pic>
              </a:graphicData>
            </a:graphic>
          </wp:inline>
        </w:drawing>
      </w:r>
      <w:r w:rsidR="00727428">
        <w:rPr>
          <w:noProof/>
        </w:rPr>
        <w:t xml:space="preserve"> </w:t>
      </w:r>
      <w:bookmarkEnd w:id="26"/>
      <w:r w:rsidR="00727428">
        <w:t xml:space="preserve"> </w:t>
      </w:r>
    </w:p>
    <w:p w:rsidR="00727428" w:rsidRDefault="00727428"/>
    <w:p w:rsidR="00727428" w:rsidRDefault="00727428">
      <w:r>
        <w:t xml:space="preserve"> </w:t>
      </w:r>
    </w:p>
    <w:p w:rsidR="00727428" w:rsidRDefault="00727428">
      <w:pPr>
        <w:pStyle w:val="Heading2"/>
      </w:pPr>
      <w:r>
        <w:t>Nyquist Diagrams</w:t>
      </w:r>
    </w:p>
    <w:p w:rsidR="00727428" w:rsidRDefault="00727428">
      <w:pPr>
        <w:pStyle w:val="BodyText"/>
        <w:rPr>
          <w:rStyle w:val="Input"/>
        </w:rPr>
      </w:pPr>
      <w:bookmarkStart w:id="27" w:name="INPUT_18"/>
      <w:r>
        <w:rPr>
          <w:rStyle w:val="Input"/>
        </w:rPr>
        <w:t xml:space="preserve">% Nyquist </w:t>
      </w:r>
    </w:p>
    <w:p w:rsidR="00727428" w:rsidRDefault="00727428">
      <w:pPr>
        <w:pStyle w:val="BodyText"/>
        <w:rPr>
          <w:rStyle w:val="Input"/>
        </w:rPr>
      </w:pPr>
      <w:proofErr w:type="gramStart"/>
      <w:r>
        <w:rPr>
          <w:rStyle w:val="Input"/>
        </w:rPr>
        <w:t>%  blue</w:t>
      </w:r>
      <w:proofErr w:type="gramEnd"/>
      <w:r>
        <w:rPr>
          <w:rStyle w:val="Input"/>
        </w:rPr>
        <w:t xml:space="preserve"> -- Uncompensated Go(</w:t>
      </w:r>
      <w:proofErr w:type="spellStart"/>
      <w:r>
        <w:rPr>
          <w:rStyle w:val="Input"/>
        </w:rPr>
        <w:t>jw</w:t>
      </w:r>
      <w:proofErr w:type="spellEnd"/>
      <w:r>
        <w:rPr>
          <w:rStyle w:val="Input"/>
        </w:rPr>
        <w:t>)</w:t>
      </w:r>
    </w:p>
    <w:p w:rsidR="00727428" w:rsidRDefault="00727428">
      <w:pPr>
        <w:pStyle w:val="BodyText"/>
        <w:rPr>
          <w:rStyle w:val="Input"/>
        </w:rPr>
      </w:pPr>
      <w:proofErr w:type="gramStart"/>
      <w:r>
        <w:rPr>
          <w:rStyle w:val="Input"/>
        </w:rPr>
        <w:t>%  green</w:t>
      </w:r>
      <w:proofErr w:type="gramEnd"/>
      <w:r>
        <w:rPr>
          <w:rStyle w:val="Input"/>
        </w:rPr>
        <w:t xml:space="preserve"> - Gain compensated </w:t>
      </w:r>
      <w:proofErr w:type="spellStart"/>
      <w:r>
        <w:rPr>
          <w:rStyle w:val="Input"/>
        </w:rPr>
        <w:t>KcGo</w:t>
      </w:r>
      <w:proofErr w:type="spellEnd"/>
      <w:r>
        <w:rPr>
          <w:rStyle w:val="Input"/>
        </w:rPr>
        <w:t>(</w:t>
      </w:r>
      <w:proofErr w:type="spellStart"/>
      <w:r>
        <w:rPr>
          <w:rStyle w:val="Input"/>
        </w:rPr>
        <w:t>jw</w:t>
      </w:r>
      <w:proofErr w:type="spellEnd"/>
      <w:r>
        <w:rPr>
          <w:rStyle w:val="Input"/>
        </w:rPr>
        <w:t>)</w:t>
      </w:r>
    </w:p>
    <w:p w:rsidR="00727428" w:rsidRDefault="00727428">
      <w:pPr>
        <w:pStyle w:val="BodyText"/>
        <w:rPr>
          <w:rStyle w:val="Input"/>
        </w:rPr>
      </w:pPr>
      <w:proofErr w:type="gramStart"/>
      <w:r>
        <w:rPr>
          <w:rStyle w:val="Input"/>
        </w:rPr>
        <w:t>%  red</w:t>
      </w:r>
      <w:proofErr w:type="gramEnd"/>
      <w:r>
        <w:rPr>
          <w:rStyle w:val="Input"/>
        </w:rPr>
        <w:t xml:space="preserve"> -- Lead Compensator </w:t>
      </w:r>
      <w:proofErr w:type="spellStart"/>
      <w:r>
        <w:rPr>
          <w:rStyle w:val="Input"/>
        </w:rPr>
        <w:t>KcD</w:t>
      </w:r>
      <w:proofErr w:type="spellEnd"/>
      <w:r>
        <w:rPr>
          <w:rStyle w:val="Input"/>
        </w:rPr>
        <w:t>(</w:t>
      </w:r>
      <w:proofErr w:type="spellStart"/>
      <w:r>
        <w:rPr>
          <w:rStyle w:val="Input"/>
        </w:rPr>
        <w:t>jw</w:t>
      </w:r>
      <w:proofErr w:type="spellEnd"/>
      <w:r>
        <w:rPr>
          <w:rStyle w:val="Input"/>
        </w:rPr>
        <w:t>)</w:t>
      </w:r>
    </w:p>
    <w:p w:rsidR="00727428" w:rsidRDefault="00727428">
      <w:pPr>
        <w:pStyle w:val="BodyText"/>
        <w:rPr>
          <w:rStyle w:val="Input"/>
        </w:rPr>
      </w:pPr>
      <w:proofErr w:type="gramStart"/>
      <w:r>
        <w:rPr>
          <w:rStyle w:val="Input"/>
        </w:rPr>
        <w:t>%  cyan</w:t>
      </w:r>
      <w:proofErr w:type="gramEnd"/>
      <w:r>
        <w:rPr>
          <w:rStyle w:val="Input"/>
        </w:rPr>
        <w:t xml:space="preserve"> -- Lead Compensated D(</w:t>
      </w:r>
      <w:proofErr w:type="spellStart"/>
      <w:r>
        <w:rPr>
          <w:rStyle w:val="Input"/>
        </w:rPr>
        <w:t>jw</w:t>
      </w:r>
      <w:proofErr w:type="spellEnd"/>
      <w:r>
        <w:rPr>
          <w:rStyle w:val="Input"/>
        </w:rPr>
        <w:t>)Go(</w:t>
      </w:r>
      <w:proofErr w:type="spellStart"/>
      <w:r>
        <w:rPr>
          <w:rStyle w:val="Input"/>
        </w:rPr>
        <w:t>jw</w:t>
      </w:r>
      <w:proofErr w:type="spellEnd"/>
      <w:r>
        <w:rPr>
          <w:rStyle w:val="Input"/>
        </w:rPr>
        <w:t>)</w:t>
      </w:r>
    </w:p>
    <w:p w:rsidR="00727428" w:rsidRDefault="00727428">
      <w:pPr>
        <w:pStyle w:val="BodyText"/>
        <w:rPr>
          <w:rStyle w:val="Input"/>
        </w:rPr>
      </w:pPr>
      <w:proofErr w:type="spellStart"/>
      <w:proofErr w:type="gramStart"/>
      <w:r>
        <w:rPr>
          <w:rStyle w:val="Input"/>
        </w:rPr>
        <w:t>nyquist</w:t>
      </w:r>
      <w:proofErr w:type="spellEnd"/>
      <w:r>
        <w:rPr>
          <w:rStyle w:val="Input"/>
        </w:rPr>
        <w:t>(</w:t>
      </w:r>
      <w:proofErr w:type="spellStart"/>
      <w:proofErr w:type="gramEnd"/>
      <w:r>
        <w:rPr>
          <w:rStyle w:val="Input"/>
        </w:rPr>
        <w:t>Go,KcGo,Kc</w:t>
      </w:r>
      <w:proofErr w:type="spellEnd"/>
      <w:r>
        <w:rPr>
          <w:rStyle w:val="Input"/>
        </w:rPr>
        <w:t>*</w:t>
      </w:r>
      <w:proofErr w:type="spellStart"/>
      <w:r>
        <w:rPr>
          <w:rStyle w:val="Input"/>
        </w:rPr>
        <w:t>D,KcDG,w</w:t>
      </w:r>
      <w:proofErr w:type="spellEnd"/>
      <w:r>
        <w:rPr>
          <w:rStyle w:val="Input"/>
        </w:rPr>
        <w:t>)</w:t>
      </w:r>
    </w:p>
    <w:p w:rsidR="00727428" w:rsidRDefault="00727428">
      <w:pPr>
        <w:pStyle w:val="BodyText"/>
        <w:rPr>
          <w:rStyle w:val="Input"/>
        </w:rPr>
      </w:pPr>
      <w:r>
        <w:rPr>
          <w:rStyle w:val="Input"/>
        </w:rPr>
        <w:t xml:space="preserve">   </w:t>
      </w:r>
      <w:proofErr w:type="gramStart"/>
      <w:r>
        <w:rPr>
          <w:rStyle w:val="Input"/>
        </w:rPr>
        <w:t>title(</w:t>
      </w:r>
      <w:proofErr w:type="gramEnd"/>
      <w:r>
        <w:rPr>
          <w:rStyle w:val="Input"/>
        </w:rPr>
        <w:t>'Nyquist Diagrams: Lead Compensator'),...</w:t>
      </w:r>
    </w:p>
    <w:p w:rsidR="00727428" w:rsidRDefault="00727428">
      <w:pPr>
        <w:pStyle w:val="BodyText"/>
        <w:rPr>
          <w:rStyle w:val="Input"/>
        </w:rPr>
      </w:pPr>
      <w:r>
        <w:rPr>
          <w:rStyle w:val="Input"/>
        </w:rPr>
        <w:t xml:space="preserve">   grid</w:t>
      </w:r>
    </w:p>
    <w:p w:rsidR="00727428" w:rsidRDefault="00727428">
      <w:pPr>
        <w:pStyle w:val="BodyText"/>
      </w:pPr>
      <w:r>
        <w:rPr>
          <w:rStyle w:val="Input"/>
        </w:rPr>
        <w:t xml:space="preserve"> </w:t>
      </w:r>
      <w:bookmarkEnd w:id="27"/>
      <w:r>
        <w:t xml:space="preserve">    </w:t>
      </w:r>
    </w:p>
    <w:p w:rsidR="00727428" w:rsidRDefault="00727428"/>
    <w:p w:rsidR="00727428" w:rsidRDefault="001B13C5">
      <w:bookmarkStart w:id="28" w:name="OUTPUT_18"/>
      <w:r>
        <w:rPr>
          <w:noProof/>
        </w:rPr>
        <w:drawing>
          <wp:inline distT="0" distB="0" distL="0" distR="0">
            <wp:extent cx="3657600" cy="3200400"/>
            <wp:effectExtent l="0" t="0" r="0"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57600" cy="3200400"/>
                    </a:xfrm>
                    <a:prstGeom prst="rect">
                      <a:avLst/>
                    </a:prstGeom>
                    <a:noFill/>
                    <a:ln>
                      <a:noFill/>
                    </a:ln>
                  </pic:spPr>
                </pic:pic>
              </a:graphicData>
            </a:graphic>
          </wp:inline>
        </w:drawing>
      </w:r>
      <w:r w:rsidR="00727428">
        <w:rPr>
          <w:noProof/>
        </w:rPr>
        <w:t xml:space="preserve"> </w:t>
      </w:r>
      <w:bookmarkEnd w:id="28"/>
      <w:r w:rsidR="00727428">
        <w:t xml:space="preserve"> </w:t>
      </w:r>
    </w:p>
    <w:p w:rsidR="00727428" w:rsidRDefault="00727428"/>
    <w:p w:rsidR="00727428" w:rsidRDefault="00727428">
      <w:pPr>
        <w:pStyle w:val="Heading2"/>
      </w:pPr>
      <w:r>
        <w:t>Nichols Charts</w:t>
      </w:r>
    </w:p>
    <w:p w:rsidR="00727428" w:rsidRDefault="00727428">
      <w:pPr>
        <w:pStyle w:val="BodyText"/>
        <w:rPr>
          <w:rStyle w:val="Input"/>
        </w:rPr>
      </w:pPr>
      <w:bookmarkStart w:id="29" w:name="INPUT_19"/>
      <w:r>
        <w:rPr>
          <w:rStyle w:val="Input"/>
        </w:rPr>
        <w:t>% Nichols</w:t>
      </w:r>
    </w:p>
    <w:p w:rsidR="00727428" w:rsidRDefault="00727428">
      <w:pPr>
        <w:pStyle w:val="BodyText"/>
        <w:rPr>
          <w:rStyle w:val="Input"/>
        </w:rPr>
      </w:pPr>
      <w:proofErr w:type="gramStart"/>
      <w:r>
        <w:rPr>
          <w:rStyle w:val="Input"/>
        </w:rPr>
        <w:t>%  blue</w:t>
      </w:r>
      <w:proofErr w:type="gramEnd"/>
      <w:r>
        <w:rPr>
          <w:rStyle w:val="Input"/>
        </w:rPr>
        <w:t xml:space="preserve"> -- Uncompensated Go(</w:t>
      </w:r>
      <w:proofErr w:type="spellStart"/>
      <w:r>
        <w:rPr>
          <w:rStyle w:val="Input"/>
        </w:rPr>
        <w:t>jw</w:t>
      </w:r>
      <w:proofErr w:type="spellEnd"/>
      <w:r>
        <w:rPr>
          <w:rStyle w:val="Input"/>
        </w:rPr>
        <w:t>)</w:t>
      </w:r>
    </w:p>
    <w:p w:rsidR="00727428" w:rsidRDefault="00727428">
      <w:pPr>
        <w:pStyle w:val="BodyText"/>
        <w:rPr>
          <w:rStyle w:val="Input"/>
        </w:rPr>
      </w:pPr>
      <w:proofErr w:type="gramStart"/>
      <w:r>
        <w:rPr>
          <w:rStyle w:val="Input"/>
        </w:rPr>
        <w:t>%  green</w:t>
      </w:r>
      <w:proofErr w:type="gramEnd"/>
      <w:r>
        <w:rPr>
          <w:rStyle w:val="Input"/>
        </w:rPr>
        <w:t xml:space="preserve"> - Gain compensated </w:t>
      </w:r>
      <w:proofErr w:type="spellStart"/>
      <w:r>
        <w:rPr>
          <w:rStyle w:val="Input"/>
        </w:rPr>
        <w:t>KcGo</w:t>
      </w:r>
      <w:proofErr w:type="spellEnd"/>
      <w:r>
        <w:rPr>
          <w:rStyle w:val="Input"/>
        </w:rPr>
        <w:t>(</w:t>
      </w:r>
      <w:proofErr w:type="spellStart"/>
      <w:r>
        <w:rPr>
          <w:rStyle w:val="Input"/>
        </w:rPr>
        <w:t>jw</w:t>
      </w:r>
      <w:proofErr w:type="spellEnd"/>
      <w:r>
        <w:rPr>
          <w:rStyle w:val="Input"/>
        </w:rPr>
        <w:t>)</w:t>
      </w:r>
    </w:p>
    <w:p w:rsidR="00727428" w:rsidRDefault="00727428">
      <w:pPr>
        <w:pStyle w:val="BodyText"/>
        <w:rPr>
          <w:rStyle w:val="Input"/>
        </w:rPr>
      </w:pPr>
      <w:proofErr w:type="gramStart"/>
      <w:r>
        <w:rPr>
          <w:rStyle w:val="Input"/>
        </w:rPr>
        <w:t>%  red</w:t>
      </w:r>
      <w:proofErr w:type="gramEnd"/>
      <w:r>
        <w:rPr>
          <w:rStyle w:val="Input"/>
        </w:rPr>
        <w:t xml:space="preserve"> -- Lead Compensator </w:t>
      </w:r>
      <w:proofErr w:type="spellStart"/>
      <w:r>
        <w:rPr>
          <w:rStyle w:val="Input"/>
        </w:rPr>
        <w:t>KcD</w:t>
      </w:r>
      <w:proofErr w:type="spellEnd"/>
      <w:r>
        <w:rPr>
          <w:rStyle w:val="Input"/>
        </w:rPr>
        <w:t>(</w:t>
      </w:r>
      <w:proofErr w:type="spellStart"/>
      <w:r>
        <w:rPr>
          <w:rStyle w:val="Input"/>
        </w:rPr>
        <w:t>jw</w:t>
      </w:r>
      <w:proofErr w:type="spellEnd"/>
      <w:r>
        <w:rPr>
          <w:rStyle w:val="Input"/>
        </w:rPr>
        <w:t>)</w:t>
      </w:r>
    </w:p>
    <w:p w:rsidR="00727428" w:rsidRDefault="00727428">
      <w:pPr>
        <w:pStyle w:val="BodyText"/>
        <w:rPr>
          <w:rStyle w:val="Input"/>
        </w:rPr>
      </w:pPr>
      <w:proofErr w:type="gramStart"/>
      <w:r>
        <w:rPr>
          <w:rStyle w:val="Input"/>
        </w:rPr>
        <w:t>%  cyan</w:t>
      </w:r>
      <w:proofErr w:type="gramEnd"/>
      <w:r>
        <w:rPr>
          <w:rStyle w:val="Input"/>
        </w:rPr>
        <w:t xml:space="preserve"> -- Lead Compensated D(</w:t>
      </w:r>
      <w:proofErr w:type="spellStart"/>
      <w:r>
        <w:rPr>
          <w:rStyle w:val="Input"/>
        </w:rPr>
        <w:t>jw</w:t>
      </w:r>
      <w:proofErr w:type="spellEnd"/>
      <w:r>
        <w:rPr>
          <w:rStyle w:val="Input"/>
        </w:rPr>
        <w:t>)Go(</w:t>
      </w:r>
      <w:proofErr w:type="spellStart"/>
      <w:r>
        <w:rPr>
          <w:rStyle w:val="Input"/>
        </w:rPr>
        <w:t>jw</w:t>
      </w:r>
      <w:proofErr w:type="spellEnd"/>
      <w:r>
        <w:rPr>
          <w:rStyle w:val="Input"/>
        </w:rPr>
        <w:t>)</w:t>
      </w:r>
    </w:p>
    <w:p w:rsidR="00727428" w:rsidRDefault="00727428">
      <w:pPr>
        <w:pStyle w:val="BodyText"/>
        <w:rPr>
          <w:rStyle w:val="Input"/>
        </w:rPr>
      </w:pPr>
      <w:proofErr w:type="spellStart"/>
      <w:proofErr w:type="gramStart"/>
      <w:r>
        <w:rPr>
          <w:rStyle w:val="Input"/>
        </w:rPr>
        <w:t>nichols</w:t>
      </w:r>
      <w:proofErr w:type="spellEnd"/>
      <w:r>
        <w:rPr>
          <w:rStyle w:val="Input"/>
        </w:rPr>
        <w:t>(</w:t>
      </w:r>
      <w:proofErr w:type="spellStart"/>
      <w:proofErr w:type="gramEnd"/>
      <w:r>
        <w:rPr>
          <w:rStyle w:val="Input"/>
        </w:rPr>
        <w:t>Go,KcGo,Kc</w:t>
      </w:r>
      <w:proofErr w:type="spellEnd"/>
      <w:r>
        <w:rPr>
          <w:rStyle w:val="Input"/>
        </w:rPr>
        <w:t>*</w:t>
      </w:r>
      <w:proofErr w:type="spellStart"/>
      <w:r>
        <w:rPr>
          <w:rStyle w:val="Input"/>
        </w:rPr>
        <w:t>D,KcDG,w</w:t>
      </w:r>
      <w:proofErr w:type="spellEnd"/>
      <w:r>
        <w:rPr>
          <w:rStyle w:val="Input"/>
        </w:rPr>
        <w:t>)</w:t>
      </w:r>
    </w:p>
    <w:p w:rsidR="00727428" w:rsidRDefault="00727428">
      <w:pPr>
        <w:pStyle w:val="BodyText"/>
        <w:rPr>
          <w:rStyle w:val="Input"/>
        </w:rPr>
      </w:pPr>
      <w:r>
        <w:rPr>
          <w:rStyle w:val="Input"/>
        </w:rPr>
        <w:t xml:space="preserve">   </w:t>
      </w:r>
      <w:proofErr w:type="gramStart"/>
      <w:r>
        <w:rPr>
          <w:rStyle w:val="Input"/>
        </w:rPr>
        <w:t>title(</w:t>
      </w:r>
      <w:proofErr w:type="gramEnd"/>
      <w:r>
        <w:rPr>
          <w:rStyle w:val="Input"/>
        </w:rPr>
        <w:t>'Nichols Charts: Lead Compensator'),...</w:t>
      </w:r>
    </w:p>
    <w:p w:rsidR="00727428" w:rsidRDefault="00727428">
      <w:pPr>
        <w:pStyle w:val="BodyText"/>
        <w:rPr>
          <w:rStyle w:val="Input"/>
        </w:rPr>
      </w:pPr>
      <w:r>
        <w:rPr>
          <w:rStyle w:val="Input"/>
        </w:rPr>
        <w:t xml:space="preserve">   grid</w:t>
      </w:r>
    </w:p>
    <w:p w:rsidR="00727428" w:rsidRDefault="00727428">
      <w:pPr>
        <w:pStyle w:val="BodyText"/>
      </w:pPr>
      <w:r>
        <w:rPr>
          <w:rStyle w:val="Input"/>
        </w:rPr>
        <w:t xml:space="preserve"> </w:t>
      </w:r>
      <w:bookmarkEnd w:id="29"/>
      <w:r>
        <w:t xml:space="preserve">    </w:t>
      </w:r>
    </w:p>
    <w:p w:rsidR="00727428" w:rsidRDefault="00727428"/>
    <w:p w:rsidR="00727428" w:rsidRDefault="001B13C5">
      <w:bookmarkStart w:id="30" w:name="OUTPUT_19"/>
      <w:r>
        <w:rPr>
          <w:noProof/>
        </w:rPr>
        <w:drawing>
          <wp:inline distT="0" distB="0" distL="0" distR="0">
            <wp:extent cx="3657600" cy="3200400"/>
            <wp:effectExtent l="0" t="0" r="0"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657600" cy="3200400"/>
                    </a:xfrm>
                    <a:prstGeom prst="rect">
                      <a:avLst/>
                    </a:prstGeom>
                    <a:noFill/>
                    <a:ln>
                      <a:noFill/>
                    </a:ln>
                  </pic:spPr>
                </pic:pic>
              </a:graphicData>
            </a:graphic>
          </wp:inline>
        </w:drawing>
      </w:r>
      <w:r w:rsidR="00727428">
        <w:rPr>
          <w:noProof/>
        </w:rPr>
        <w:t xml:space="preserve"> </w:t>
      </w:r>
      <w:bookmarkEnd w:id="30"/>
      <w:r w:rsidR="00727428">
        <w:t xml:space="preserve"> </w:t>
      </w:r>
    </w:p>
    <w:p w:rsidR="00727428" w:rsidRDefault="00727428"/>
    <w:p w:rsidR="00727428" w:rsidRDefault="00727428">
      <w:pPr>
        <w:pStyle w:val="BodyText"/>
      </w:pPr>
    </w:p>
    <w:p w:rsidR="00727428" w:rsidRDefault="00727428">
      <w:pPr>
        <w:pStyle w:val="Heading2"/>
      </w:pPr>
      <w:r>
        <w:t>Closed-Loop Frequency Response</w:t>
      </w:r>
    </w:p>
    <w:p w:rsidR="00727428" w:rsidRDefault="00727428">
      <w:pPr>
        <w:pStyle w:val="BodyText"/>
      </w:pPr>
      <w:r>
        <w:t xml:space="preserve">Now we examine the closed-loop frequency responses. Notice the increase in bandwidth paid for by a slight increase in peak magnification </w:t>
      </w:r>
      <w:proofErr w:type="spellStart"/>
      <w:r>
        <w:rPr>
          <w:i/>
        </w:rPr>
        <w:t>M</w:t>
      </w:r>
      <w:r>
        <w:rPr>
          <w:vertAlign w:val="subscript"/>
        </w:rPr>
        <w:t>max</w:t>
      </w:r>
      <w:proofErr w:type="spellEnd"/>
      <w:r>
        <w:t>.</w:t>
      </w:r>
    </w:p>
    <w:p w:rsidR="00727428" w:rsidRDefault="00727428">
      <w:pPr>
        <w:pStyle w:val="BodyText"/>
        <w:rPr>
          <w:rStyle w:val="Input"/>
        </w:rPr>
      </w:pPr>
      <w:bookmarkStart w:id="31" w:name="INPUT_20"/>
      <w:r>
        <w:rPr>
          <w:rStyle w:val="Input"/>
        </w:rPr>
        <w:t xml:space="preserve">Gc0 = </w:t>
      </w:r>
      <w:proofErr w:type="gramStart"/>
      <w:r>
        <w:rPr>
          <w:rStyle w:val="Input"/>
        </w:rPr>
        <w:t>feedback(</w:t>
      </w:r>
      <w:proofErr w:type="gramEnd"/>
      <w:r>
        <w:rPr>
          <w:rStyle w:val="Input"/>
        </w:rPr>
        <w:t>Go,1);</w:t>
      </w:r>
    </w:p>
    <w:p w:rsidR="00727428" w:rsidRDefault="00727428">
      <w:pPr>
        <w:pStyle w:val="BodyText"/>
        <w:rPr>
          <w:rStyle w:val="Input"/>
        </w:rPr>
      </w:pPr>
      <w:r>
        <w:rPr>
          <w:rStyle w:val="Input"/>
        </w:rPr>
        <w:t xml:space="preserve">Gc1 = </w:t>
      </w:r>
      <w:proofErr w:type="gramStart"/>
      <w:r>
        <w:rPr>
          <w:rStyle w:val="Input"/>
        </w:rPr>
        <w:t>feedback(</w:t>
      </w:r>
      <w:proofErr w:type="gramEnd"/>
      <w:r>
        <w:rPr>
          <w:rStyle w:val="Input"/>
        </w:rPr>
        <w:t>KcGo,1);</w:t>
      </w:r>
    </w:p>
    <w:p w:rsidR="00727428" w:rsidRDefault="00727428">
      <w:pPr>
        <w:pStyle w:val="BodyText"/>
        <w:rPr>
          <w:rStyle w:val="Input"/>
        </w:rPr>
      </w:pPr>
      <w:r>
        <w:rPr>
          <w:rStyle w:val="Input"/>
        </w:rPr>
        <w:t xml:space="preserve">Gc2 = </w:t>
      </w:r>
      <w:proofErr w:type="gramStart"/>
      <w:r>
        <w:rPr>
          <w:rStyle w:val="Input"/>
        </w:rPr>
        <w:t>feedback(</w:t>
      </w:r>
      <w:proofErr w:type="gramEnd"/>
      <w:r>
        <w:rPr>
          <w:rStyle w:val="Input"/>
        </w:rPr>
        <w:t>KcDG,1);</w:t>
      </w:r>
    </w:p>
    <w:p w:rsidR="00727428" w:rsidRDefault="00727428">
      <w:pPr>
        <w:pStyle w:val="BodyText"/>
        <w:rPr>
          <w:rStyle w:val="Input"/>
        </w:rPr>
      </w:pPr>
      <w:r>
        <w:rPr>
          <w:rStyle w:val="Input"/>
        </w:rPr>
        <w:t>[mc</w:t>
      </w:r>
      <w:proofErr w:type="gramStart"/>
      <w:r>
        <w:rPr>
          <w:rStyle w:val="Input"/>
        </w:rPr>
        <w:t>0,pc</w:t>
      </w:r>
      <w:proofErr w:type="gramEnd"/>
      <w:r>
        <w:rPr>
          <w:rStyle w:val="Input"/>
        </w:rPr>
        <w:t>0]=bode(Gc0,w);</w:t>
      </w:r>
    </w:p>
    <w:p w:rsidR="00727428" w:rsidRDefault="00727428">
      <w:pPr>
        <w:pStyle w:val="BodyText"/>
        <w:rPr>
          <w:rStyle w:val="Input"/>
        </w:rPr>
      </w:pPr>
      <w:r>
        <w:rPr>
          <w:rStyle w:val="Input"/>
        </w:rPr>
        <w:t>[mc</w:t>
      </w:r>
      <w:proofErr w:type="gramStart"/>
      <w:r>
        <w:rPr>
          <w:rStyle w:val="Input"/>
        </w:rPr>
        <w:t>1,pc</w:t>
      </w:r>
      <w:proofErr w:type="gramEnd"/>
      <w:r>
        <w:rPr>
          <w:rStyle w:val="Input"/>
        </w:rPr>
        <w:t>1]=bode(Gc1,w);</w:t>
      </w:r>
    </w:p>
    <w:p w:rsidR="00727428" w:rsidRDefault="00727428">
      <w:pPr>
        <w:pStyle w:val="BodyText"/>
        <w:rPr>
          <w:rStyle w:val="Input"/>
        </w:rPr>
      </w:pPr>
      <w:r>
        <w:rPr>
          <w:rStyle w:val="Input"/>
        </w:rPr>
        <w:t>[mc</w:t>
      </w:r>
      <w:proofErr w:type="gramStart"/>
      <w:r>
        <w:rPr>
          <w:rStyle w:val="Input"/>
        </w:rPr>
        <w:t>2,pc</w:t>
      </w:r>
      <w:proofErr w:type="gramEnd"/>
      <w:r>
        <w:rPr>
          <w:rStyle w:val="Input"/>
        </w:rPr>
        <w:t>2]=bode(Gc2,w);</w:t>
      </w:r>
    </w:p>
    <w:p w:rsidR="00727428" w:rsidRDefault="00727428">
      <w:pPr>
        <w:pStyle w:val="BodyText"/>
        <w:rPr>
          <w:rStyle w:val="Input"/>
        </w:rPr>
      </w:pPr>
      <w:r>
        <w:rPr>
          <w:rStyle w:val="Input"/>
        </w:rPr>
        <w:t xml:space="preserve">mc0 = </w:t>
      </w:r>
      <w:proofErr w:type="gramStart"/>
      <w:r>
        <w:rPr>
          <w:rStyle w:val="Input"/>
        </w:rPr>
        <w:t>20.*</w:t>
      </w:r>
      <w:proofErr w:type="gramEnd"/>
      <w:r>
        <w:rPr>
          <w:rStyle w:val="Input"/>
        </w:rPr>
        <w:t>log10(reshape(mc0,length(w),1));</w:t>
      </w:r>
    </w:p>
    <w:p w:rsidR="00727428" w:rsidRDefault="00727428">
      <w:pPr>
        <w:pStyle w:val="BodyText"/>
        <w:rPr>
          <w:rStyle w:val="Input"/>
        </w:rPr>
      </w:pPr>
      <w:r>
        <w:rPr>
          <w:rStyle w:val="Input"/>
        </w:rPr>
        <w:t xml:space="preserve">mc1 = </w:t>
      </w:r>
      <w:proofErr w:type="gramStart"/>
      <w:r>
        <w:rPr>
          <w:rStyle w:val="Input"/>
        </w:rPr>
        <w:t>20.*</w:t>
      </w:r>
      <w:proofErr w:type="gramEnd"/>
      <w:r>
        <w:rPr>
          <w:rStyle w:val="Input"/>
        </w:rPr>
        <w:t>log10(reshape(mc1,length(w),1));</w:t>
      </w:r>
    </w:p>
    <w:p w:rsidR="00727428" w:rsidRDefault="00727428">
      <w:pPr>
        <w:pStyle w:val="BodyText"/>
        <w:rPr>
          <w:rStyle w:val="Input"/>
        </w:rPr>
      </w:pPr>
      <w:r>
        <w:rPr>
          <w:rStyle w:val="Input"/>
        </w:rPr>
        <w:t xml:space="preserve">mc2 = </w:t>
      </w:r>
      <w:proofErr w:type="gramStart"/>
      <w:r>
        <w:rPr>
          <w:rStyle w:val="Input"/>
        </w:rPr>
        <w:t>20.*</w:t>
      </w:r>
      <w:proofErr w:type="gramEnd"/>
      <w:r>
        <w:rPr>
          <w:rStyle w:val="Input"/>
        </w:rPr>
        <w:t>log10(reshape(mc2,length(w),1));</w:t>
      </w:r>
    </w:p>
    <w:p w:rsidR="00727428" w:rsidRDefault="00727428">
      <w:pPr>
        <w:pStyle w:val="BodyText"/>
        <w:rPr>
          <w:rStyle w:val="Input"/>
        </w:rPr>
      </w:pPr>
      <w:r>
        <w:rPr>
          <w:rStyle w:val="Input"/>
        </w:rPr>
        <w:t>semilogx(</w:t>
      </w:r>
      <w:proofErr w:type="gramStart"/>
      <w:r>
        <w:rPr>
          <w:rStyle w:val="Input"/>
        </w:rPr>
        <w:t>w,mc</w:t>
      </w:r>
      <w:proofErr w:type="gramEnd"/>
      <w:r>
        <w:rPr>
          <w:rStyle w:val="Input"/>
        </w:rPr>
        <w:t>0,w,mc1,w,mc2),...</w:t>
      </w:r>
    </w:p>
    <w:p w:rsidR="00727428" w:rsidRDefault="00727428">
      <w:pPr>
        <w:pStyle w:val="BodyText"/>
        <w:rPr>
          <w:rStyle w:val="Input"/>
        </w:rPr>
      </w:pPr>
      <w:r>
        <w:rPr>
          <w:rStyle w:val="Input"/>
        </w:rPr>
        <w:t xml:space="preserve">   </w:t>
      </w:r>
      <w:proofErr w:type="gramStart"/>
      <w:r>
        <w:rPr>
          <w:rStyle w:val="Input"/>
        </w:rPr>
        <w:t>grid,...</w:t>
      </w:r>
      <w:proofErr w:type="gramEnd"/>
    </w:p>
    <w:p w:rsidR="00727428" w:rsidRDefault="00727428">
      <w:pPr>
        <w:pStyle w:val="BodyText"/>
        <w:rPr>
          <w:rStyle w:val="Input"/>
        </w:rPr>
      </w:pPr>
      <w:r>
        <w:rPr>
          <w:rStyle w:val="Input"/>
        </w:rPr>
        <w:t xml:space="preserve">   </w:t>
      </w:r>
      <w:proofErr w:type="gramStart"/>
      <w:r>
        <w:rPr>
          <w:rStyle w:val="Input"/>
        </w:rPr>
        <w:t>title(</w:t>
      </w:r>
      <w:proofErr w:type="gramEnd"/>
      <w:r>
        <w:rPr>
          <w:rStyle w:val="Input"/>
        </w:rPr>
        <w:t>'Closed-loop Frequency Response for Lead Compensated System'),...</w:t>
      </w:r>
    </w:p>
    <w:p w:rsidR="00727428" w:rsidRDefault="00727428">
      <w:pPr>
        <w:pStyle w:val="BodyText"/>
        <w:rPr>
          <w:rStyle w:val="Input"/>
        </w:rPr>
      </w:pPr>
      <w:r>
        <w:rPr>
          <w:rStyle w:val="Input"/>
        </w:rPr>
        <w:t xml:space="preserve">   legend('|Go(</w:t>
      </w:r>
      <w:proofErr w:type="spellStart"/>
      <w:r>
        <w:rPr>
          <w:rStyle w:val="Input"/>
        </w:rPr>
        <w:t>jw</w:t>
      </w:r>
      <w:proofErr w:type="spellEnd"/>
      <w:r>
        <w:rPr>
          <w:rStyle w:val="Input"/>
        </w:rPr>
        <w:t>)|','</w:t>
      </w:r>
      <w:proofErr w:type="spellStart"/>
      <w:r>
        <w:rPr>
          <w:rStyle w:val="Input"/>
        </w:rPr>
        <w:t>Kc|Go</w:t>
      </w:r>
      <w:proofErr w:type="spellEnd"/>
      <w:r>
        <w:rPr>
          <w:rStyle w:val="Input"/>
        </w:rPr>
        <w:t>(</w:t>
      </w:r>
      <w:proofErr w:type="spellStart"/>
      <w:r>
        <w:rPr>
          <w:rStyle w:val="Input"/>
        </w:rPr>
        <w:t>jw</w:t>
      </w:r>
      <w:proofErr w:type="spellEnd"/>
      <w:r>
        <w:rPr>
          <w:rStyle w:val="Input"/>
        </w:rPr>
        <w:t>)|','</w:t>
      </w:r>
      <w:proofErr w:type="spellStart"/>
      <w:r>
        <w:rPr>
          <w:rStyle w:val="Input"/>
        </w:rPr>
        <w:t>Kc|D</w:t>
      </w:r>
      <w:proofErr w:type="spellEnd"/>
      <w:r>
        <w:rPr>
          <w:rStyle w:val="Input"/>
        </w:rPr>
        <w:t>(</w:t>
      </w:r>
      <w:proofErr w:type="spellStart"/>
      <w:r>
        <w:rPr>
          <w:rStyle w:val="Input"/>
        </w:rPr>
        <w:t>jw</w:t>
      </w:r>
      <w:proofErr w:type="spellEnd"/>
      <w:r>
        <w:rPr>
          <w:rStyle w:val="Input"/>
        </w:rPr>
        <w:t>)Go(</w:t>
      </w:r>
      <w:proofErr w:type="spellStart"/>
      <w:r>
        <w:rPr>
          <w:rStyle w:val="Input"/>
        </w:rPr>
        <w:t>jw</w:t>
      </w:r>
      <w:proofErr w:type="spellEnd"/>
      <w:r>
        <w:rPr>
          <w:rStyle w:val="Input"/>
        </w:rPr>
        <w:t>)|'</w:t>
      </w:r>
      <w:proofErr w:type="gramStart"/>
      <w:r>
        <w:rPr>
          <w:rStyle w:val="Input"/>
        </w:rPr>
        <w:t>),...</w:t>
      </w:r>
      <w:proofErr w:type="gramEnd"/>
    </w:p>
    <w:p w:rsidR="00727428" w:rsidRDefault="00727428">
      <w:pPr>
        <w:pStyle w:val="BodyText"/>
        <w:rPr>
          <w:rStyle w:val="Input"/>
        </w:rPr>
      </w:pPr>
      <w:r>
        <w:rPr>
          <w:rStyle w:val="Input"/>
        </w:rPr>
        <w:t xml:space="preserve">   </w:t>
      </w:r>
      <w:proofErr w:type="spellStart"/>
      <w:proofErr w:type="gramStart"/>
      <w:r>
        <w:rPr>
          <w:rStyle w:val="Input"/>
        </w:rPr>
        <w:t>xlabel</w:t>
      </w:r>
      <w:proofErr w:type="spellEnd"/>
      <w:r>
        <w:rPr>
          <w:rStyle w:val="Input"/>
        </w:rPr>
        <w:t>(</w:t>
      </w:r>
      <w:proofErr w:type="gramEnd"/>
      <w:r>
        <w:rPr>
          <w:rStyle w:val="Input"/>
        </w:rPr>
        <w:t>'Frequency (rad/s)'),...</w:t>
      </w:r>
    </w:p>
    <w:p w:rsidR="00727428" w:rsidRDefault="00727428">
      <w:pPr>
        <w:pStyle w:val="BodyText"/>
        <w:rPr>
          <w:rStyle w:val="Input"/>
        </w:rPr>
      </w:pPr>
      <w:r>
        <w:rPr>
          <w:rStyle w:val="Input"/>
        </w:rPr>
        <w:t xml:space="preserve">   </w:t>
      </w:r>
      <w:proofErr w:type="spellStart"/>
      <w:proofErr w:type="gramStart"/>
      <w:r>
        <w:rPr>
          <w:rStyle w:val="Input"/>
        </w:rPr>
        <w:t>ylabel</w:t>
      </w:r>
      <w:proofErr w:type="spellEnd"/>
      <w:r>
        <w:rPr>
          <w:rStyle w:val="Input"/>
        </w:rPr>
        <w:t>(</w:t>
      </w:r>
      <w:proofErr w:type="gramEnd"/>
      <w:r>
        <w:rPr>
          <w:rStyle w:val="Input"/>
        </w:rPr>
        <w:t>'Magnitude (dB)')</w:t>
      </w:r>
    </w:p>
    <w:p w:rsidR="00727428" w:rsidRDefault="00727428">
      <w:pPr>
        <w:pStyle w:val="BodyText"/>
      </w:pPr>
      <w:r>
        <w:rPr>
          <w:rStyle w:val="Input"/>
        </w:rPr>
        <w:t xml:space="preserve"> </w:t>
      </w:r>
      <w:bookmarkEnd w:id="31"/>
      <w:r>
        <w:t xml:space="preserve"> </w:t>
      </w:r>
    </w:p>
    <w:p w:rsidR="00727428" w:rsidRDefault="00727428"/>
    <w:p w:rsidR="00727428" w:rsidRDefault="001B13C5">
      <w:bookmarkStart w:id="32" w:name="OUTPUT_20"/>
      <w:r>
        <w:rPr>
          <w:noProof/>
        </w:rPr>
        <w:drawing>
          <wp:inline distT="0" distB="0" distL="0" distR="0">
            <wp:extent cx="3657600" cy="3200400"/>
            <wp:effectExtent l="0" t="0" r="0" b="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57600" cy="3200400"/>
                    </a:xfrm>
                    <a:prstGeom prst="rect">
                      <a:avLst/>
                    </a:prstGeom>
                    <a:noFill/>
                    <a:ln>
                      <a:noFill/>
                    </a:ln>
                  </pic:spPr>
                </pic:pic>
              </a:graphicData>
            </a:graphic>
          </wp:inline>
        </w:drawing>
      </w:r>
      <w:r w:rsidR="00727428">
        <w:rPr>
          <w:noProof/>
        </w:rPr>
        <w:t xml:space="preserve"> </w:t>
      </w:r>
      <w:bookmarkEnd w:id="32"/>
      <w:r w:rsidR="00727428">
        <w:t xml:space="preserve"> </w:t>
      </w:r>
    </w:p>
    <w:p w:rsidR="00727428" w:rsidRDefault="00727428"/>
    <w:p w:rsidR="00727428" w:rsidRDefault="00727428">
      <w:r>
        <w:t xml:space="preserve"> </w:t>
      </w:r>
    </w:p>
    <w:p w:rsidR="00727428" w:rsidRDefault="00727428">
      <w:pPr>
        <w:pStyle w:val="Heading2"/>
      </w:pPr>
      <w:r>
        <w:t>Closed-Loop Step Responses</w:t>
      </w:r>
    </w:p>
    <w:p w:rsidR="00727428" w:rsidRDefault="00727428">
      <w:pPr>
        <w:pStyle w:val="BodyText"/>
      </w:pPr>
      <w:proofErr w:type="spellStart"/>
      <w:r>
        <w:t>Firts</w:t>
      </w:r>
      <w:proofErr w:type="spellEnd"/>
      <w:r>
        <w:t xml:space="preserve"> we examine the closed-loop step responses. Notice the significant increase in speed paid for by a slight increase in peak overshoot %</w:t>
      </w:r>
      <w:r>
        <w:rPr>
          <w:i/>
        </w:rPr>
        <w:t>OS</w:t>
      </w:r>
      <w:r>
        <w:t>.</w:t>
      </w:r>
    </w:p>
    <w:p w:rsidR="00727428" w:rsidRDefault="00727428">
      <w:pPr>
        <w:pStyle w:val="BodyText"/>
        <w:rPr>
          <w:rStyle w:val="Input"/>
        </w:rPr>
      </w:pPr>
      <w:bookmarkStart w:id="33" w:name="INPUT_21"/>
      <w:r>
        <w:rPr>
          <w:rStyle w:val="Input"/>
        </w:rPr>
        <w:t>% Blue – uncompensated</w:t>
      </w:r>
    </w:p>
    <w:p w:rsidR="00727428" w:rsidRDefault="00727428">
      <w:pPr>
        <w:pStyle w:val="BodyText"/>
        <w:rPr>
          <w:rStyle w:val="Input"/>
        </w:rPr>
      </w:pPr>
      <w:r>
        <w:rPr>
          <w:rStyle w:val="Input"/>
        </w:rPr>
        <w:t>% Green - gain compensated</w:t>
      </w:r>
    </w:p>
    <w:p w:rsidR="00727428" w:rsidRDefault="00727428">
      <w:pPr>
        <w:pStyle w:val="BodyText"/>
        <w:rPr>
          <w:rStyle w:val="Input"/>
        </w:rPr>
      </w:pPr>
      <w:r>
        <w:rPr>
          <w:rStyle w:val="Input"/>
        </w:rPr>
        <w:t>% Red - lead compensated</w:t>
      </w:r>
    </w:p>
    <w:p w:rsidR="00727428" w:rsidRDefault="00727428">
      <w:pPr>
        <w:pStyle w:val="BodyText"/>
        <w:rPr>
          <w:rStyle w:val="Input"/>
        </w:rPr>
      </w:pPr>
      <w:proofErr w:type="gramStart"/>
      <w:r>
        <w:rPr>
          <w:rStyle w:val="Input"/>
        </w:rPr>
        <w:t>step(</w:t>
      </w:r>
      <w:proofErr w:type="gramEnd"/>
      <w:r>
        <w:rPr>
          <w:rStyle w:val="Input"/>
        </w:rPr>
        <w:t>Gc0,Gc1,Gc2),title('Closed-Loop Step Response')</w:t>
      </w:r>
    </w:p>
    <w:p w:rsidR="00727428" w:rsidRDefault="00727428">
      <w:pPr>
        <w:pStyle w:val="BodyText"/>
      </w:pPr>
      <w:r>
        <w:rPr>
          <w:rStyle w:val="Input"/>
        </w:rPr>
        <w:t xml:space="preserve"> </w:t>
      </w:r>
      <w:bookmarkEnd w:id="33"/>
      <w:r>
        <w:t xml:space="preserve"> </w:t>
      </w:r>
    </w:p>
    <w:p w:rsidR="00727428" w:rsidRDefault="00727428"/>
    <w:p w:rsidR="00727428" w:rsidRDefault="001B13C5">
      <w:bookmarkStart w:id="34" w:name="OUTPUT_21"/>
      <w:r>
        <w:rPr>
          <w:noProof/>
        </w:rPr>
        <w:drawing>
          <wp:inline distT="0" distB="0" distL="0" distR="0">
            <wp:extent cx="3657600" cy="3200400"/>
            <wp:effectExtent l="0" t="0" r="0" b="0"/>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657600" cy="3200400"/>
                    </a:xfrm>
                    <a:prstGeom prst="rect">
                      <a:avLst/>
                    </a:prstGeom>
                    <a:noFill/>
                    <a:ln>
                      <a:noFill/>
                    </a:ln>
                  </pic:spPr>
                </pic:pic>
              </a:graphicData>
            </a:graphic>
          </wp:inline>
        </w:drawing>
      </w:r>
      <w:r w:rsidR="00727428">
        <w:rPr>
          <w:noProof/>
        </w:rPr>
        <w:t xml:space="preserve"> </w:t>
      </w:r>
      <w:bookmarkEnd w:id="34"/>
      <w:r w:rsidR="00727428">
        <w:t xml:space="preserve"> </w:t>
      </w:r>
    </w:p>
    <w:p w:rsidR="00727428" w:rsidRDefault="00727428"/>
    <w:p w:rsidR="00727428" w:rsidRDefault="00727428">
      <w:pPr>
        <w:pStyle w:val="BodyText"/>
      </w:pPr>
      <w:r>
        <w:t xml:space="preserve">To compute the ramp error </w:t>
      </w:r>
      <w:proofErr w:type="gramStart"/>
      <w:r>
        <w:t>response</w:t>
      </w:r>
      <w:proofErr w:type="gramEnd"/>
      <w:r>
        <w:t xml:space="preserve"> we need to add an integrator to the error </w:t>
      </w:r>
      <w:proofErr w:type="spellStart"/>
      <w:r>
        <w:t>reponse</w:t>
      </w:r>
      <w:proofErr w:type="spellEnd"/>
      <w:r>
        <w:t>:</w:t>
      </w:r>
    </w:p>
    <w:p w:rsidR="00727428" w:rsidRDefault="00727428">
      <w:pPr>
        <w:pStyle w:val="BodyText"/>
        <w:rPr>
          <w:rStyle w:val="Input"/>
        </w:rPr>
      </w:pPr>
      <w:bookmarkStart w:id="35" w:name="INPUT_22"/>
      <w:proofErr w:type="spellStart"/>
      <w:r>
        <w:rPr>
          <w:rStyle w:val="Input"/>
        </w:rPr>
        <w:t>integ</w:t>
      </w:r>
      <w:proofErr w:type="spellEnd"/>
      <w:r>
        <w:rPr>
          <w:rStyle w:val="Input"/>
        </w:rPr>
        <w:t>=</w:t>
      </w:r>
      <w:proofErr w:type="spellStart"/>
      <w:proofErr w:type="gramStart"/>
      <w:r>
        <w:rPr>
          <w:rStyle w:val="Input"/>
        </w:rPr>
        <w:t>tf</w:t>
      </w:r>
      <w:proofErr w:type="spellEnd"/>
      <w:r>
        <w:rPr>
          <w:rStyle w:val="Input"/>
        </w:rPr>
        <w:t>(</w:t>
      </w:r>
      <w:proofErr w:type="gramEnd"/>
      <w:r>
        <w:rPr>
          <w:rStyle w:val="Input"/>
        </w:rPr>
        <w:t>1,[1 0]);</w:t>
      </w:r>
    </w:p>
    <w:p w:rsidR="00727428" w:rsidRDefault="00727428">
      <w:pPr>
        <w:pStyle w:val="BodyText"/>
        <w:rPr>
          <w:rStyle w:val="Input"/>
        </w:rPr>
      </w:pPr>
      <w:r>
        <w:rPr>
          <w:rStyle w:val="Input"/>
        </w:rPr>
        <w:t xml:space="preserve">re0 = </w:t>
      </w:r>
      <w:proofErr w:type="spellStart"/>
      <w:r>
        <w:rPr>
          <w:rStyle w:val="Input"/>
        </w:rPr>
        <w:t>integ</w:t>
      </w:r>
      <w:proofErr w:type="spellEnd"/>
      <w:r>
        <w:rPr>
          <w:rStyle w:val="Input"/>
        </w:rPr>
        <w:t>*(1</w:t>
      </w:r>
      <w:proofErr w:type="gramStart"/>
      <w:r>
        <w:rPr>
          <w:rStyle w:val="Input"/>
        </w:rPr>
        <w:t>/(</w:t>
      </w:r>
      <w:proofErr w:type="gramEnd"/>
      <w:r>
        <w:rPr>
          <w:rStyle w:val="Input"/>
        </w:rPr>
        <w:t>1 + Go));</w:t>
      </w:r>
    </w:p>
    <w:p w:rsidR="00727428" w:rsidRDefault="00727428">
      <w:pPr>
        <w:pStyle w:val="BodyText"/>
        <w:rPr>
          <w:rStyle w:val="Input"/>
        </w:rPr>
      </w:pPr>
      <w:r>
        <w:rPr>
          <w:rStyle w:val="Input"/>
        </w:rPr>
        <w:t xml:space="preserve">re1 = </w:t>
      </w:r>
      <w:proofErr w:type="spellStart"/>
      <w:r>
        <w:rPr>
          <w:rStyle w:val="Input"/>
        </w:rPr>
        <w:t>integ</w:t>
      </w:r>
      <w:proofErr w:type="spellEnd"/>
      <w:r>
        <w:rPr>
          <w:rStyle w:val="Input"/>
        </w:rPr>
        <w:t>*(1</w:t>
      </w:r>
      <w:proofErr w:type="gramStart"/>
      <w:r>
        <w:rPr>
          <w:rStyle w:val="Input"/>
        </w:rPr>
        <w:t>/(</w:t>
      </w:r>
      <w:proofErr w:type="gramEnd"/>
      <w:r>
        <w:rPr>
          <w:rStyle w:val="Input"/>
        </w:rPr>
        <w:t>1 +</w:t>
      </w:r>
      <w:proofErr w:type="spellStart"/>
      <w:r>
        <w:rPr>
          <w:rStyle w:val="Input"/>
        </w:rPr>
        <w:t>KcGo</w:t>
      </w:r>
      <w:proofErr w:type="spellEnd"/>
      <w:r>
        <w:rPr>
          <w:rStyle w:val="Input"/>
        </w:rPr>
        <w:t>));</w:t>
      </w:r>
    </w:p>
    <w:p w:rsidR="00727428" w:rsidRDefault="00727428">
      <w:pPr>
        <w:pStyle w:val="BodyText"/>
        <w:rPr>
          <w:rStyle w:val="Input"/>
        </w:rPr>
      </w:pPr>
      <w:r>
        <w:rPr>
          <w:rStyle w:val="Input"/>
        </w:rPr>
        <w:t xml:space="preserve">re2 = </w:t>
      </w:r>
      <w:proofErr w:type="spellStart"/>
      <w:r>
        <w:rPr>
          <w:rStyle w:val="Input"/>
        </w:rPr>
        <w:t>integ</w:t>
      </w:r>
      <w:proofErr w:type="spellEnd"/>
      <w:r>
        <w:rPr>
          <w:rStyle w:val="Input"/>
        </w:rPr>
        <w:t>*(1</w:t>
      </w:r>
      <w:proofErr w:type="gramStart"/>
      <w:r>
        <w:rPr>
          <w:rStyle w:val="Input"/>
        </w:rPr>
        <w:t>/(</w:t>
      </w:r>
      <w:proofErr w:type="gramEnd"/>
      <w:r>
        <w:rPr>
          <w:rStyle w:val="Input"/>
        </w:rPr>
        <w:t xml:space="preserve">1 + </w:t>
      </w:r>
      <w:proofErr w:type="spellStart"/>
      <w:r>
        <w:rPr>
          <w:rStyle w:val="Input"/>
        </w:rPr>
        <w:t>KcDG</w:t>
      </w:r>
      <w:proofErr w:type="spellEnd"/>
      <w:r>
        <w:rPr>
          <w:rStyle w:val="Input"/>
        </w:rPr>
        <w:t>));</w:t>
      </w:r>
    </w:p>
    <w:p w:rsidR="00727428" w:rsidRDefault="00727428">
      <w:pPr>
        <w:pStyle w:val="BodyText"/>
        <w:rPr>
          <w:rStyle w:val="Input"/>
        </w:rPr>
      </w:pPr>
      <w:proofErr w:type="spellStart"/>
      <w:r>
        <w:rPr>
          <w:rStyle w:val="Input"/>
        </w:rPr>
        <w:t>clf</w:t>
      </w:r>
      <w:proofErr w:type="spellEnd"/>
    </w:p>
    <w:p w:rsidR="00727428" w:rsidRDefault="00727428">
      <w:pPr>
        <w:pStyle w:val="BodyText"/>
        <w:rPr>
          <w:rStyle w:val="Input"/>
        </w:rPr>
      </w:pPr>
      <w:r>
        <w:rPr>
          <w:rStyle w:val="Input"/>
        </w:rPr>
        <w:t>step(re</w:t>
      </w:r>
      <w:proofErr w:type="gramStart"/>
      <w:r>
        <w:rPr>
          <w:rStyle w:val="Input"/>
        </w:rPr>
        <w:t>0,re</w:t>
      </w:r>
      <w:proofErr w:type="gramEnd"/>
      <w:r>
        <w:rPr>
          <w:rStyle w:val="Input"/>
        </w:rPr>
        <w:t>1,re2), title('Velocity Error Response')</w:t>
      </w:r>
    </w:p>
    <w:p w:rsidR="00727428" w:rsidRDefault="00727428">
      <w:pPr>
        <w:pStyle w:val="BodyText"/>
      </w:pPr>
      <w:r>
        <w:rPr>
          <w:rStyle w:val="Input"/>
        </w:rPr>
        <w:t xml:space="preserve"> </w:t>
      </w:r>
      <w:bookmarkEnd w:id="35"/>
      <w:r>
        <w:t xml:space="preserve"> </w:t>
      </w:r>
    </w:p>
    <w:p w:rsidR="00727428" w:rsidRDefault="00727428">
      <w:pPr>
        <w:pStyle w:val="BodyText"/>
      </w:pPr>
      <w:r>
        <w:t xml:space="preserve">The velocity error is reduced to 10% from 100% showing that </w:t>
      </w:r>
      <w:proofErr w:type="spellStart"/>
      <w:r>
        <w:rPr>
          <w:i/>
        </w:rPr>
        <w:t>K</w:t>
      </w:r>
      <w:r>
        <w:rPr>
          <w:i/>
          <w:vertAlign w:val="subscript"/>
        </w:rPr>
        <w:t>v</w:t>
      </w:r>
      <w:proofErr w:type="spellEnd"/>
      <w:r>
        <w:t xml:space="preserve"> is indeed 10.</w:t>
      </w:r>
    </w:p>
    <w:p w:rsidR="00727428" w:rsidRDefault="001B13C5">
      <w:bookmarkStart w:id="36" w:name="OUTPUT_22"/>
      <w:r>
        <w:rPr>
          <w:noProof/>
        </w:rPr>
        <w:drawing>
          <wp:inline distT="0" distB="0" distL="0" distR="0">
            <wp:extent cx="3657600" cy="3200400"/>
            <wp:effectExtent l="0" t="0" r="0" b="0"/>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657600" cy="3200400"/>
                    </a:xfrm>
                    <a:prstGeom prst="rect">
                      <a:avLst/>
                    </a:prstGeom>
                    <a:noFill/>
                    <a:ln>
                      <a:noFill/>
                    </a:ln>
                  </pic:spPr>
                </pic:pic>
              </a:graphicData>
            </a:graphic>
          </wp:inline>
        </w:drawing>
      </w:r>
      <w:r w:rsidR="00727428">
        <w:rPr>
          <w:rStyle w:val="Error"/>
        </w:rPr>
        <w:t xml:space="preserve"> </w:t>
      </w:r>
      <w:bookmarkEnd w:id="36"/>
      <w:r w:rsidR="00727428">
        <w:t xml:space="preserve"> </w:t>
      </w:r>
    </w:p>
    <w:p w:rsidR="00727428" w:rsidRDefault="00727428"/>
    <w:p w:rsidR="00727428" w:rsidRDefault="00727428">
      <w:pPr>
        <w:pStyle w:val="Heading1"/>
        <w:rPr>
          <w:i/>
        </w:rPr>
      </w:pPr>
      <w:r>
        <w:br w:type="page"/>
        <w:t xml:space="preserve">Appendix – The Matlab Function </w:t>
      </w:r>
      <w:proofErr w:type="spellStart"/>
      <w:r>
        <w:rPr>
          <w:i/>
        </w:rPr>
        <w:t>asymp</w:t>
      </w:r>
      <w:proofErr w:type="spellEnd"/>
    </w:p>
    <w:p w:rsidR="00727428" w:rsidRDefault="00727428">
      <w:pPr>
        <w:pStyle w:val="BodyText"/>
      </w:pPr>
      <w:r>
        <w:t xml:space="preserve">The function </w:t>
      </w:r>
      <w:proofErr w:type="spellStart"/>
      <w:r>
        <w:rPr>
          <w:i/>
        </w:rPr>
        <w:t>asymp</w:t>
      </w:r>
      <w:proofErr w:type="spellEnd"/>
      <w:r>
        <w:t xml:space="preserve"> is used to determine the asymptotic magnitude response (in dB) of a system defined by a state-space model. The function is not built-in to </w:t>
      </w:r>
      <w:proofErr w:type="gramStart"/>
      <w:r>
        <w:t>Matlab</w:t>
      </w:r>
      <w:proofErr w:type="gramEnd"/>
      <w:r>
        <w:t xml:space="preserve"> so we provide a listing here. The text should be copied and pasted into the Matlab editor and saved as </w:t>
      </w:r>
      <w:proofErr w:type="spellStart"/>
      <w:r>
        <w:rPr>
          <w:i/>
        </w:rPr>
        <w:t>aymp.m</w:t>
      </w:r>
      <w:proofErr w:type="spellEnd"/>
      <w:r>
        <w:t xml:space="preserve"> in either the working directory or a directory located on the Matlab path (e.g. </w:t>
      </w:r>
      <w:r>
        <w:rPr>
          <w:rFonts w:ascii="Courier New" w:hAnsi="Courier New"/>
        </w:rPr>
        <w:t>H:\WORK</w:t>
      </w:r>
      <w:r>
        <w:t xml:space="preserve">). </w:t>
      </w:r>
      <w:r>
        <w:rPr>
          <w:b/>
          <w:i/>
        </w:rPr>
        <w:t>Important Note</w:t>
      </w:r>
      <w:r>
        <w:t xml:space="preserve">: you will not be able to evaluate this M-Book unless </w:t>
      </w:r>
      <w:proofErr w:type="spellStart"/>
      <w:r>
        <w:rPr>
          <w:i/>
        </w:rPr>
        <w:t>asymp</w:t>
      </w:r>
      <w:proofErr w:type="spellEnd"/>
      <w:r>
        <w:t xml:space="preserve"> is available to Matlab.</w:t>
      </w:r>
    </w:p>
    <w:p w:rsidR="00727428" w:rsidRDefault="00727428">
      <w:pPr>
        <w:pStyle w:val="PlainText"/>
      </w:pPr>
      <w:r>
        <w:t>function [</w:t>
      </w:r>
      <w:proofErr w:type="spellStart"/>
      <w:r>
        <w:t>mata</w:t>
      </w:r>
      <w:proofErr w:type="spellEnd"/>
      <w:r>
        <w:t xml:space="preserve">] = </w:t>
      </w:r>
      <w:proofErr w:type="spellStart"/>
      <w:r>
        <w:t>asymp</w:t>
      </w:r>
      <w:proofErr w:type="spellEnd"/>
      <w:r>
        <w:t>(</w:t>
      </w:r>
      <w:proofErr w:type="spellStart"/>
      <w:proofErr w:type="gramStart"/>
      <w:r>
        <w:t>a,b</w:t>
      </w:r>
      <w:proofErr w:type="gramEnd"/>
      <w:r>
        <w:t>,c,d,w</w:t>
      </w:r>
      <w:proofErr w:type="spellEnd"/>
      <w:r>
        <w:t>)</w:t>
      </w:r>
    </w:p>
    <w:p w:rsidR="00727428" w:rsidRDefault="00727428">
      <w:pPr>
        <w:pStyle w:val="PlainText"/>
      </w:pPr>
      <w:r>
        <w:t>%</w:t>
      </w:r>
      <w:proofErr w:type="gramStart"/>
      <w:r>
        <w:t>ASYMP  Asymptotic</w:t>
      </w:r>
      <w:proofErr w:type="gramEnd"/>
      <w:r>
        <w:t xml:space="preserve"> bode magnitude response of continuous-time linear systems.</w:t>
      </w:r>
    </w:p>
    <w:p w:rsidR="00727428" w:rsidRDefault="00727428">
      <w:pPr>
        <w:pStyle w:val="PlainText"/>
      </w:pPr>
      <w:r>
        <w:t xml:space="preserve">%    </w:t>
      </w:r>
      <w:proofErr w:type="gramStart"/>
      <w:r>
        <w:t xml:space="preserve">   [</w:t>
      </w:r>
      <w:proofErr w:type="gramEnd"/>
      <w:r>
        <w:t xml:space="preserve">MAG] = ASYMP(A,B,C,D,W)  calculates the asymptotic frequency response </w:t>
      </w:r>
    </w:p>
    <w:p w:rsidR="00727428" w:rsidRDefault="00727428">
      <w:pPr>
        <w:pStyle w:val="PlainText"/>
      </w:pPr>
      <w:r>
        <w:t>%       of the system:</w:t>
      </w:r>
    </w:p>
    <w:p w:rsidR="00727428" w:rsidRDefault="00727428">
      <w:pPr>
        <w:pStyle w:val="PlainText"/>
      </w:pPr>
      <w:r>
        <w:t>%               .</w:t>
      </w:r>
    </w:p>
    <w:p w:rsidR="00727428" w:rsidRDefault="00727428">
      <w:pPr>
        <w:pStyle w:val="PlainText"/>
      </w:pPr>
      <w:r>
        <w:t xml:space="preserve">%               x = </w:t>
      </w:r>
      <w:proofErr w:type="spellStart"/>
      <w:r>
        <w:t>Ax</w:t>
      </w:r>
      <w:proofErr w:type="spellEnd"/>
      <w:r>
        <w:t xml:space="preserve"> + Bu                          -1</w:t>
      </w:r>
    </w:p>
    <w:p w:rsidR="00727428" w:rsidRDefault="00727428">
      <w:pPr>
        <w:pStyle w:val="PlainText"/>
      </w:pPr>
      <w:r>
        <w:t xml:space="preserve">%               y = </w:t>
      </w:r>
      <w:proofErr w:type="spellStart"/>
      <w:r>
        <w:t>Cx</w:t>
      </w:r>
      <w:proofErr w:type="spellEnd"/>
      <w:r>
        <w:t xml:space="preserve"> + Du             G(s) = C(</w:t>
      </w:r>
      <w:proofErr w:type="spellStart"/>
      <w:r>
        <w:t>sI</w:t>
      </w:r>
      <w:proofErr w:type="spellEnd"/>
      <w:r>
        <w:t>-A) B + D</w:t>
      </w:r>
    </w:p>
    <w:p w:rsidR="00727428" w:rsidRDefault="00727428">
      <w:pPr>
        <w:pStyle w:val="PlainText"/>
      </w:pPr>
      <w:r>
        <w:t>%</w:t>
      </w:r>
    </w:p>
    <w:p w:rsidR="00727428" w:rsidRDefault="00727428">
      <w:pPr>
        <w:pStyle w:val="PlainText"/>
      </w:pPr>
      <w:r>
        <w:t>%</w:t>
      </w:r>
    </w:p>
    <w:p w:rsidR="00727428" w:rsidRDefault="00727428">
      <w:pPr>
        <w:pStyle w:val="PlainText"/>
      </w:pPr>
      <w:r>
        <w:t>%       Vector W must contain the frequencies, in</w:t>
      </w:r>
    </w:p>
    <w:p w:rsidR="00727428" w:rsidRDefault="00727428">
      <w:pPr>
        <w:pStyle w:val="PlainText"/>
      </w:pPr>
      <w:r>
        <w:t>%       radians, at which the Bode response is to be evaluated.  ASYMP returns</w:t>
      </w:r>
    </w:p>
    <w:p w:rsidR="00727428" w:rsidRDefault="00727428">
      <w:pPr>
        <w:pStyle w:val="PlainText"/>
      </w:pPr>
      <w:r>
        <w:t xml:space="preserve">%       matrix MAG with LENGTH(W) rows. MAG is returned in decibels. </w:t>
      </w:r>
    </w:p>
    <w:p w:rsidR="00727428" w:rsidRDefault="00727428">
      <w:pPr>
        <w:pStyle w:val="PlainText"/>
      </w:pPr>
      <w:r>
        <w:t>%</w:t>
      </w:r>
    </w:p>
    <w:p w:rsidR="00727428" w:rsidRDefault="00727428">
      <w:pPr>
        <w:pStyle w:val="PlainText"/>
      </w:pPr>
    </w:p>
    <w:p w:rsidR="00727428" w:rsidRDefault="00727428">
      <w:pPr>
        <w:pStyle w:val="PlainText"/>
      </w:pPr>
      <w:r>
        <w:t xml:space="preserve">%       C.P. Jobling </w:t>
      </w:r>
      <w:proofErr w:type="spellStart"/>
      <w:r>
        <w:t>Dingyu</w:t>
      </w:r>
      <w:proofErr w:type="spellEnd"/>
      <w:r>
        <w:t xml:space="preserve"> </w:t>
      </w:r>
      <w:proofErr w:type="spellStart"/>
      <w:r>
        <w:t>Xue</w:t>
      </w:r>
      <w:proofErr w:type="spellEnd"/>
      <w:r>
        <w:t xml:space="preserve"> 14-02-88</w:t>
      </w:r>
    </w:p>
    <w:p w:rsidR="00727428" w:rsidRDefault="00727428">
      <w:pPr>
        <w:pStyle w:val="PlainText"/>
      </w:pPr>
      <w:proofErr w:type="gramStart"/>
      <w:r>
        <w:t xml:space="preserve">%  </w:t>
      </w:r>
      <w:r>
        <w:tab/>
      </w:r>
      <w:proofErr w:type="gramEnd"/>
      <w:r>
        <w:t>@(#)</w:t>
      </w:r>
      <w:proofErr w:type="spellStart"/>
      <w:r>
        <w:t>asymp.m</w:t>
      </w:r>
      <w:proofErr w:type="spellEnd"/>
      <w:r>
        <w:tab/>
        <w:t xml:space="preserve">1.3      </w:t>
      </w:r>
    </w:p>
    <w:p w:rsidR="00727428" w:rsidRDefault="00727428">
      <w:pPr>
        <w:pStyle w:val="PlainText"/>
      </w:pPr>
    </w:p>
    <w:p w:rsidR="00727428" w:rsidRDefault="00727428">
      <w:pPr>
        <w:pStyle w:val="PlainText"/>
      </w:pPr>
      <w:r>
        <w:t>[</w:t>
      </w:r>
      <w:proofErr w:type="spellStart"/>
      <w:proofErr w:type="gramStart"/>
      <w:r>
        <w:t>num,den</w:t>
      </w:r>
      <w:proofErr w:type="spellEnd"/>
      <w:proofErr w:type="gramEnd"/>
      <w:r>
        <w:t>]=ss2tf(a,b,c,d,1);</w:t>
      </w:r>
    </w:p>
    <w:p w:rsidR="00727428" w:rsidRDefault="00727428">
      <w:pPr>
        <w:pStyle w:val="PlainText"/>
      </w:pPr>
      <w:r>
        <w:t>%strip off small coefficients of numerator</w:t>
      </w:r>
    </w:p>
    <w:p w:rsidR="00727428" w:rsidRDefault="00727428">
      <w:pPr>
        <w:pStyle w:val="PlainText"/>
      </w:pPr>
      <w:r>
        <w:t>num=num(abs(num)&gt;1.0e-10);</w:t>
      </w:r>
    </w:p>
    <w:p w:rsidR="00727428" w:rsidRDefault="00727428">
      <w:pPr>
        <w:pStyle w:val="PlainText"/>
      </w:pPr>
      <w:r>
        <w:t>[</w:t>
      </w:r>
      <w:proofErr w:type="spellStart"/>
      <w:proofErr w:type="gramStart"/>
      <w:r>
        <w:t>zer,pol</w:t>
      </w:r>
      <w:proofErr w:type="gramEnd"/>
      <w:r>
        <w:t>,k</w:t>
      </w:r>
      <w:proofErr w:type="spellEnd"/>
      <w:r>
        <w:t>]=tf2zp(</w:t>
      </w:r>
      <w:proofErr w:type="spellStart"/>
      <w:r>
        <w:t>num,den</w:t>
      </w:r>
      <w:proofErr w:type="spellEnd"/>
      <w:r>
        <w:t>);</w:t>
      </w:r>
    </w:p>
    <w:p w:rsidR="00727428" w:rsidRDefault="00727428">
      <w:pPr>
        <w:pStyle w:val="PlainText"/>
      </w:pPr>
      <w:r>
        <w:t>%strip infinite zeros</w:t>
      </w:r>
    </w:p>
    <w:p w:rsidR="00727428" w:rsidRDefault="00727428">
      <w:pPr>
        <w:pStyle w:val="PlainText"/>
      </w:pPr>
      <w:proofErr w:type="spellStart"/>
      <w:r>
        <w:t>zer</w:t>
      </w:r>
      <w:proofErr w:type="spellEnd"/>
      <w:r>
        <w:t>=</w:t>
      </w:r>
      <w:proofErr w:type="spellStart"/>
      <w:r>
        <w:t>zer</w:t>
      </w:r>
      <w:proofErr w:type="spellEnd"/>
      <w:r>
        <w:t>(</w:t>
      </w:r>
      <w:proofErr w:type="spellStart"/>
      <w:r>
        <w:t>zer</w:t>
      </w:r>
      <w:proofErr w:type="spellEnd"/>
      <w:r>
        <w:t>~=</w:t>
      </w:r>
      <w:proofErr w:type="spellStart"/>
      <w:r>
        <w:t>inf</w:t>
      </w:r>
      <w:proofErr w:type="spellEnd"/>
      <w:r>
        <w:t>);</w:t>
      </w:r>
    </w:p>
    <w:p w:rsidR="00727428" w:rsidRDefault="00727428">
      <w:pPr>
        <w:pStyle w:val="PlainText"/>
      </w:pPr>
      <w:r>
        <w:t>table = [abs(pol), -</w:t>
      </w:r>
      <w:proofErr w:type="gramStart"/>
      <w:r>
        <w:t>1.*</w:t>
      </w:r>
      <w:proofErr w:type="gramEnd"/>
      <w:r>
        <w:t>ones(length(pol),1)];</w:t>
      </w:r>
    </w:p>
    <w:p w:rsidR="00727428" w:rsidRDefault="00727428">
      <w:pPr>
        <w:pStyle w:val="PlainText"/>
      </w:pPr>
      <w:r>
        <w:t>table = [table; abs(</w:t>
      </w:r>
      <w:proofErr w:type="spellStart"/>
      <w:r>
        <w:t>zer</w:t>
      </w:r>
      <w:proofErr w:type="spellEnd"/>
      <w:proofErr w:type="gramStart"/>
      <w:r>
        <w:t>),ones</w:t>
      </w:r>
      <w:proofErr w:type="gramEnd"/>
      <w:r>
        <w:t>(length(</w:t>
      </w:r>
      <w:proofErr w:type="spellStart"/>
      <w:r>
        <w:t>zer</w:t>
      </w:r>
      <w:proofErr w:type="spellEnd"/>
      <w:r>
        <w:t>),1)];</w:t>
      </w:r>
    </w:p>
    <w:p w:rsidR="00727428" w:rsidRDefault="00727428">
      <w:pPr>
        <w:pStyle w:val="PlainText"/>
      </w:pPr>
      <w:r>
        <w:t>sort(table);</w:t>
      </w:r>
    </w:p>
    <w:p w:rsidR="00727428" w:rsidRDefault="00727428">
      <w:pPr>
        <w:pStyle w:val="PlainText"/>
      </w:pPr>
      <w:r>
        <w:t>bode_k=</w:t>
      </w:r>
      <w:proofErr w:type="gramStart"/>
      <w:r>
        <w:t>20.*</w:t>
      </w:r>
      <w:proofErr w:type="gramEnd"/>
      <w:r>
        <w:t>log10(k);</w:t>
      </w:r>
    </w:p>
    <w:p w:rsidR="00727428" w:rsidRDefault="00727428">
      <w:pPr>
        <w:pStyle w:val="PlainText"/>
      </w:pPr>
      <w:proofErr w:type="spellStart"/>
      <w:r>
        <w:t>mata</w:t>
      </w:r>
      <w:proofErr w:type="spellEnd"/>
      <w:r>
        <w:t>=zeros(</w:t>
      </w:r>
      <w:proofErr w:type="gramStart"/>
      <w:r>
        <w:t>1,length</w:t>
      </w:r>
      <w:proofErr w:type="gramEnd"/>
      <w:r>
        <w:t>(w));</w:t>
      </w:r>
    </w:p>
    <w:p w:rsidR="00727428" w:rsidRDefault="00727428">
      <w:pPr>
        <w:pStyle w:val="PlainText"/>
      </w:pPr>
      <w:r>
        <w:t>%add in contributions from frequency terms</w:t>
      </w:r>
    </w:p>
    <w:p w:rsidR="00727428" w:rsidRDefault="00727428">
      <w:pPr>
        <w:pStyle w:val="PlainText"/>
      </w:pPr>
      <w:r>
        <w:t>for i=</w:t>
      </w:r>
      <w:proofErr w:type="gramStart"/>
      <w:r>
        <w:t>1:length</w:t>
      </w:r>
      <w:proofErr w:type="gramEnd"/>
      <w:r>
        <w:t>(table)</w:t>
      </w:r>
    </w:p>
    <w:p w:rsidR="00727428" w:rsidRDefault="00727428">
      <w:pPr>
        <w:pStyle w:val="PlainText"/>
      </w:pPr>
      <w:r>
        <w:tab/>
      </w:r>
      <w:proofErr w:type="spellStart"/>
      <w:r>
        <w:t>break_f</w:t>
      </w:r>
      <w:proofErr w:type="spellEnd"/>
      <w:r>
        <w:t xml:space="preserve"> = table(i,1);</w:t>
      </w:r>
    </w:p>
    <w:p w:rsidR="00727428" w:rsidRDefault="00727428">
      <w:pPr>
        <w:pStyle w:val="PlainText"/>
      </w:pPr>
      <w:r>
        <w:t xml:space="preserve"> </w:t>
      </w:r>
      <w:r>
        <w:tab/>
        <w:t>%get points below break frequency</w:t>
      </w:r>
    </w:p>
    <w:p w:rsidR="00727428" w:rsidRDefault="00727428">
      <w:pPr>
        <w:pStyle w:val="PlainText"/>
      </w:pPr>
      <w:r>
        <w:tab/>
      </w:r>
      <w:proofErr w:type="spellStart"/>
      <w:r>
        <w:t>low_f</w:t>
      </w:r>
      <w:proofErr w:type="spellEnd"/>
      <w:r>
        <w:t>=w&lt;</w:t>
      </w:r>
      <w:proofErr w:type="spellStart"/>
      <w:r>
        <w:t>break_f</w:t>
      </w:r>
      <w:proofErr w:type="spellEnd"/>
      <w:r>
        <w:t>;</w:t>
      </w:r>
    </w:p>
    <w:p w:rsidR="00727428" w:rsidRDefault="00727428">
      <w:pPr>
        <w:pStyle w:val="PlainText"/>
      </w:pPr>
      <w:r>
        <w:tab/>
        <w:t>%get points above</w:t>
      </w:r>
    </w:p>
    <w:p w:rsidR="00727428" w:rsidRDefault="00727428">
      <w:pPr>
        <w:pStyle w:val="PlainText"/>
      </w:pPr>
      <w:r>
        <w:tab/>
      </w:r>
      <w:proofErr w:type="spellStart"/>
      <w:r>
        <w:t>high_f</w:t>
      </w:r>
      <w:proofErr w:type="spellEnd"/>
      <w:r>
        <w:t>=~</w:t>
      </w:r>
      <w:proofErr w:type="spellStart"/>
      <w:r>
        <w:t>low_f</w:t>
      </w:r>
      <w:proofErr w:type="spellEnd"/>
      <w:r>
        <w:t>;</w:t>
      </w:r>
    </w:p>
    <w:p w:rsidR="00727428" w:rsidRDefault="00727428">
      <w:pPr>
        <w:pStyle w:val="PlainText"/>
      </w:pPr>
      <w:r>
        <w:t xml:space="preserve">        if </w:t>
      </w:r>
      <w:proofErr w:type="spellStart"/>
      <w:r>
        <w:t>break_f</w:t>
      </w:r>
      <w:proofErr w:type="spellEnd"/>
      <w:r>
        <w:t xml:space="preserve"> == 0</w:t>
      </w:r>
    </w:p>
    <w:p w:rsidR="00727428" w:rsidRDefault="00727428">
      <w:pPr>
        <w:pStyle w:val="PlainText"/>
      </w:pPr>
      <w:r>
        <w:tab/>
      </w:r>
      <w:r>
        <w:tab/>
        <w:t>break_f=1;</w:t>
      </w:r>
    </w:p>
    <w:p w:rsidR="00727428" w:rsidRDefault="00727428">
      <w:pPr>
        <w:pStyle w:val="PlainText"/>
      </w:pPr>
      <w:r>
        <w:tab/>
        <w:t>else</w:t>
      </w:r>
    </w:p>
    <w:p w:rsidR="00727428" w:rsidRDefault="00727428">
      <w:pPr>
        <w:pStyle w:val="PlainText"/>
      </w:pPr>
      <w:r>
        <w:tab/>
      </w:r>
      <w:r>
        <w:tab/>
      </w:r>
      <w:proofErr w:type="spellStart"/>
      <w:r>
        <w:t>bode_k</w:t>
      </w:r>
      <w:proofErr w:type="spellEnd"/>
      <w:r>
        <w:t>=</w:t>
      </w:r>
      <w:proofErr w:type="spellStart"/>
      <w:r>
        <w:t>bode_k+table</w:t>
      </w:r>
      <w:proofErr w:type="spellEnd"/>
      <w:r>
        <w:t>(i,</w:t>
      </w:r>
      <w:proofErr w:type="gramStart"/>
      <w:r>
        <w:t>2)*</w:t>
      </w:r>
      <w:proofErr w:type="gramEnd"/>
      <w:r>
        <w:t>20.*log10(</w:t>
      </w:r>
      <w:proofErr w:type="spellStart"/>
      <w:r>
        <w:t>break_f</w:t>
      </w:r>
      <w:proofErr w:type="spellEnd"/>
      <w:r>
        <w:t>);</w:t>
      </w:r>
    </w:p>
    <w:p w:rsidR="00727428" w:rsidRDefault="00727428">
      <w:pPr>
        <w:pStyle w:val="PlainText"/>
      </w:pPr>
      <w:r>
        <w:tab/>
        <w:t>end</w:t>
      </w:r>
    </w:p>
    <w:p w:rsidR="00727428" w:rsidRDefault="00727428">
      <w:pPr>
        <w:pStyle w:val="PlainText"/>
      </w:pPr>
      <w:r>
        <w:tab/>
        <w:t>mata=mata+[zeros(size(w(low_f))</w:t>
      </w:r>
      <w:proofErr w:type="gramStart"/>
      <w:r>
        <w:t>),table</w:t>
      </w:r>
      <w:proofErr w:type="gramEnd"/>
      <w:r>
        <w:t>(i,2)*20*log10(w(high_f)./break_f)];</w:t>
      </w:r>
    </w:p>
    <w:p w:rsidR="00727428" w:rsidRDefault="00727428">
      <w:pPr>
        <w:pStyle w:val="PlainText"/>
      </w:pPr>
      <w:r>
        <w:t>end</w:t>
      </w:r>
    </w:p>
    <w:p w:rsidR="00727428" w:rsidRDefault="00727428">
      <w:pPr>
        <w:pStyle w:val="PlainText"/>
      </w:pPr>
      <w:proofErr w:type="spellStart"/>
      <w:r>
        <w:t>mata</w:t>
      </w:r>
      <w:proofErr w:type="spellEnd"/>
      <w:r>
        <w:t>=</w:t>
      </w:r>
      <w:proofErr w:type="spellStart"/>
      <w:r>
        <w:t>mata+bode_k</w:t>
      </w:r>
      <w:proofErr w:type="spellEnd"/>
      <w:r>
        <w:t>.*ones(</w:t>
      </w:r>
      <w:proofErr w:type="gramStart"/>
      <w:r>
        <w:t>1,length</w:t>
      </w:r>
      <w:proofErr w:type="gramEnd"/>
      <w:r>
        <w:t>(w));</w:t>
      </w:r>
    </w:p>
    <w:p w:rsidR="00727428" w:rsidRDefault="00727428">
      <w:pPr>
        <w:pStyle w:val="PlainText"/>
      </w:pPr>
      <w:r>
        <w:t>return</w:t>
      </w:r>
    </w:p>
    <w:p w:rsidR="00727428" w:rsidRDefault="00727428"/>
    <w:sectPr w:rsidR="00727428">
      <w:headerReference w:type="default" r:id="rId55"/>
      <w:footerReference w:type="default" r:id="rId56"/>
      <w:footerReference w:type="first" r:id="rId57"/>
      <w:pgSz w:w="11907" w:h="16840" w:code="9"/>
      <w:pgMar w:top="720" w:right="720" w:bottom="1440" w:left="1440" w:header="706" w:footer="70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602A" w:rsidRDefault="00FA602A">
      <w:r>
        <w:separator/>
      </w:r>
    </w:p>
  </w:endnote>
  <w:endnote w:type="continuationSeparator" w:id="0">
    <w:p w:rsidR="00FA602A" w:rsidRDefault="00FA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428" w:rsidRDefault="00727428">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428" w:rsidRDefault="00727428">
    <w:pPr>
      <w:pStyle w:val="Footer"/>
    </w:pPr>
    <w:r>
      <w:tab/>
    </w:r>
    <w:r>
      <w:tab/>
    </w:r>
    <w:r>
      <w:fldChar w:fldCharType="begin"/>
    </w:r>
    <w:r>
      <w:instrText xml:space="preserve"> PAGE  \* MERGEFORMAT </w:instrText>
    </w:r>
    <w:r>
      <w:fldChar w:fldCharType="separate"/>
    </w:r>
    <w:r>
      <w:rPr>
        <w:noProof/>
      </w:rPr>
      <w:t>1</w:t>
    </w:r>
    <w:r>
      <w:fldChar w:fldCharType="end"/>
    </w:r>
    <w:r>
      <w:tab/>
    </w:r>
    <w:r>
      <w:rPr>
        <w:rStyle w:val="PageNumber"/>
        <w:b w:val="0"/>
      </w:rPr>
      <w:t xml:space="preserve">Last Modified: </w:t>
    </w:r>
    <w:r>
      <w:rPr>
        <w:rStyle w:val="PageNumber"/>
        <w:b w:val="0"/>
      </w:rPr>
      <w:fldChar w:fldCharType="begin"/>
    </w:r>
    <w:r>
      <w:rPr>
        <w:rStyle w:val="PageNumber"/>
        <w:b w:val="0"/>
      </w:rPr>
      <w:instrText xml:space="preserve"> DATE  \l </w:instrText>
    </w:r>
    <w:r>
      <w:rPr>
        <w:rStyle w:val="PageNumber"/>
        <w:b w:val="0"/>
      </w:rPr>
      <w:fldChar w:fldCharType="separate"/>
    </w:r>
    <w:r w:rsidR="001B13C5">
      <w:rPr>
        <w:rStyle w:val="PageNumber"/>
        <w:b w:val="0"/>
        <w:noProof/>
        <w:lang w:val="en-GB"/>
      </w:rPr>
      <w:t>28/01/2019</w:t>
    </w:r>
    <w:r>
      <w:rPr>
        <w:rStyle w:val="PageNumber"/>
        <w:b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602A" w:rsidRDefault="00FA602A">
      <w:r>
        <w:separator/>
      </w:r>
    </w:p>
  </w:footnote>
  <w:footnote w:type="continuationSeparator" w:id="0">
    <w:p w:rsidR="00FA602A" w:rsidRDefault="00FA60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428" w:rsidRDefault="00727428">
    <w:pPr>
      <w:pStyle w:val="Header"/>
    </w:pPr>
    <w:r>
      <w:t>EGLM03: Modern Control Systems</w:t>
    </w:r>
    <w:r>
      <w:tab/>
    </w:r>
    <w:r>
      <w:tab/>
    </w:r>
    <w:fldSimple w:instr=" TITLE  \* MERGEFORMAT ">
      <w:r>
        <w:t>Frequency Response Design of a Lead Compensator</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53E7E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63A03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3C3DA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C1CB6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9685B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4C14D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B21F4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C841F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CE7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0D60F1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00"/>
  <w:printFractionalCharacterWidth/>
  <w:embedSystemFonts/>
  <w:activeWritingStyle w:appName="MSWord" w:lang="en-US" w:vendorID="8" w:dllVersion="513" w:checkStyle="1"/>
  <w:activeWritingStyle w:appName="MSWord" w:lang="ja-JP" w:vendorID="5" w:dllVersion="512" w:checkStyle="1"/>
  <w:activeWritingStyle w:appName="MSWord" w:lang="en-GB"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88"/>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skedForShutdown" w:val="no"/>
    <w:docVar w:name="InputCellCount" w:val="22"/>
    <w:docVar w:name="MATLABFig16Color" w:val="YES"/>
    <w:docVar w:name="MATLABFigEmbed" w:val="YES"/>
    <w:docVar w:name="MATLABFigHeight" w:val="3.5"/>
    <w:docVar w:name="MATLABFigUnits" w:val="Inches"/>
    <w:docVar w:name="MATLABFigWidth" w:val="4"/>
    <w:docVar w:name="MATLABFmt" w:val="Short"/>
    <w:docVar w:name="MATLABFmtStyle" w:val="Loose"/>
    <w:docVar w:name="MATLABStopOnError" w:val="YES"/>
    <w:docVar w:name="ShowCellMarkers" w:val="1"/>
    <w:docVar w:name="ShowRecalcMarkers" w:val="1"/>
  </w:docVars>
  <w:rsids>
    <w:rsidRoot w:val="003F39D8"/>
    <w:rsid w:val="001B13C5"/>
    <w:rsid w:val="005C3741"/>
    <w:rsid w:val="00727428"/>
    <w:rsid w:val="009251A0"/>
    <w:rsid w:val="00FA602A"/>
  </w:rsids>
  <m:mathPr>
    <m:mathFont m:val="Cambria Math"/>
    <m:brkBin m:val="before"/>
    <m:brkBinSub m:val="--"/>
    <m:smallFrac m:val="0"/>
    <m:dispDef m:val="0"/>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27F352"/>
  <w15:chartTrackingRefBased/>
  <w15:docId w15:val="{4B57721C-8DE1-1F45-B277-B02F2A5ED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BodyText"/>
    <w:qFormat/>
    <w:pPr>
      <w:spacing w:before="240" w:after="240"/>
      <w:outlineLvl w:val="0"/>
    </w:pPr>
    <w:rPr>
      <w:rFonts w:ascii="Arial" w:hAnsi="Arial"/>
      <w:sz w:val="28"/>
    </w:rPr>
  </w:style>
  <w:style w:type="paragraph" w:styleId="Heading2">
    <w:name w:val="heading 2"/>
    <w:basedOn w:val="Normal"/>
    <w:next w:val="BodyText"/>
    <w:qFormat/>
    <w:pPr>
      <w:spacing w:before="120" w:after="120"/>
      <w:outlineLvl w:val="1"/>
    </w:pPr>
    <w:rPr>
      <w:rFonts w:ascii="Arial" w:hAnsi="Arial"/>
      <w:sz w:val="24"/>
    </w:rPr>
  </w:style>
  <w:style w:type="paragraph" w:styleId="Heading3">
    <w:name w:val="heading 3"/>
    <w:basedOn w:val="Normal"/>
    <w:next w:val="BodyText"/>
    <w:qFormat/>
    <w:pPr>
      <w:keepNext/>
      <w:spacing w:before="120" w:after="80"/>
      <w:outlineLvl w:val="2"/>
    </w:pPr>
    <w:rPr>
      <w:b/>
      <w:kern w:val="28"/>
    </w:rPr>
  </w:style>
  <w:style w:type="paragraph" w:styleId="Heading4">
    <w:name w:val="heading 4"/>
    <w:basedOn w:val="Normal"/>
    <w:next w:val="BodyText"/>
    <w:qFormat/>
    <w:pPr>
      <w:keepNext/>
      <w:spacing w:before="120" w:after="80"/>
      <w:outlineLvl w:val="3"/>
    </w:pPr>
    <w:rPr>
      <w:b/>
      <w:i/>
      <w:kern w:val="28"/>
    </w:rPr>
  </w:style>
  <w:style w:type="paragraph" w:styleId="Heading5">
    <w:name w:val="heading 5"/>
    <w:basedOn w:val="Normal"/>
    <w:next w:val="BodyText"/>
    <w:qFormat/>
    <w:pPr>
      <w:keepNext/>
      <w:spacing w:before="120" w:after="80"/>
      <w:outlineLvl w:val="4"/>
    </w:pPr>
    <w:rPr>
      <w:rFonts w:ascii="Arial" w:hAnsi="Arial"/>
      <w:b/>
      <w:kern w:val="28"/>
    </w:rPr>
  </w:style>
  <w:style w:type="paragraph" w:styleId="Heading6">
    <w:name w:val="heading 6"/>
    <w:basedOn w:val="Normal"/>
    <w:next w:val="BodyText"/>
    <w:qFormat/>
    <w:pPr>
      <w:keepNext/>
      <w:spacing w:before="120" w:after="80"/>
      <w:outlineLvl w:val="5"/>
    </w:pPr>
    <w:rPr>
      <w:rFonts w:ascii="Arial" w:hAnsi="Arial"/>
      <w:b/>
      <w:i/>
      <w:kern w:val="28"/>
    </w:rPr>
  </w:style>
  <w:style w:type="paragraph" w:styleId="Heading7">
    <w:name w:val="heading 7"/>
    <w:basedOn w:val="Normal"/>
    <w:next w:val="BodyText"/>
    <w:qFormat/>
    <w:pPr>
      <w:keepNext/>
      <w:spacing w:before="80" w:after="60"/>
      <w:outlineLvl w:val="6"/>
    </w:pPr>
    <w:rPr>
      <w:b/>
      <w:kern w:val="28"/>
    </w:rPr>
  </w:style>
  <w:style w:type="paragraph" w:styleId="Heading8">
    <w:name w:val="heading 8"/>
    <w:basedOn w:val="Normal"/>
    <w:next w:val="BodyText"/>
    <w:qFormat/>
    <w:pPr>
      <w:keepNext/>
      <w:spacing w:before="80" w:after="60"/>
      <w:outlineLvl w:val="7"/>
    </w:pPr>
    <w:rPr>
      <w:b/>
      <w:i/>
      <w:kern w:val="28"/>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Graph">
    <w:name w:val="NoGraph"/>
    <w:basedOn w:val="DefaultParagraphFont"/>
    <w:rPr>
      <w:color w:val="808080"/>
    </w:rPr>
  </w:style>
  <w:style w:type="character" w:customStyle="1" w:styleId="Input">
    <w:name w:val="Input"/>
    <w:basedOn w:val="DefaultParagraphFont"/>
    <w:rPr>
      <w:rFonts w:ascii="Courier New" w:hAnsi="Courier New"/>
      <w:b/>
      <w:color w:val="008000"/>
      <w:sz w:val="20"/>
    </w:rPr>
  </w:style>
  <w:style w:type="character" w:customStyle="1" w:styleId="Output">
    <w:name w:val="Output"/>
    <w:basedOn w:val="DefaultParagraphFont"/>
    <w:rPr>
      <w:rFonts w:ascii="Courier New" w:hAnsi="Courier New"/>
      <w:color w:val="0000FF"/>
      <w:sz w:val="20"/>
    </w:rPr>
  </w:style>
  <w:style w:type="character" w:customStyle="1" w:styleId="Error">
    <w:name w:val="Error"/>
    <w:basedOn w:val="DefaultParagraphFont"/>
    <w:rPr>
      <w:rFonts w:ascii="Courier New" w:hAnsi="Courier New"/>
      <w:b/>
      <w:color w:val="FF0000"/>
      <w:sz w:val="20"/>
    </w:rPr>
  </w:style>
  <w:style w:type="character" w:customStyle="1" w:styleId="AutoInit">
    <w:name w:val="AutoInit"/>
    <w:basedOn w:val="DefaultParagraphFont"/>
    <w:rPr>
      <w:rFonts w:ascii="Courier New" w:hAnsi="Courier New"/>
      <w:b/>
      <w:color w:val="000080"/>
      <w:sz w:val="20"/>
    </w:rPr>
  </w:style>
  <w:style w:type="character" w:customStyle="1" w:styleId="Calc">
    <w:name w:val="Calc"/>
    <w:basedOn w:val="DefaultParagraphFont"/>
    <w:rPr>
      <w:rFonts w:ascii="Times New Roman" w:hAnsi="Times New Roman"/>
      <w:vanish/>
      <w:color w:val="808080"/>
      <w:sz w:val="20"/>
    </w:rPr>
  </w:style>
  <w:style w:type="paragraph" w:styleId="BodyText">
    <w:name w:val="Body Text"/>
    <w:basedOn w:val="Normal"/>
    <w:link w:val="BodyTextChar"/>
    <w:pPr>
      <w:spacing w:after="160"/>
    </w:pPr>
    <w:rPr>
      <w:sz w:val="24"/>
    </w:rPr>
  </w:style>
  <w:style w:type="paragraph" w:customStyle="1" w:styleId="AttentionLine">
    <w:name w:val="Attention Line"/>
    <w:basedOn w:val="BodyText"/>
    <w:rPr>
      <w:b/>
      <w:i/>
    </w:rPr>
  </w:style>
  <w:style w:type="paragraph" w:customStyle="1" w:styleId="BlockQuotation">
    <w:name w:val="Block Quotation"/>
    <w:basedOn w:val="BodyText"/>
    <w:pPr>
      <w:keepLines/>
      <w:ind w:left="720" w:right="720"/>
    </w:pPr>
    <w:rPr>
      <w:i/>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styleId="BlockText">
    <w:name w:val="Block Text"/>
    <w:basedOn w:val="Normal"/>
    <w:pPr>
      <w:spacing w:after="120"/>
      <w:ind w:left="1440" w:right="1440"/>
    </w:pPr>
  </w:style>
  <w:style w:type="paragraph" w:styleId="BodyTextIndent">
    <w:name w:val="Body Text Indent"/>
    <w:basedOn w:val="BodyText"/>
    <w:pPr>
      <w:ind w:left="360"/>
    </w:pPr>
  </w:style>
  <w:style w:type="paragraph" w:styleId="BodyText3">
    <w:name w:val="Body Text 3"/>
    <w:basedOn w:val="BodyTextIndent"/>
  </w:style>
  <w:style w:type="paragraph" w:customStyle="1" w:styleId="BodyTextKeep">
    <w:name w:val="Body Text Keep"/>
    <w:basedOn w:val="BodyText"/>
    <w:pPr>
      <w:keepNext/>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styleId="Title">
    <w:name w:val="Title"/>
    <w:basedOn w:val="HeadingBase"/>
    <w:qFormat/>
    <w:pPr>
      <w:spacing w:before="360" w:after="480"/>
    </w:pPr>
    <w:rPr>
      <w:b w:val="0"/>
    </w:rPr>
  </w:style>
  <w:style w:type="paragraph" w:styleId="Subtitle">
    <w:name w:val="Subtitle"/>
    <w:basedOn w:val="Title"/>
    <w:next w:val="BodyText"/>
    <w:qFormat/>
    <w:pPr>
      <w:spacing w:before="0" w:after="240"/>
    </w:pPr>
    <w:rPr>
      <w:b/>
      <w:i/>
      <w:sz w:val="28"/>
    </w:rPr>
  </w:style>
  <w:style w:type="paragraph" w:customStyle="1" w:styleId="Byline">
    <w:name w:val="Byline"/>
    <w:basedOn w:val="Subtitle"/>
    <w:rPr>
      <w:rFonts w:ascii="Times New Roman" w:hAnsi="Times New Roman"/>
      <w:b w:val="0"/>
      <w:i w:val="0"/>
    </w:rPr>
  </w:style>
  <w:style w:type="paragraph" w:styleId="Caption">
    <w:name w:val="caption"/>
    <w:basedOn w:val="Normal"/>
    <w:next w:val="BodyText"/>
    <w:qFormat/>
    <w:pPr>
      <w:spacing w:before="120" w:after="160"/>
    </w:pPr>
    <w:rPr>
      <w:i/>
      <w:sz w:val="18"/>
    </w:rPr>
  </w:style>
  <w:style w:type="paragraph" w:customStyle="1" w:styleId="ChapterLabel">
    <w:name w:val="Chapter Label"/>
    <w:basedOn w:val="Normal"/>
    <w:next w:val="Normal"/>
    <w:pPr>
      <w:keepNext/>
      <w:spacing w:before="360"/>
      <w:jc w:val="center"/>
    </w:pPr>
    <w:rPr>
      <w:rFonts w:ascii="Arial" w:hAnsi="Arial"/>
      <w:b/>
      <w:kern w:val="28"/>
      <w:u w:val="single"/>
    </w:rPr>
  </w:style>
  <w:style w:type="paragraph" w:customStyle="1" w:styleId="ChapterSubtitle">
    <w:name w:val="Chapter Subtitle"/>
    <w:basedOn w:val="Normal"/>
    <w:next w:val="BodyText"/>
    <w:pPr>
      <w:keepNext/>
      <w:keepLines/>
      <w:spacing w:before="360" w:after="360"/>
      <w:jc w:val="center"/>
    </w:pPr>
    <w:rPr>
      <w:rFonts w:ascii="Arial" w:hAnsi="Arial"/>
      <w:i/>
      <w:kern w:val="28"/>
      <w:sz w:val="28"/>
    </w:rPr>
  </w:style>
  <w:style w:type="paragraph" w:customStyle="1" w:styleId="ChapterTitle">
    <w:name w:val="Chapter Title"/>
    <w:basedOn w:val="Normal"/>
    <w:next w:val="ChapterSubtitle"/>
    <w:pPr>
      <w:keepNext/>
      <w:keepLines/>
      <w:spacing w:before="600"/>
      <w:jc w:val="center"/>
    </w:pPr>
    <w:rPr>
      <w:rFonts w:ascii="Arial" w:hAnsi="Arial"/>
      <w:b/>
      <w:kern w:val="28"/>
      <w:sz w:val="32"/>
    </w:rPr>
  </w:style>
  <w:style w:type="character" w:styleId="CommentReference">
    <w:name w:val="annotation reference"/>
    <w:rPr>
      <w:sz w:val="16"/>
    </w:rPr>
  </w:style>
  <w:style w:type="paragraph" w:styleId="CommentText">
    <w:name w:val="annotation text"/>
    <w:basedOn w:val="Normal"/>
    <w:pPr>
      <w:tabs>
        <w:tab w:val="left" w:pos="187"/>
      </w:tabs>
      <w:spacing w:after="120" w:line="220" w:lineRule="exact"/>
      <w:ind w:left="187" w:hanging="187"/>
    </w:pPr>
  </w:style>
  <w:style w:type="paragraph" w:customStyle="1" w:styleId="CourseDetails">
    <w:name w:val="Course Details"/>
    <w:basedOn w:val="Heading1"/>
    <w:pPr>
      <w:spacing w:before="60" w:after="120"/>
    </w:pPr>
    <w:rPr>
      <w:rFonts w:ascii="Times New Roman" w:hAnsi="Times New Roman"/>
    </w:rPr>
  </w:style>
  <w:style w:type="paragraph" w:styleId="Date">
    <w:name w:val="Date"/>
    <w:basedOn w:val="BodyText"/>
    <w:pPr>
      <w:spacing w:before="480"/>
    </w:pPr>
    <w:rPr>
      <w:b/>
    </w:rPr>
  </w:style>
  <w:style w:type="paragraph" w:customStyle="1" w:styleId="DocumentLabel">
    <w:name w:val="Document Label"/>
    <w:basedOn w:val="Normal"/>
    <w:pPr>
      <w:keepNext/>
      <w:spacing w:before="240" w:after="360"/>
    </w:pPr>
    <w:rPr>
      <w:b/>
      <w:kern w:val="28"/>
      <w:sz w:val="36"/>
    </w:rPr>
  </w:style>
  <w:style w:type="character" w:styleId="Emphasis">
    <w:name w:val="Emphasis"/>
    <w:qFormat/>
    <w:rPr>
      <w:i/>
    </w:rPr>
  </w:style>
  <w:style w:type="character" w:styleId="EndnoteReference">
    <w:name w:val="endnote reference"/>
    <w:rPr>
      <w:vertAlign w:val="superscript"/>
    </w:rPr>
  </w:style>
  <w:style w:type="paragraph" w:styleId="EndnoteText">
    <w:name w:val="endnote text"/>
    <w:basedOn w:val="Normal"/>
    <w:pPr>
      <w:tabs>
        <w:tab w:val="left" w:pos="187"/>
      </w:tabs>
      <w:spacing w:after="120" w:line="220" w:lineRule="exact"/>
      <w:ind w:left="187" w:hanging="187"/>
    </w:pPr>
    <w:rPr>
      <w:sz w:val="18"/>
    </w:rPr>
  </w:style>
  <w:style w:type="paragraph" w:customStyle="1" w:styleId="Eq">
    <w:name w:val="Eq"/>
    <w:basedOn w:val="Normal"/>
  </w:style>
  <w:style w:type="paragraph" w:customStyle="1" w:styleId="Eqn">
    <w:name w:val="Eqn"/>
    <w:basedOn w:val="BodyText"/>
    <w:next w:val="BodyText"/>
    <w:pPr>
      <w:tabs>
        <w:tab w:val="center" w:pos="2880"/>
        <w:tab w:val="right" w:pos="9360"/>
      </w:tabs>
    </w:pPr>
  </w:style>
  <w:style w:type="paragraph" w:styleId="Footer">
    <w:name w:val="footer"/>
    <w:basedOn w:val="Normal"/>
    <w:pPr>
      <w:keepLines/>
      <w:pBdr>
        <w:top w:val="single" w:sz="4" w:space="1" w:color="auto"/>
      </w:pBdr>
      <w:tabs>
        <w:tab w:val="center" w:pos="4320"/>
        <w:tab w:val="right" w:pos="10080"/>
      </w:tabs>
      <w:spacing w:before="120"/>
      <w:ind w:left="-1253" w:right="-1411" w:hanging="187"/>
    </w:pPr>
  </w:style>
  <w:style w:type="paragraph" w:customStyle="1" w:styleId="FooterEven">
    <w:name w:val="Footer Even"/>
    <w:basedOn w:val="Footer"/>
  </w:style>
  <w:style w:type="paragraph" w:customStyle="1" w:styleId="FooterFirst">
    <w:name w:val="Footer First"/>
    <w:basedOn w:val="Footer"/>
    <w:pPr>
      <w:jc w:val="center"/>
    </w:pPr>
  </w:style>
  <w:style w:type="paragraph" w:customStyle="1" w:styleId="FooterOdd">
    <w:name w:val="Footer Odd"/>
    <w:basedOn w:val="Footer"/>
    <w:pPr>
      <w:tabs>
        <w:tab w:val="right" w:pos="0"/>
      </w:tabs>
      <w:jc w:val="right"/>
    </w:pPr>
  </w:style>
  <w:style w:type="paragraph" w:customStyle="1" w:styleId="FootnoteBase">
    <w:name w:val="Footnote Base"/>
    <w:basedOn w:val="Normal"/>
    <w:pPr>
      <w:tabs>
        <w:tab w:val="left" w:pos="187"/>
      </w:tabs>
      <w:spacing w:line="220" w:lineRule="exact"/>
      <w:ind w:left="187" w:hanging="187"/>
    </w:pPr>
    <w:rPr>
      <w:sz w:val="18"/>
    </w:rPr>
  </w:style>
  <w:style w:type="character" w:styleId="FootnoteReference">
    <w:name w:val="footnote reference"/>
    <w:rPr>
      <w:vertAlign w:val="superscript"/>
    </w:rPr>
  </w:style>
  <w:style w:type="paragraph" w:styleId="FootnoteText">
    <w:name w:val="footnote text"/>
    <w:basedOn w:val="FootnoteBase"/>
    <w:pPr>
      <w:spacing w:after="120"/>
    </w:pPr>
  </w:style>
  <w:style w:type="paragraph" w:styleId="Header">
    <w:name w:val="header"/>
    <w:basedOn w:val="Normal"/>
    <w:pPr>
      <w:keepLines/>
      <w:pBdr>
        <w:bottom w:val="single" w:sz="4" w:space="1" w:color="auto"/>
      </w:pBdr>
      <w:tabs>
        <w:tab w:val="center" w:pos="4320"/>
        <w:tab w:val="right" w:pos="10080"/>
      </w:tabs>
      <w:spacing w:after="240"/>
      <w:ind w:left="-1267"/>
    </w:pPr>
  </w:style>
  <w:style w:type="paragraph" w:customStyle="1" w:styleId="HeaderBase">
    <w:name w:val="Header Base"/>
    <w:basedOn w:val="Normal"/>
    <w:pPr>
      <w:keepLines/>
      <w:tabs>
        <w:tab w:val="center" w:pos="4320"/>
        <w:tab w:val="right" w:pos="8640"/>
      </w:tabs>
    </w:pPr>
  </w:style>
  <w:style w:type="paragraph" w:customStyle="1" w:styleId="HeaderEven">
    <w:name w:val="Header Even"/>
    <w:basedOn w:val="Header"/>
  </w:style>
  <w:style w:type="paragraph" w:customStyle="1" w:styleId="HeaderFirst">
    <w:name w:val="Header First"/>
    <w:basedOn w:val="Header"/>
    <w:pPr>
      <w:jc w:val="center"/>
    </w:pPr>
  </w:style>
  <w:style w:type="paragraph" w:customStyle="1" w:styleId="HeaderOdd">
    <w:name w:val="Header Odd"/>
    <w:basedOn w:val="Header"/>
    <w:pPr>
      <w:tabs>
        <w:tab w:val="right" w:pos="0"/>
      </w:tabs>
      <w:jc w:val="right"/>
    </w:pPr>
  </w:style>
  <w:style w:type="paragraph" w:styleId="Index1">
    <w:name w:val="index 1"/>
    <w:basedOn w:val="Normal"/>
    <w:autoRedefine/>
    <w:pPr>
      <w:tabs>
        <w:tab w:val="right" w:leader="dot" w:pos="3960"/>
      </w:tabs>
      <w:ind w:left="720" w:hanging="720"/>
    </w:pPr>
  </w:style>
  <w:style w:type="paragraph" w:styleId="Index2">
    <w:name w:val="index 2"/>
    <w:basedOn w:val="Normal"/>
    <w:autoRedefine/>
    <w:pPr>
      <w:tabs>
        <w:tab w:val="right" w:leader="dot" w:pos="3960"/>
      </w:tabs>
      <w:ind w:left="1080" w:hanging="720"/>
    </w:pPr>
  </w:style>
  <w:style w:type="paragraph" w:styleId="Index3">
    <w:name w:val="index 3"/>
    <w:basedOn w:val="Normal"/>
    <w:autoRedefine/>
    <w:pPr>
      <w:tabs>
        <w:tab w:val="right" w:leader="dot" w:pos="3960"/>
      </w:tabs>
      <w:ind w:left="1440" w:hanging="720"/>
    </w:pPr>
  </w:style>
  <w:style w:type="paragraph" w:styleId="Index4">
    <w:name w:val="index 4"/>
    <w:basedOn w:val="Normal"/>
    <w:autoRedefine/>
    <w:pPr>
      <w:tabs>
        <w:tab w:val="right" w:leader="dot" w:pos="3960"/>
      </w:tabs>
      <w:ind w:left="1800" w:hanging="720"/>
    </w:pPr>
  </w:style>
  <w:style w:type="paragraph" w:styleId="Index5">
    <w:name w:val="index 5"/>
    <w:basedOn w:val="Normal"/>
    <w:autoRedefine/>
    <w:pPr>
      <w:tabs>
        <w:tab w:val="right" w:leader="dot" w:pos="3960"/>
      </w:tabs>
      <w:ind w:left="2160" w:hanging="720"/>
    </w:pPr>
  </w:style>
  <w:style w:type="paragraph" w:styleId="Index6">
    <w:name w:val="index 6"/>
    <w:basedOn w:val="Normal"/>
    <w:autoRedefine/>
    <w:pPr>
      <w:tabs>
        <w:tab w:val="right" w:leader="dot" w:pos="3960"/>
      </w:tabs>
      <w:ind w:left="1800" w:hanging="720"/>
    </w:pPr>
  </w:style>
  <w:style w:type="paragraph" w:styleId="Index7">
    <w:name w:val="index 7"/>
    <w:basedOn w:val="Normal"/>
    <w:autoRedefine/>
    <w:pPr>
      <w:tabs>
        <w:tab w:val="right" w:leader="dot" w:pos="3960"/>
      </w:tabs>
      <w:ind w:left="2160" w:hanging="720"/>
    </w:pPr>
  </w:style>
  <w:style w:type="paragraph" w:styleId="Index8">
    <w:name w:val="index 8"/>
    <w:basedOn w:val="Normal"/>
    <w:autoRedefine/>
    <w:pPr>
      <w:tabs>
        <w:tab w:val="right" w:leader="dot" w:pos="3960"/>
      </w:tabs>
      <w:ind w:left="2520" w:hanging="720"/>
    </w:pPr>
  </w:style>
  <w:style w:type="paragraph" w:styleId="Index9">
    <w:name w:val="index 9"/>
    <w:basedOn w:val="Normal"/>
    <w:autoRedefine/>
    <w:pPr>
      <w:tabs>
        <w:tab w:val="right" w:leader="dot" w:pos="3960"/>
      </w:tabs>
      <w:ind w:left="2880" w:hanging="720"/>
    </w:pPr>
  </w:style>
  <w:style w:type="paragraph" w:customStyle="1" w:styleId="IndexBase">
    <w:name w:val="Index Base"/>
    <w:basedOn w:val="Normal"/>
    <w:pPr>
      <w:tabs>
        <w:tab w:val="right" w:leader="dot" w:pos="3960"/>
      </w:tabs>
      <w:ind w:left="720" w:hanging="720"/>
    </w:pPr>
  </w:style>
  <w:style w:type="paragraph" w:styleId="IndexHeading">
    <w:name w:val="index heading"/>
    <w:basedOn w:val="Normal"/>
    <w:next w:val="Index1"/>
    <w:pPr>
      <w:keepNext/>
      <w:spacing w:before="240"/>
    </w:pPr>
    <w:rPr>
      <w:rFonts w:ascii="Arial" w:hAnsi="Arial"/>
      <w:b/>
      <w:kern w:val="28"/>
      <w:sz w:val="28"/>
    </w:rPr>
  </w:style>
  <w:style w:type="character" w:customStyle="1" w:styleId="Lead-inEmphasis">
    <w:name w:val="Lead-in Emphasis"/>
    <w:rPr>
      <w:b/>
      <w:i/>
    </w:rPr>
  </w:style>
  <w:style w:type="character" w:styleId="LineNumber">
    <w:name w:val="line number"/>
    <w:rPr>
      <w:rFonts w:ascii="Arial" w:hAnsi="Arial"/>
      <w:sz w:val="18"/>
    </w:rPr>
  </w:style>
  <w:style w:type="paragraph" w:styleId="List">
    <w:name w:val="List"/>
    <w:basedOn w:val="BodyText"/>
    <w:pPr>
      <w:tabs>
        <w:tab w:val="left" w:pos="720"/>
      </w:tabs>
      <w:spacing w:after="80"/>
      <w:ind w:left="720" w:hanging="360"/>
    </w:p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4">
    <w:name w:val="List 4"/>
    <w:basedOn w:val="List"/>
    <w:pPr>
      <w:tabs>
        <w:tab w:val="clear" w:pos="720"/>
        <w:tab w:val="left" w:pos="1800"/>
      </w:tabs>
      <w:ind w:left="1800"/>
    </w:pPr>
  </w:style>
  <w:style w:type="paragraph" w:styleId="List5">
    <w:name w:val="List 5"/>
    <w:basedOn w:val="List"/>
    <w:pPr>
      <w:tabs>
        <w:tab w:val="clear" w:pos="720"/>
        <w:tab w:val="left" w:pos="2160"/>
      </w:tabs>
      <w:ind w:left="2160"/>
    </w:pPr>
  </w:style>
  <w:style w:type="paragraph" w:styleId="ListBullet">
    <w:name w:val="List Bullet"/>
    <w:basedOn w:val="List"/>
    <w:autoRedefine/>
    <w:pPr>
      <w:tabs>
        <w:tab w:val="clear" w:pos="720"/>
      </w:tabs>
      <w:spacing w:after="160"/>
    </w:pPr>
  </w:style>
  <w:style w:type="paragraph" w:styleId="ListBullet2">
    <w:name w:val="List Bullet 2"/>
    <w:basedOn w:val="ListBullet"/>
    <w:autoRedefine/>
    <w:pPr>
      <w:ind w:left="1080"/>
    </w:pPr>
  </w:style>
  <w:style w:type="paragraph" w:styleId="ListBullet3">
    <w:name w:val="List Bullet 3"/>
    <w:basedOn w:val="ListBullet"/>
    <w:autoRedefine/>
    <w:pPr>
      <w:ind w:left="1440"/>
    </w:pPr>
  </w:style>
  <w:style w:type="paragraph" w:styleId="ListBullet4">
    <w:name w:val="List Bullet 4"/>
    <w:basedOn w:val="ListBullet"/>
    <w:autoRedefine/>
    <w:pPr>
      <w:ind w:left="1800"/>
    </w:pPr>
  </w:style>
  <w:style w:type="paragraph" w:styleId="ListBullet5">
    <w:name w:val="List Bullet 5"/>
    <w:basedOn w:val="ListBullet"/>
    <w:autoRedefine/>
    <w:pPr>
      <w:ind w:left="216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styleId="ListContinue">
    <w:name w:val="List Continue"/>
    <w:basedOn w:val="List"/>
    <w:pPr>
      <w:tabs>
        <w:tab w:val="clear" w:pos="720"/>
      </w:tabs>
      <w:spacing w:after="16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styleId="ListNumber">
    <w:name w:val="List Number"/>
    <w:basedOn w:val="List"/>
    <w:pPr>
      <w:tabs>
        <w:tab w:val="clear" w:pos="720"/>
      </w:tabs>
      <w:spacing w:after="160"/>
    </w:pPr>
  </w:style>
  <w:style w:type="paragraph" w:styleId="ListNumber2">
    <w:name w:val="List Number 2"/>
    <w:basedOn w:val="ListNumber"/>
    <w:pPr>
      <w:ind w:left="1080"/>
    </w:pPr>
  </w:style>
  <w:style w:type="paragraph" w:styleId="ListNumber3">
    <w:name w:val="List Number 3"/>
    <w:basedOn w:val="ListNumber"/>
    <w:pPr>
      <w:ind w:left="1440"/>
    </w:pPr>
  </w:style>
  <w:style w:type="paragraph" w:styleId="ListNumber4">
    <w:name w:val="List Number 4"/>
    <w:basedOn w:val="ListNumber"/>
    <w:pPr>
      <w:ind w:left="1800"/>
    </w:pPr>
  </w:style>
  <w:style w:type="paragraph" w:styleId="ListNumber5">
    <w:name w:val="List Number 5"/>
    <w:basedOn w:val="ListNumber"/>
    <w:pPr>
      <w:ind w:left="216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styleId="MacroText">
    <w:name w:val="macro"/>
    <w:basedOn w:val="BodyText"/>
    <w:pPr>
      <w:spacing w:after="120"/>
    </w:pPr>
    <w:rPr>
      <w:rFonts w:ascii="Courier New" w:hAnsi="Courier New"/>
    </w:r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character" w:styleId="PageNumber">
    <w:name w:val="page number"/>
    <w:rPr>
      <w:b/>
    </w:rPr>
  </w:style>
  <w:style w:type="paragraph" w:customStyle="1" w:styleId="PartLabel">
    <w:name w:val="Part Label"/>
    <w:basedOn w:val="HeadingBase"/>
    <w:next w:val="Normal"/>
    <w:pPr>
      <w:spacing w:before="600" w:after="160"/>
      <w:jc w:val="center"/>
    </w:pPr>
    <w:rPr>
      <w:b w:val="0"/>
      <w:sz w:val="24"/>
      <w:u w:val="single"/>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customStyle="1" w:styleId="PartTitle">
    <w:name w:val="Part Title"/>
    <w:basedOn w:val="HeadingBase"/>
    <w:next w:val="PartSubtitle"/>
    <w:pPr>
      <w:spacing w:before="600"/>
      <w:jc w:val="center"/>
    </w:pPr>
  </w:style>
  <w:style w:type="paragraph" w:customStyle="1" w:styleId="Picture">
    <w:name w:val="Picture"/>
    <w:basedOn w:val="BodyText"/>
    <w:next w:val="Caption"/>
    <w:pPr>
      <w:keepNext/>
    </w:pPr>
  </w:style>
  <w:style w:type="paragraph" w:customStyle="1" w:styleId="SectionHeading">
    <w:name w:val="Section Heading"/>
    <w:basedOn w:val="HeadingBase"/>
    <w:pPr>
      <w:spacing w:after="80"/>
    </w:pPr>
    <w:rPr>
      <w:sz w:val="28"/>
    </w:rPr>
  </w:style>
  <w:style w:type="paragraph" w:customStyle="1" w:styleId="SectionLabel">
    <w:name w:val="Section Label"/>
    <w:basedOn w:val="HeadingBase"/>
    <w:next w:val="BodyText"/>
    <w:pPr>
      <w:spacing w:after="360"/>
      <w:jc w:val="center"/>
    </w:pPr>
  </w:style>
  <w:style w:type="paragraph" w:customStyle="1" w:styleId="SubjectLine">
    <w:name w:val="Subject Line"/>
    <w:basedOn w:val="BodyText"/>
    <w:next w:val="BodyText"/>
    <w:rPr>
      <w:i/>
      <w:u w:val="single"/>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character" w:customStyle="1" w:styleId="Superscript">
    <w:name w:val="Superscript"/>
    <w:rPr>
      <w:vertAlign w:val="superscript"/>
    </w:rPr>
  </w:style>
  <w:style w:type="paragraph" w:styleId="TableofAuthorities">
    <w:name w:val="table of authorities"/>
    <w:basedOn w:val="Normal"/>
    <w:pPr>
      <w:tabs>
        <w:tab w:val="right" w:leader="dot" w:pos="8640"/>
      </w:tabs>
      <w:ind w:left="360" w:hanging="360"/>
    </w:pPr>
  </w:style>
  <w:style w:type="paragraph" w:styleId="TableofFigures">
    <w:name w:val="table of figures"/>
    <w:basedOn w:val="Normal"/>
    <w:pPr>
      <w:tabs>
        <w:tab w:val="right" w:leader="dot" w:pos="8640"/>
      </w:tabs>
      <w:ind w:left="720" w:hanging="720"/>
    </w:pPr>
  </w:style>
  <w:style w:type="paragraph" w:customStyle="1" w:styleId="TitleCover">
    <w:name w:val="Title Cover"/>
    <w:basedOn w:val="HeadingBase"/>
    <w:next w:val="SubtitleCover"/>
    <w:pPr>
      <w:spacing w:before="720" w:after="160"/>
      <w:jc w:val="center"/>
    </w:pPr>
    <w:rPr>
      <w:sz w:val="48"/>
    </w:rPr>
  </w:style>
  <w:style w:type="paragraph" w:styleId="TOAHeading">
    <w:name w:val="toa heading"/>
    <w:basedOn w:val="SectionHeading"/>
    <w:next w:val="TableofAuthorities"/>
  </w:style>
  <w:style w:type="paragraph" w:styleId="TOC1">
    <w:name w:val="toc 1"/>
    <w:basedOn w:val="Normal"/>
    <w:autoRedefine/>
    <w:pPr>
      <w:tabs>
        <w:tab w:val="right" w:leader="dot" w:pos="8640"/>
      </w:tabs>
      <w:spacing w:before="180" w:after="120"/>
    </w:pPr>
    <w:rPr>
      <w:rFonts w:ascii="Arial" w:hAnsi="Arial"/>
      <w:b/>
    </w:rPr>
  </w:style>
  <w:style w:type="paragraph" w:styleId="TOC2">
    <w:name w:val="toc 2"/>
    <w:basedOn w:val="Normal"/>
    <w:autoRedefine/>
    <w:pPr>
      <w:tabs>
        <w:tab w:val="right" w:leader="dot" w:pos="8640"/>
      </w:tabs>
      <w:ind w:left="360"/>
    </w:pPr>
  </w:style>
  <w:style w:type="paragraph" w:styleId="TOC3">
    <w:name w:val="toc 3"/>
    <w:basedOn w:val="Normal"/>
    <w:autoRedefine/>
    <w:pPr>
      <w:tabs>
        <w:tab w:val="right" w:leader="dot" w:pos="8640"/>
      </w:tabs>
      <w:ind w:left="720"/>
    </w:pPr>
  </w:style>
  <w:style w:type="paragraph" w:styleId="TOC4">
    <w:name w:val="toc 4"/>
    <w:basedOn w:val="Normal"/>
    <w:autoRedefine/>
    <w:pPr>
      <w:tabs>
        <w:tab w:val="right" w:leader="dot" w:pos="8640"/>
      </w:tabs>
      <w:ind w:left="1080"/>
    </w:pPr>
  </w:style>
  <w:style w:type="paragraph" w:styleId="TOC5">
    <w:name w:val="toc 5"/>
    <w:basedOn w:val="Normal"/>
    <w:autoRedefine/>
    <w:pPr>
      <w:tabs>
        <w:tab w:val="right" w:leader="dot" w:pos="8640"/>
      </w:tabs>
      <w:ind w:left="1440"/>
    </w:pPr>
  </w:style>
  <w:style w:type="paragraph" w:styleId="TOC6">
    <w:name w:val="toc 6"/>
    <w:basedOn w:val="Normal"/>
    <w:autoRedefine/>
    <w:pPr>
      <w:tabs>
        <w:tab w:val="right" w:leader="dot" w:pos="8640"/>
      </w:tabs>
      <w:ind w:left="1800"/>
    </w:pPr>
  </w:style>
  <w:style w:type="paragraph" w:styleId="TOC7">
    <w:name w:val="toc 7"/>
    <w:basedOn w:val="Normal"/>
    <w:autoRedefine/>
    <w:pPr>
      <w:tabs>
        <w:tab w:val="right" w:leader="dot" w:pos="8640"/>
      </w:tabs>
      <w:ind w:left="2160"/>
    </w:pPr>
  </w:style>
  <w:style w:type="paragraph" w:styleId="TOC8">
    <w:name w:val="toc 8"/>
    <w:basedOn w:val="Normal"/>
    <w:autoRedefine/>
    <w:pPr>
      <w:tabs>
        <w:tab w:val="right" w:leader="dot" w:pos="8640"/>
      </w:tabs>
      <w:ind w:left="2520"/>
    </w:pPr>
  </w:style>
  <w:style w:type="paragraph" w:styleId="TOC9">
    <w:name w:val="toc 9"/>
    <w:basedOn w:val="Normal"/>
    <w:autoRedefine/>
    <w:pPr>
      <w:tabs>
        <w:tab w:val="right" w:leader="dot" w:pos="8640"/>
      </w:tabs>
      <w:ind w:left="2880"/>
    </w:pPr>
  </w:style>
  <w:style w:type="paragraph" w:customStyle="1" w:styleId="TOCBase">
    <w:name w:val="TOC Base"/>
    <w:basedOn w:val="Normal"/>
    <w:pPr>
      <w:tabs>
        <w:tab w:val="right" w:leader="dot" w:pos="8640"/>
      </w:tabs>
    </w:pPr>
  </w:style>
  <w:style w:type="paragraph" w:styleId="PlainText">
    <w:name w:val="Plain Text"/>
    <w:basedOn w:val="Normal"/>
    <w:rPr>
      <w:rFonts w:ascii="Courier New" w:eastAsia="Times New Roman" w:hAnsi="Courier New"/>
      <w:lang w:val="en-GB"/>
    </w:rPr>
  </w:style>
  <w:style w:type="paragraph" w:customStyle="1" w:styleId="MTDisplayEquation">
    <w:name w:val="MTDisplayEquation"/>
    <w:basedOn w:val="BodyText"/>
    <w:next w:val="Normal"/>
    <w:link w:val="MTDisplayEquationChar"/>
    <w:rsid w:val="009251A0"/>
    <w:pPr>
      <w:tabs>
        <w:tab w:val="center" w:pos="4880"/>
        <w:tab w:val="right" w:pos="9740"/>
      </w:tabs>
    </w:pPr>
  </w:style>
  <w:style w:type="character" w:customStyle="1" w:styleId="BodyTextChar">
    <w:name w:val="Body Text Char"/>
    <w:basedOn w:val="DefaultParagraphFont"/>
    <w:link w:val="BodyText"/>
    <w:rsid w:val="009251A0"/>
    <w:rPr>
      <w:sz w:val="24"/>
      <w:lang w:val="en-US"/>
    </w:rPr>
  </w:style>
  <w:style w:type="character" w:customStyle="1" w:styleId="MTDisplayEquationChar">
    <w:name w:val="MTDisplayEquation Char"/>
    <w:basedOn w:val="BodyTextChar"/>
    <w:link w:val="MTDisplayEquation"/>
    <w:rsid w:val="009251A0"/>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3.bin"/><Relationship Id="rId42" Type="http://schemas.openxmlformats.org/officeDocument/2006/relationships/image" Target="media/image20.wmf"/><Relationship Id="rId47" Type="http://schemas.openxmlformats.org/officeDocument/2006/relationships/image" Target="media/image23.emf"/><Relationship Id="rId50" Type="http://schemas.openxmlformats.org/officeDocument/2006/relationships/image" Target="media/image26.emf"/><Relationship Id="rId55" Type="http://schemas.openxmlformats.org/officeDocument/2006/relationships/header" Target="header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6.emf"/><Relationship Id="rId29" Type="http://schemas.openxmlformats.org/officeDocument/2006/relationships/image" Target="media/image13.emf"/><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7.wmf"/><Relationship Id="rId40" Type="http://schemas.openxmlformats.org/officeDocument/2006/relationships/oleObject" Target="embeddings/oleObject16.bin"/><Relationship Id="rId45" Type="http://schemas.openxmlformats.org/officeDocument/2006/relationships/oleObject" Target="embeddings/oleObject18.bin"/><Relationship Id="rId53" Type="http://schemas.openxmlformats.org/officeDocument/2006/relationships/image" Target="media/image29.emf"/><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image" Target="media/image12.emf"/><Relationship Id="rId30" Type="http://schemas.openxmlformats.org/officeDocument/2006/relationships/oleObject" Target="embeddings/oleObject11.bin"/><Relationship Id="rId35" Type="http://schemas.openxmlformats.org/officeDocument/2006/relationships/image" Target="media/image16.wmf"/><Relationship Id="rId43" Type="http://schemas.openxmlformats.org/officeDocument/2006/relationships/oleObject" Target="embeddings/oleObject17.bin"/><Relationship Id="rId48" Type="http://schemas.openxmlformats.org/officeDocument/2006/relationships/image" Target="media/image24.emf"/><Relationship Id="rId56" Type="http://schemas.openxmlformats.org/officeDocument/2006/relationships/footer" Target="footer1.xml"/><Relationship Id="rId8" Type="http://schemas.openxmlformats.org/officeDocument/2006/relationships/oleObject" Target="embeddings/oleObject1.bin"/><Relationship Id="rId51" Type="http://schemas.openxmlformats.org/officeDocument/2006/relationships/image" Target="media/image27.e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oleObject" Target="embeddings/oleObject15.bin"/><Relationship Id="rId46" Type="http://schemas.openxmlformats.org/officeDocument/2006/relationships/image" Target="media/image22.emf"/><Relationship Id="rId59"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image" Target="media/image19.emf"/><Relationship Id="rId54" Type="http://schemas.openxmlformats.org/officeDocument/2006/relationships/image" Target="media/image30.e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5.emf"/><Relationship Id="rId57" Type="http://schemas.openxmlformats.org/officeDocument/2006/relationships/footer" Target="footer2.xml"/><Relationship Id="rId10" Type="http://schemas.openxmlformats.org/officeDocument/2006/relationships/image" Target="media/image3.wmf"/><Relationship Id="rId31" Type="http://schemas.openxmlformats.org/officeDocument/2006/relationships/image" Target="media/image14.emf"/><Relationship Id="rId44" Type="http://schemas.openxmlformats.org/officeDocument/2006/relationships/image" Target="media/image21.wmf"/><Relationship Id="rId52" Type="http://schemas.openxmlformats.org/officeDocument/2006/relationships/image" Target="media/image28.emf"/></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EEE%20mbo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D:\Program Files\Microsoft Office\Templates\EEE mbook.dot</Template>
  <TotalTime>2</TotalTime>
  <Pages>1</Pages>
  <Words>1785</Words>
  <Characters>10176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Frequency Response Design of a Lead Compensator</vt:lpstr>
    </vt:vector>
  </TitlesOfParts>
  <Company>University of Wales Swansea</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Frequency Response Design of a Lead Compensator</dc:title>
  <dc:subject>EE306: Modern Control Systems</dc:subject>
  <dc:creator>Dr Chris P. Jobling</dc:creator>
  <cp:keywords/>
  <dc:description/>
  <cp:lastModifiedBy>Jobling C.P.</cp:lastModifiedBy>
  <cp:revision>3</cp:revision>
  <cp:lastPrinted>1601-01-01T00:00:00Z</cp:lastPrinted>
  <dcterms:created xsi:type="dcterms:W3CDTF">2019-01-28T22:17:00Z</dcterms:created>
  <dcterms:modified xsi:type="dcterms:W3CDTF">2019-01-28T22:23:00Z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Electrical and Electronic Engineering</vt:lpwstr>
  </property>
  <property fmtid="{D5CDD505-2E9C-101B-9397-08002B2CF9AE}" pid="3" name="MTMacEqns">
    <vt:bool>true</vt:bool>
  </property>
</Properties>
</file>