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272" w:rsidRDefault="00491272" w:rsidP="00491272">
      <w:pPr>
        <w:pStyle w:val="1"/>
        <w:jc w:val="center"/>
      </w:pPr>
      <w:r>
        <w:rPr>
          <w:rFonts w:hint="eastAsia"/>
        </w:rPr>
        <w:t>九：</w:t>
      </w:r>
      <w:proofErr w:type="spellStart"/>
      <w:r>
        <w:t>SystemInit</w:t>
      </w:r>
      <w:proofErr w:type="spellEnd"/>
      <w:r>
        <w:t>()</w:t>
      </w:r>
      <w:r>
        <w:rPr>
          <w:rFonts w:hint="eastAsia"/>
        </w:rPr>
        <w:t>实现的功能</w:t>
      </w:r>
    </w:p>
    <w:p w:rsidR="00491272" w:rsidRDefault="00491272" w:rsidP="0049127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花了一天的时间，总算是了解了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SystemInit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()函数实现了哪些功能，初学STM32，，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现记录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如下（有理解错误的地方还请大侠指出）：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使用的是3.5的库，用的是STM32F107VC，开发环境RVMDK4.23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我已经定义了STM32F10X_CL，SYSCLK_FREQ_72MHz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函数调用顺序：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startup_stm32f10x_cl.s（启动文件） → </w:t>
      </w:r>
      <w:proofErr w:type="spell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SystemInit</w:t>
      </w:r>
      <w:proofErr w:type="spellEnd"/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() →  </w:t>
      </w:r>
      <w:proofErr w:type="spell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SetSysClock</w:t>
      </w:r>
      <w:proofErr w:type="spellEnd"/>
      <w:r>
        <w:rPr>
          <w:rFonts w:ascii="宋体" w:hAnsi="宋体" w:cs="宋体" w:hint="eastAsia"/>
          <w:b/>
          <w:bCs/>
          <w:kern w:val="0"/>
          <w:sz w:val="24"/>
          <w:szCs w:val="24"/>
        </w:rPr>
        <w:t> () → SetSysClockTo72()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初始化时钟用到的RCC寄存器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复位值：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RCC_CR = 0x0000 xx83; RCC_CFGR = 0x0000 0000；RCC_CIR = 0x0000 0000; RCC_CFGR2 = 0x0000 0000;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proofErr w:type="spellStart"/>
      <w:proofErr w:type="gramStart"/>
      <w:r>
        <w:rPr>
          <w:rFonts w:ascii="宋体" w:hAnsi="宋体" w:cs="宋体" w:hint="eastAsia"/>
          <w:b/>
          <w:bCs/>
          <w:color w:val="F00000"/>
          <w:kern w:val="0"/>
          <w:sz w:val="24"/>
          <w:szCs w:val="24"/>
        </w:rPr>
        <w:t>SystemInit</w:t>
      </w:r>
      <w:proofErr w:type="spellEnd"/>
      <w:r>
        <w:rPr>
          <w:rFonts w:ascii="宋体" w:hAnsi="宋体" w:cs="宋体" w:hint="eastAsia"/>
          <w:b/>
          <w:bCs/>
          <w:color w:val="F00000"/>
          <w:kern w:val="0"/>
          <w:sz w:val="24"/>
          <w:szCs w:val="24"/>
        </w:rPr>
        <w:t>()</w:t>
      </w:r>
      <w:proofErr w:type="gramEnd"/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在调用 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SetSysClock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()之前RCC寄存器的值如下（都是一些与运算，或运算，在此就不赘述了）：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RCC-&gt;CR = 0x0000 0083;  RCC-&gt;CIR = 0x00FF0000; RCC-&gt;CFGR2 = 0x00000000;至于这些寄存器都代表着什么意思，详见芯片资料RCC寄存器，该文重点不在此处；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hAnsi="宋体" w:cs="宋体" w:hint="eastAsia"/>
          <w:b/>
          <w:bCs/>
          <w:color w:val="F00000"/>
          <w:kern w:val="0"/>
          <w:sz w:val="24"/>
          <w:szCs w:val="24"/>
        </w:rPr>
        <w:t>SetSysClock</w:t>
      </w:r>
      <w:proofErr w:type="spellEnd"/>
      <w:r>
        <w:rPr>
          <w:rFonts w:ascii="宋体" w:hAnsi="宋体" w:cs="宋体" w:hint="eastAsia"/>
          <w:b/>
          <w:bCs/>
          <w:color w:val="F00000"/>
          <w:kern w:val="0"/>
          <w:sz w:val="24"/>
          <w:szCs w:val="24"/>
        </w:rPr>
        <w:t>()函数如下：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kern w:val="0"/>
          <w:sz w:val="24"/>
          <w:szCs w:val="24"/>
        </w:rPr>
        <w:t>static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 void 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SetSysClock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(void)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ifdef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SYSCLK_FREQ_HSE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</w:t>
      </w:r>
      <w:proofErr w:type="spellStart"/>
      <w:proofErr w:type="gramStart"/>
      <w:r>
        <w:rPr>
          <w:rFonts w:ascii="宋体" w:hAnsi="宋体" w:cs="宋体" w:hint="eastAsia"/>
          <w:kern w:val="0"/>
          <w:sz w:val="24"/>
          <w:szCs w:val="24"/>
        </w:rPr>
        <w:t>SetSysClockToHSE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elif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defined SYSCLK_FREQ_24MHz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SetSysClockTo24(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elif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defined SYSCLK_FREQ_36MHz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SetSysClockTo36(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elif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defined SYSCLK_FREQ_48MHz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SetSysClockTo48(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elif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defined SYSCLK_FREQ_56MHz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SetSysClockTo56(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); 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elif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defined SYSCLK_FREQ_72MHz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//我的定义的是SYSCLK_FREQ_72MHz，所以调用SetSysClockTo72()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SetSysClockTo72(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endif</w:t>
      </w:r>
      <w:proofErr w:type="spellEnd"/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00000"/>
          <w:kern w:val="0"/>
          <w:sz w:val="24"/>
          <w:szCs w:val="24"/>
        </w:rPr>
        <w:t>SetSysClockTo72()函数如下：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kern w:val="0"/>
          <w:sz w:val="24"/>
          <w:szCs w:val="24"/>
        </w:rPr>
        <w:t>static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 void SetSysClockTo72(void)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__IO uint32_t 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StartUpCounter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= 0, 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HSEStatus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= 0;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/* SYSCLK, HCLK, PCLK2 and PCLK1 configuration ---------------------------*/   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  /* Enable HSE */   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RCC-&gt;CR |= ((uint32_t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)RCC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_CR_HSEON);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/* Wait till HSE is ready and if Time out is reached exit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do</w:t>
      </w:r>
      <w:proofErr w:type="gramEnd"/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{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  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HSEStatus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= RCC-&gt;CR &amp; RCC_CR_HSERDY;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  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StartUpCounter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++; 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}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while(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HSEStatus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== 0) &amp;&amp; (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StartUpCounter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!= HSE_STARTUP_TIMEOUT));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if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 ((RCC-&gt;CR &amp; RCC_CR_HSERDY) != RESET)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{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  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HSEStatus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= (uint32_t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)0x01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}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else</w:t>
      </w:r>
      <w:proofErr w:type="gramEnd"/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{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  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HSEStatus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= (uint32_t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)0x00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} 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if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 (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HSEStatus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== (uint32_t)0x01)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{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  /* Enable 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Prefetch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Buffer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FLASH-&gt;ACR |= FLASH_ACR_PRFTBE;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/* Flash 2 wait state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FLASH-&gt;ACR &amp;= (uint32_t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)(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(uint32_t)~FLASH_ACR_LATENCY);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FLASH-&gt;ACR |= (uint32_t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)FLASH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_ACR_LATENCY_2;   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 /* HCLK = SYSCLK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 RCC-&gt;CFGR |= (uint32_t</w:t>
      </w:r>
      <w:proofErr w:type="gram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)RCC</w:t>
      </w:r>
      <w:proofErr w:type="gramEnd"/>
      <w:r>
        <w:rPr>
          <w:rFonts w:ascii="宋体" w:hAnsi="宋体" w:cs="宋体" w:hint="eastAsia"/>
          <w:b/>
          <w:bCs/>
          <w:kern w:val="0"/>
          <w:sz w:val="24"/>
          <w:szCs w:val="24"/>
        </w:rPr>
        <w:t>_CFGR_HPRE_DIV1;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  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 /* PCLK2 = HCLK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 RCC-&gt;CFGR |= (uint32_t</w:t>
      </w:r>
      <w:proofErr w:type="gram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)RCC</w:t>
      </w:r>
      <w:proofErr w:type="gramEnd"/>
      <w:r>
        <w:rPr>
          <w:rFonts w:ascii="宋体" w:hAnsi="宋体" w:cs="宋体" w:hint="eastAsia"/>
          <w:b/>
          <w:bCs/>
          <w:kern w:val="0"/>
          <w:sz w:val="24"/>
          <w:szCs w:val="24"/>
        </w:rPr>
        <w:t>_CFGR_PPRE2_DIV1;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 /* PCLK1 = HCLK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 RCC-&gt;CFGR |= (uint32_t</w:t>
      </w:r>
      <w:proofErr w:type="gram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)RCC</w:t>
      </w:r>
      <w:proofErr w:type="gramEnd"/>
      <w:r>
        <w:rPr>
          <w:rFonts w:ascii="宋体" w:hAnsi="宋体" w:cs="宋体" w:hint="eastAsia"/>
          <w:b/>
          <w:bCs/>
          <w:kern w:val="0"/>
          <w:sz w:val="24"/>
          <w:szCs w:val="24"/>
        </w:rPr>
        <w:t>_CFGR_PPRE1_DIV2;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ifdef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STM32F10X_CL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/* Configure PLLs ------------------------------------------------------*/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/* PLL2 configuration: PLL2CLK = (HSE / 5) * 8 = 40 MHz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/* PREDIV1 configuration: PREDIV1CLK = PLL2 / 5 = 8 MHz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   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 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RCC-&gt;CFGR2 &amp;= (uint32_t</w:t>
      </w:r>
      <w:proofErr w:type="gram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)~</w:t>
      </w:r>
      <w:proofErr w:type="gramEnd"/>
      <w:r>
        <w:rPr>
          <w:rFonts w:ascii="宋体" w:hAnsi="宋体" w:cs="宋体" w:hint="eastAsia"/>
          <w:b/>
          <w:bCs/>
          <w:kern w:val="0"/>
          <w:sz w:val="24"/>
          <w:szCs w:val="24"/>
        </w:rPr>
        <w:t>(RCC_CFGR2_PREDIV2 | RCC_CFGR2_PLL2MUL |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                              RCC_CFGR2_PREDIV1 | RCC_CFGR2_PREDIV1SRC);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 RCC-&gt;CFGR2 |= (uint32_t</w:t>
      </w:r>
      <w:proofErr w:type="gram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)(</w:t>
      </w:r>
      <w:proofErr w:type="gramEnd"/>
      <w:r>
        <w:rPr>
          <w:rFonts w:ascii="宋体" w:hAnsi="宋体" w:cs="宋体" w:hint="eastAsia"/>
          <w:b/>
          <w:bCs/>
          <w:kern w:val="0"/>
          <w:sz w:val="24"/>
          <w:szCs w:val="24"/>
        </w:rPr>
        <w:t>RCC_CFGR2_PREDIV2_DIV5 | RCC_CFGR2_PLL2MUL8 |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                          RCC_CFGR2_PREDIV1SRC_PLL2 | RCC_CFGR2_PREDIV1_DIV5);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 /* Enable PLL2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RCC-&gt;CR |= RCC_CR_PLL2ON;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/* Wait till PLL2 is ready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while(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(RCC-&gt;CR &amp; RCC_CR_PLL2RDY) == 0)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{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}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  /* PLL configuration: PLLCLK = PREDIV1 * 9 = 72 MHz */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 RCC-&gt;CFGR &amp;= (uint32_t</w:t>
      </w:r>
      <w:proofErr w:type="gram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)~</w:t>
      </w:r>
      <w:proofErr w:type="gramEnd"/>
      <w:r>
        <w:rPr>
          <w:rFonts w:ascii="宋体" w:hAnsi="宋体" w:cs="宋体" w:hint="eastAsia"/>
          <w:b/>
          <w:bCs/>
          <w:kern w:val="0"/>
          <w:sz w:val="24"/>
          <w:szCs w:val="24"/>
        </w:rPr>
        <w:t>(RCC_CFGR_PLLXTPRE | RCC_CFGR_PLLSRC | RCC_CFGR_PLLMULL);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 RCC-&gt;CFGR |= (uint32_t</w:t>
      </w:r>
      <w:proofErr w:type="gram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)(</w:t>
      </w:r>
      <w:proofErr w:type="gramEnd"/>
      <w:r>
        <w:rPr>
          <w:rFonts w:ascii="宋体" w:hAnsi="宋体" w:cs="宋体" w:hint="eastAsia"/>
          <w:b/>
          <w:bCs/>
          <w:kern w:val="0"/>
          <w:sz w:val="24"/>
          <w:szCs w:val="24"/>
        </w:rPr>
        <w:t>RCC_CFGR_PLLXTPRE_PREDIV1 | RCC_CFGR_PLLSRC_PREDIV1 |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                         RCC_CFGR_PLLMULL9);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#else   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/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*  PLL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 configuration: PLLCLK = HSE * 9 = 72 MHz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RCC-&gt;CFGR &amp;= (uint32_t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)(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(uint32_t)~(RCC_CFGR_PLLSRC | RCC_CFGR_PLLXTPRE |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                                    RCC_CFGR_PLLMULL));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RCC-&gt;CFGR |= (uint32_t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)(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RCC_CFGR_PLLSRC_HSE | RCC_CFGR_PLLMULL9);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endif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/* STM32F10X_CL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/* Enable PLL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RCC-&gt;CR |= RCC_CR_PLLON;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/* Wait till PLL is ready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while(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(RCC-&gt;CR &amp; RCC_CR_PLLRDY) == 0)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{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}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/* Select PLL as system clock source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 RCC-&gt;CFGR &amp;= (uint32_t</w:t>
      </w:r>
      <w:proofErr w:type="gram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)(</w:t>
      </w:r>
      <w:proofErr w:type="gramEnd"/>
      <w:r>
        <w:rPr>
          <w:rFonts w:ascii="宋体" w:hAnsi="宋体" w:cs="宋体" w:hint="eastAsia"/>
          <w:b/>
          <w:bCs/>
          <w:kern w:val="0"/>
          <w:sz w:val="24"/>
          <w:szCs w:val="24"/>
        </w:rPr>
        <w:t>(uint32_t)~(RCC_CFGR_SW));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 RCC-&gt;CFGR |= (uint32_t</w:t>
      </w:r>
      <w:proofErr w:type="gram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)RCC</w:t>
      </w:r>
      <w:proofErr w:type="gramEnd"/>
      <w:r>
        <w:rPr>
          <w:rFonts w:ascii="宋体" w:hAnsi="宋体" w:cs="宋体" w:hint="eastAsia"/>
          <w:b/>
          <w:bCs/>
          <w:kern w:val="0"/>
          <w:sz w:val="24"/>
          <w:szCs w:val="24"/>
        </w:rPr>
        <w:t>_CFGR_SW_PLL;  </w:t>
      </w:r>
      <w:r>
        <w:rPr>
          <w:rFonts w:ascii="宋体" w:hAnsi="宋体" w:cs="宋体" w:hint="eastAsia"/>
          <w:kern w:val="0"/>
          <w:sz w:val="24"/>
          <w:szCs w:val="24"/>
        </w:rPr>
        <w:t> 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/* Wait till PLL is used as system clock source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while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 ((RCC-&gt;CFGR &amp; (uint32_t)RCC_CFGR_SWS) != (uint32_t)0x08)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{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}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}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else</w:t>
      </w:r>
      <w:proofErr w:type="gramEnd"/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 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{ /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* If HSE fails to start-up, the application will have wrong clock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       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configuration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. User can add here some code to deal with this error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 }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0000F0"/>
          <w:kern w:val="0"/>
          <w:sz w:val="24"/>
          <w:szCs w:val="24"/>
        </w:rPr>
        <w:t>1：AHB, APB1，APB2时钟确定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//HCLK = SYSCLK ,从下面的分析可以得出SYSCLK是使用PLLCLK时钟的，也就是72MHZ（</w:t>
      </w:r>
      <w:r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至于72MHZ如何得来，请看下面分析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//那么就是HCLK(AHB总线时钟)=PLLCLK = 72MHZ   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//AHB总线时钟等于系统时钟SYSCLK，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//</w:t>
      </w:r>
      <w:r>
        <w:rPr>
          <w:rFonts w:ascii="宋体" w:hAnsi="宋体" w:cs="宋体" w:hint="eastAsia"/>
          <w:b/>
          <w:bCs/>
          <w:color w:val="0000F0"/>
          <w:kern w:val="0"/>
          <w:sz w:val="24"/>
          <w:szCs w:val="24"/>
        </w:rPr>
        <w:t>也就是 AHB时钟 = HCLK = SYSCLK = 72MHZ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/* HCLK = SYSCLK */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RCC-&gt;CFGR |= (uint32_t</w:t>
      </w:r>
      <w:proofErr w:type="gram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)RCC</w:t>
      </w:r>
      <w:proofErr w:type="gramEnd"/>
      <w:r>
        <w:rPr>
          <w:rFonts w:ascii="宋体" w:hAnsi="宋体" w:cs="宋体" w:hint="eastAsia"/>
          <w:b/>
          <w:bCs/>
          <w:kern w:val="0"/>
          <w:sz w:val="24"/>
          <w:szCs w:val="24"/>
        </w:rPr>
        <w:t>_CFGR_HPRE_DIV1;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//PLCK2等于HCLK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分频， 所以PCLK2 = HCLK，HCLK = 72MHZ, 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//那么PLCK2(APB2总线时钟) = 72MHZ  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b/>
          <w:bCs/>
          <w:color w:val="0000F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//APB2总线时钟等于HCLK的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分频，也就是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不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分频</w:t>
      </w:r>
      <w:r>
        <w:rPr>
          <w:rFonts w:ascii="宋体" w:hAnsi="宋体" w:cs="宋体" w:hint="eastAsia"/>
          <w:b/>
          <w:bCs/>
          <w:color w:val="0000F0"/>
          <w:kern w:val="0"/>
          <w:sz w:val="24"/>
          <w:szCs w:val="24"/>
        </w:rPr>
        <w:t>；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0000F0"/>
          <w:kern w:val="0"/>
          <w:sz w:val="24"/>
          <w:szCs w:val="24"/>
        </w:rPr>
        <w:t>//APB2 时钟 = HCLK = SYSCLK = 72MHZ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/* PCLK2 = HCLK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RCC-&gt;CFGR |= (uint32_t</w:t>
      </w:r>
      <w:proofErr w:type="gram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)RCC</w:t>
      </w:r>
      <w:proofErr w:type="gramEnd"/>
      <w:r>
        <w:rPr>
          <w:rFonts w:ascii="宋体" w:hAnsi="宋体" w:cs="宋体" w:hint="eastAsia"/>
          <w:b/>
          <w:bCs/>
          <w:kern w:val="0"/>
          <w:sz w:val="24"/>
          <w:szCs w:val="24"/>
        </w:rPr>
        <w:t>_CFGR_PPRE2_DIV1;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//PCLK1 = HCLK / 2；PCLK1 等于HCLK时钟的二分频，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//那么PCLK1(APB1) = 72MHZ / 2 = 36MHZ   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//APB1总线时钟等于HCLK的二分频，也就是 </w:t>
      </w:r>
      <w:r>
        <w:rPr>
          <w:rFonts w:ascii="宋体" w:hAnsi="宋体" w:cs="宋体" w:hint="eastAsia"/>
          <w:b/>
          <w:bCs/>
          <w:color w:val="0000F0"/>
          <w:kern w:val="0"/>
          <w:sz w:val="24"/>
          <w:szCs w:val="24"/>
        </w:rPr>
        <w:t>APB1时钟= HCLK / 2 = 36MHZ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/* PCLK1 = HCLK */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RCC-&gt;CFGR |= (uint32_t</w:t>
      </w:r>
      <w:proofErr w:type="gram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)RCC</w:t>
      </w:r>
      <w:proofErr w:type="gramEnd"/>
      <w:r>
        <w:rPr>
          <w:rFonts w:ascii="宋体" w:hAnsi="宋体" w:cs="宋体" w:hint="eastAsia"/>
          <w:b/>
          <w:bCs/>
          <w:kern w:val="0"/>
          <w:sz w:val="24"/>
          <w:szCs w:val="24"/>
        </w:rPr>
        <w:t>_CFGR_PPRE1_DIV2;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ab/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0000F0"/>
          <w:kern w:val="0"/>
          <w:sz w:val="24"/>
          <w:szCs w:val="24"/>
        </w:rPr>
        <w:t>2：如何得出SYSCLK（系统时钟）为72MHZ(</w:t>
      </w:r>
      <w:proofErr w:type="gramStart"/>
      <w:r>
        <w:rPr>
          <w:rFonts w:ascii="宋体" w:hAnsi="宋体" w:cs="宋体" w:hint="eastAsia"/>
          <w:b/>
          <w:bCs/>
          <w:color w:val="0000F0"/>
          <w:kern w:val="0"/>
          <w:sz w:val="24"/>
          <w:szCs w:val="24"/>
        </w:rPr>
        <w:t>外部晶</w:t>
      </w:r>
      <w:proofErr w:type="gramEnd"/>
      <w:r>
        <w:rPr>
          <w:rFonts w:ascii="宋体" w:hAnsi="宋体" w:cs="宋体" w:hint="eastAsia"/>
          <w:b/>
          <w:bCs/>
          <w:color w:val="0000F0"/>
          <w:kern w:val="0"/>
          <w:sz w:val="24"/>
          <w:szCs w:val="24"/>
        </w:rPr>
        <w:t>振25MHZ)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color w:val="F00000"/>
          <w:kern w:val="0"/>
          <w:sz w:val="24"/>
          <w:szCs w:val="24"/>
        </w:rPr>
        <w:t>//记得参考英文芯片资料的时钟树P115页和RCC时钟寄存器进行理解</w:t>
      </w:r>
    </w:p>
    <w:p w:rsidR="00491272" w:rsidRDefault="00491272" w:rsidP="00491272">
      <w:pPr>
        <w:widowControl/>
        <w:wordWrap w:val="0"/>
        <w:ind w:left="1653" w:hangingChars="686" w:hanging="1653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RCC-&gt;CFGR2 |= (uint32_t</w:t>
      </w:r>
      <w:proofErr w:type="gramStart"/>
      <w:r>
        <w:rPr>
          <w:rFonts w:ascii="宋体" w:hAnsi="宋体" w:cs="宋体" w:hint="eastAsia"/>
          <w:b/>
          <w:bCs/>
          <w:kern w:val="0"/>
          <w:sz w:val="24"/>
          <w:szCs w:val="24"/>
        </w:rPr>
        <w:t>)(</w:t>
      </w:r>
      <w:proofErr w:type="gramEnd"/>
      <w:r>
        <w:rPr>
          <w:rFonts w:ascii="宋体" w:hAnsi="宋体" w:cs="宋体" w:hint="eastAsia"/>
          <w:b/>
          <w:bCs/>
          <w:kern w:val="0"/>
          <w:sz w:val="24"/>
          <w:szCs w:val="24"/>
        </w:rPr>
        <w:t>RCC_CFGR2_PREDIV2_DIV5 | RCC_CFGR2_PLL2MUL8|RCC_CFGR2_PREDIV1SRC_PLL2 | RCC_CFGR2_PREDIV1_DIV5);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RCC_CFGR2_PREDIV2_DIV5:  </w:t>
      </w:r>
      <w:r>
        <w:rPr>
          <w:rFonts w:ascii="宋体" w:hAnsi="宋体" w:cs="宋体" w:hint="eastAsia"/>
          <w:color w:val="0000F0"/>
          <w:kern w:val="0"/>
          <w:sz w:val="24"/>
          <w:szCs w:val="24"/>
        </w:rPr>
        <w:t>PREDIV2 = 5； 5分频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color w:val="0000F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 </w:t>
      </w:r>
      <w:r>
        <w:rPr>
          <w:rFonts w:ascii="宋体" w:hAnsi="宋体" w:cs="宋体" w:hint="eastAsia"/>
          <w:color w:val="0000F0"/>
          <w:kern w:val="0"/>
          <w:sz w:val="24"/>
          <w:szCs w:val="24"/>
        </w:rPr>
        <w:t>也就是PREDIV2对输入的外部时钟 5分频,那么PLL2和PLL3没有倍频前</w:t>
      </w:r>
    </w:p>
    <w:p w:rsidR="00491272" w:rsidRDefault="00491272" w:rsidP="00491272">
      <w:pPr>
        <w:widowControl/>
        <w:wordWrap w:val="0"/>
        <w:ind w:firstLineChars="50" w:firstLine="12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color w:val="0000F0"/>
          <w:kern w:val="0"/>
          <w:sz w:val="24"/>
          <w:szCs w:val="24"/>
        </w:rPr>
        <w:t>是25 /5 = 5MHZ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RCC_CFGR2_PLL2MUL8  :</w:t>
      </w:r>
      <w:r>
        <w:rPr>
          <w:rFonts w:ascii="宋体" w:hAnsi="宋体" w:cs="宋体" w:hint="eastAsia"/>
          <w:color w:val="0000F0"/>
          <w:kern w:val="0"/>
          <w:sz w:val="24"/>
          <w:szCs w:val="24"/>
        </w:rPr>
        <w:t> PLL2MUL = 8； 8倍频  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         </w:t>
      </w:r>
      <w:r>
        <w:rPr>
          <w:rFonts w:ascii="宋体" w:hAnsi="宋体" w:cs="宋体" w:hint="eastAsia"/>
          <w:color w:val="0000F0"/>
          <w:kern w:val="0"/>
          <w:sz w:val="24"/>
          <w:szCs w:val="24"/>
        </w:rPr>
        <w:t> 8倍频后,PLL2时钟 = 5 * 8 = 40MHZ; 因此 PLL2CLK = 40MHZ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RCC_CFGR2_PREDIV1SRC_PLL2 :</w:t>
      </w:r>
      <w:r>
        <w:rPr>
          <w:rFonts w:ascii="宋体" w:hAnsi="宋体" w:cs="宋体" w:hint="eastAsia"/>
          <w:color w:val="0000F0"/>
          <w:kern w:val="0"/>
          <w:sz w:val="24"/>
          <w:szCs w:val="24"/>
        </w:rPr>
        <w:t> RCC_CFGR2的第16位为1， 选择</w:t>
      </w:r>
      <w:r>
        <w:rPr>
          <w:rFonts w:ascii="宋体" w:hAnsi="宋体" w:cs="宋体" w:hint="eastAsia"/>
          <w:b/>
          <w:bCs/>
          <w:color w:val="F00000"/>
          <w:kern w:val="0"/>
          <w:sz w:val="24"/>
          <w:szCs w:val="24"/>
        </w:rPr>
        <w:t>PLL2CLK 作为PREDIV1的时钟源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RCC_CFGR2_PREDIV1_DIV5：PREDIV1 = 5；</w:t>
      </w:r>
      <w:r>
        <w:rPr>
          <w:rFonts w:ascii="宋体" w:hAnsi="宋体" w:cs="宋体" w:hint="eastAsia"/>
          <w:color w:val="0000F0"/>
          <w:kern w:val="0"/>
          <w:sz w:val="24"/>
          <w:szCs w:val="24"/>
        </w:rPr>
        <w:t>PREDIV1对输入时钟5分频 </w:t>
      </w:r>
      <w:r>
        <w:rPr>
          <w:rFonts w:ascii="宋体" w:hAnsi="宋体" w:cs="宋体" w:hint="eastAsia"/>
          <w:b/>
          <w:bCs/>
          <w:color w:val="F00000"/>
          <w:kern w:val="0"/>
          <w:sz w:val="24"/>
          <w:szCs w:val="24"/>
        </w:rPr>
        <w:t>PREDIV1CLK </w:t>
      </w:r>
      <w:r>
        <w:rPr>
          <w:rFonts w:ascii="宋体" w:hAnsi="宋体" w:cs="宋体" w:hint="eastAsia"/>
          <w:color w:val="0000F0"/>
          <w:kern w:val="0"/>
          <w:sz w:val="24"/>
          <w:szCs w:val="24"/>
        </w:rPr>
        <w:t>= PLL2CLK / 5 = 8MHZ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http://home.eeworld.com.cn/my/image/face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.eeworld.com.cn/my/image/face/6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http://home.eeworld.com.cn/my/image/face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ome.eeworld.com.cn/my/image/face/1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color w:val="F000F0"/>
          <w:kern w:val="0"/>
          <w:sz w:val="24"/>
          <w:szCs w:val="24"/>
        </w:rPr>
        <w:t>以上是对RCC_CFGR2进行的配置</w:t>
      </w:r>
    </w:p>
    <w:p w:rsidR="00491272" w:rsidRDefault="00491272" w:rsidP="00491272">
      <w:pPr>
        <w:widowControl/>
        <w:wordWrap w:val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--------------------------------------------------------------------------------------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 w:hint="eastAsia"/>
          <w:color w:val="444444"/>
          <w:kern w:val="0"/>
          <w:szCs w:val="21"/>
        </w:rPr>
      </w:pPr>
      <w:r>
        <w:rPr>
          <w:rFonts w:ascii="Verdana" w:hAnsi="Verdana" w:cs="宋体"/>
          <w:b/>
          <w:bCs/>
          <w:color w:val="444444"/>
          <w:kern w:val="0"/>
          <w:szCs w:val="21"/>
        </w:rPr>
        <w:t>RCC-&gt;CFGR |= (uint32_t</w:t>
      </w:r>
      <w:proofErr w:type="gramStart"/>
      <w:r>
        <w:rPr>
          <w:rFonts w:ascii="Verdana" w:hAnsi="Verdana" w:cs="宋体"/>
          <w:b/>
          <w:bCs/>
          <w:color w:val="444444"/>
          <w:kern w:val="0"/>
          <w:szCs w:val="21"/>
        </w:rPr>
        <w:t>)(</w:t>
      </w:r>
      <w:proofErr w:type="gramEnd"/>
      <w:r>
        <w:rPr>
          <w:rFonts w:ascii="Verdana" w:hAnsi="Verdana" w:cs="宋体"/>
          <w:b/>
          <w:bCs/>
          <w:color w:val="444444"/>
          <w:kern w:val="0"/>
          <w:szCs w:val="21"/>
        </w:rPr>
        <w:t>RCC_CFGR_PLLXTPRE_PREDIV1 | RCC_CFGR_PLLSRC_PREDIV1 | 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b/>
          <w:bCs/>
          <w:color w:val="444444"/>
          <w:kern w:val="0"/>
          <w:szCs w:val="21"/>
        </w:rPr>
        <w:tab/>
      </w:r>
      <w:r>
        <w:rPr>
          <w:rFonts w:ascii="Verdana" w:hAnsi="Verdana" w:cs="宋体"/>
          <w:b/>
          <w:bCs/>
          <w:color w:val="444444"/>
          <w:kern w:val="0"/>
          <w:szCs w:val="21"/>
        </w:rPr>
        <w:tab/>
      </w:r>
      <w:r>
        <w:rPr>
          <w:rFonts w:ascii="Verdana" w:hAnsi="Verdana" w:cs="宋体"/>
          <w:b/>
          <w:bCs/>
          <w:color w:val="444444"/>
          <w:kern w:val="0"/>
          <w:szCs w:val="21"/>
        </w:rPr>
        <w:tab/>
        <w:t> RCC_CFGR_PLLMULL9); 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b/>
          <w:bCs/>
          <w:color w:val="444444"/>
          <w:kern w:val="0"/>
          <w:szCs w:val="21"/>
        </w:rPr>
        <w:t xml:space="preserve">RCC_CFGR_PLLXTPRE_PREDIV1 </w:t>
      </w:r>
      <w:r>
        <w:rPr>
          <w:rFonts w:ascii="Verdana" w:hAnsi="Verdana" w:cs="宋体" w:hint="eastAsia"/>
          <w:b/>
          <w:bCs/>
          <w:color w:val="444444"/>
          <w:kern w:val="0"/>
          <w:szCs w:val="21"/>
        </w:rPr>
        <w:t>：</w:t>
      </w:r>
      <w:r>
        <w:rPr>
          <w:rFonts w:ascii="Verdana" w:hAnsi="Verdana" w:cs="宋体" w:hint="eastAsia"/>
          <w:color w:val="444444"/>
          <w:kern w:val="0"/>
          <w:szCs w:val="21"/>
        </w:rPr>
        <w:t>操作的是</w:t>
      </w:r>
      <w:r>
        <w:rPr>
          <w:rFonts w:ascii="Verdana" w:hAnsi="Verdana" w:cs="宋体"/>
          <w:color w:val="444444"/>
          <w:kern w:val="0"/>
          <w:szCs w:val="21"/>
        </w:rPr>
        <w:t>RCC_CFGR</w:t>
      </w:r>
      <w:r>
        <w:rPr>
          <w:rFonts w:ascii="Verdana" w:hAnsi="Verdana" w:cs="宋体" w:hint="eastAsia"/>
          <w:color w:val="444444"/>
          <w:kern w:val="0"/>
          <w:szCs w:val="21"/>
        </w:rPr>
        <w:t>的第</w:t>
      </w:r>
      <w:r>
        <w:rPr>
          <w:rFonts w:ascii="Verdana" w:hAnsi="Verdana" w:cs="宋体"/>
          <w:color w:val="444444"/>
          <w:kern w:val="0"/>
          <w:szCs w:val="21"/>
        </w:rPr>
        <w:t>17</w:t>
      </w:r>
      <w:r>
        <w:rPr>
          <w:rFonts w:ascii="Verdana" w:hAnsi="Verdana" w:cs="宋体" w:hint="eastAsia"/>
          <w:color w:val="444444"/>
          <w:kern w:val="0"/>
          <w:szCs w:val="21"/>
        </w:rPr>
        <w:t>位</w:t>
      </w:r>
      <w:r>
        <w:rPr>
          <w:rFonts w:ascii="Verdana" w:hAnsi="Verdana" w:cs="宋体"/>
          <w:color w:val="444444"/>
          <w:kern w:val="0"/>
          <w:szCs w:val="21"/>
        </w:rPr>
        <w:t>PLLXTPRE</w:t>
      </w:r>
      <w:r>
        <w:rPr>
          <w:rFonts w:ascii="Verdana" w:hAnsi="Verdana" w:cs="宋体" w:hint="eastAsia"/>
          <w:color w:val="444444"/>
          <w:kern w:val="0"/>
          <w:szCs w:val="21"/>
        </w:rPr>
        <w:t>，操作这一位和操作</w:t>
      </w:r>
      <w:r>
        <w:rPr>
          <w:rFonts w:ascii="Verdana" w:hAnsi="Verdana" w:cs="宋体"/>
          <w:color w:val="444444"/>
          <w:kern w:val="0"/>
          <w:szCs w:val="21"/>
        </w:rPr>
        <w:t>RCC_CFGR2</w:t>
      </w:r>
      <w:r>
        <w:rPr>
          <w:rFonts w:ascii="Verdana" w:hAnsi="Verdana" w:cs="宋体" w:hint="eastAsia"/>
          <w:color w:val="444444"/>
          <w:kern w:val="0"/>
          <w:szCs w:val="21"/>
        </w:rPr>
        <w:t>寄存器的</w:t>
      </w:r>
      <w:r>
        <w:rPr>
          <w:rFonts w:ascii="Verdana" w:hAnsi="Verdana" w:cs="宋体"/>
          <w:color w:val="444444"/>
          <w:kern w:val="0"/>
          <w:szCs w:val="21"/>
        </w:rPr>
        <w:tab/>
      </w:r>
      <w:r>
        <w:rPr>
          <w:rFonts w:ascii="Verdana" w:hAnsi="Verdana" w:cs="宋体"/>
          <w:color w:val="444444"/>
          <w:kern w:val="0"/>
          <w:szCs w:val="21"/>
        </w:rPr>
        <w:tab/>
      </w:r>
      <w:r>
        <w:rPr>
          <w:rFonts w:ascii="Verdana" w:hAnsi="Verdana" w:cs="宋体"/>
          <w:color w:val="444444"/>
          <w:kern w:val="0"/>
          <w:szCs w:val="21"/>
        </w:rPr>
        <w:tab/>
      </w:r>
      <w:r>
        <w:rPr>
          <w:rFonts w:ascii="Verdana" w:hAnsi="Verdana" w:cs="宋体"/>
          <w:color w:val="444444"/>
          <w:kern w:val="0"/>
          <w:szCs w:val="21"/>
        </w:rPr>
        <w:tab/>
      </w:r>
      <w:r>
        <w:rPr>
          <w:rFonts w:ascii="Verdana" w:hAnsi="Verdana" w:cs="宋体" w:hint="eastAsia"/>
          <w:color w:val="444444"/>
          <w:kern w:val="0"/>
          <w:szCs w:val="21"/>
        </w:rPr>
        <w:t>位</w:t>
      </w:r>
      <w:r>
        <w:rPr>
          <w:rFonts w:ascii="Verdana" w:hAnsi="Verdana" w:cs="宋体"/>
          <w:color w:val="444444"/>
          <w:kern w:val="0"/>
          <w:szCs w:val="21"/>
        </w:rPr>
        <w:t>[3:0]</w:t>
      </w:r>
      <w:r>
        <w:rPr>
          <w:rFonts w:ascii="Verdana" w:hAnsi="Verdana" w:cs="宋体" w:hint="eastAsia"/>
          <w:color w:val="444444"/>
          <w:kern w:val="0"/>
          <w:szCs w:val="21"/>
        </w:rPr>
        <w:t>中的最低位是相同的效果</w:t>
      </w:r>
      <w:r>
        <w:rPr>
          <w:rFonts w:ascii="Verdana" w:hAnsi="Verdana" w:cs="宋体"/>
          <w:color w:val="444444"/>
          <w:kern w:val="0"/>
          <w:szCs w:val="21"/>
        </w:rPr>
        <w:t xml:space="preserve">  </w:t>
      </w:r>
      <w:r>
        <w:rPr>
          <w:rFonts w:ascii="Verdana" w:hAnsi="Verdana" w:cs="宋体"/>
          <w:color w:val="444444"/>
          <w:kern w:val="0"/>
          <w:szCs w:val="21"/>
        </w:rPr>
        <w:tab/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b/>
          <w:bCs/>
          <w:color w:val="444444"/>
          <w:kern w:val="0"/>
          <w:szCs w:val="21"/>
        </w:rPr>
        <w:t xml:space="preserve">RCC_CFGR_PLLSRC_PREDIV1 </w:t>
      </w:r>
      <w:r>
        <w:rPr>
          <w:rFonts w:ascii="Verdana" w:hAnsi="Verdana" w:cs="宋体" w:hint="eastAsia"/>
          <w:b/>
          <w:bCs/>
          <w:color w:val="444444"/>
          <w:kern w:val="0"/>
          <w:szCs w:val="21"/>
        </w:rPr>
        <w:t>：</w:t>
      </w:r>
      <w:r>
        <w:rPr>
          <w:rFonts w:ascii="Verdana" w:hAnsi="Verdana" w:cs="宋体" w:hint="eastAsia"/>
          <w:color w:val="444444"/>
          <w:kern w:val="0"/>
          <w:szCs w:val="21"/>
        </w:rPr>
        <w:t>选择</w:t>
      </w:r>
      <w:r>
        <w:rPr>
          <w:rFonts w:ascii="Verdana" w:hAnsi="Verdana" w:cs="宋体"/>
          <w:color w:val="444444"/>
          <w:kern w:val="0"/>
          <w:szCs w:val="21"/>
        </w:rPr>
        <w:t>PREDIV1</w:t>
      </w:r>
      <w:r>
        <w:rPr>
          <w:rFonts w:ascii="Verdana" w:hAnsi="Verdana" w:cs="宋体" w:hint="eastAsia"/>
          <w:color w:val="444444"/>
          <w:kern w:val="0"/>
          <w:szCs w:val="21"/>
        </w:rPr>
        <w:t>输出作为</w:t>
      </w:r>
      <w:r>
        <w:rPr>
          <w:rFonts w:ascii="Verdana" w:hAnsi="Verdana" w:cs="宋体"/>
          <w:color w:val="444444"/>
          <w:kern w:val="0"/>
          <w:szCs w:val="21"/>
        </w:rPr>
        <w:t>PLL</w:t>
      </w:r>
      <w:r>
        <w:rPr>
          <w:rFonts w:ascii="Verdana" w:hAnsi="Verdana" w:cs="宋体" w:hint="eastAsia"/>
          <w:color w:val="444444"/>
          <w:kern w:val="0"/>
          <w:szCs w:val="21"/>
        </w:rPr>
        <w:t>输入时钟</w:t>
      </w:r>
      <w:r>
        <w:rPr>
          <w:rFonts w:ascii="Verdana" w:hAnsi="Verdana" w:cs="宋体"/>
          <w:color w:val="444444"/>
          <w:kern w:val="0"/>
          <w:szCs w:val="21"/>
        </w:rPr>
        <w:t>;PREDIV1CLK = 8MHZ,</w:t>
      </w:r>
      <w:r>
        <w:rPr>
          <w:rFonts w:ascii="Verdana" w:hAnsi="Verdana" w:cs="宋体" w:hint="eastAsia"/>
          <w:color w:val="444444"/>
          <w:kern w:val="0"/>
          <w:szCs w:val="21"/>
        </w:rPr>
        <w:t>所以输入给</w:t>
      </w:r>
      <w:r>
        <w:rPr>
          <w:rFonts w:ascii="Verdana" w:hAnsi="Verdana" w:cs="宋体"/>
          <w:color w:val="444444"/>
          <w:kern w:val="0"/>
          <w:szCs w:val="21"/>
        </w:rPr>
        <w:t>PLL</w:t>
      </w:r>
      <w:r>
        <w:rPr>
          <w:rFonts w:ascii="Verdana" w:hAnsi="Verdana" w:cs="宋体" w:hint="eastAsia"/>
          <w:color w:val="444444"/>
          <w:kern w:val="0"/>
          <w:szCs w:val="21"/>
        </w:rPr>
        <w:t>倍频的</w:t>
      </w:r>
      <w:r>
        <w:rPr>
          <w:rFonts w:ascii="Verdana" w:hAnsi="Verdana" w:cs="宋体"/>
          <w:color w:val="444444"/>
          <w:kern w:val="0"/>
          <w:szCs w:val="21"/>
        </w:rPr>
        <w:tab/>
      </w:r>
      <w:r>
        <w:rPr>
          <w:rFonts w:ascii="Verdana" w:hAnsi="Verdana" w:cs="宋体"/>
          <w:color w:val="444444"/>
          <w:kern w:val="0"/>
          <w:szCs w:val="21"/>
        </w:rPr>
        <w:tab/>
      </w:r>
      <w:r>
        <w:rPr>
          <w:rFonts w:ascii="Verdana" w:hAnsi="Verdana" w:cs="宋体"/>
          <w:color w:val="444444"/>
          <w:kern w:val="0"/>
          <w:szCs w:val="21"/>
        </w:rPr>
        <w:tab/>
      </w:r>
      <w:r>
        <w:rPr>
          <w:rFonts w:ascii="Verdana" w:hAnsi="Verdana" w:cs="宋体"/>
          <w:color w:val="444444"/>
          <w:kern w:val="0"/>
          <w:szCs w:val="21"/>
        </w:rPr>
        <w:tab/>
      </w:r>
      <w:r>
        <w:rPr>
          <w:rFonts w:ascii="Verdana" w:hAnsi="Verdana" w:cs="宋体" w:hint="eastAsia"/>
          <w:color w:val="444444"/>
          <w:kern w:val="0"/>
          <w:szCs w:val="21"/>
        </w:rPr>
        <w:t>时钟源是</w:t>
      </w:r>
      <w:r>
        <w:rPr>
          <w:rFonts w:ascii="Verdana" w:hAnsi="Verdana" w:cs="宋体"/>
          <w:color w:val="444444"/>
          <w:kern w:val="0"/>
          <w:szCs w:val="21"/>
        </w:rPr>
        <w:t>8MHZ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b/>
          <w:bCs/>
          <w:color w:val="444444"/>
          <w:kern w:val="0"/>
          <w:szCs w:val="21"/>
        </w:rPr>
        <w:t xml:space="preserve">RCC_CFGR_PLLMULL9 </w:t>
      </w:r>
      <w:r>
        <w:rPr>
          <w:rFonts w:ascii="Verdana" w:hAnsi="Verdana" w:cs="宋体" w:hint="eastAsia"/>
          <w:b/>
          <w:bCs/>
          <w:color w:val="444444"/>
          <w:kern w:val="0"/>
          <w:szCs w:val="21"/>
        </w:rPr>
        <w:t>：</w:t>
      </w:r>
      <w:r>
        <w:rPr>
          <w:rFonts w:ascii="Verdana" w:hAnsi="Verdana" w:cs="宋体"/>
          <w:b/>
          <w:bCs/>
          <w:color w:val="444444"/>
          <w:kern w:val="0"/>
          <w:szCs w:val="21"/>
        </w:rPr>
        <w:t>PLLMUL = 9</w:t>
      </w:r>
      <w:r>
        <w:rPr>
          <w:rFonts w:ascii="Verdana" w:hAnsi="Verdana" w:cs="宋体" w:hint="eastAsia"/>
          <w:b/>
          <w:bCs/>
          <w:color w:val="444444"/>
          <w:kern w:val="0"/>
          <w:szCs w:val="21"/>
        </w:rPr>
        <w:t>；</w:t>
      </w:r>
      <w:r>
        <w:rPr>
          <w:rFonts w:ascii="Verdana" w:hAnsi="Verdana" w:cs="宋体"/>
          <w:b/>
          <w:bCs/>
          <w:color w:val="444444"/>
          <w:kern w:val="0"/>
          <w:szCs w:val="21"/>
        </w:rPr>
        <w:t>PLL</w:t>
      </w:r>
      <w:r>
        <w:rPr>
          <w:rFonts w:ascii="Verdana" w:hAnsi="Verdana" w:cs="宋体" w:hint="eastAsia"/>
          <w:b/>
          <w:bCs/>
          <w:color w:val="444444"/>
          <w:kern w:val="0"/>
          <w:szCs w:val="21"/>
        </w:rPr>
        <w:t>倍频系数为</w:t>
      </w:r>
      <w:r>
        <w:rPr>
          <w:rFonts w:ascii="Verdana" w:hAnsi="Verdana" w:cs="宋体"/>
          <w:b/>
          <w:bCs/>
          <w:color w:val="444444"/>
          <w:kern w:val="0"/>
          <w:szCs w:val="21"/>
        </w:rPr>
        <w:t>9</w:t>
      </w:r>
      <w:r>
        <w:rPr>
          <w:rFonts w:ascii="Verdana" w:hAnsi="Verdana" w:cs="宋体" w:hint="eastAsia"/>
          <w:b/>
          <w:bCs/>
          <w:color w:val="444444"/>
          <w:kern w:val="0"/>
          <w:szCs w:val="21"/>
        </w:rPr>
        <w:t>，也就是对</w:t>
      </w:r>
      <w:r>
        <w:rPr>
          <w:rFonts w:ascii="Verdana" w:hAnsi="Verdana" w:cs="宋体"/>
          <w:b/>
          <w:bCs/>
          <w:color w:val="444444"/>
          <w:kern w:val="0"/>
          <w:szCs w:val="21"/>
        </w:rPr>
        <w:t> PLLCLK = PREDIV1CLK * 8 = 72MHZ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 w:hint="eastAsia"/>
          <w:b/>
          <w:bCs/>
          <w:color w:val="F000F0"/>
          <w:kern w:val="0"/>
          <w:szCs w:val="21"/>
        </w:rPr>
        <w:t>以上是对</w:t>
      </w:r>
      <w:r>
        <w:rPr>
          <w:rFonts w:ascii="Verdana" w:hAnsi="Verdana" w:cs="宋体"/>
          <w:b/>
          <w:bCs/>
          <w:color w:val="F000F0"/>
          <w:kern w:val="0"/>
          <w:szCs w:val="21"/>
        </w:rPr>
        <w:t>RCC_CFGR</w:t>
      </w:r>
      <w:r>
        <w:rPr>
          <w:rFonts w:ascii="Verdana" w:hAnsi="Verdana" w:cs="宋体" w:hint="eastAsia"/>
          <w:b/>
          <w:bCs/>
          <w:color w:val="F000F0"/>
          <w:kern w:val="0"/>
          <w:szCs w:val="21"/>
        </w:rPr>
        <w:t>进行的配置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color w:val="444444"/>
          <w:kern w:val="0"/>
          <w:szCs w:val="21"/>
        </w:rPr>
        <w:t>---------------------------------------------------------------------------------------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color w:val="444444"/>
          <w:kern w:val="0"/>
          <w:szCs w:val="21"/>
        </w:rPr>
        <w:t>/</w:t>
      </w:r>
      <w:r>
        <w:rPr>
          <w:rFonts w:ascii="Verdana" w:hAnsi="Verdana" w:cs="宋体"/>
          <w:color w:val="0000F0"/>
          <w:kern w:val="0"/>
          <w:szCs w:val="21"/>
        </w:rPr>
        <w:t>/</w:t>
      </w:r>
      <w:r>
        <w:rPr>
          <w:rFonts w:ascii="Verdana" w:hAnsi="Verdana" w:cs="宋体" w:hint="eastAsia"/>
          <w:color w:val="0000F0"/>
          <w:kern w:val="0"/>
          <w:szCs w:val="21"/>
        </w:rPr>
        <w:t>选择</w:t>
      </w:r>
      <w:r>
        <w:rPr>
          <w:rFonts w:ascii="Verdana" w:hAnsi="Verdana" w:cs="宋体"/>
          <w:color w:val="0000F0"/>
          <w:kern w:val="0"/>
          <w:szCs w:val="21"/>
        </w:rPr>
        <w:t>PLLCLK</w:t>
      </w:r>
      <w:r>
        <w:rPr>
          <w:rFonts w:ascii="Verdana" w:hAnsi="Verdana" w:cs="宋体" w:hint="eastAsia"/>
          <w:color w:val="0000F0"/>
          <w:kern w:val="0"/>
          <w:szCs w:val="21"/>
        </w:rPr>
        <w:t>作为系统时钟源</w:t>
      </w:r>
      <w:r>
        <w:rPr>
          <w:rFonts w:ascii="Verdana" w:hAnsi="Verdana" w:cs="宋体"/>
          <w:color w:val="0000F0"/>
          <w:kern w:val="0"/>
          <w:szCs w:val="21"/>
        </w:rPr>
        <w:t> 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color w:val="444444"/>
          <w:kern w:val="0"/>
          <w:szCs w:val="21"/>
        </w:rPr>
        <w:t> </w:t>
      </w:r>
      <w:r>
        <w:rPr>
          <w:rFonts w:ascii="Verdana" w:hAnsi="Verdana" w:cs="宋体"/>
          <w:b/>
          <w:bCs/>
          <w:color w:val="444444"/>
          <w:kern w:val="0"/>
          <w:szCs w:val="21"/>
        </w:rPr>
        <w:t>RCC-&gt;CFGR |= (uint32_t</w:t>
      </w:r>
      <w:proofErr w:type="gramStart"/>
      <w:r>
        <w:rPr>
          <w:rFonts w:ascii="Verdana" w:hAnsi="Verdana" w:cs="宋体"/>
          <w:b/>
          <w:bCs/>
          <w:color w:val="444444"/>
          <w:kern w:val="0"/>
          <w:szCs w:val="21"/>
        </w:rPr>
        <w:t>)RCC</w:t>
      </w:r>
      <w:proofErr w:type="gramEnd"/>
      <w:r>
        <w:rPr>
          <w:rFonts w:ascii="Verdana" w:hAnsi="Verdana" w:cs="宋体"/>
          <w:b/>
          <w:bCs/>
          <w:color w:val="444444"/>
          <w:kern w:val="0"/>
          <w:szCs w:val="21"/>
        </w:rPr>
        <w:t>_CFGR_SW_PLL; </w:t>
      </w:r>
      <w:r>
        <w:rPr>
          <w:rFonts w:ascii="Verdana" w:hAnsi="Verdana" w:cs="宋体"/>
          <w:color w:val="444444"/>
          <w:kern w:val="0"/>
          <w:szCs w:val="21"/>
        </w:rPr>
        <w:t xml:space="preserve">  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color w:val="0000F0"/>
          <w:kern w:val="0"/>
          <w:szCs w:val="21"/>
        </w:rPr>
        <w:t>---------------------------------------------------------------------------------------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 w:hint="eastAsia"/>
          <w:color w:val="0000F0"/>
          <w:kern w:val="0"/>
          <w:szCs w:val="21"/>
        </w:rPr>
        <w:t>至此基本配置已经完成，配置的时钟如下所述：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color w:val="0000F0"/>
          <w:kern w:val="0"/>
          <w:szCs w:val="21"/>
        </w:rPr>
        <w:t>SYSCLK(</w:t>
      </w:r>
      <w:r>
        <w:rPr>
          <w:rFonts w:ascii="Verdana" w:hAnsi="Verdana" w:cs="宋体" w:hint="eastAsia"/>
          <w:color w:val="0000F0"/>
          <w:kern w:val="0"/>
          <w:szCs w:val="21"/>
        </w:rPr>
        <w:t>系统时钟</w:t>
      </w:r>
      <w:r>
        <w:rPr>
          <w:rFonts w:ascii="Verdana" w:hAnsi="Verdana" w:cs="宋体"/>
          <w:color w:val="0000F0"/>
          <w:kern w:val="0"/>
          <w:szCs w:val="21"/>
        </w:rPr>
        <w:t>) = 72MHZ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color w:val="0000F0"/>
          <w:kern w:val="0"/>
          <w:szCs w:val="21"/>
        </w:rPr>
        <w:t>AHB</w:t>
      </w:r>
      <w:r>
        <w:rPr>
          <w:rFonts w:ascii="Verdana" w:hAnsi="Verdana" w:cs="宋体" w:hint="eastAsia"/>
          <w:color w:val="0000F0"/>
          <w:kern w:val="0"/>
          <w:szCs w:val="21"/>
        </w:rPr>
        <w:t>总线时钟</w:t>
      </w:r>
      <w:r>
        <w:rPr>
          <w:rFonts w:ascii="Verdana" w:hAnsi="Verdana" w:cs="宋体"/>
          <w:color w:val="0000F0"/>
          <w:kern w:val="0"/>
          <w:szCs w:val="21"/>
        </w:rPr>
        <w:t xml:space="preserve">   = 72MHZ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color w:val="0000F0"/>
          <w:kern w:val="0"/>
          <w:szCs w:val="21"/>
        </w:rPr>
        <w:t>APB1</w:t>
      </w:r>
      <w:r>
        <w:rPr>
          <w:rFonts w:ascii="Verdana" w:hAnsi="Verdana" w:cs="宋体" w:hint="eastAsia"/>
          <w:color w:val="0000F0"/>
          <w:kern w:val="0"/>
          <w:szCs w:val="21"/>
        </w:rPr>
        <w:t>总线时钟</w:t>
      </w:r>
      <w:r>
        <w:rPr>
          <w:rFonts w:ascii="Verdana" w:hAnsi="Verdana" w:cs="宋体"/>
          <w:color w:val="0000F0"/>
          <w:kern w:val="0"/>
          <w:szCs w:val="21"/>
        </w:rPr>
        <w:t xml:space="preserve">  = 36MHZ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color w:val="0000F0"/>
          <w:kern w:val="0"/>
          <w:szCs w:val="21"/>
        </w:rPr>
        <w:t>APB2</w:t>
      </w:r>
      <w:r>
        <w:rPr>
          <w:rFonts w:ascii="Verdana" w:hAnsi="Verdana" w:cs="宋体" w:hint="eastAsia"/>
          <w:color w:val="0000F0"/>
          <w:kern w:val="0"/>
          <w:szCs w:val="21"/>
        </w:rPr>
        <w:t>总线时钟</w:t>
      </w:r>
      <w:r>
        <w:rPr>
          <w:rFonts w:ascii="Verdana" w:hAnsi="Verdana" w:cs="宋体"/>
          <w:color w:val="0000F0"/>
          <w:kern w:val="0"/>
          <w:szCs w:val="21"/>
        </w:rPr>
        <w:t xml:space="preserve">  = 72MHZ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color w:val="0000F0"/>
          <w:kern w:val="0"/>
          <w:szCs w:val="21"/>
        </w:rPr>
        <w:t>PLL</w:t>
      </w:r>
      <w:r>
        <w:rPr>
          <w:rFonts w:ascii="Verdana" w:hAnsi="Verdana" w:cs="宋体" w:hint="eastAsia"/>
          <w:color w:val="0000F0"/>
          <w:kern w:val="0"/>
          <w:szCs w:val="21"/>
        </w:rPr>
        <w:t>时钟</w:t>
      </w:r>
      <w:r>
        <w:rPr>
          <w:rFonts w:ascii="Verdana" w:hAnsi="Verdana" w:cs="宋体"/>
          <w:color w:val="0000F0"/>
          <w:kern w:val="0"/>
          <w:szCs w:val="21"/>
        </w:rPr>
        <w:t xml:space="preserve">   = 72MHZ</w:t>
      </w:r>
    </w:p>
    <w:p w:rsidR="00491272" w:rsidRDefault="00491272" w:rsidP="00491272">
      <w:pPr>
        <w:widowControl/>
        <w:shd w:val="clear" w:color="auto" w:fill="FFFFFF"/>
        <w:wordWrap w:val="0"/>
        <w:spacing w:line="375" w:lineRule="atLeast"/>
        <w:jc w:val="left"/>
        <w:rPr>
          <w:rFonts w:ascii="Verdana" w:hAnsi="Verdana" w:cs="宋体"/>
          <w:color w:val="444444"/>
          <w:kern w:val="0"/>
          <w:szCs w:val="21"/>
        </w:rPr>
      </w:pPr>
      <w:r>
        <w:rPr>
          <w:rFonts w:ascii="Verdana" w:hAnsi="Verdana" w:cs="宋体"/>
          <w:color w:val="0000F0"/>
          <w:kern w:val="0"/>
          <w:szCs w:val="21"/>
        </w:rPr>
        <w:t>PLL2</w:t>
      </w:r>
      <w:r>
        <w:rPr>
          <w:rFonts w:ascii="Verdana" w:hAnsi="Verdana" w:cs="宋体" w:hint="eastAsia"/>
          <w:color w:val="0000F0"/>
          <w:kern w:val="0"/>
          <w:szCs w:val="21"/>
        </w:rPr>
        <w:t>时钟</w:t>
      </w:r>
      <w:r>
        <w:rPr>
          <w:rFonts w:ascii="Verdana" w:hAnsi="Verdana" w:cs="宋体"/>
          <w:color w:val="0000F0"/>
          <w:kern w:val="0"/>
          <w:szCs w:val="21"/>
        </w:rPr>
        <w:t xml:space="preserve">  = 40MHZ</w:t>
      </w:r>
    </w:p>
    <w:p w:rsidR="007508DE" w:rsidRDefault="007508DE">
      <w:bookmarkStart w:id="0" w:name="_GoBack"/>
      <w:bookmarkEnd w:id="0"/>
    </w:p>
    <w:sectPr w:rsidR="007508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A51" w:rsidRDefault="00F21A51" w:rsidP="00491272">
      <w:r>
        <w:separator/>
      </w:r>
    </w:p>
  </w:endnote>
  <w:endnote w:type="continuationSeparator" w:id="0">
    <w:p w:rsidR="00F21A51" w:rsidRDefault="00F21A51" w:rsidP="0049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272" w:rsidRDefault="0049127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272" w:rsidRDefault="0049127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272" w:rsidRDefault="004912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A51" w:rsidRDefault="00F21A51" w:rsidP="00491272">
      <w:r>
        <w:separator/>
      </w:r>
    </w:p>
  </w:footnote>
  <w:footnote w:type="continuationSeparator" w:id="0">
    <w:p w:rsidR="00F21A51" w:rsidRDefault="00F21A51" w:rsidP="00491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272" w:rsidRDefault="0049127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272" w:rsidRDefault="00491272" w:rsidP="0049127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272" w:rsidRDefault="004912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0F"/>
    <w:rsid w:val="00041F90"/>
    <w:rsid w:val="001F4858"/>
    <w:rsid w:val="00281AAA"/>
    <w:rsid w:val="0039439B"/>
    <w:rsid w:val="0046193A"/>
    <w:rsid w:val="0046588E"/>
    <w:rsid w:val="00491272"/>
    <w:rsid w:val="00575917"/>
    <w:rsid w:val="00585474"/>
    <w:rsid w:val="00597B47"/>
    <w:rsid w:val="0072387A"/>
    <w:rsid w:val="007508DE"/>
    <w:rsid w:val="007B2A51"/>
    <w:rsid w:val="0090660D"/>
    <w:rsid w:val="009E66D0"/>
    <w:rsid w:val="00AD22EE"/>
    <w:rsid w:val="00AD7C0F"/>
    <w:rsid w:val="00B56DC5"/>
    <w:rsid w:val="00BE6A13"/>
    <w:rsid w:val="00CA0B3A"/>
    <w:rsid w:val="00E34ABD"/>
    <w:rsid w:val="00EC7D0D"/>
    <w:rsid w:val="00F21A51"/>
    <w:rsid w:val="00FC228B"/>
    <w:rsid w:val="00F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2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49127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2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272"/>
    <w:rPr>
      <w:sz w:val="18"/>
      <w:szCs w:val="18"/>
    </w:rPr>
  </w:style>
  <w:style w:type="character" w:customStyle="1" w:styleId="1Char">
    <w:name w:val="标题 1 Char"/>
    <w:basedOn w:val="a0"/>
    <w:link w:val="1"/>
    <w:rsid w:val="00491272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4912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127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2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49127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2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272"/>
    <w:rPr>
      <w:sz w:val="18"/>
      <w:szCs w:val="18"/>
    </w:rPr>
  </w:style>
  <w:style w:type="character" w:customStyle="1" w:styleId="1Char">
    <w:name w:val="标题 1 Char"/>
    <w:basedOn w:val="a0"/>
    <w:link w:val="1"/>
    <w:rsid w:val="00491272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4912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12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home.eeworld.com.cn/my/image/face/6.gi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http://home.eeworld.com.cn/my/image/face/1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889</Words>
  <Characters>5071</Characters>
  <Application>Microsoft Office Word</Application>
  <DocSecurity>0</DocSecurity>
  <Lines>42</Lines>
  <Paragraphs>11</Paragraphs>
  <ScaleCrop>false</ScaleCrop>
  <Company>微软中国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2012-05-14T08:55:00Z</dcterms:created>
  <dcterms:modified xsi:type="dcterms:W3CDTF">2012-05-14T08:55:00Z</dcterms:modified>
</cp:coreProperties>
</file>