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702"/>
        <w:gridCol w:w="4702"/>
      </w:tblGrid>
      <w:tr>
        <w:tc>
          <w:tcPr>
            <w:tcW w:type="dxa" w:w="4702"/>
          </w:tcPr>
          <w:p>
            <w:pPr>
              <w:jc w:val="center"/>
            </w:pPr>
            <w:r/>
            <w:r>
              <w:rPr>
                <w:rFonts w:ascii="Times New Roman" w:hAnsi="Times New Roman"/>
                <w:b/>
                <w:sz w:val="24"/>
              </w:rPr>
              <w:t>ĐẠI HỌC QUỐC GIA TP. HỒ CHÍ MINH</w:t>
            </w:r>
          </w:p>
          <w:p>
            <w:pPr>
              <w:jc w:val="center"/>
            </w:pPr>
            <w:r>
              <w:rPr>
                <w:rFonts w:ascii="Times New Roman" w:hAnsi="Times New Roman"/>
                <w:b/>
                <w:sz w:val="24"/>
              </w:rPr>
              <w:t>TRƯỜNG ĐẠI HỌC</w:t>
            </w:r>
          </w:p>
          <w:p>
            <w:pPr>
              <w:jc w:val="center"/>
            </w:pPr>
            <w:r>
              <w:rPr>
                <w:rFonts w:ascii="Times New Roman" w:hAnsi="Times New Roman"/>
                <w:b/>
                <w:sz w:val="24"/>
              </w:rPr>
              <w:t>CÔNG NGHỆ THÔNG TIN</w:t>
            </w:r>
          </w:p>
        </w:tc>
        <w:tc>
          <w:tcPr>
            <w:tcW w:type="dxa" w:w="4702"/>
          </w:tcPr>
          <w:p>
            <w:pPr>
              <w:jc w:val="center"/>
            </w:pPr>
            <w:r/>
            <w:r>
              <w:rPr>
                <w:rFonts w:ascii="Times New Roman" w:hAnsi="Times New Roman"/>
                <w:b/>
                <w:sz w:val="24"/>
              </w:rPr>
              <w:t>CỘNG HÒA XÃ HỘI CHỦ NGHĨA VIỆT NAM</w:t>
            </w:r>
          </w:p>
          <w:p>
            <w:pPr>
              <w:jc w:val="center"/>
            </w:pPr>
            <w:r>
              <w:rPr>
                <w:rFonts w:ascii="Times New Roman" w:hAnsi="Times New Roman"/>
                <w:b/>
                <w:sz w:val="24"/>
              </w:rPr>
              <w:t>Độc lập - Tự do - Hạnh phúc</w:t>
            </w:r>
          </w:p>
        </w:tc>
      </w:tr>
    </w:tbl>
    <w:p>
      <w:pPr>
        <w:spacing w:after="120"/>
      </w:pPr>
      <w:r>
        <w:rPr>
          <w:rFonts w:ascii="Times New Roman" w:hAnsi="Times New Roman"/>
          <w:b w:val="0"/>
          <w:i w:val="0"/>
          <w:sz w:val="26"/>
        </w:rPr>
      </w:r>
    </w:p>
    <w:p>
      <w:pPr>
        <w:spacing w:after="120"/>
        <w:jc w:val="center"/>
      </w:pPr>
      <w:r>
        <w:rPr>
          <w:rFonts w:ascii="Times New Roman" w:hAnsi="Times New Roman"/>
          <w:b/>
          <w:i w:val="0"/>
          <w:sz w:val="28"/>
        </w:rPr>
        <w:t>ĐỀ CƯƠNG CHI TIẾT</w:t>
      </w:r>
    </w:p>
    <w:p>
      <w:pPr>
        <w:spacing w:after="120"/>
      </w:pPr>
      <w:r>
        <w:rPr>
          <w:rFonts w:ascii="Times New Roman" w:hAnsi="Times New Roman"/>
          <w:b/>
          <w:i w:val="0"/>
          <w:sz w:val="26"/>
        </w:rPr>
        <w:t>TÊN ĐỀ TÀI:</w:t>
      </w:r>
    </w:p>
    <w:p>
      <w:pPr>
        <w:spacing w:after="120"/>
      </w:pPr>
      <w:r>
        <w:rPr>
          <w:rFonts w:ascii="Times New Roman" w:hAnsi="Times New Roman"/>
          <w:b/>
          <w:i w:val="0"/>
          <w:sz w:val="26"/>
        </w:rPr>
        <w:t xml:space="preserve">Tên tiếng Việt: </w:t>
      </w:r>
      <w:r>
        <w:rPr>
          <w:rFonts w:ascii="Times New Roman" w:hAnsi="Times New Roman"/>
          <w:b w:val="0"/>
          <w:i w:val="0"/>
          <w:sz w:val="26"/>
        </w:rPr>
        <w:t>Ứng dụng Mô hình Thị giác - Ngôn ngữ (Vision-Language Model) trong Kiểm thử Tự động Giao diện Người dùng Phần mềm.</w:t>
      </w:r>
    </w:p>
    <w:p>
      <w:pPr>
        <w:spacing w:after="120"/>
      </w:pPr>
      <w:r>
        <w:rPr>
          <w:rFonts w:ascii="Times New Roman" w:hAnsi="Times New Roman"/>
          <w:b/>
          <w:i w:val="0"/>
          <w:sz w:val="26"/>
        </w:rPr>
        <w:t xml:space="preserve">Tên tiếng Anh: </w:t>
      </w:r>
      <w:r>
        <w:rPr>
          <w:rFonts w:ascii="Times New Roman" w:hAnsi="Times New Roman"/>
          <w:b w:val="0"/>
          <w:i w:val="0"/>
          <w:sz w:val="26"/>
        </w:rPr>
        <w:t>Vision-Language Models for GUI Testing Automation.</w:t>
      </w:r>
    </w:p>
    <w:p>
      <w:pPr>
        <w:spacing w:after="120"/>
      </w:pPr>
      <w:r>
        <w:rPr>
          <w:rFonts w:ascii="Times New Roman" w:hAnsi="Times New Roman"/>
          <w:b/>
          <w:i w:val="0"/>
          <w:sz w:val="26"/>
        </w:rPr>
        <w:t xml:space="preserve">Cán bộ hướng dẫn: </w:t>
      </w:r>
      <w:r>
        <w:rPr>
          <w:rFonts w:ascii="Times New Roman" w:hAnsi="Times New Roman"/>
          <w:b w:val="0"/>
          <w:i w:val="0"/>
          <w:sz w:val="26"/>
        </w:rPr>
        <w:t>[Điền tên GVHD]</w:t>
      </w:r>
    </w:p>
    <w:p>
      <w:pPr>
        <w:spacing w:after="120"/>
      </w:pPr>
      <w:r>
        <w:rPr>
          <w:rFonts w:ascii="Times New Roman" w:hAnsi="Times New Roman"/>
          <w:b/>
          <w:i w:val="0"/>
          <w:sz w:val="26"/>
        </w:rPr>
        <w:t xml:space="preserve">Thời gian thực hiện: </w:t>
      </w:r>
      <w:r>
        <w:rPr>
          <w:rFonts w:ascii="Times New Roman" w:hAnsi="Times New Roman"/>
          <w:b w:val="0"/>
          <w:i w:val="0"/>
          <w:sz w:val="26"/>
        </w:rPr>
        <w:t>Từ ngày 07/07/2026 đến ngày 20/09/2026 (điều chỉnh theo lịch thực tế).</w:t>
      </w:r>
    </w:p>
    <w:p>
      <w:pPr>
        <w:spacing w:after="120"/>
      </w:pPr>
      <w:r>
        <w:rPr>
          <w:rFonts w:ascii="Times New Roman" w:hAnsi="Times New Roman"/>
          <w:b/>
          <w:i w:val="0"/>
          <w:sz w:val="26"/>
        </w:rPr>
        <w:t>Sinh viên thực hiện:</w:t>
      </w:r>
    </w:p>
    <w:p>
      <w:pPr>
        <w:spacing w:after="120"/>
        <w:ind w:left="425"/>
      </w:pPr>
      <w:r>
        <w:rPr>
          <w:rFonts w:ascii="Times New Roman" w:hAnsi="Times New Roman"/>
          <w:b w:val="0"/>
          <w:i w:val="0"/>
          <w:sz w:val="26"/>
        </w:rPr>
        <w:t>Sinh viên: [Họ tên]     MSSV: [MSSV]     Số điện thoại: [SĐT]</w:t>
      </w:r>
    </w:p>
    <w:p>
      <w:pPr>
        <w:spacing w:after="120"/>
      </w:pPr>
      <w:r>
        <w:rPr>
          <w:rFonts w:ascii="Times New Roman" w:hAnsi="Times New Roman"/>
          <w:b/>
          <w:i w:val="0"/>
          <w:sz w:val="26"/>
        </w:rPr>
        <w:t>Giới thiệu đề tài:</w:t>
      </w:r>
    </w:p>
    <w:p>
      <w:pPr>
        <w:spacing w:after="120"/>
      </w:pPr>
      <w:r>
        <w:rPr>
          <w:rFonts w:ascii="Times New Roman" w:hAnsi="Times New Roman"/>
          <w:b w:val="0"/>
          <w:i w:val="0"/>
          <w:sz w:val="26"/>
        </w:rPr>
        <w:t>Kiểm thử giao diện người dùng (GUI testing) là một khâu bắt buộc trong quy trình đảm bảo chất lượng phần mềm, nhằm phát hiện sớm các lỗi hiển thị, sai lệch luồng thao tác và đảm bảo trải nghiệm người dùng nhất quán qua các phiên bản phát hành. Cách tiếp cận truyền thống dựa trên các bộ công cụ như Selenium, Playwright hay Appium yêu cầu xác định phần tử giao diện thông qua locator cố định (CSS selector, XPath, resource-id, accessibility ID). Nhược điểm cố hữu của cách tiếp cận này là tính giòn (brittleness): chỉ cần một thay đổi nhỏ về cấu trúc mã nguồn, theme hoặc bố cục giao diện cũng có thể khiến toàn bộ kịch bản kiểm thử thất bại, kéo theo chi phí bảo trì lớn cho đội ngũ QA — đây là vấn đề được ghi nhận rộng rãi trong cả nghiên cứu học thuật lẫn thực tiễn công nghiệp phần mềm.</w:t>
      </w:r>
    </w:p>
    <w:p>
      <w:pPr>
        <w:spacing w:after="120"/>
      </w:pPr>
      <w:r>
        <w:rPr>
          <w:rFonts w:ascii="Times New Roman" w:hAnsi="Times New Roman"/>
          <w:b w:val="0"/>
          <w:i w:val="0"/>
          <w:sz w:val="26"/>
        </w:rPr>
        <w:t>Sự phát triển gần đây của các mô hình Thị giác - Ngôn ngữ (Vision-Language Models – VLM) như GPT-4o, Claude (vision), Gemini mở ra một hướng tiếp cận mới cho kiểm thử GUI: thay vì phụ thuộc vào locator kỹ thuật, agent kiểm thử có thể “nhìn” ảnh chụp màn hình và xác định phần tử giao diện theo mô tả bằng ngôn ngữ tự nhiên (ví dụ: “nút Đăng nhập màu xanh ở góc phải”), tương tự cách một người dùng thật quan sát và thao tác. Các công trình như AppAgent, Mobile-Agent cùng công cụ mã nguồn mở Midscene.js đã chứng minh tính khả thi của hướng tiếp cận thuần thị giác (vision-centric) này, cho thấy tiềm năng giảm đáng kể chi phí bảo trì bộ test khi giao diện thay đổi, đồng thời có thể tiếp cận cả những phần tử không có nhãn ngữ nghĩa mà công cụ truyền thống bỏ sót.</w:t>
      </w:r>
    </w:p>
    <w:p>
      <w:pPr>
        <w:spacing w:after="120"/>
      </w:pPr>
      <w:r>
        <w:rPr>
          <w:rFonts w:ascii="Times New Roman" w:hAnsi="Times New Roman"/>
          <w:b w:val="0"/>
          <w:i w:val="0"/>
          <w:sz w:val="26"/>
        </w:rPr>
        <w:t>Tuy nhiên, việc ứng dụng VLM vào kiểm thử GUI trong thực tế vẫn còn nhiều câu hỏi mở cần được đánh giá thực nghiệm một cách có hệ thống: mức độ cải thiện thực sự về độ bền vững (robustness) khi giao diện thay đổi so với phương pháp truyền thống là bao nhiêu; chi phí vận hành (thời gian, chi phí gọi API) có đánh đổi xứng đáng với lợi ích giảm bảo trì hay không; và một vấn đề ít được chú ý hơn nhưng quan trọng không kém — việc gửi ảnh chụp màn hình ứng dụng (có thể chứa dữ liệu nghiệp vụ nhạy cảm) lên các dịch vụ VLM đám mây đặt ra rủi ro về bảo mật và quyền riêng tư dữ liệu.</w:t>
      </w:r>
    </w:p>
    <w:p>
      <w:pPr>
        <w:spacing w:after="120"/>
      </w:pPr>
      <w:r>
        <w:rPr>
          <w:rFonts w:ascii="Times New Roman" w:hAnsi="Times New Roman"/>
          <w:b w:val="0"/>
          <w:i w:val="0"/>
          <w:sz w:val="26"/>
        </w:rPr>
        <w:t>Đề tài “Ứng dụng Vision-Language Model trong kiểm thử tự động giao diện người dùng phần mềm” được xây dựng nhằm: (1) đánh giá thực nghiệm khả năng và giới hạn của kiểm thử dựa trên VLM so với kiểm thử dựa trên locator truyền thống, tập trung vào độ bền vững khi giao diện thay đổi và chi phí bảo trì; và (2) bước đầu khảo sát một số khía cạnh mở rộng liên quan đến bảo mật khi ứng dụng VLM vào kiểm thử — bao gồm việc bảo vệ dữ liệu nhạy cảm trong ảnh chụp màn hình trước khi gửi lên mô hình bên ngoài, và khả năng tận dụng VLM để hỗ trợ kiểm thử một số kịch bản liên quan đến hiển thị giao diện theo phân quyền người dùng.</w:t>
      </w:r>
    </w:p>
    <w:p>
      <w:pPr>
        <w:spacing w:after="120"/>
      </w:pPr>
      <w:r>
        <w:rPr>
          <w:rFonts w:ascii="Times New Roman" w:hAnsi="Times New Roman"/>
          <w:b w:val="0"/>
          <w:i/>
          <w:sz w:val="26"/>
        </w:rPr>
        <w:t>Ghi chú: đề cương chốt nền tảng thực nghiệm là ứng dụng web, với Playwright làm công cụ kiểm thử baseline (hướng desktop được xếp vào hướng phát triển tiếp theo). Mức độ đi sâu của phần khảo sát bảo mật giữ linh hoạt để thống nhất chi tiết với GVHD ở giai đoạn triển khai.</w:t>
      </w:r>
    </w:p>
    <w:p>
      <w:pPr>
        <w:spacing w:after="120"/>
      </w:pPr>
      <w:r>
        <w:rPr>
          <w:rFonts w:ascii="Times New Roman" w:hAnsi="Times New Roman"/>
          <w:b/>
          <w:i w:val="0"/>
          <w:sz w:val="26"/>
        </w:rPr>
        <w:t>Câu hỏi nghiên cứu:</w:t>
      </w:r>
    </w:p>
    <w:p>
      <w:pPr>
        <w:spacing w:after="120"/>
      </w:pPr>
      <w:r>
        <w:rPr>
          <w:rFonts w:ascii="Times New Roman" w:hAnsi="Times New Roman"/>
          <w:b w:val="0"/>
          <w:i w:val="0"/>
          <w:sz w:val="26"/>
        </w:rPr>
        <w:t>Đề tài được định hướng bởi các câu hỏi nghiên cứu sau:</w:t>
      </w:r>
    </w:p>
    <w:p>
      <w:pPr>
        <w:spacing w:after="120"/>
        <w:ind w:left="425"/>
      </w:pPr>
      <w:r>
        <w:rPr>
          <w:rFonts w:ascii="Times New Roman" w:hAnsi="Times New Roman"/>
          <w:b w:val="0"/>
          <w:i w:val="0"/>
          <w:sz w:val="26"/>
        </w:rPr>
        <w:t>– RQ1: So với kiểm thử dựa trên locator truyền thống, kiểm thử dựa trên VLM cải thiện độ bền vững (tỉ lệ test pass) đến mức nào khi giao diện thay đổi (theme, bố cục, biểu tượng)?</w:t>
      </w:r>
    </w:p>
    <w:p>
      <w:pPr>
        <w:spacing w:after="120"/>
        <w:ind w:left="425"/>
      </w:pPr>
      <w:r>
        <w:rPr>
          <w:rFonts w:ascii="Times New Roman" w:hAnsi="Times New Roman"/>
          <w:b w:val="0"/>
          <w:i w:val="0"/>
          <w:sz w:val="26"/>
        </w:rPr>
        <w:t>– RQ2: Chi phí bảo trì bộ test suite (số dòng code/config cần sửa, thời gian, chi phí gọi API) của hai phương pháp khác nhau như thế nào khi giao diện thay đổi?</w:t>
      </w:r>
    </w:p>
    <w:p>
      <w:pPr>
        <w:spacing w:after="120"/>
        <w:ind w:left="425"/>
      </w:pPr>
      <w:r>
        <w:rPr>
          <w:rFonts w:ascii="Times New Roman" w:hAnsi="Times New Roman"/>
          <w:b w:val="0"/>
          <w:i w:val="0"/>
          <w:sz w:val="26"/>
        </w:rPr>
        <w:t>– RQ3 (mở rộng): VLM có thể được tận dụng để phát hiện lỗi hiển thị giao diện theo phân quyền người dùng (role-based UI access) với độ chính xác ra sao, so với kiểm tra thủ công/locator-based?</w:t>
      </w:r>
    </w:p>
    <w:p>
      <w:pPr>
        <w:spacing w:after="120"/>
        <w:ind w:left="425"/>
      </w:pPr>
      <w:r>
        <w:rPr>
          <w:rFonts w:ascii="Times New Roman" w:hAnsi="Times New Roman"/>
          <w:b w:val="0"/>
          <w:i w:val="0"/>
          <w:sz w:val="26"/>
        </w:rPr>
        <w:t>– RQ4 (mở rộng): Việc che giấu (masking) dữ liệu nhạy cảm trên ảnh chụp màn hình trước khi gửi lên VLM API ảnh hưởng thế nào đến độ chính xác định vị phần tử của VLM (đánh đổi bảo mật - độ chính xác)?</w:t>
      </w:r>
    </w:p>
    <w:p>
      <w:pPr>
        <w:spacing w:after="120"/>
      </w:pPr>
      <w:r>
        <w:rPr>
          <w:rFonts w:ascii="Times New Roman" w:hAnsi="Times New Roman"/>
          <w:b/>
          <w:i w:val="0"/>
          <w:sz w:val="26"/>
        </w:rPr>
        <w:t>Mục tiêu:</w:t>
      </w:r>
    </w:p>
    <w:p>
      <w:pPr>
        <w:spacing w:after="120"/>
      </w:pPr>
      <w:r>
        <w:rPr>
          <w:rFonts w:ascii="Times New Roman" w:hAnsi="Times New Roman"/>
          <w:b/>
          <w:i w:val="0"/>
          <w:sz w:val="26"/>
        </w:rPr>
        <w:t>a. Mục tiêu tổng quát</w:t>
      </w:r>
    </w:p>
    <w:p>
      <w:pPr>
        <w:spacing w:after="120"/>
      </w:pPr>
      <w:r>
        <w:rPr>
          <w:rFonts w:ascii="Times New Roman" w:hAnsi="Times New Roman"/>
          <w:b w:val="0"/>
          <w:i w:val="0"/>
          <w:sz w:val="26"/>
        </w:rPr>
        <w:t>Xây dựng và đánh giá thực nghiệm một quy trình kiểm thử giao diện tự động cho ứng dụng web dựa trên Vision-Language Model, so sánh với phương pháp kiểm thử truyền thống dựa trên locator, đồng thời bước đầu khảo sát khả năng mở rộng sang một số khía cạnh bảo mật liên quan đến dữ liệu và phân quyền hiển thị giao diện.</w:t>
      </w:r>
    </w:p>
    <w:p>
      <w:pPr>
        <w:spacing w:after="120"/>
      </w:pPr>
      <w:r>
        <w:rPr>
          <w:rFonts w:ascii="Times New Roman" w:hAnsi="Times New Roman"/>
          <w:b/>
          <w:i w:val="0"/>
          <w:sz w:val="26"/>
        </w:rPr>
        <w:t>b. Mục tiêu cụ thể</w:t>
      </w:r>
    </w:p>
    <w:p>
      <w:pPr>
        <w:spacing w:after="120"/>
        <w:ind w:left="425"/>
      </w:pPr>
      <w:r>
        <w:rPr>
          <w:rFonts w:ascii="Times New Roman" w:hAnsi="Times New Roman"/>
          <w:b w:val="0"/>
          <w:i w:val="0"/>
          <w:sz w:val="26"/>
        </w:rPr>
        <w:t>– Xây dựng một ứng dụng web mẫu làm đối tượng thực nghiệm, bao gồm các thành phần giao diện đa dạng (form nhập liệu, danh sách, biểu tượng, thành phần tùy biến) để tạo tình huống đánh giá đầy đủ cho cả hai phương pháp kiểm thử.</w:t>
      </w:r>
    </w:p>
    <w:p>
      <w:pPr>
        <w:spacing w:after="120"/>
        <w:ind w:left="425"/>
      </w:pPr>
      <w:r>
        <w:rPr>
          <w:rFonts w:ascii="Times New Roman" w:hAnsi="Times New Roman"/>
          <w:b w:val="0"/>
          <w:i w:val="0"/>
          <w:sz w:val="26"/>
        </w:rPr>
        <w:t>– Xây dựng bộ kịch bản kiểm thử song song gồm 15-20 test case, phân bố đều theo 4 nhóm chức năng (form nhập liệu; danh sách/tìm kiếm; thao tác CRUD; thành phần tùy biến không có nhãn ngữ nghĩa): (1) kiểm thử dựa trên VLM sử dụng công cụ Midscene.js với test case viết bằng ngôn ngữ tự nhiên, và (2) kiểm thử truyền thống dựa trên locator sử dụng Playwright.</w:t>
      </w:r>
    </w:p>
    <w:p>
      <w:pPr>
        <w:spacing w:after="120"/>
        <w:ind w:left="425"/>
      </w:pPr>
      <w:r>
        <w:rPr>
          <w:rFonts w:ascii="Times New Roman" w:hAnsi="Times New Roman"/>
          <w:b w:val="0"/>
          <w:i w:val="0"/>
          <w:sz w:val="26"/>
        </w:rPr>
        <w:t>– Thiết kế và đo lường bộ chỉ số thực nghiệm: tỉ lệ test pass trên giao diện gốc và các biến thể giao diện (đổi theme, bố cục, biểu tượng); độ ổn định kết quả (flakiness) — mỗi test được chạy lặp 3-5 lần do đặc tính bất định của VLM; thời gian thực thi; chi phí gọi API (số token, chi phí ước tính, độ trễ); và chi phí bảo trì — được định nghĩa là số test case phải chỉnh sửa, số dòng code/cấu hình thay đổi (diff LOC) và thời gian phục hồi bộ test khi giao diện thay đổi; việc bảo trì được thực hiện bởi cùng một quy trình sửa chuẩn hóa, tự động (AI coding agent với chỉ dẫn cố định: sửa tối thiểu để bộ test đạt trở lại, chỉ thay đổi selector/assertion, không tái cấu trúc), áp dụng đồng nhất cho cả hai phương pháp trên nhánh mã nguồn riêng của từng biến thể nhằm hạn chế thiên lệch và bảo đảm khả năng tái lập; các chỉ số được trích tự động từ lịch sử git và log thực thi.</w:t>
      </w:r>
    </w:p>
    <w:p>
      <w:pPr>
        <w:spacing w:after="120"/>
        <w:ind w:left="425"/>
      </w:pPr>
      <w:r>
        <w:rPr>
          <w:rFonts w:ascii="Times New Roman" w:hAnsi="Times New Roman"/>
          <w:b w:val="0"/>
          <w:i w:val="0"/>
          <w:sz w:val="26"/>
        </w:rPr>
        <w:t>– Bước đầu nghiên cứu một cơ chế tiền xử lý ảnh nhằm phát hiện và che giấu (masking/redaction) các vùng dữ liệu nhạy cảm trên ảnh chụp màn hình trước khi gửi lên VLM API, tuân theo nguyên tắc tối thiểu hóa dữ liệu (data minimization).</w:t>
      </w:r>
    </w:p>
    <w:p>
      <w:pPr>
        <w:spacing w:after="120"/>
        <w:ind w:left="425"/>
      </w:pPr>
      <w:r>
        <w:rPr>
          <w:rFonts w:ascii="Times New Roman" w:hAnsi="Times New Roman"/>
          <w:b w:val="0"/>
          <w:i w:val="0"/>
          <w:sz w:val="26"/>
        </w:rPr>
        <w:t>– Bước đầu xây dựng và thử nghiệm một số kịch bản kiểm thử liên quan đến phân quyền hiển thị giao diện theo vai trò người dùng (role-based UI access), sử dụng khả năng thị giác của VLM để xác minh các phần tử giao diện dành riêng cho vai trò có quyền cao hơn không bị hiển thị nhầm cho vai trò có quyền thấp hơn; các kịch bản này được chạy đối chứng trên cả phương pháp locator-based để có cơ sở so sánh.</w:t>
      </w:r>
    </w:p>
    <w:p>
      <w:pPr>
        <w:spacing w:after="120"/>
        <w:ind w:left="425"/>
      </w:pPr>
      <w:r>
        <w:rPr>
          <w:rFonts w:ascii="Times New Roman" w:hAnsi="Times New Roman"/>
          <w:b w:val="0"/>
          <w:i w:val="0"/>
          <w:sz w:val="26"/>
        </w:rPr>
        <w:t>– Phân tích, tổng hợp kết quả thực nghiệm và đề xuất khuyến nghị về việc áp dụng kiểm thử dựa trên VLM trong quy trình QA thực tế.</w:t>
      </w:r>
    </w:p>
    <w:p>
      <w:pPr>
        <w:spacing w:after="120"/>
        <w:ind w:left="425"/>
      </w:pPr>
      <w:r>
        <w:rPr>
          <w:rFonts w:ascii="Times New Roman" w:hAnsi="Times New Roman"/>
          <w:b w:val="0"/>
          <w:i w:val="0"/>
          <w:sz w:val="26"/>
        </w:rPr>
        <w:t>– Công khai toàn bộ mã nguồn (ứng dụng mẫu, hai bộ test, script đo lường) kèm tài liệu hướng dẫn tái lập thực nghiệm (reproducibility).</w:t>
      </w:r>
    </w:p>
    <w:p>
      <w:pPr>
        <w:spacing w:after="120"/>
      </w:pPr>
      <w:r>
        <w:rPr>
          <w:rFonts w:ascii="Times New Roman" w:hAnsi="Times New Roman"/>
          <w:b/>
          <w:i w:val="0"/>
          <w:sz w:val="26"/>
        </w:rPr>
        <w:t>Phạm vi nghiên cứu:</w:t>
      </w:r>
    </w:p>
    <w:p>
      <w:pPr>
        <w:spacing w:after="120"/>
      </w:pPr>
      <w:r>
        <w:rPr>
          <w:rFonts w:ascii="Times New Roman" w:hAnsi="Times New Roman"/>
          <w:b w:val="0"/>
          <w:i w:val="0"/>
          <w:sz w:val="26"/>
        </w:rPr>
        <w:t>Đề tài tập trung nghiên cứu, xây dựng và đánh giá thực nghiệm quy trình kiểm thử giao diện tự động bằng Vision-Language Model. Phạm vi nghiên cứu bao gồm các nội dung sau:</w:t>
      </w:r>
    </w:p>
    <w:p>
      <w:pPr>
        <w:spacing w:after="120"/>
      </w:pPr>
      <w:r>
        <w:rPr>
          <w:rFonts w:ascii="Times New Roman" w:hAnsi="Times New Roman"/>
          <w:b/>
          <w:i w:val="0"/>
          <w:sz w:val="26"/>
        </w:rPr>
        <w:t>a. Phạm vi đối tượng kiểm thử:</w:t>
      </w:r>
    </w:p>
    <w:p>
      <w:pPr>
        <w:spacing w:after="120"/>
        <w:ind w:left="425"/>
      </w:pPr>
      <w:r>
        <w:rPr>
          <w:rFonts w:ascii="Times New Roman" w:hAnsi="Times New Roman"/>
          <w:b w:val="0"/>
          <w:i w:val="0"/>
          <w:sz w:val="26"/>
        </w:rPr>
        <w:t>– Ứng dụng thực nghiệm là một ứng dụng web mẫu tự xây dựng, không sử dụng mã nguồn hay dữ liệu thực của bất kỳ hệ thống thương mại nào. Hướng ứng dụng desktop được xếp vào hướng phát triển tiếp theo, không thuộc phạm vi đề tài.</w:t>
      </w:r>
    </w:p>
    <w:p>
      <w:pPr>
        <w:spacing w:after="120"/>
        <w:ind w:left="425"/>
      </w:pPr>
      <w:r>
        <w:rPr>
          <w:rFonts w:ascii="Times New Roman" w:hAnsi="Times New Roman"/>
          <w:b w:val="0"/>
          <w:i w:val="0"/>
          <w:sz w:val="26"/>
        </w:rPr>
        <w:t>– Dữ liệu nghiệp vụ trong ứng dụng thực nghiệm là dữ liệu giả lập (mock data), không chứa thông tin thật.</w:t>
      </w:r>
    </w:p>
    <w:p>
      <w:pPr>
        <w:spacing w:after="120"/>
      </w:pPr>
      <w:r>
        <w:rPr>
          <w:rFonts w:ascii="Times New Roman" w:hAnsi="Times New Roman"/>
          <w:b/>
          <w:i w:val="0"/>
          <w:sz w:val="26"/>
        </w:rPr>
        <w:t>b. Phạm vi kỹ thuật:</w:t>
      </w:r>
    </w:p>
    <w:p>
      <w:pPr>
        <w:spacing w:after="120"/>
        <w:ind w:left="425"/>
      </w:pPr>
      <w:r>
        <w:rPr>
          <w:rFonts w:ascii="Times New Roman" w:hAnsi="Times New Roman"/>
          <w:b w:val="0"/>
          <w:i w:val="0"/>
          <w:sz w:val="26"/>
        </w:rPr>
        <w:t>– Kiểm thử dựa trên VLM sử dụng công cụ mã nguồn mở Midscene.js kết hợp mô hình đa phương thức thương mại (Claude, GPT-4o hoặc tương đương) thông qua API, không thực hiện huấn luyện hay tinh chỉnh (fine-tune) mô hình. Phiên bản mô hình (model ID) được ghim cố định trong suốt quá trình thực nghiệm và ghi rõ trong báo cáo để đảm bảo khả năng tái lập.</w:t>
      </w:r>
    </w:p>
    <w:p>
      <w:pPr>
        <w:spacing w:after="120"/>
        <w:ind w:left="425"/>
      </w:pPr>
      <w:r>
        <w:rPr>
          <w:rFonts w:ascii="Times New Roman" w:hAnsi="Times New Roman"/>
          <w:b w:val="0"/>
          <w:i w:val="0"/>
          <w:sz w:val="26"/>
        </w:rPr>
        <w:t>– Kiểm thử truyền thống sử dụng Playwright làm baseline đối chứng.</w:t>
      </w:r>
    </w:p>
    <w:p>
      <w:pPr>
        <w:spacing w:after="120"/>
        <w:ind w:left="425"/>
      </w:pPr>
      <w:r>
        <w:rPr>
          <w:rFonts w:ascii="Times New Roman" w:hAnsi="Times New Roman"/>
          <w:b w:val="0"/>
          <w:i w:val="0"/>
          <w:sz w:val="26"/>
        </w:rPr>
        <w:t>– Cơ chế che giấu dữ liệu nhạy cảm (nếu triển khai) được hiện thực ở mức tiền xử lý ảnh (image pre-processing) trước khi gửi lên VLM API, mức độ phức tạp tùy theo thời gian thực hiện cho phép.</w:t>
      </w:r>
    </w:p>
    <w:p>
      <w:pPr>
        <w:spacing w:after="120"/>
        <w:ind w:left="425"/>
      </w:pPr>
      <w:r>
        <w:rPr>
          <w:rFonts w:ascii="Times New Roman" w:hAnsi="Times New Roman"/>
          <w:b w:val="0"/>
          <w:i w:val="0"/>
          <w:sz w:val="26"/>
        </w:rPr>
        <w:t>– Kiểm thử phân quyền hiển thị giao diện (nếu triển khai) được thực hiện ở mức giao diện (front-end/visual), không đi sâu vào kiểm thử bảo mật tầng backend/API.</w:t>
      </w:r>
    </w:p>
    <w:p>
      <w:pPr>
        <w:spacing w:after="120"/>
      </w:pPr>
      <w:r>
        <w:rPr>
          <w:rFonts w:ascii="Times New Roman" w:hAnsi="Times New Roman"/>
          <w:b/>
          <w:i w:val="0"/>
          <w:sz w:val="26"/>
        </w:rPr>
        <w:t>c. Phạm vi ứng dụng:</w:t>
      </w:r>
    </w:p>
    <w:p>
      <w:pPr>
        <w:spacing w:after="120"/>
        <w:ind w:left="425"/>
      </w:pPr>
      <w:r>
        <w:rPr>
          <w:rFonts w:ascii="Times New Roman" w:hAnsi="Times New Roman"/>
          <w:b w:val="0"/>
          <w:i w:val="0"/>
          <w:sz w:val="26"/>
        </w:rPr>
        <w:t>– Kết quả nghiên cứu hướng đến việc cung cấp cơ sở thực nghiệm và khuyến nghị cho đội ngũ QA khi cân nhắc áp dụng kiểm thử dựa trên VLM, có thể mở rộng áp dụng cho nhiều nền tảng và loại ứng dụng khác nhau trong các giai đoạn tiếp theo.</w:t>
      </w:r>
    </w:p>
    <w:p>
      <w:pPr>
        <w:spacing w:after="120"/>
      </w:pPr>
      <w:r>
        <w:rPr>
          <w:rFonts w:ascii="Times New Roman" w:hAnsi="Times New Roman"/>
          <w:b/>
          <w:i w:val="0"/>
          <w:sz w:val="26"/>
        </w:rPr>
        <w:t>Nội dung và phương pháp thực hiện:</w:t>
      </w:r>
    </w:p>
    <w:p>
      <w:pPr>
        <w:spacing w:after="120"/>
      </w:pPr>
      <w:r>
        <w:rPr>
          <w:rFonts w:ascii="Times New Roman" w:hAnsi="Times New Roman"/>
          <w:b/>
          <w:i w:val="0"/>
          <w:sz w:val="26"/>
        </w:rPr>
        <w:t>Nội dung 1: Tìm hiểu và khảo sát các công trình liên quan.</w:t>
      </w:r>
    </w:p>
    <w:p>
      <w:pPr>
        <w:spacing w:after="120"/>
      </w:pPr>
      <w:r>
        <w:rPr>
          <w:rFonts w:ascii="Times New Roman" w:hAnsi="Times New Roman"/>
          <w:b/>
          <w:i w:val="0"/>
          <w:sz w:val="26"/>
        </w:rPr>
        <w:t>Mục tiêu:</w:t>
      </w:r>
    </w:p>
    <w:p>
      <w:pPr>
        <w:spacing w:after="120"/>
      </w:pPr>
      <w:r>
        <w:rPr>
          <w:rFonts w:ascii="Times New Roman" w:hAnsi="Times New Roman"/>
          <w:b w:val="0"/>
          <w:i w:val="0"/>
          <w:sz w:val="26"/>
        </w:rPr>
        <w:t>Khảo sát các công trình, công cụ liên quan đến kiểm thử GUI dựa trên AI/VLM, kiểm thử self-healing truyền thống, và các nghiên cứu về bảo mật dữ liệu trong hệ thống có tích hợp mô hình AI bên ngoài, làm cơ sở xác định khoảng trống nghiên cứu và định hướng thiết kế hệ thống thực nghiệm.</w:t>
      </w:r>
    </w:p>
    <w:p>
      <w:pPr>
        <w:spacing w:after="120"/>
      </w:pPr>
      <w:r>
        <w:rPr>
          <w:rFonts w:ascii="Times New Roman" w:hAnsi="Times New Roman"/>
          <w:b/>
          <w:i w:val="0"/>
          <w:sz w:val="26"/>
        </w:rPr>
        <w:t>Phương pháp:</w:t>
      </w:r>
    </w:p>
    <w:p>
      <w:pPr>
        <w:spacing w:after="120"/>
        <w:ind w:left="425"/>
      </w:pPr>
      <w:r>
        <w:rPr>
          <w:rFonts w:ascii="Times New Roman" w:hAnsi="Times New Roman"/>
          <w:b w:val="0"/>
          <w:i w:val="0"/>
          <w:sz w:val="26"/>
        </w:rPr>
        <w:t>– Nghiên cứu tài liệu: khảo sát các công trình AppAgent, Mobile-Agent, CogAgent, Ferret-UI, SeeClick, WebVoyager; tài liệu kỹ thuật của Midscene.js và Playwright.</w:t>
      </w:r>
    </w:p>
    <w:p>
      <w:pPr>
        <w:spacing w:after="120"/>
        <w:ind w:left="425"/>
      </w:pPr>
      <w:r>
        <w:rPr>
          <w:rFonts w:ascii="Times New Roman" w:hAnsi="Times New Roman"/>
          <w:b w:val="0"/>
          <w:i w:val="0"/>
          <w:sz w:val="26"/>
        </w:rPr>
        <w:t>– Phân tích công nghệ: so sánh cơ chế xác định phần tử giao diện (locator-based vs. vision-based grounding) và cơ chế self-healing giữa các công cụ hiện có.</w:t>
      </w:r>
    </w:p>
    <w:p>
      <w:pPr>
        <w:spacing w:after="120"/>
        <w:ind w:left="425"/>
      </w:pPr>
      <w:r>
        <w:rPr>
          <w:rFonts w:ascii="Times New Roman" w:hAnsi="Times New Roman"/>
          <w:b w:val="0"/>
          <w:i w:val="0"/>
          <w:sz w:val="26"/>
        </w:rPr>
        <w:t>– Khảo sát các nguyên tắc bảo mật dữ liệu khi tích hợp dịch vụ AI bên thứ ba (data minimization, PII masking) áp dụng cho ảnh chụp màn hình.</w:t>
      </w:r>
    </w:p>
    <w:p>
      <w:pPr>
        <w:spacing w:after="120"/>
      </w:pPr>
      <w:r>
        <w:rPr>
          <w:rFonts w:ascii="Times New Roman" w:hAnsi="Times New Roman"/>
          <w:b/>
          <w:i w:val="0"/>
          <w:sz w:val="26"/>
        </w:rPr>
        <w:t>Nội dung 2: Xây dựng ứng dụng thực nghiệm và bộ kiểm thử baseline.</w:t>
      </w:r>
    </w:p>
    <w:p>
      <w:pPr>
        <w:spacing w:after="120"/>
      </w:pPr>
      <w:r>
        <w:rPr>
          <w:rFonts w:ascii="Times New Roman" w:hAnsi="Times New Roman"/>
          <w:b/>
          <w:i w:val="0"/>
          <w:sz w:val="26"/>
        </w:rPr>
        <w:t>Mục tiêu:</w:t>
      </w:r>
    </w:p>
    <w:p>
      <w:pPr>
        <w:spacing w:after="120"/>
      </w:pPr>
      <w:r>
        <w:rPr>
          <w:rFonts w:ascii="Times New Roman" w:hAnsi="Times New Roman"/>
          <w:b w:val="0"/>
          <w:i w:val="0"/>
          <w:sz w:val="26"/>
        </w:rPr>
        <w:t>Chuẩn bị một ứng dụng web mẫu làm đối tượng thực nghiệm, cùng bộ kịch bản kiểm thử baseline dựa trên phương pháp truyền thống (locator-based).</w:t>
      </w:r>
    </w:p>
    <w:p>
      <w:pPr>
        <w:spacing w:after="120"/>
      </w:pPr>
      <w:r>
        <w:rPr>
          <w:rFonts w:ascii="Times New Roman" w:hAnsi="Times New Roman"/>
          <w:b/>
          <w:i w:val="0"/>
          <w:sz w:val="26"/>
        </w:rPr>
        <w:t>Phương pháp:</w:t>
      </w:r>
    </w:p>
    <w:p>
      <w:pPr>
        <w:spacing w:after="120"/>
        <w:ind w:left="425"/>
      </w:pPr>
      <w:r>
        <w:rPr>
          <w:rFonts w:ascii="Times New Roman" w:hAnsi="Times New Roman"/>
          <w:b w:val="0"/>
          <w:i w:val="0"/>
          <w:sz w:val="26"/>
        </w:rPr>
        <w:t>– Xây dựng ứng dụng web gồm các màn hình/chức năng tiêu biểu (form nhập liệu, danh sách, tìm kiếm, thao tác CRUD cơ bản), kèm theo một số thành phần giao diện tùy biến nhằm tạo tình huống mà cách định vị phần tử truyền thống gặp khó khăn.</w:t>
      </w:r>
    </w:p>
    <w:p>
      <w:pPr>
        <w:spacing w:after="120"/>
        <w:ind w:left="425"/>
      </w:pPr>
      <w:r>
        <w:rPr>
          <w:rFonts w:ascii="Times New Roman" w:hAnsi="Times New Roman"/>
          <w:b w:val="0"/>
          <w:i w:val="0"/>
          <w:sz w:val="26"/>
        </w:rPr>
        <w:t>– Chuẩn bị 2-3 biến thể giao diện (đổi theme màu, bố cục, biểu tượng) để phục vụ đo lường độ bền vững ở Nội dung 4.</w:t>
      </w:r>
    </w:p>
    <w:p>
      <w:pPr>
        <w:spacing w:after="120"/>
        <w:ind w:left="425"/>
      </w:pPr>
      <w:r>
        <w:rPr>
          <w:rFonts w:ascii="Times New Roman" w:hAnsi="Times New Roman"/>
          <w:b w:val="0"/>
          <w:i w:val="0"/>
          <w:sz w:val="26"/>
        </w:rPr>
        <w:t>– Xây dựng 15-20 test case bằng Playwright (locator-based), phân bố đều theo 4 nhóm chức năng (form nhập liệu; danh sách/tìm kiếm; CRUD; thành phần tùy biến), làm baseline đối chứng cho toàn bộ thực nghiệm.</w:t>
      </w:r>
    </w:p>
    <w:p>
      <w:pPr>
        <w:spacing w:after="120"/>
      </w:pPr>
      <w:r>
        <w:rPr>
          <w:rFonts w:ascii="Times New Roman" w:hAnsi="Times New Roman"/>
          <w:b/>
          <w:i w:val="0"/>
          <w:sz w:val="26"/>
        </w:rPr>
        <w:t>Nội dung 3: Tích hợp kiểm thử dựa trên VLM và khảo sát các khía cạnh bảo mật liên quan.</w:t>
      </w:r>
    </w:p>
    <w:p>
      <w:pPr>
        <w:spacing w:after="120"/>
      </w:pPr>
      <w:r>
        <w:rPr>
          <w:rFonts w:ascii="Times New Roman" w:hAnsi="Times New Roman"/>
          <w:b/>
          <w:i w:val="0"/>
          <w:sz w:val="26"/>
        </w:rPr>
        <w:t>Mục tiêu:</w:t>
      </w:r>
    </w:p>
    <w:p>
      <w:pPr>
        <w:spacing w:after="120"/>
      </w:pPr>
      <w:r>
        <w:rPr>
          <w:rFonts w:ascii="Times New Roman" w:hAnsi="Times New Roman"/>
          <w:b w:val="0"/>
          <w:i w:val="0"/>
          <w:sz w:val="26"/>
        </w:rPr>
        <w:t>Xây dựng bộ kịch bản kiểm thử tương ứng dựa trên VLM (Midscene.js), đồng thời bước đầu khảo sát cơ chế bảo vệ dữ liệu nhạy cảm trong pipeline gửi ảnh và khả năng kiểm thử phân quyền hiển thị giao diện bằng VLM.</w:t>
      </w:r>
    </w:p>
    <w:p>
      <w:pPr>
        <w:spacing w:after="120"/>
      </w:pPr>
      <w:r>
        <w:rPr>
          <w:rFonts w:ascii="Times New Roman" w:hAnsi="Times New Roman"/>
          <w:b/>
          <w:i w:val="0"/>
          <w:sz w:val="26"/>
        </w:rPr>
        <w:t>Phương pháp thực hiện:</w:t>
      </w:r>
    </w:p>
    <w:p>
      <w:pPr>
        <w:spacing w:after="120"/>
        <w:ind w:left="283"/>
      </w:pPr>
      <w:r>
        <w:rPr>
          <w:rFonts w:ascii="Times New Roman" w:hAnsi="Times New Roman"/>
          <w:b w:val="0"/>
          <w:i w:val="0"/>
          <w:sz w:val="26"/>
        </w:rPr>
        <w:t>○ Mô-đun kiểm thử dựa trên VLM (Midscene.js):</w:t>
      </w:r>
    </w:p>
    <w:p>
      <w:pPr>
        <w:spacing w:after="120"/>
        <w:ind w:left="709"/>
      </w:pPr>
      <w:r>
        <w:rPr>
          <w:rFonts w:ascii="Times New Roman" w:hAnsi="Times New Roman"/>
          <w:b w:val="0"/>
          <w:i w:val="0"/>
          <w:sz w:val="26"/>
        </w:rPr>
        <w:t>– Viết lại 15-20 test case tương ứng ở Nội dung 2 bằng ngôn ngữ tự nhiên (ví dụ: “Nhập số lượng 5 vào ô Quantity rồi bấm Add”).</w:t>
      </w:r>
    </w:p>
    <w:p>
      <w:pPr>
        <w:spacing w:after="120"/>
        <w:ind w:left="709"/>
      </w:pPr>
      <w:r>
        <w:rPr>
          <w:rFonts w:ascii="Times New Roman" w:hAnsi="Times New Roman"/>
          <w:b w:val="0"/>
          <w:i w:val="0"/>
          <w:sz w:val="26"/>
        </w:rPr>
        <w:t>– Cấu hình Midscene.js kết nối với ứng dụng thực nghiệm, gọi VLM để xác định vị trí phần tử và thực thi hành động.</w:t>
      </w:r>
    </w:p>
    <w:p>
      <w:pPr>
        <w:spacing w:after="120"/>
        <w:ind w:left="283"/>
      </w:pPr>
      <w:r>
        <w:rPr>
          <w:rFonts w:ascii="Times New Roman" w:hAnsi="Times New Roman"/>
          <w:b w:val="0"/>
          <w:i w:val="0"/>
          <w:sz w:val="26"/>
        </w:rPr>
        <w:t>○ Khảo sát cơ chế che giấu dữ liệu nhạy cảm (nội dung mở rộng, tùy theo thời gian thực hiện):</w:t>
      </w:r>
    </w:p>
    <w:p>
      <w:pPr>
        <w:spacing w:after="120"/>
        <w:ind w:left="709"/>
      </w:pPr>
      <w:r>
        <w:rPr>
          <w:rFonts w:ascii="Times New Roman" w:hAnsi="Times New Roman"/>
          <w:b w:val="0"/>
          <w:i w:val="0"/>
          <w:sz w:val="26"/>
        </w:rPr>
        <w:t>– Xác định các loại dữ liệu nhạy cảm có thể xuất hiện trên màn hình trong ứng dụng thực nghiệm (ví dụ: thông tin cá nhân, dữ liệu định danh).</w:t>
      </w:r>
    </w:p>
    <w:p>
      <w:pPr>
        <w:spacing w:after="120"/>
        <w:ind w:left="709"/>
      </w:pPr>
      <w:r>
        <w:rPr>
          <w:rFonts w:ascii="Times New Roman" w:hAnsi="Times New Roman"/>
          <w:b w:val="0"/>
          <w:i w:val="0"/>
          <w:sz w:val="26"/>
        </w:rPr>
        <w:t>– Thử nghiệm một cơ chế tiền xử lý ảnh đơn giản: che mờ (blur/pixelation) vùng chứa dữ liệu nhạy cảm theo tọa độ đã biết trước, trước khi ảnh được gửi lên VLM API.</w:t>
      </w:r>
    </w:p>
    <w:p>
      <w:pPr>
        <w:spacing w:after="120"/>
        <w:ind w:left="709"/>
      </w:pPr>
      <w:r>
        <w:rPr>
          <w:rFonts w:ascii="Times New Roman" w:hAnsi="Times New Roman"/>
          <w:b w:val="0"/>
          <w:i w:val="0"/>
          <w:sz w:val="26"/>
        </w:rPr>
        <w:t>– Đánh giá sơ bộ việc che giấu có ảnh hưởng đến độ chính xác định vị phần tử của VLM hay không (đánh đổi giữa bảo mật và độ chính xác).</w:t>
      </w:r>
    </w:p>
    <w:p>
      <w:pPr>
        <w:spacing w:after="120"/>
        <w:ind w:left="283"/>
      </w:pPr>
      <w:r>
        <w:rPr>
          <w:rFonts w:ascii="Times New Roman" w:hAnsi="Times New Roman"/>
          <w:b w:val="0"/>
          <w:i w:val="0"/>
          <w:sz w:val="26"/>
        </w:rPr>
        <w:t>○ Khảo sát kiểm thử phân quyền hiển thị giao diện (nội dung mở rộng, tùy theo thời gian thực hiện):</w:t>
      </w:r>
    </w:p>
    <w:p>
      <w:pPr>
        <w:spacing w:after="120"/>
        <w:ind w:left="709"/>
      </w:pPr>
      <w:r>
        <w:rPr>
          <w:rFonts w:ascii="Times New Roman" w:hAnsi="Times New Roman"/>
          <w:b w:val="0"/>
          <w:i w:val="0"/>
          <w:sz w:val="26"/>
        </w:rPr>
        <w:t>– Xây dựng 2 vai trò người dùng mẫu trong ứng dụng thực nghiệm với quyền hạn khác nhau.</w:t>
      </w:r>
    </w:p>
    <w:p>
      <w:pPr>
        <w:spacing w:after="120"/>
        <w:ind w:left="709"/>
      </w:pPr>
      <w:r>
        <w:rPr>
          <w:rFonts w:ascii="Times New Roman" w:hAnsi="Times New Roman"/>
          <w:b w:val="0"/>
          <w:i w:val="0"/>
          <w:sz w:val="26"/>
        </w:rPr>
        <w:t>– Viết một số test case bằng ngôn ngữ tự nhiên yêu cầu VLM xác minh sự vắng mặt/hiện diện của các phần tử giao diện tương ứng với từng vai trò; đồng thời hiện thực các test case tương đương bằng Playwright để chạy đối chứng.</w:t>
      </w:r>
    </w:p>
    <w:p>
      <w:pPr>
        <w:spacing w:after="120"/>
        <w:ind w:left="709"/>
      </w:pPr>
      <w:r>
        <w:rPr>
          <w:rFonts w:ascii="Times New Roman" w:hAnsi="Times New Roman"/>
          <w:b w:val="0"/>
          <w:i w:val="0"/>
          <w:sz w:val="26"/>
        </w:rPr>
        <w:t>– Ghi nhận bước đầu về khả năng phát hiện lỗi phân quyền hiển thị của từng phương pháp.</w:t>
      </w:r>
    </w:p>
    <w:p>
      <w:pPr>
        <w:spacing w:after="120"/>
      </w:pPr>
      <w:r>
        <w:rPr>
          <w:rFonts w:ascii="Times New Roman" w:hAnsi="Times New Roman"/>
          <w:b/>
          <w:i w:val="0"/>
          <w:sz w:val="26"/>
        </w:rPr>
        <w:t>Nội dung 4: Thực nghiệm, đo lường và đánh giá kết quả.</w:t>
      </w:r>
    </w:p>
    <w:p>
      <w:pPr>
        <w:spacing w:after="120"/>
      </w:pPr>
      <w:r>
        <w:rPr>
          <w:rFonts w:ascii="Times New Roman" w:hAnsi="Times New Roman"/>
          <w:b/>
          <w:i w:val="0"/>
          <w:sz w:val="26"/>
        </w:rPr>
        <w:t>Mục tiêu:</w:t>
      </w:r>
    </w:p>
    <w:p>
      <w:pPr>
        <w:spacing w:after="120"/>
      </w:pPr>
      <w:r>
        <w:rPr>
          <w:rFonts w:ascii="Times New Roman" w:hAnsi="Times New Roman"/>
          <w:b w:val="0"/>
          <w:i w:val="0"/>
          <w:sz w:val="26"/>
        </w:rPr>
        <w:t>Chạy các bộ kịch bản kiểm thử đã xây dựng trên giao diện gốc và các biến thể giao diện, thu thập số liệu định lượng để so sánh hai phương pháp kiểm thử và ghi nhận kết quả của các khảo sát mở rộng.</w:t>
      </w:r>
    </w:p>
    <w:p>
      <w:pPr>
        <w:spacing w:after="120"/>
      </w:pPr>
      <w:r>
        <w:rPr>
          <w:rFonts w:ascii="Times New Roman" w:hAnsi="Times New Roman"/>
          <w:b/>
          <w:i w:val="0"/>
          <w:sz w:val="26"/>
        </w:rPr>
        <w:t>Phương pháp:</w:t>
      </w:r>
    </w:p>
    <w:p>
      <w:pPr>
        <w:spacing w:after="120"/>
        <w:ind w:left="425"/>
      </w:pPr>
      <w:r>
        <w:rPr>
          <w:rFonts w:ascii="Times New Roman" w:hAnsi="Times New Roman"/>
          <w:b w:val="0"/>
          <w:i w:val="0"/>
          <w:sz w:val="26"/>
        </w:rPr>
        <w:t>– Chạy bộ test truyền thống và bộ test Midscene.js trên giao diện gốc; do đặc tính bất định (non-deterministic) của VLM, mỗi test được chạy lặp 3-5 lần để ghi nhận tỉ lệ pass, độ ổn định kết quả (flakiness) và thời gian thực thi.</w:t>
      </w:r>
    </w:p>
    <w:p>
      <w:pPr>
        <w:spacing w:after="120"/>
        <w:ind w:left="425"/>
      </w:pPr>
      <w:r>
        <w:rPr>
          <w:rFonts w:ascii="Times New Roman" w:hAnsi="Times New Roman"/>
          <w:b w:val="0"/>
          <w:i w:val="0"/>
          <w:sz w:val="26"/>
        </w:rPr>
        <w:t>– Chạy lại cả hai bộ test (với cùng số lần lặp) trên các biến thể giao diện (đổi theme/bố cục/icon), đo tỉ lệ pass để đánh giá độ bền vững (robustness).</w:t>
      </w:r>
    </w:p>
    <w:p>
      <w:pPr>
        <w:spacing w:after="120"/>
        <w:ind w:left="425"/>
      </w:pPr>
      <w:r>
        <w:rPr>
          <w:rFonts w:ascii="Times New Roman" w:hAnsi="Times New Roman"/>
          <w:b w:val="0"/>
          <w:i w:val="0"/>
          <w:sz w:val="26"/>
        </w:rPr>
        <w:t>– Đo chi phí bảo trì khi giao diện thay đổi: số test case phải chỉnh sửa, số dòng code/cấu hình thay đổi (diff LOC) và thời gian phục hồi bộ test ở mỗi phương pháp; việc bảo trì do cùng một quy trình sửa chuẩn hóa, tự động (AI coding agent với chỉ dẫn cố định về sửa tối thiểu) thực hiện đồng nhất cho cả hai phương pháp; hạn chế của cách đo này (thời gian của tác nhân tự động không đại diện cho công sức bảo trì thủ công của kỹ sư kiểm thử) được ghi nhận trong mục Threats to Validity.</w:t>
      </w:r>
    </w:p>
    <w:p>
      <w:pPr>
        <w:spacing w:after="120"/>
        <w:ind w:left="425"/>
      </w:pPr>
      <w:r>
        <w:rPr>
          <w:rFonts w:ascii="Times New Roman" w:hAnsi="Times New Roman"/>
          <w:b w:val="0"/>
          <w:i w:val="0"/>
          <w:sz w:val="26"/>
        </w:rPr>
        <w:t>– Ghi nhận chi phí gọi API (số lượng token, chi phí ước tính) và độ trễ của phương pháp VLM.</w:t>
      </w:r>
    </w:p>
    <w:p>
      <w:pPr>
        <w:spacing w:after="120"/>
        <w:ind w:left="425"/>
      </w:pPr>
      <w:r>
        <w:rPr>
          <w:rFonts w:ascii="Times New Roman" w:hAnsi="Times New Roman"/>
          <w:b w:val="0"/>
          <w:i w:val="0"/>
          <w:sz w:val="26"/>
        </w:rPr>
        <w:t>– Nếu có triển khai: ghi nhận kết quả của cơ chế che giấu dữ liệu nhạy cảm và bộ kiểm thử phân quyền hiển thị.</w:t>
      </w:r>
    </w:p>
    <w:p>
      <w:pPr>
        <w:spacing w:after="120"/>
        <w:ind w:left="425"/>
      </w:pPr>
      <w:r>
        <w:rPr>
          <w:rFonts w:ascii="Times New Roman" w:hAnsi="Times New Roman"/>
          <w:b w:val="0"/>
          <w:i w:val="0"/>
          <w:sz w:val="26"/>
        </w:rPr>
        <w:t>– Tổng hợp, phân tích và thảo luận kết quả theo từng câu hỏi nghiên cứu (RQ1-RQ4), đề xuất khuyến nghị áp dụng thực tế.</w:t>
      </w:r>
    </w:p>
    <w:p>
      <w:pPr>
        <w:spacing w:after="120"/>
      </w:pPr>
      <w:r>
        <w:rPr>
          <w:rFonts w:ascii="Times New Roman" w:hAnsi="Times New Roman"/>
          <w:b/>
          <w:i w:val="0"/>
          <w:sz w:val="26"/>
        </w:rPr>
        <w:t>Rủi ro và phương án dự phòng:</w:t>
      </w:r>
    </w:p>
    <w:p>
      <w:pPr>
        <w:spacing w:after="120"/>
        <w:ind w:left="425"/>
      </w:pPr>
      <w:r>
        <w:rPr>
          <w:rFonts w:ascii="Times New Roman" w:hAnsi="Times New Roman"/>
          <w:b w:val="0"/>
          <w:i w:val="0"/>
          <w:sz w:val="26"/>
        </w:rPr>
        <w:t>– Chi phí API vượt dự kiến hoặc bị giới hạn tần suất gọi (rate limit): thực hiện chạy thử quy mô nhỏ (pilot) để ước lượng ngân sách trước khi chạy toàn bộ thực nghiệm; giới hạn số lần gọi API cho mỗi phiên chạy.</w:t>
      </w:r>
    </w:p>
    <w:p>
      <w:pPr>
        <w:spacing w:after="120"/>
        <w:ind w:left="425"/>
      </w:pPr>
      <w:r>
        <w:rPr>
          <w:rFonts w:ascii="Times New Roman" w:hAnsi="Times New Roman"/>
          <w:b w:val="0"/>
          <w:i w:val="0"/>
          <w:sz w:val="26"/>
        </w:rPr>
        <w:t>– Mô hình bị thay thế hoặc ngừng cung cấp giữa chừng: ghim phiên bản mô hình (model ID) ngay từ đầu và ghi rõ trong báo cáo.</w:t>
      </w:r>
    </w:p>
    <w:p>
      <w:pPr>
        <w:spacing w:after="120"/>
        <w:ind w:left="425"/>
      </w:pPr>
      <w:r>
        <w:rPr>
          <w:rFonts w:ascii="Times New Roman" w:hAnsi="Times New Roman"/>
          <w:b w:val="0"/>
          <w:i w:val="0"/>
          <w:sz w:val="26"/>
        </w:rPr>
        <w:t>– Midscene.js thay đổi API giữa các phiên bản: khóa phiên bản thư viện bằng lockfile trong suốt quá trình thực nghiệm.</w:t>
      </w:r>
    </w:p>
    <w:p>
      <w:pPr>
        <w:spacing w:after="120"/>
        <w:ind w:left="425"/>
      </w:pPr>
      <w:r>
        <w:rPr>
          <w:rFonts w:ascii="Times New Roman" w:hAnsi="Times New Roman"/>
          <w:b w:val="0"/>
          <w:i w:val="0"/>
          <w:sz w:val="26"/>
        </w:rPr>
        <w:t>– Phương án dự phòng về mô hình: sử dụng VLM mã nguồn mở triển khai cục bộ được Midscene.js hỗ trợ (Qwen2.5-VL, UI-TARS) — phương án này đồng thời phù hợp với định hướng bảo vệ dữ liệu nhạy cảm của đề tài.</w:t>
      </w:r>
    </w:p>
    <w:p>
      <w:pPr>
        <w:spacing w:after="120"/>
      </w:pPr>
      <w:r>
        <w:rPr>
          <w:rFonts w:ascii="Times New Roman" w:hAnsi="Times New Roman"/>
          <w:b/>
          <w:i w:val="0"/>
          <w:sz w:val="26"/>
        </w:rPr>
        <w:t>Kết quả mong đợi:</w:t>
      </w:r>
    </w:p>
    <w:p>
      <w:pPr>
        <w:spacing w:after="120"/>
        <w:ind w:left="425"/>
      </w:pPr>
      <w:r>
        <w:rPr>
          <w:rFonts w:ascii="Times New Roman" w:hAnsi="Times New Roman"/>
          <w:b w:val="0"/>
          <w:i w:val="0"/>
          <w:sz w:val="26"/>
        </w:rPr>
        <w:t>– Một ứng dụng web mẫu cùng các biến thể giao diện phục vụ thực nghiệm, có thể tái sử dụng cho các nghiên cứu tiếp theo.</w:t>
      </w:r>
    </w:p>
    <w:p>
      <w:pPr>
        <w:spacing w:after="120"/>
        <w:ind w:left="425"/>
      </w:pPr>
      <w:r>
        <w:rPr>
          <w:rFonts w:ascii="Times New Roman" w:hAnsi="Times New Roman"/>
          <w:b w:val="0"/>
          <w:i w:val="0"/>
          <w:sz w:val="26"/>
        </w:rPr>
        <w:t>– Báo cáo thực nghiệm định lượng so sánh phương pháp kiểm thử GUI dựa trên VLM và phương pháp truyền thống dựa trên locator, trên các tiêu chí độ bền vững, độ ổn định kết quả, chi phí bảo trì, thời gian và chi phí thực thi.</w:t>
      </w:r>
    </w:p>
    <w:p>
      <w:pPr>
        <w:spacing w:after="120"/>
        <w:ind w:left="425"/>
      </w:pPr>
      <w:r>
        <w:rPr>
          <w:rFonts w:ascii="Times New Roman" w:hAnsi="Times New Roman"/>
          <w:b w:val="0"/>
          <w:i w:val="0"/>
          <w:sz w:val="26"/>
        </w:rPr>
        <w:t>– Kết quả khảo sát bước đầu về cơ chế che giấu dữ liệu nhạy cảm trước khi gửi ảnh lên VLM API, cùng đánh giá sơ bộ về đánh đổi với độ chính xác kiểm thử.</w:t>
      </w:r>
    </w:p>
    <w:p>
      <w:pPr>
        <w:spacing w:after="120"/>
        <w:ind w:left="425"/>
      </w:pPr>
      <w:r>
        <w:rPr>
          <w:rFonts w:ascii="Times New Roman" w:hAnsi="Times New Roman"/>
          <w:b w:val="0"/>
          <w:i w:val="0"/>
          <w:sz w:val="26"/>
        </w:rPr>
        <w:t>– Kết quả khảo sát bước đầu về khả năng kiểm thử phân quyền hiển thị giao diện theo vai trò người dùng bằng VLM, có đối chứng với phương pháp truyền thống.</w:t>
      </w:r>
    </w:p>
    <w:p>
      <w:pPr>
        <w:spacing w:after="120"/>
        <w:ind w:left="425"/>
      </w:pPr>
      <w:r>
        <w:rPr>
          <w:rFonts w:ascii="Times New Roman" w:hAnsi="Times New Roman"/>
          <w:b w:val="0"/>
          <w:i w:val="0"/>
          <w:sz w:val="26"/>
        </w:rPr>
        <w:t>– Toàn bộ mã nguồn (ứng dụng mẫu, hai bộ test, script đo lường) được công khai kèm tài liệu hướng dẫn tái lập thực nghiệm.</w:t>
      </w:r>
    </w:p>
    <w:p>
      <w:pPr>
        <w:spacing w:after="120"/>
        <w:ind w:left="425"/>
      </w:pPr>
      <w:r>
        <w:rPr>
          <w:rFonts w:ascii="Times New Roman" w:hAnsi="Times New Roman"/>
          <w:b w:val="0"/>
          <w:i w:val="0"/>
          <w:sz w:val="26"/>
        </w:rPr>
        <w:t>– Khuyến nghị thực tiễn cho việc áp dụng kiểm thử dựa trên VLM trong quy trình QA phần mềm.</w:t>
      </w:r>
    </w:p>
    <w:p>
      <w:pPr>
        <w:spacing w:after="120"/>
      </w:pPr>
      <w:r>
        <w:rPr>
          <w:rFonts w:ascii="Times New Roman" w:hAnsi="Times New Roman"/>
          <w:b/>
          <w:i w:val="0"/>
          <w:sz w:val="26"/>
        </w:rPr>
        <w:t>Kế hoạch thực hiện: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67"/>
          </w:tcPr>
          <w:p>
            <w:pPr>
              <w:jc w:val="center"/>
            </w:pPr>
            <w:r/>
            <w:r>
              <w:rPr>
                <w:rFonts w:ascii="Times New Roman" w:hAnsi="Times New Roman"/>
                <w:b/>
                <w:sz w:val="24"/>
              </w:rPr>
              <w:t>STT</w:t>
            </w:r>
          </w:p>
        </w:tc>
        <w:tc>
          <w:tcPr>
            <w:tcW w:type="dxa" w:w="4252"/>
          </w:tcPr>
          <w:p>
            <w:pPr>
              <w:jc w:val="center"/>
            </w:pPr>
            <w:r/>
            <w:r>
              <w:rPr>
                <w:rFonts w:ascii="Times New Roman" w:hAnsi="Times New Roman"/>
                <w:b/>
                <w:sz w:val="24"/>
              </w:rPr>
              <w:t>Công việc</w:t>
            </w:r>
          </w:p>
        </w:tc>
        <w:tc>
          <w:tcPr>
            <w:tcW w:type="dxa" w:w="1474"/>
          </w:tcPr>
          <w:p>
            <w:pPr>
              <w:jc w:val="center"/>
            </w:pPr>
            <w:r/>
            <w:r>
              <w:rPr>
                <w:rFonts w:ascii="Times New Roman" w:hAnsi="Times New Roman"/>
                <w:b/>
                <w:sz w:val="24"/>
              </w:rPr>
              <w:t>Ngày bắt đầu</w:t>
            </w:r>
          </w:p>
        </w:tc>
        <w:tc>
          <w:tcPr>
            <w:tcW w:type="dxa" w:w="1474"/>
          </w:tcPr>
          <w:p>
            <w:pPr>
              <w:jc w:val="center"/>
            </w:pPr>
            <w:r/>
            <w:r>
              <w:rPr>
                <w:rFonts w:ascii="Times New Roman" w:hAnsi="Times New Roman"/>
                <w:b/>
                <w:sz w:val="24"/>
              </w:rPr>
              <w:t>Ngày kết thúc</w:t>
            </w:r>
          </w:p>
        </w:tc>
        <w:tc>
          <w:tcPr>
            <w:tcW w:type="dxa" w:w="1587"/>
          </w:tcPr>
          <w:p>
            <w:pPr>
              <w:jc w:val="center"/>
            </w:pPr>
            <w:r/>
            <w:r>
              <w:rPr>
                <w:rFonts w:ascii="Times New Roman" w:hAnsi="Times New Roman"/>
                <w:b/>
                <w:sz w:val="24"/>
              </w:rPr>
              <w:t>Trạng thái</w:t>
            </w:r>
          </w:p>
        </w:tc>
      </w:tr>
      <w:tr>
        <w:tc>
          <w:tcPr>
            <w:tcW w:type="dxa" w:w="567"/>
          </w:tcPr>
          <w:p>
            <w:pPr>
              <w:jc w:val="center"/>
            </w:pPr>
            <w:r/>
            <w:r>
              <w:rPr>
                <w:rFonts w:ascii="Times New Roman" w:hAnsi="Times New Roman"/>
                <w:b w:val="0"/>
                <w:sz w:val="24"/>
              </w:rPr>
              <w:t>1</w:t>
            </w:r>
          </w:p>
        </w:tc>
        <w:tc>
          <w:tcPr>
            <w:tcW w:type="dxa" w:w="4252"/>
          </w:tcPr>
          <w:p>
            <w:r/>
            <w:r>
              <w:rPr>
                <w:rFonts w:ascii="Times New Roman" w:hAnsi="Times New Roman"/>
                <w:b w:val="0"/>
                <w:sz w:val="24"/>
              </w:rPr>
              <w:t>Trao đổi và thống nhất đề tài với GVHD. Khảo sát tài liệu, công trình liên quan (AppAgent, Mobile-Agent, CogAgent, Ferret-UI, SeeClick, WebVoyager, Midscene.js, Playwright).</w:t>
            </w:r>
          </w:p>
        </w:tc>
        <w:tc>
          <w:tcPr>
            <w:tcW w:type="dxa" w:w="1474"/>
          </w:tcPr>
          <w:p>
            <w:pPr>
              <w:jc w:val="center"/>
            </w:pPr>
            <w:r/>
            <w:r>
              <w:rPr>
                <w:rFonts w:ascii="Times New Roman" w:hAnsi="Times New Roman"/>
                <w:b w:val="0"/>
                <w:sz w:val="24"/>
              </w:rPr>
              <w:t>07/07/2026</w:t>
            </w:r>
          </w:p>
        </w:tc>
        <w:tc>
          <w:tcPr>
            <w:tcW w:type="dxa" w:w="1474"/>
          </w:tcPr>
          <w:p>
            <w:pPr>
              <w:jc w:val="center"/>
            </w:pPr>
            <w:r/>
            <w:r>
              <w:rPr>
                <w:rFonts w:ascii="Times New Roman" w:hAnsi="Times New Roman"/>
                <w:b w:val="0"/>
                <w:sz w:val="24"/>
              </w:rPr>
              <w:t>13/07/2026</w:t>
            </w:r>
          </w:p>
        </w:tc>
        <w:tc>
          <w:tcPr>
            <w:tcW w:type="dxa" w:w="1587"/>
          </w:tcPr>
          <w:p>
            <w:pPr>
              <w:jc w:val="center"/>
            </w:pPr>
            <w:r/>
            <w:r>
              <w:rPr>
                <w:rFonts w:ascii="Times New Roman" w:hAnsi="Times New Roman"/>
                <w:b w:val="0"/>
                <w:sz w:val="24"/>
              </w:rPr>
              <w:t>Đang thực hiện</w:t>
            </w:r>
          </w:p>
        </w:tc>
      </w:tr>
      <w:tr>
        <w:tc>
          <w:tcPr>
            <w:tcW w:type="dxa" w:w="567"/>
          </w:tcPr>
          <w:p>
            <w:pPr>
              <w:jc w:val="center"/>
            </w:pPr>
            <w:r/>
            <w:r>
              <w:rPr>
                <w:rFonts w:ascii="Times New Roman" w:hAnsi="Times New Roman"/>
                <w:b w:val="0"/>
                <w:sz w:val="24"/>
              </w:rPr>
              <w:t>2</w:t>
            </w:r>
          </w:p>
        </w:tc>
        <w:tc>
          <w:tcPr>
            <w:tcW w:type="dxa" w:w="4252"/>
          </w:tcPr>
          <w:p>
            <w:r/>
            <w:r>
              <w:rPr>
                <w:rFonts w:ascii="Times New Roman" w:hAnsi="Times New Roman"/>
                <w:b w:val="0"/>
                <w:sz w:val="24"/>
              </w:rPr>
              <w:t>Xây dựng ứng dụng web thực nghiệm, các biến thể giao diện và bộ test case baseline bằng Playwright.</w:t>
            </w:r>
          </w:p>
        </w:tc>
        <w:tc>
          <w:tcPr>
            <w:tcW w:type="dxa" w:w="1474"/>
          </w:tcPr>
          <w:p>
            <w:pPr>
              <w:jc w:val="center"/>
            </w:pPr>
            <w:r/>
            <w:r>
              <w:rPr>
                <w:rFonts w:ascii="Times New Roman" w:hAnsi="Times New Roman"/>
                <w:b w:val="0"/>
                <w:sz w:val="24"/>
              </w:rPr>
              <w:t>14/07/2026</w:t>
            </w:r>
          </w:p>
        </w:tc>
        <w:tc>
          <w:tcPr>
            <w:tcW w:type="dxa" w:w="1474"/>
          </w:tcPr>
          <w:p>
            <w:pPr>
              <w:jc w:val="center"/>
            </w:pPr>
            <w:r/>
            <w:r>
              <w:rPr>
                <w:rFonts w:ascii="Times New Roman" w:hAnsi="Times New Roman"/>
                <w:b w:val="0"/>
                <w:sz w:val="24"/>
              </w:rPr>
              <w:t>27/07/2026</w:t>
            </w:r>
          </w:p>
        </w:tc>
        <w:tc>
          <w:tcPr>
            <w:tcW w:type="dxa" w:w="1587"/>
          </w:tcPr>
          <w:p>
            <w:pPr>
              <w:jc w:val="center"/>
            </w:pPr>
            <w:r/>
            <w:r>
              <w:rPr>
                <w:rFonts w:ascii="Times New Roman" w:hAnsi="Times New Roman"/>
                <w:b w:val="0"/>
                <w:sz w:val="24"/>
              </w:rPr>
              <w:t>Chưa thực hiện</w:t>
            </w:r>
          </w:p>
        </w:tc>
      </w:tr>
      <w:tr>
        <w:tc>
          <w:tcPr>
            <w:tcW w:type="dxa" w:w="567"/>
          </w:tcPr>
          <w:p>
            <w:pPr>
              <w:jc w:val="center"/>
            </w:pPr>
            <w:r/>
            <w:r>
              <w:rPr>
                <w:rFonts w:ascii="Times New Roman" w:hAnsi="Times New Roman"/>
                <w:b w:val="0"/>
                <w:sz w:val="24"/>
              </w:rPr>
              <w:t>3</w:t>
            </w:r>
          </w:p>
        </w:tc>
        <w:tc>
          <w:tcPr>
            <w:tcW w:type="dxa" w:w="4252"/>
          </w:tcPr>
          <w:p>
            <w:r/>
            <w:r>
              <w:rPr>
                <w:rFonts w:ascii="Times New Roman" w:hAnsi="Times New Roman"/>
                <w:b w:val="0"/>
                <w:sz w:val="24"/>
              </w:rPr>
              <w:t>Tích hợp Midscene.js/VLM, viết bộ test case tương ứng bằng ngôn ngữ tự nhiên; bước đầu khảo sát cơ chế che giấu dữ liệu nhạy cảm và kiểm thử phân quyền hiển thị (nếu thời gian cho phép).</w:t>
            </w:r>
          </w:p>
        </w:tc>
        <w:tc>
          <w:tcPr>
            <w:tcW w:type="dxa" w:w="1474"/>
          </w:tcPr>
          <w:p>
            <w:pPr>
              <w:jc w:val="center"/>
            </w:pPr>
            <w:r/>
            <w:r>
              <w:rPr>
                <w:rFonts w:ascii="Times New Roman" w:hAnsi="Times New Roman"/>
                <w:b w:val="0"/>
                <w:sz w:val="24"/>
              </w:rPr>
              <w:t>28/07/2026</w:t>
            </w:r>
          </w:p>
        </w:tc>
        <w:tc>
          <w:tcPr>
            <w:tcW w:type="dxa" w:w="1474"/>
          </w:tcPr>
          <w:p>
            <w:pPr>
              <w:jc w:val="center"/>
            </w:pPr>
            <w:r/>
            <w:r>
              <w:rPr>
                <w:rFonts w:ascii="Times New Roman" w:hAnsi="Times New Roman"/>
                <w:b w:val="0"/>
                <w:sz w:val="24"/>
              </w:rPr>
              <w:t>24/08/2026</w:t>
            </w:r>
          </w:p>
        </w:tc>
        <w:tc>
          <w:tcPr>
            <w:tcW w:type="dxa" w:w="1587"/>
          </w:tcPr>
          <w:p>
            <w:pPr>
              <w:jc w:val="center"/>
            </w:pPr>
            <w:r/>
            <w:r>
              <w:rPr>
                <w:rFonts w:ascii="Times New Roman" w:hAnsi="Times New Roman"/>
                <w:b w:val="0"/>
                <w:sz w:val="24"/>
              </w:rPr>
              <w:t>Chưa thực hiện</w:t>
            </w:r>
          </w:p>
        </w:tc>
      </w:tr>
      <w:tr>
        <w:tc>
          <w:tcPr>
            <w:tcW w:type="dxa" w:w="567"/>
          </w:tcPr>
          <w:p>
            <w:pPr>
              <w:jc w:val="center"/>
            </w:pPr>
            <w:r/>
            <w:r>
              <w:rPr>
                <w:rFonts w:ascii="Times New Roman" w:hAnsi="Times New Roman"/>
                <w:b w:val="0"/>
                <w:sz w:val="24"/>
              </w:rPr>
              <w:t>4</w:t>
            </w:r>
          </w:p>
        </w:tc>
        <w:tc>
          <w:tcPr>
            <w:tcW w:type="dxa" w:w="4252"/>
          </w:tcPr>
          <w:p>
            <w:r/>
            <w:r>
              <w:rPr>
                <w:rFonts w:ascii="Times New Roman" w:hAnsi="Times New Roman"/>
                <w:b w:val="0"/>
                <w:sz w:val="24"/>
              </w:rPr>
              <w:t>Chạy thực nghiệm (mỗi test lặp 3-5 lần trên giao diện gốc và từng biến thể), thu thập và phân tích số liệu so sánh hai phương pháp kiểm thử.</w:t>
            </w:r>
          </w:p>
        </w:tc>
        <w:tc>
          <w:tcPr>
            <w:tcW w:type="dxa" w:w="1474"/>
          </w:tcPr>
          <w:p>
            <w:pPr>
              <w:jc w:val="center"/>
            </w:pPr>
            <w:r/>
            <w:r>
              <w:rPr>
                <w:rFonts w:ascii="Times New Roman" w:hAnsi="Times New Roman"/>
                <w:b w:val="0"/>
                <w:sz w:val="24"/>
              </w:rPr>
              <w:t>25/08/2026</w:t>
            </w:r>
          </w:p>
        </w:tc>
        <w:tc>
          <w:tcPr>
            <w:tcW w:type="dxa" w:w="1474"/>
          </w:tcPr>
          <w:p>
            <w:pPr>
              <w:jc w:val="center"/>
            </w:pPr>
            <w:r/>
            <w:r>
              <w:rPr>
                <w:rFonts w:ascii="Times New Roman" w:hAnsi="Times New Roman"/>
                <w:b w:val="0"/>
                <w:sz w:val="24"/>
              </w:rPr>
              <w:t>07/09/2026</w:t>
            </w:r>
          </w:p>
        </w:tc>
        <w:tc>
          <w:tcPr>
            <w:tcW w:type="dxa" w:w="1587"/>
          </w:tcPr>
          <w:p>
            <w:pPr>
              <w:jc w:val="center"/>
            </w:pPr>
            <w:r/>
            <w:r>
              <w:rPr>
                <w:rFonts w:ascii="Times New Roman" w:hAnsi="Times New Roman"/>
                <w:b w:val="0"/>
                <w:sz w:val="24"/>
              </w:rPr>
              <w:t>Chưa thực hiện</w:t>
            </w:r>
          </w:p>
        </w:tc>
      </w:tr>
      <w:tr>
        <w:tc>
          <w:tcPr>
            <w:tcW w:type="dxa" w:w="567"/>
          </w:tcPr>
          <w:p>
            <w:pPr>
              <w:jc w:val="center"/>
            </w:pPr>
            <w:r/>
            <w:r>
              <w:rPr>
                <w:rFonts w:ascii="Times New Roman" w:hAnsi="Times New Roman"/>
                <w:b w:val="0"/>
                <w:sz w:val="24"/>
              </w:rPr>
              <w:t>5</w:t>
            </w:r>
          </w:p>
        </w:tc>
        <w:tc>
          <w:tcPr>
            <w:tcW w:type="dxa" w:w="4252"/>
          </w:tcPr>
          <w:p>
            <w:r/>
            <w:r>
              <w:rPr>
                <w:rFonts w:ascii="Times New Roman" w:hAnsi="Times New Roman"/>
                <w:b w:val="0"/>
                <w:sz w:val="24"/>
              </w:rPr>
              <w:t>Tổng hợp kết quả, hoàn thiện báo cáo và chuẩn bị nội dung bảo vệ đề tài.</w:t>
            </w:r>
          </w:p>
        </w:tc>
        <w:tc>
          <w:tcPr>
            <w:tcW w:type="dxa" w:w="1474"/>
          </w:tcPr>
          <w:p>
            <w:pPr>
              <w:jc w:val="center"/>
            </w:pPr>
            <w:r/>
            <w:r>
              <w:rPr>
                <w:rFonts w:ascii="Times New Roman" w:hAnsi="Times New Roman"/>
                <w:b w:val="0"/>
                <w:sz w:val="24"/>
              </w:rPr>
              <w:t>08/09/2026</w:t>
            </w:r>
          </w:p>
        </w:tc>
        <w:tc>
          <w:tcPr>
            <w:tcW w:type="dxa" w:w="1474"/>
          </w:tcPr>
          <w:p>
            <w:pPr>
              <w:jc w:val="center"/>
            </w:pPr>
            <w:r/>
            <w:r>
              <w:rPr>
                <w:rFonts w:ascii="Times New Roman" w:hAnsi="Times New Roman"/>
                <w:b w:val="0"/>
                <w:sz w:val="24"/>
              </w:rPr>
              <w:t>20/09/2026</w:t>
            </w:r>
          </w:p>
        </w:tc>
        <w:tc>
          <w:tcPr>
            <w:tcW w:type="dxa" w:w="1587"/>
          </w:tcPr>
          <w:p>
            <w:pPr>
              <w:jc w:val="center"/>
            </w:pPr>
            <w:r/>
            <w:r>
              <w:rPr>
                <w:rFonts w:ascii="Times New Roman" w:hAnsi="Times New Roman"/>
                <w:b w:val="0"/>
                <w:sz w:val="24"/>
              </w:rPr>
              <w:t>Chưa thực hiện</w:t>
            </w:r>
          </w:p>
        </w:tc>
      </w:tr>
    </w:tbl>
    <w:p>
      <w:pPr>
        <w:spacing w:after="120"/>
      </w:pPr>
      <w:r>
        <w:rPr>
          <w:rFonts w:ascii="Times New Roman" w:hAnsi="Times New Roman"/>
          <w:b w:val="0"/>
          <w:i w:val="0"/>
          <w:sz w:val="26"/>
        </w:rPr>
      </w:r>
    </w:p>
    <w:p>
      <w:pPr>
        <w:spacing w:after="120"/>
      </w:pPr>
      <w:r>
        <w:rPr>
          <w:rFonts w:ascii="Times New Roman" w:hAnsi="Times New Roman"/>
          <w:b/>
          <w:i w:val="0"/>
          <w:sz w:val="26"/>
        </w:rPr>
        <w:t>Tài liệu tham khảo:</w:t>
      </w:r>
    </w:p>
    <w:p>
      <w:pPr>
        <w:spacing w:after="60"/>
      </w:pPr>
      <w:r>
        <w:rPr>
          <w:rFonts w:ascii="Times New Roman" w:hAnsi="Times New Roman"/>
          <w:b w:val="0"/>
          <w:i w:val="0"/>
          <w:sz w:val="26"/>
        </w:rPr>
        <w:t>[1] Zhang, C., et al. (2023). AppAgent: Multimodal Agents as Smartphone Users. arXiv preprint arXiv:2312.13771.</w:t>
      </w:r>
    </w:p>
    <w:p>
      <w:pPr>
        <w:spacing w:after="60"/>
      </w:pPr>
      <w:r>
        <w:rPr>
          <w:rFonts w:ascii="Times New Roman" w:hAnsi="Times New Roman"/>
          <w:b w:val="0"/>
          <w:i w:val="0"/>
          <w:sz w:val="26"/>
        </w:rPr>
        <w:t>[2] Wang, J., et al. (2024). Mobile-Agent: Autonomous Multi-Modal Mobile Device Agent with Visual Perception. arXiv preprint arXiv:2401.16158.</w:t>
      </w:r>
    </w:p>
    <w:p>
      <w:pPr>
        <w:spacing w:after="60"/>
      </w:pPr>
      <w:r>
        <w:rPr>
          <w:rFonts w:ascii="Times New Roman" w:hAnsi="Times New Roman"/>
          <w:b w:val="0"/>
          <w:i w:val="0"/>
          <w:sz w:val="26"/>
        </w:rPr>
        <w:t>[3] Hong, W., et al. (2023). CogAgent: A Visual Language Model for GUI Agents. arXiv preprint arXiv:2312.08914.</w:t>
      </w:r>
    </w:p>
    <w:p>
      <w:pPr>
        <w:spacing w:after="60"/>
      </w:pPr>
      <w:r>
        <w:rPr>
          <w:rFonts w:ascii="Times New Roman" w:hAnsi="Times New Roman"/>
          <w:b w:val="0"/>
          <w:i w:val="0"/>
          <w:sz w:val="26"/>
        </w:rPr>
        <w:t>[4] You, K., et al. (2024). Ferret-UI: Grounded Mobile UI Understanding with Multimodal LLMs. arXiv preprint arXiv:2404.05719.</w:t>
      </w:r>
    </w:p>
    <w:p>
      <w:pPr>
        <w:spacing w:after="60"/>
      </w:pPr>
      <w:r>
        <w:rPr>
          <w:rFonts w:ascii="Times New Roman" w:hAnsi="Times New Roman"/>
          <w:b w:val="0"/>
          <w:i w:val="0"/>
          <w:sz w:val="26"/>
        </w:rPr>
        <w:t>[5] Cheng, K., et al. (2024). SeeClick: Harnessing GUI Grounding for Advanced Visual GUI Agents. arXiv preprint arXiv:2401.10935.</w:t>
      </w:r>
    </w:p>
    <w:p>
      <w:pPr>
        <w:spacing w:after="60"/>
      </w:pPr>
      <w:r>
        <w:rPr>
          <w:rFonts w:ascii="Times New Roman" w:hAnsi="Times New Roman"/>
          <w:b w:val="0"/>
          <w:i w:val="0"/>
          <w:sz w:val="26"/>
        </w:rPr>
        <w:t>[6] He, H., et al. (2024). WebVoyager: Building an End-to-End Web Agent with Large Multimodal Models. arXiv preprint arXiv:2401.13919.</w:t>
      </w:r>
    </w:p>
    <w:p>
      <w:pPr>
        <w:spacing w:after="60"/>
      </w:pPr>
      <w:r>
        <w:rPr>
          <w:rFonts w:ascii="Times New Roman" w:hAnsi="Times New Roman"/>
          <w:b w:val="0"/>
          <w:i w:val="0"/>
          <w:sz w:val="26"/>
        </w:rPr>
        <w:t>[7] Midscene.js Team. (2024). Midscene.js Official Documentation. https://midscenejs.com</w:t>
      </w:r>
    </w:p>
    <w:p>
      <w:pPr>
        <w:spacing w:after="60"/>
      </w:pPr>
      <w:r>
        <w:rPr>
          <w:rFonts w:ascii="Times New Roman" w:hAnsi="Times New Roman"/>
          <w:b w:val="0"/>
          <w:i w:val="0"/>
          <w:sz w:val="26"/>
        </w:rPr>
        <w:t>[8] Microsoft. (2024). Playwright Official Documentation. https://playwright.dev</w:t>
      </w:r>
    </w:p>
    <w:p>
      <w:pPr>
        <w:spacing w:after="60"/>
      </w:pPr>
      <w:r>
        <w:rPr>
          <w:rFonts w:ascii="Times New Roman" w:hAnsi="Times New Roman"/>
          <w:b w:val="0"/>
          <w:i w:val="0"/>
          <w:sz w:val="26"/>
        </w:rPr>
        <w:t>[9] OWASP Foundation. (2023). OWASP Top 10 — Broken Access Control &amp; Sensitive Data Exposure Guidelines.</w:t>
      </w:r>
    </w:p>
    <w:p>
      <w:pPr>
        <w:spacing w:after="60"/>
      </w:pPr>
      <w:r>
        <w:rPr>
          <w:rFonts w:ascii="Times New Roman" w:hAnsi="Times New Roman"/>
          <w:b w:val="0"/>
          <w:i w:val="0"/>
          <w:sz w:val="26"/>
        </w:rPr>
        <w:t>[10] Anthropic. (2024). Claude Vision Capabilities Documentation.</w:t>
      </w:r>
    </w:p>
    <w:p>
      <w:pPr>
        <w:spacing w:after="120"/>
      </w:pPr>
      <w:r>
        <w:rPr>
          <w:rFonts w:ascii="Times New Roman" w:hAnsi="Times New Roman"/>
          <w:b w:val="0"/>
          <w:i w:val="0"/>
          <w:sz w:val="26"/>
        </w:rPr>
      </w:r>
    </w:p>
    <w:tbl>
      <w:tblPr>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b/>
                <w:i w:val="0"/>
                <w:sz w:val="26"/>
              </w:rPr>
              <w:t>Xác nhận của CBHD</w:t>
            </w:r>
          </w:p>
          <w:p>
            <w:pPr>
              <w:jc w:val="center"/>
            </w:pPr>
            <w:r>
              <w:rPr>
                <w:rFonts w:ascii="Times New Roman" w:hAnsi="Times New Roman"/>
                <w:b w:val="0"/>
                <w:i/>
                <w:sz w:val="26"/>
              </w:rPr>
              <w:t>(Ký tên và ghi rõ họ tên)</w:t>
            </w:r>
          </w:p>
        </w:tc>
        <w:tc>
          <w:tcPr>
            <w:tcW w:type="dxa" w:w="4702"/>
          </w:tcPr>
          <w:p>
            <w:pPr>
              <w:jc w:val="center"/>
            </w:pPr>
            <w:r/>
            <w:r>
              <w:rPr>
                <w:rFonts w:ascii="Times New Roman" w:hAnsi="Times New Roman"/>
                <w:b w:val="0"/>
                <w:i/>
                <w:sz w:val="26"/>
              </w:rPr>
              <w:t>TP. HCM, ngày 07 tháng 07 năm 2026</w:t>
            </w:r>
          </w:p>
          <w:p>
            <w:pPr>
              <w:jc w:val="center"/>
            </w:pPr>
            <w:r>
              <w:rPr>
                <w:rFonts w:ascii="Times New Roman" w:hAnsi="Times New Roman"/>
                <w:b/>
                <w:i w:val="0"/>
                <w:sz w:val="26"/>
              </w:rPr>
              <w:t>Sinh viên</w:t>
            </w:r>
          </w:p>
          <w:p>
            <w:pPr>
              <w:jc w:val="center"/>
            </w:pPr>
            <w:r>
              <w:rPr>
                <w:rFonts w:ascii="Times New Roman" w:hAnsi="Times New Roman"/>
                <w:b w:val="0"/>
                <w:i/>
                <w:sz w:val="26"/>
              </w:rPr>
              <w:t>(Ký tên và ghi rõ họ tên)</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