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D5CB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588BABE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</w:p>
    <w:p w14:paraId="2970D761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</w:p>
    <w:p w14:paraId="69035B3C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</w:p>
    <w:p w14:paraId="40CFF313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</w:p>
    <w:p w14:paraId="04ACF76C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</w:p>
    <w:p w14:paraId="7A9CA3B3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</w:p>
    <w:p w14:paraId="66411671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</w:p>
    <w:p w14:paraId="6A06D62C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sz w:val="22"/>
          <w:szCs w:val="22"/>
        </w:rPr>
      </w:pPr>
      <w:r w:rsidRPr="007C1EBF">
        <w:rPr>
          <w:rFonts w:ascii="Arial" w:hAnsi="Arial" w:cs="Arial"/>
          <w:b/>
          <w:bCs/>
          <w:sz w:val="22"/>
          <w:szCs w:val="22"/>
        </w:rPr>
        <w:t>МЕТОДИКА ОЦЕНКИ И КЛЮЧИ</w:t>
      </w:r>
    </w:p>
    <w:p w14:paraId="2353501F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  <w:r w:rsidRPr="007C1EBF">
        <w:rPr>
          <w:rFonts w:ascii="Arial" w:hAnsi="Arial" w:cs="Arial"/>
          <w:b/>
          <w:bCs/>
          <w:sz w:val="22"/>
          <w:szCs w:val="22"/>
        </w:rPr>
        <w:t xml:space="preserve">ВЫПОЛНЕННЫХ ОЛИМПИАДНЫХ ЗАДАНИЙ </w:t>
      </w:r>
    </w:p>
    <w:p w14:paraId="4E356B96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  <w:r w:rsidRPr="007C1EBF">
        <w:rPr>
          <w:rFonts w:ascii="Arial" w:hAnsi="Arial" w:cs="Arial"/>
          <w:b/>
          <w:bCs/>
          <w:sz w:val="22"/>
          <w:szCs w:val="22"/>
        </w:rPr>
        <w:t>ПРАКТИЧЕСКОГО ТУРА</w:t>
      </w:r>
    </w:p>
    <w:p w14:paraId="726D276A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  <w:r w:rsidRPr="007C1EBF">
        <w:rPr>
          <w:rFonts w:ascii="Arial" w:hAnsi="Arial" w:cs="Arial"/>
          <w:b/>
          <w:bCs/>
          <w:sz w:val="22"/>
          <w:szCs w:val="22"/>
        </w:rPr>
        <w:t>по робототехнике</w:t>
      </w:r>
    </w:p>
    <w:p w14:paraId="608E0A1D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sz w:val="22"/>
          <w:szCs w:val="22"/>
        </w:rPr>
      </w:pPr>
    </w:p>
    <w:p w14:paraId="4426D712" w14:textId="765F251F" w:rsidR="00C6008C" w:rsidRPr="007C1EBF" w:rsidRDefault="00C6008C" w:rsidP="00C6008C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  <w:r w:rsidRPr="007C1EBF">
        <w:rPr>
          <w:rFonts w:ascii="Arial" w:hAnsi="Arial" w:cs="Arial"/>
          <w:b/>
          <w:bCs/>
          <w:sz w:val="22"/>
          <w:szCs w:val="22"/>
        </w:rPr>
        <w:t>регионального этапа всероссийской олимпиады школьников по информатике</w:t>
      </w:r>
    </w:p>
    <w:p w14:paraId="2115B3E5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</w:p>
    <w:p w14:paraId="58A31050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  <w:r w:rsidRPr="007C1EBF">
        <w:rPr>
          <w:rFonts w:ascii="Arial" w:hAnsi="Arial" w:cs="Arial"/>
          <w:b/>
          <w:bCs/>
          <w:sz w:val="22"/>
          <w:szCs w:val="22"/>
        </w:rPr>
        <w:t>9, 10 и 11 классов</w:t>
      </w:r>
    </w:p>
    <w:p w14:paraId="02B5A8C7" w14:textId="77777777" w:rsidR="00C6008C" w:rsidRPr="007C1EBF" w:rsidRDefault="00C6008C" w:rsidP="00C6008C">
      <w:pPr>
        <w:pStyle w:val="Default"/>
        <w:jc w:val="center"/>
        <w:rPr>
          <w:rFonts w:ascii="Arial" w:hAnsi="Arial" w:cs="Arial"/>
          <w:sz w:val="22"/>
          <w:szCs w:val="22"/>
        </w:rPr>
      </w:pPr>
    </w:p>
    <w:p w14:paraId="0E189A5C" w14:textId="26D3D6BD" w:rsidR="00C6008C" w:rsidRPr="007C1EBF" w:rsidRDefault="00C6008C" w:rsidP="00C6008C">
      <w:pPr>
        <w:pStyle w:val="Default"/>
        <w:jc w:val="center"/>
        <w:rPr>
          <w:rFonts w:ascii="Arial" w:hAnsi="Arial" w:cs="Arial"/>
          <w:sz w:val="22"/>
          <w:szCs w:val="22"/>
        </w:rPr>
      </w:pPr>
      <w:proofErr w:type="gramStart"/>
      <w:r w:rsidRPr="007C1EBF">
        <w:rPr>
          <w:rFonts w:ascii="Arial" w:hAnsi="Arial" w:cs="Arial"/>
          <w:b/>
          <w:bCs/>
          <w:sz w:val="22"/>
          <w:szCs w:val="22"/>
        </w:rPr>
        <w:t>2025-2026</w:t>
      </w:r>
      <w:proofErr w:type="gramEnd"/>
      <w:r w:rsidRPr="007C1EBF">
        <w:rPr>
          <w:rFonts w:ascii="Arial" w:hAnsi="Arial" w:cs="Arial"/>
          <w:b/>
          <w:bCs/>
          <w:sz w:val="22"/>
          <w:szCs w:val="22"/>
        </w:rPr>
        <w:t xml:space="preserve"> учебный год</w:t>
      </w:r>
    </w:p>
    <w:p w14:paraId="4D8E04EB" w14:textId="77777777" w:rsidR="005B41A1" w:rsidRPr="007C1EBF" w:rsidRDefault="00C6008C" w:rsidP="005B41A1">
      <w:pPr>
        <w:spacing w:after="0" w:line="240" w:lineRule="auto"/>
        <w:ind w:right="72" w:firstLine="709"/>
        <w:jc w:val="both"/>
        <w:rPr>
          <w:rFonts w:ascii="Arial" w:eastAsia="Times New Roman" w:hAnsi="Arial" w:cs="Arial"/>
          <w:lang w:eastAsia="ru-RU"/>
        </w:rPr>
      </w:pPr>
      <w:r w:rsidRPr="007C1EBF">
        <w:rPr>
          <w:rFonts w:ascii="Arial" w:eastAsia="Times New Roman" w:hAnsi="Arial" w:cs="Arial"/>
          <w:lang w:eastAsia="ru-RU"/>
        </w:rPr>
        <w:br w:type="page"/>
      </w:r>
    </w:p>
    <w:p w14:paraId="5C5F7938" w14:textId="77777777" w:rsidR="005B41A1" w:rsidRPr="005B41A1" w:rsidRDefault="005B41A1" w:rsidP="005B41A1">
      <w:pPr>
        <w:spacing w:after="0" w:line="240" w:lineRule="auto"/>
        <w:ind w:right="72" w:firstLine="709"/>
        <w:jc w:val="both"/>
        <w:rPr>
          <w:rFonts w:ascii="Arial" w:eastAsia="Times New Roman" w:hAnsi="Arial" w:cs="Arial"/>
          <w:lang w:eastAsia="ru-RU"/>
        </w:rPr>
      </w:pPr>
      <w:r w:rsidRPr="005B41A1">
        <w:rPr>
          <w:rFonts w:ascii="Arial" w:eastAsia="Times New Roman" w:hAnsi="Arial" w:cs="Arial"/>
          <w:lang w:eastAsia="ru-RU"/>
        </w:rPr>
        <w:lastRenderedPageBreak/>
        <w:t>При оценивании практической работы участника олимпиады определяется умение:</w:t>
      </w:r>
    </w:p>
    <w:p w14:paraId="55BA4EFB" w14:textId="77777777" w:rsidR="005B41A1" w:rsidRPr="005B41A1" w:rsidRDefault="005B41A1" w:rsidP="005B41A1">
      <w:pPr>
        <w:spacing w:after="0" w:line="240" w:lineRule="auto"/>
        <w:ind w:right="72" w:firstLine="709"/>
        <w:jc w:val="both"/>
        <w:rPr>
          <w:rFonts w:ascii="Arial" w:eastAsia="Times New Roman" w:hAnsi="Arial" w:cs="Arial"/>
          <w:lang w:eastAsia="ru-RU"/>
        </w:rPr>
      </w:pPr>
      <w:r w:rsidRPr="005B41A1">
        <w:rPr>
          <w:rFonts w:ascii="Arial" w:eastAsia="Times New Roman" w:hAnsi="Arial" w:cs="Arial"/>
          <w:lang w:eastAsia="ru-RU"/>
        </w:rPr>
        <w:t>- читать техническую документацию;</w:t>
      </w:r>
    </w:p>
    <w:p w14:paraId="6774D3C4" w14:textId="77777777" w:rsidR="005B41A1" w:rsidRPr="005B41A1" w:rsidRDefault="005B41A1" w:rsidP="005B41A1">
      <w:pPr>
        <w:spacing w:after="0" w:line="240" w:lineRule="auto"/>
        <w:ind w:right="72" w:firstLine="709"/>
        <w:jc w:val="both"/>
        <w:rPr>
          <w:rFonts w:ascii="Arial" w:eastAsia="Times New Roman" w:hAnsi="Arial" w:cs="Arial"/>
          <w:lang w:eastAsia="ru-RU"/>
        </w:rPr>
      </w:pPr>
      <w:r w:rsidRPr="005B41A1">
        <w:rPr>
          <w:rFonts w:ascii="Arial" w:eastAsia="Times New Roman" w:hAnsi="Arial" w:cs="Arial"/>
          <w:lang w:eastAsia="ru-RU"/>
        </w:rPr>
        <w:t>- выбирать оптимальную конструкцию робота, размещение датчиков и исполнительных элементов;</w:t>
      </w:r>
    </w:p>
    <w:p w14:paraId="07ECE537" w14:textId="77777777" w:rsidR="005B41A1" w:rsidRPr="005B41A1" w:rsidRDefault="005B41A1" w:rsidP="005B41A1">
      <w:pPr>
        <w:spacing w:after="0" w:line="240" w:lineRule="auto"/>
        <w:ind w:right="72" w:firstLine="709"/>
        <w:jc w:val="both"/>
        <w:rPr>
          <w:rFonts w:ascii="Arial" w:eastAsia="Times New Roman" w:hAnsi="Arial" w:cs="Arial"/>
          <w:lang w:eastAsia="ru-RU"/>
        </w:rPr>
      </w:pPr>
      <w:r w:rsidRPr="005B41A1">
        <w:rPr>
          <w:rFonts w:ascii="Arial" w:eastAsia="Times New Roman" w:hAnsi="Arial" w:cs="Arial"/>
          <w:lang w:eastAsia="ru-RU"/>
        </w:rPr>
        <w:t>- при составлении программы использовать наиболее эффективные методы программирования;</w:t>
      </w:r>
    </w:p>
    <w:p w14:paraId="26222EBF" w14:textId="77777777" w:rsidR="005B41A1" w:rsidRPr="005B41A1" w:rsidRDefault="005B41A1" w:rsidP="005B41A1">
      <w:pPr>
        <w:spacing w:after="0" w:line="240" w:lineRule="auto"/>
        <w:ind w:right="72" w:firstLine="709"/>
        <w:jc w:val="both"/>
        <w:rPr>
          <w:rFonts w:ascii="Arial" w:eastAsia="Times New Roman" w:hAnsi="Arial" w:cs="Arial"/>
          <w:lang w:eastAsia="ru-RU"/>
        </w:rPr>
      </w:pPr>
      <w:r w:rsidRPr="005B41A1">
        <w:rPr>
          <w:rFonts w:ascii="Arial" w:eastAsia="Times New Roman" w:hAnsi="Arial" w:cs="Arial"/>
          <w:lang w:eastAsia="ru-RU"/>
        </w:rPr>
        <w:t>- производить отладку робота;</w:t>
      </w:r>
    </w:p>
    <w:p w14:paraId="08681EF8" w14:textId="77777777" w:rsidR="005B41A1" w:rsidRPr="005B41A1" w:rsidRDefault="005B41A1" w:rsidP="005B41A1">
      <w:pPr>
        <w:spacing w:after="0" w:line="240" w:lineRule="auto"/>
        <w:ind w:right="72" w:firstLine="709"/>
        <w:jc w:val="both"/>
        <w:rPr>
          <w:rFonts w:ascii="Arial" w:eastAsia="Times New Roman" w:hAnsi="Arial" w:cs="Arial"/>
          <w:lang w:eastAsia="ru-RU"/>
        </w:rPr>
      </w:pPr>
      <w:r w:rsidRPr="005B41A1">
        <w:rPr>
          <w:rFonts w:ascii="Arial" w:eastAsia="Times New Roman" w:hAnsi="Arial" w:cs="Arial"/>
          <w:lang w:eastAsia="ru-RU"/>
        </w:rPr>
        <w:t>- грамотно распределять время, отведённое на выполнение всех этапов работы;</w:t>
      </w:r>
    </w:p>
    <w:p w14:paraId="1D78D1CF" w14:textId="77777777" w:rsidR="005B41A1" w:rsidRPr="005B41A1" w:rsidRDefault="005B41A1" w:rsidP="005B41A1">
      <w:pPr>
        <w:spacing w:after="0" w:line="240" w:lineRule="auto"/>
        <w:ind w:right="72" w:firstLine="709"/>
        <w:jc w:val="both"/>
        <w:rPr>
          <w:rFonts w:ascii="Arial" w:eastAsia="Times New Roman" w:hAnsi="Arial" w:cs="Arial"/>
          <w:lang w:eastAsia="ru-RU"/>
        </w:rPr>
      </w:pPr>
      <w:r w:rsidRPr="005B41A1">
        <w:rPr>
          <w:rFonts w:ascii="Arial" w:eastAsia="Times New Roman" w:hAnsi="Arial" w:cs="Arial"/>
          <w:lang w:eastAsia="ru-RU"/>
        </w:rPr>
        <w:t>- использовать алгоритмы автоматического управления для наиболее точного выполнения роботом задания на полигоне;</w:t>
      </w:r>
    </w:p>
    <w:p w14:paraId="3F15B124" w14:textId="77777777" w:rsidR="005B41A1" w:rsidRPr="005B41A1" w:rsidRDefault="005B41A1" w:rsidP="005B41A1">
      <w:pPr>
        <w:spacing w:after="0" w:line="240" w:lineRule="auto"/>
        <w:ind w:right="72" w:firstLine="709"/>
        <w:jc w:val="both"/>
        <w:rPr>
          <w:rFonts w:ascii="Arial" w:eastAsia="Times New Roman" w:hAnsi="Arial" w:cs="Arial"/>
          <w:lang w:eastAsia="ru-RU"/>
        </w:rPr>
      </w:pPr>
      <w:r w:rsidRPr="005B41A1">
        <w:rPr>
          <w:rFonts w:ascii="Arial" w:eastAsia="Times New Roman" w:hAnsi="Arial" w:cs="Arial"/>
          <w:lang w:eastAsia="ru-RU"/>
        </w:rPr>
        <w:t>- учитывать возможные помехи датчиков и неточности в движении;</w:t>
      </w:r>
    </w:p>
    <w:p w14:paraId="3E397BBC" w14:textId="77777777" w:rsidR="005B41A1" w:rsidRPr="005B41A1" w:rsidRDefault="005B41A1" w:rsidP="005B41A1">
      <w:pPr>
        <w:spacing w:after="0" w:line="240" w:lineRule="auto"/>
        <w:ind w:right="72" w:firstLine="709"/>
        <w:jc w:val="both"/>
        <w:rPr>
          <w:rFonts w:ascii="Arial" w:eastAsia="Times New Roman" w:hAnsi="Arial" w:cs="Arial"/>
          <w:lang w:eastAsia="ru-RU"/>
        </w:rPr>
      </w:pPr>
      <w:r w:rsidRPr="005B41A1">
        <w:rPr>
          <w:rFonts w:ascii="Arial" w:eastAsia="Times New Roman" w:hAnsi="Arial" w:cs="Arial"/>
          <w:lang w:eastAsia="ru-RU"/>
        </w:rPr>
        <w:t xml:space="preserve">- применять правильные и безопасные приёмы работы с технологическим оборудованием. </w:t>
      </w:r>
    </w:p>
    <w:p w14:paraId="3E4CA3FA" w14:textId="77777777" w:rsidR="005B41A1" w:rsidRPr="005B41A1" w:rsidRDefault="005B41A1" w:rsidP="005B41A1">
      <w:pPr>
        <w:spacing w:after="0" w:line="240" w:lineRule="auto"/>
        <w:ind w:right="72" w:firstLine="709"/>
        <w:jc w:val="both"/>
        <w:rPr>
          <w:rFonts w:ascii="Arial" w:eastAsia="Times New Roman" w:hAnsi="Arial" w:cs="Arial"/>
          <w:lang w:eastAsia="ru-RU"/>
        </w:rPr>
      </w:pPr>
      <w:r w:rsidRPr="005B41A1">
        <w:rPr>
          <w:rFonts w:ascii="Arial" w:eastAsia="Times New Roman" w:hAnsi="Arial" w:cs="Arial"/>
          <w:lang w:eastAsia="ru-RU"/>
        </w:rPr>
        <w:t xml:space="preserve">Члены жюри при проверке обеспечивают равные для всех участников условия жеребьевки и выступления. </w:t>
      </w:r>
    </w:p>
    <w:p w14:paraId="7301327F" w14:textId="77777777" w:rsidR="005B41A1" w:rsidRPr="007C1EBF" w:rsidRDefault="005B41A1" w:rsidP="005B41A1">
      <w:pPr>
        <w:pStyle w:val="ListParagraph"/>
        <w:jc w:val="center"/>
        <w:rPr>
          <w:rFonts w:ascii="Arial" w:hAnsi="Arial" w:cs="Arial"/>
          <w:b/>
          <w:bCs/>
        </w:rPr>
      </w:pPr>
      <w:r w:rsidRPr="007C1EBF">
        <w:rPr>
          <w:rFonts w:ascii="Arial" w:hAnsi="Arial" w:cs="Arial"/>
          <w:b/>
          <w:bCs/>
        </w:rPr>
        <w:t>Общие требования</w:t>
      </w:r>
    </w:p>
    <w:p w14:paraId="0FFB2E25" w14:textId="77777777" w:rsidR="005B41A1" w:rsidRPr="007C1EBF" w:rsidRDefault="005B41A1" w:rsidP="005B41A1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Организаторы практического тура предоставляют шасси робота в собранном виде. Все остальные части робота должны находиться в разобранном состоянии (все детали отдельно).</w:t>
      </w:r>
    </w:p>
    <w:p w14:paraId="32260C98" w14:textId="77777777" w:rsidR="005B41A1" w:rsidRPr="007C1EBF" w:rsidRDefault="005B41A1" w:rsidP="005B41A1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При сборке робота нельзя пользоваться никакими инструкциями (в устной, письменной форме, в виде иллюстраций или в электронном виде), за исключением документации на компоненты, выданной организаторами олимпиады.</w:t>
      </w:r>
    </w:p>
    <w:p w14:paraId="78BE042C" w14:textId="77777777" w:rsidR="005B41A1" w:rsidRPr="007C1EBF" w:rsidRDefault="005B41A1" w:rsidP="005B41A1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В конструкции робота допускается использование только тех деталей, которые выданы организаторами.</w:t>
      </w:r>
    </w:p>
    <w:p w14:paraId="2CB30DD6" w14:textId="77777777" w:rsidR="005B41A1" w:rsidRPr="007C1EBF" w:rsidRDefault="005B41A1" w:rsidP="005B41A1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Все элементы робота, включая контроллер, систему питания, должны находиться на роботе.</w:t>
      </w:r>
    </w:p>
    <w:p w14:paraId="6C269C56" w14:textId="77777777" w:rsidR="005B41A1" w:rsidRPr="007C1EBF" w:rsidRDefault="005B41A1" w:rsidP="005B41A1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 xml:space="preserve">Робот должен быть автономным, </w:t>
      </w:r>
      <w:proofErr w:type="gramStart"/>
      <w:r w:rsidRPr="007C1EBF">
        <w:rPr>
          <w:rFonts w:ascii="Arial" w:hAnsi="Arial" w:cs="Arial"/>
        </w:rPr>
        <w:t>т.е.</w:t>
      </w:r>
      <w:proofErr w:type="gramEnd"/>
      <w:r w:rsidRPr="007C1EBF">
        <w:rPr>
          <w:rFonts w:ascii="Arial" w:hAnsi="Arial" w:cs="Arial"/>
        </w:rPr>
        <w:t xml:space="preserve"> не допускается дистанционное управление</w:t>
      </w:r>
    </w:p>
    <w:p w14:paraId="20488807" w14:textId="77777777" w:rsidR="005B41A1" w:rsidRPr="007C1EBF" w:rsidRDefault="005B41A1" w:rsidP="005B41A1">
      <w:pPr>
        <w:pStyle w:val="ListParagraph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роботом.</w:t>
      </w:r>
    </w:p>
    <w:p w14:paraId="199746E4" w14:textId="77777777" w:rsidR="005B41A1" w:rsidRPr="007C1EBF" w:rsidRDefault="005B41A1" w:rsidP="005B41A1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Перед зачетным заездом участник может поправить кубики в стартовых квадратах, после чего член жюри может внести окончательные поправки.</w:t>
      </w:r>
    </w:p>
    <w:p w14:paraId="5B876434" w14:textId="77777777" w:rsidR="005B41A1" w:rsidRPr="007C1EBF" w:rsidRDefault="005B41A1" w:rsidP="005B41A1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При зачетном старте робот должен быть включен (нажата кнопка старт) вручную по команде члена жюри, после чего в работу робота нельзя вмешиваться. Если участник прикоснулся к роботу или полигону во время заезда, либо дистанционно влиял на показания датчиков робота по решению жюри результат попытки может быть аннулирован.</w:t>
      </w:r>
    </w:p>
    <w:p w14:paraId="741C14C0" w14:textId="77777777" w:rsidR="005B41A1" w:rsidRPr="007C1EBF" w:rsidRDefault="005B41A1" w:rsidP="005B41A1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Зачетный заезд длится максимум 180 секунд, после чего, если робот еще не остановился, он должен быть остановлен вручную по команде члена жюри, зафиксировано его местоположение и произведен подсчет баллов.</w:t>
      </w:r>
    </w:p>
    <w:p w14:paraId="7454FF3C" w14:textId="77777777" w:rsidR="005B41A1" w:rsidRPr="007C1EBF" w:rsidRDefault="005B41A1" w:rsidP="005B41A1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В том случае, если робот полностью выехал за пределы полигона, заезд прекращается, производится подсчет баллов.</w:t>
      </w:r>
    </w:p>
    <w:p w14:paraId="7BD099CE" w14:textId="77777777" w:rsidR="005B41A1" w:rsidRPr="007C1EBF" w:rsidRDefault="005B41A1" w:rsidP="005B41A1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Количество пробных стартов не ограничено.</w:t>
      </w:r>
    </w:p>
    <w:p w14:paraId="0CA95B2A" w14:textId="77777777" w:rsidR="005B41A1" w:rsidRPr="007C1EBF" w:rsidRDefault="005B41A1" w:rsidP="005B41A1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В случае выхода из строя оборудования не по вине участника время подготовки участника приостанавливается до момента замены оборудования на работоспособное.</w:t>
      </w:r>
    </w:p>
    <w:p w14:paraId="4715A742" w14:textId="1D3B8F01" w:rsidR="00C6008C" w:rsidRPr="007C1EBF" w:rsidRDefault="00C6008C" w:rsidP="00C6008C">
      <w:pPr>
        <w:spacing w:after="0" w:line="240" w:lineRule="auto"/>
        <w:ind w:right="72" w:firstLine="709"/>
        <w:jc w:val="both"/>
        <w:rPr>
          <w:rFonts w:ascii="Arial" w:eastAsia="Times New Roman" w:hAnsi="Arial" w:cs="Arial"/>
          <w:lang w:eastAsia="ru-RU"/>
        </w:rPr>
      </w:pPr>
    </w:p>
    <w:p w14:paraId="77307D46" w14:textId="77777777" w:rsidR="000C41F9" w:rsidRDefault="000C41F9">
      <w:pPr>
        <w:suppressAutoHyphens w:val="0"/>
        <w:spacing w:after="160" w:line="278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br w:type="page"/>
      </w:r>
    </w:p>
    <w:p w14:paraId="374C9E4F" w14:textId="3A9AB004" w:rsidR="000C41F9" w:rsidRPr="000C41F9" w:rsidRDefault="000C41F9" w:rsidP="000C41F9">
      <w:pPr>
        <w:pageBreakBefore/>
        <w:jc w:val="center"/>
        <w:rPr>
          <w:rFonts w:ascii="Arial" w:hAnsi="Arial" w:cs="Arial"/>
          <w:b/>
          <w:bCs/>
          <w:sz w:val="18"/>
          <w:szCs w:val="18"/>
        </w:rPr>
      </w:pPr>
      <w:r w:rsidRPr="000C41F9">
        <w:rPr>
          <w:rFonts w:ascii="Arial" w:hAnsi="Arial" w:cs="Arial"/>
          <w:b/>
          <w:bCs/>
          <w:sz w:val="18"/>
          <w:szCs w:val="18"/>
        </w:rPr>
        <w:lastRenderedPageBreak/>
        <w:t xml:space="preserve">Карта контроля для </w:t>
      </w:r>
      <w:proofErr w:type="gramStart"/>
      <w:r w:rsidRPr="000C41F9">
        <w:rPr>
          <w:rFonts w:ascii="Arial" w:hAnsi="Arial" w:cs="Arial"/>
          <w:b/>
          <w:bCs/>
          <w:sz w:val="18"/>
          <w:szCs w:val="18"/>
        </w:rPr>
        <w:t>10-11</w:t>
      </w:r>
      <w:proofErr w:type="gramEnd"/>
      <w:r w:rsidRPr="000C41F9">
        <w:rPr>
          <w:rFonts w:ascii="Arial" w:hAnsi="Arial" w:cs="Arial"/>
          <w:b/>
          <w:bCs/>
          <w:sz w:val="18"/>
          <w:szCs w:val="18"/>
        </w:rPr>
        <w:t xml:space="preserve"> классов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5284"/>
        <w:gridCol w:w="972"/>
        <w:gridCol w:w="680"/>
        <w:gridCol w:w="678"/>
        <w:gridCol w:w="1176"/>
      </w:tblGrid>
      <w:tr w:rsidR="000C41F9" w:rsidRPr="000C41F9" w14:paraId="419A27E9" w14:textId="77777777" w:rsidTr="006B2A65">
        <w:tc>
          <w:tcPr>
            <w:tcW w:w="555" w:type="dxa"/>
            <w:vMerge w:val="restart"/>
          </w:tcPr>
          <w:p w14:paraId="11621498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5284" w:type="dxa"/>
            <w:vMerge w:val="restart"/>
          </w:tcPr>
          <w:p w14:paraId="7ABCC12A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Критерии оценивания</w:t>
            </w:r>
          </w:p>
        </w:tc>
        <w:tc>
          <w:tcPr>
            <w:tcW w:w="972" w:type="dxa"/>
            <w:vMerge w:val="restart"/>
          </w:tcPr>
          <w:p w14:paraId="364B6012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Балл</w:t>
            </w:r>
          </w:p>
        </w:tc>
        <w:tc>
          <w:tcPr>
            <w:tcW w:w="2534" w:type="dxa"/>
            <w:gridSpan w:val="3"/>
          </w:tcPr>
          <w:p w14:paraId="04B1571A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Кол-во баллов,</w:t>
            </w:r>
          </w:p>
          <w:p w14:paraId="22673BA4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выставленных</w:t>
            </w:r>
          </w:p>
          <w:p w14:paraId="6D67C915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членами жюри</w:t>
            </w:r>
          </w:p>
        </w:tc>
      </w:tr>
      <w:tr w:rsidR="000C41F9" w:rsidRPr="000C41F9" w14:paraId="43AD2182" w14:textId="77777777" w:rsidTr="006B2A65">
        <w:tc>
          <w:tcPr>
            <w:tcW w:w="555" w:type="dxa"/>
            <w:vMerge/>
          </w:tcPr>
          <w:p w14:paraId="51F9E418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4" w:type="dxa"/>
            <w:vMerge/>
          </w:tcPr>
          <w:p w14:paraId="7AB04D5F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2" w:type="dxa"/>
            <w:vMerge/>
          </w:tcPr>
          <w:p w14:paraId="589541DA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710C2A46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 </w:t>
            </w:r>
          </w:p>
        </w:tc>
        <w:tc>
          <w:tcPr>
            <w:tcW w:w="678" w:type="dxa"/>
          </w:tcPr>
          <w:p w14:paraId="7ABEB6B6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6" w:type="dxa"/>
          </w:tcPr>
          <w:p w14:paraId="01746AEB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Лучшая</w:t>
            </w:r>
          </w:p>
          <w:p w14:paraId="6A366427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попытка</w:t>
            </w:r>
          </w:p>
        </w:tc>
      </w:tr>
      <w:tr w:rsidR="000C41F9" w:rsidRPr="000C41F9" w14:paraId="49DC080E" w14:textId="77777777" w:rsidTr="006B2A65">
        <w:tc>
          <w:tcPr>
            <w:tcW w:w="555" w:type="dxa"/>
          </w:tcPr>
          <w:p w14:paraId="63EB4866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284" w:type="dxa"/>
          </w:tcPr>
          <w:p w14:paraId="54455888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После нажатии на кнопку старт происходит индикация начала работы программы, робот выехал из зоны старта (все точки вертикальной проекции робота покинули стартовую зону)</w:t>
            </w:r>
          </w:p>
        </w:tc>
        <w:tc>
          <w:tcPr>
            <w:tcW w:w="972" w:type="dxa"/>
          </w:tcPr>
          <w:p w14:paraId="03622D54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680" w:type="dxa"/>
          </w:tcPr>
          <w:p w14:paraId="6871B3C6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6D0A9EF9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6" w:type="dxa"/>
          </w:tcPr>
          <w:p w14:paraId="4B81B3D0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700A3734" w14:textId="77777777" w:rsidTr="006B2A65">
        <w:tc>
          <w:tcPr>
            <w:tcW w:w="555" w:type="dxa"/>
          </w:tcPr>
          <w:p w14:paraId="192DE498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284" w:type="dxa"/>
          </w:tcPr>
          <w:p w14:paraId="10A75717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0C41F9">
              <w:rPr>
                <w:rFonts w:ascii="Arial" w:hAnsi="Arial" w:cs="Arial"/>
                <w:sz w:val="18"/>
                <w:szCs w:val="18"/>
              </w:rPr>
              <w:t>Робот верно</w:t>
            </w:r>
            <w:proofErr w:type="gramEnd"/>
            <w:r w:rsidRPr="000C41F9">
              <w:rPr>
                <w:rFonts w:ascii="Arial" w:hAnsi="Arial" w:cs="Arial"/>
                <w:sz w:val="18"/>
                <w:szCs w:val="18"/>
              </w:rPr>
              <w:t xml:space="preserve"> посетил зону контроля (вертикальная проекции робота пересекает квадрат желтого цвета), соответствующую номерным зонам </w:t>
            </w:r>
            <w:proofErr w:type="gramStart"/>
            <w:r w:rsidRPr="000C41F9">
              <w:rPr>
                <w:rFonts w:ascii="Arial" w:hAnsi="Arial" w:cs="Arial"/>
                <w:sz w:val="18"/>
                <w:szCs w:val="18"/>
              </w:rPr>
              <w:t>0-9</w:t>
            </w:r>
            <w:proofErr w:type="gramEnd"/>
            <w:r w:rsidRPr="000C41F9">
              <w:rPr>
                <w:rFonts w:ascii="Arial" w:hAnsi="Arial" w:cs="Arial"/>
                <w:sz w:val="18"/>
                <w:szCs w:val="18"/>
              </w:rPr>
              <w:t xml:space="preserve"> во время остановки робота не менее чем на 1 секунду</w:t>
            </w:r>
          </w:p>
        </w:tc>
        <w:tc>
          <w:tcPr>
            <w:tcW w:w="972" w:type="dxa"/>
          </w:tcPr>
          <w:p w14:paraId="7EC4C5D9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1x10</w:t>
            </w:r>
          </w:p>
        </w:tc>
        <w:tc>
          <w:tcPr>
            <w:tcW w:w="680" w:type="dxa"/>
          </w:tcPr>
          <w:p w14:paraId="5DE71462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0505EBDE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6" w:type="dxa"/>
          </w:tcPr>
          <w:p w14:paraId="4F364537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0332F593" w14:textId="77777777" w:rsidTr="006B2A65">
        <w:tc>
          <w:tcPr>
            <w:tcW w:w="555" w:type="dxa"/>
          </w:tcPr>
          <w:p w14:paraId="52F4B921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284" w:type="dxa"/>
          </w:tcPr>
          <w:p w14:paraId="116F0EEB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Робот в соответствии с заданием вытолкнул одиночные кубики (проекция кубиков покинула красную зону)</w:t>
            </w:r>
          </w:p>
        </w:tc>
        <w:tc>
          <w:tcPr>
            <w:tcW w:w="972" w:type="dxa"/>
          </w:tcPr>
          <w:p w14:paraId="6C9BFE5F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2x4</w:t>
            </w:r>
          </w:p>
        </w:tc>
        <w:tc>
          <w:tcPr>
            <w:tcW w:w="680" w:type="dxa"/>
          </w:tcPr>
          <w:p w14:paraId="377A7AC6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70C4C5EF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6" w:type="dxa"/>
          </w:tcPr>
          <w:p w14:paraId="47EA5105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3119D501" w14:textId="77777777" w:rsidTr="006B2A65">
        <w:tc>
          <w:tcPr>
            <w:tcW w:w="555" w:type="dxa"/>
          </w:tcPr>
          <w:p w14:paraId="5503CA30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5284" w:type="dxa"/>
          </w:tcPr>
          <w:p w14:paraId="0D707FB7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Башенки остались на месте (при ненулевом балле за выполнение 3-го пункта, проекция всех кубиков полностью в красной зоне)</w:t>
            </w:r>
          </w:p>
        </w:tc>
        <w:tc>
          <w:tcPr>
            <w:tcW w:w="972" w:type="dxa"/>
          </w:tcPr>
          <w:p w14:paraId="2FE045A8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80" w:type="dxa"/>
          </w:tcPr>
          <w:p w14:paraId="49DCFE05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3E09E44D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6" w:type="dxa"/>
          </w:tcPr>
          <w:p w14:paraId="1C8839B0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472FCF2F" w14:textId="77777777" w:rsidTr="006B2A65">
        <w:tc>
          <w:tcPr>
            <w:tcW w:w="555" w:type="dxa"/>
          </w:tcPr>
          <w:p w14:paraId="470D4674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284" w:type="dxa"/>
          </w:tcPr>
          <w:p w14:paraId="6354A7BB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Робот остановился в зоне контроля (вертикальная проекции робота пересекает квадрат желтого цвета), произведя верную индикацию изначального расположения всех элементов.</w:t>
            </w:r>
          </w:p>
        </w:tc>
        <w:tc>
          <w:tcPr>
            <w:tcW w:w="972" w:type="dxa"/>
          </w:tcPr>
          <w:p w14:paraId="41B397BC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80" w:type="dxa"/>
          </w:tcPr>
          <w:p w14:paraId="21D0E93B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66903F6B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6" w:type="dxa"/>
          </w:tcPr>
          <w:p w14:paraId="46DDD48C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29444E30" w14:textId="77777777" w:rsidTr="006B2A65">
        <w:tc>
          <w:tcPr>
            <w:tcW w:w="555" w:type="dxa"/>
          </w:tcPr>
          <w:p w14:paraId="102C0D20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284" w:type="dxa"/>
          </w:tcPr>
          <w:p w14:paraId="0500504E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 xml:space="preserve">Составлена электрическая принципиальная схема Э3 робота на базе </w:t>
            </w:r>
            <w:proofErr w:type="spellStart"/>
            <w:r w:rsidRPr="000C41F9">
              <w:rPr>
                <w:rFonts w:ascii="Arial" w:hAnsi="Arial" w:cs="Arial"/>
                <w:sz w:val="18"/>
                <w:szCs w:val="18"/>
              </w:rPr>
              <w:t>Arduino</w:t>
            </w:r>
            <w:proofErr w:type="spellEnd"/>
            <w:r w:rsidRPr="000C41F9">
              <w:rPr>
                <w:rFonts w:ascii="Arial" w:hAnsi="Arial" w:cs="Arial"/>
                <w:sz w:val="18"/>
                <w:szCs w:val="18"/>
              </w:rPr>
              <w:t xml:space="preserve"> (в соответствии с ГОСТ </w:t>
            </w:r>
            <w:proofErr w:type="gramStart"/>
            <w:r w:rsidRPr="000C41F9">
              <w:rPr>
                <w:rFonts w:ascii="Arial" w:hAnsi="Arial" w:cs="Arial"/>
                <w:sz w:val="18"/>
                <w:szCs w:val="18"/>
              </w:rPr>
              <w:t>2.702-2011</w:t>
            </w:r>
            <w:proofErr w:type="gramEnd"/>
            <w:r w:rsidRPr="000C41F9">
              <w:rPr>
                <w:rFonts w:ascii="Arial" w:hAnsi="Arial" w:cs="Arial"/>
                <w:sz w:val="18"/>
                <w:szCs w:val="18"/>
              </w:rPr>
              <w:t>), соответствующая роботу участника.</w:t>
            </w:r>
          </w:p>
        </w:tc>
        <w:tc>
          <w:tcPr>
            <w:tcW w:w="972" w:type="dxa"/>
          </w:tcPr>
          <w:p w14:paraId="78158558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8" w:type="dxa"/>
            <w:gridSpan w:val="2"/>
          </w:tcPr>
          <w:p w14:paraId="6CA965F8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6" w:type="dxa"/>
          </w:tcPr>
          <w:p w14:paraId="39B9D59A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7EC4C103" w14:textId="77777777" w:rsidTr="006B2A65">
        <w:tc>
          <w:tcPr>
            <w:tcW w:w="555" w:type="dxa"/>
          </w:tcPr>
          <w:p w14:paraId="3C7847BA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5284" w:type="dxa"/>
          </w:tcPr>
          <w:p w14:paraId="6D647E90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Код взаимосвязан с заданием и выполняет осмысленные действия.</w:t>
            </w:r>
          </w:p>
          <w:p w14:paraId="43584BE7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Программа компилируется без ошибок.</w:t>
            </w:r>
          </w:p>
          <w:p w14:paraId="2D64C4D8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 xml:space="preserve">Код программы оптимизирован (в коде используются циклы, ветвления, регуляторы). </w:t>
            </w:r>
          </w:p>
          <w:p w14:paraId="0DE069D7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 xml:space="preserve">Читаемость кода (наличие комментариев к основным блокам кода, информативные имена переменных, выделение отступами циклов и </w:t>
            </w:r>
            <w:proofErr w:type="gramStart"/>
            <w:r w:rsidRPr="000C41F9">
              <w:rPr>
                <w:rFonts w:ascii="Arial" w:hAnsi="Arial" w:cs="Arial"/>
                <w:sz w:val="18"/>
                <w:szCs w:val="18"/>
              </w:rPr>
              <w:t>т.д.</w:t>
            </w:r>
            <w:proofErr w:type="gramEnd"/>
            <w:r w:rsidRPr="000C41F9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972" w:type="dxa"/>
          </w:tcPr>
          <w:p w14:paraId="754908A3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8" w:type="dxa"/>
            <w:gridSpan w:val="2"/>
          </w:tcPr>
          <w:p w14:paraId="0DDD4383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6" w:type="dxa"/>
          </w:tcPr>
          <w:p w14:paraId="7C73BA73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66359837" w14:textId="77777777" w:rsidTr="006B2A65">
        <w:tc>
          <w:tcPr>
            <w:tcW w:w="555" w:type="dxa"/>
          </w:tcPr>
          <w:p w14:paraId="5D2D9E61" w14:textId="7EB0B5FE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284" w:type="dxa"/>
          </w:tcPr>
          <w:p w14:paraId="3A21C6AE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 xml:space="preserve">Отсутствие грубых ошибок в конструкции робота (незакрепленные или плохо закрепленные части, провод касается колеса и пола, шины соприкасаются с деталями шасси и </w:t>
            </w:r>
            <w:proofErr w:type="gramStart"/>
            <w:r w:rsidRPr="000C41F9">
              <w:rPr>
                <w:rFonts w:ascii="Arial" w:hAnsi="Arial" w:cs="Arial"/>
                <w:sz w:val="18"/>
                <w:szCs w:val="18"/>
              </w:rPr>
              <w:t>т.д.</w:t>
            </w:r>
            <w:proofErr w:type="gramEnd"/>
            <w:r w:rsidRPr="000C41F9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972" w:type="dxa"/>
          </w:tcPr>
          <w:p w14:paraId="3CCFDA14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8" w:type="dxa"/>
            <w:gridSpan w:val="2"/>
          </w:tcPr>
          <w:p w14:paraId="0CEDF514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6" w:type="dxa"/>
          </w:tcPr>
          <w:p w14:paraId="1FDFC281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0FD19FD9" w14:textId="77777777" w:rsidTr="006B2A65">
        <w:tc>
          <w:tcPr>
            <w:tcW w:w="555" w:type="dxa"/>
          </w:tcPr>
          <w:p w14:paraId="311D6F84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4" w:type="dxa"/>
          </w:tcPr>
          <w:p w14:paraId="514BE641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Максимальные баллы:</w:t>
            </w:r>
          </w:p>
        </w:tc>
        <w:tc>
          <w:tcPr>
            <w:tcW w:w="972" w:type="dxa"/>
          </w:tcPr>
          <w:p w14:paraId="67CD3A81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1358" w:type="dxa"/>
            <w:gridSpan w:val="2"/>
          </w:tcPr>
          <w:p w14:paraId="474A6079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176" w:type="dxa"/>
          </w:tcPr>
          <w:p w14:paraId="0B63D43B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B863A3C" w14:textId="5C42D991" w:rsidR="00C6008C" w:rsidRPr="000C41F9" w:rsidRDefault="000C41F9" w:rsidP="000C41F9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0C41F9">
        <w:rPr>
          <w:rFonts w:ascii="Arial" w:hAnsi="Arial" w:cs="Arial"/>
          <w:sz w:val="18"/>
          <w:szCs w:val="18"/>
        </w:rPr>
        <w:t>Общее количество баллов за выполнение пунктов задания не может быть меньше 0.</w:t>
      </w:r>
      <w:r w:rsidR="00C6008C" w:rsidRPr="001E0233">
        <w:rPr>
          <w:rFonts w:ascii="Arial" w:hAnsi="Arial" w:cs="Arial"/>
          <w:b/>
          <w:color w:val="000000"/>
          <w:sz w:val="18"/>
          <w:szCs w:val="18"/>
        </w:rPr>
        <w:br w:type="page"/>
      </w:r>
    </w:p>
    <w:p w14:paraId="27E9B9BF" w14:textId="5B5F5714" w:rsidR="000C41F9" w:rsidRPr="000C41F9" w:rsidRDefault="000C41F9" w:rsidP="000C41F9">
      <w:pPr>
        <w:pageBreakBefore/>
        <w:jc w:val="center"/>
        <w:rPr>
          <w:rFonts w:ascii="Arial" w:hAnsi="Arial" w:cs="Arial"/>
          <w:b/>
          <w:bCs/>
          <w:sz w:val="18"/>
          <w:szCs w:val="18"/>
        </w:rPr>
      </w:pPr>
      <w:r w:rsidRPr="000C41F9">
        <w:rPr>
          <w:rFonts w:ascii="Arial" w:hAnsi="Arial" w:cs="Arial"/>
          <w:b/>
          <w:bCs/>
          <w:sz w:val="18"/>
          <w:szCs w:val="18"/>
        </w:rPr>
        <w:lastRenderedPageBreak/>
        <w:t>Карта контроля для 9 классов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"/>
        <w:gridCol w:w="5240"/>
        <w:gridCol w:w="970"/>
        <w:gridCol w:w="678"/>
        <w:gridCol w:w="675"/>
        <w:gridCol w:w="1229"/>
      </w:tblGrid>
      <w:tr w:rsidR="000C41F9" w:rsidRPr="000C41F9" w14:paraId="289AAB9A" w14:textId="77777777" w:rsidTr="006B2A65">
        <w:tc>
          <w:tcPr>
            <w:tcW w:w="553" w:type="dxa"/>
            <w:vMerge w:val="restart"/>
          </w:tcPr>
          <w:p w14:paraId="4C87AE13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5240" w:type="dxa"/>
            <w:vMerge w:val="restart"/>
          </w:tcPr>
          <w:p w14:paraId="0C2DF901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Критерии оценивания</w:t>
            </w:r>
          </w:p>
        </w:tc>
        <w:tc>
          <w:tcPr>
            <w:tcW w:w="970" w:type="dxa"/>
            <w:vMerge w:val="restart"/>
          </w:tcPr>
          <w:p w14:paraId="5AB656A1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Балл</w:t>
            </w:r>
          </w:p>
        </w:tc>
        <w:tc>
          <w:tcPr>
            <w:tcW w:w="2582" w:type="dxa"/>
            <w:gridSpan w:val="3"/>
          </w:tcPr>
          <w:p w14:paraId="20265254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Кол-во баллов,</w:t>
            </w:r>
          </w:p>
          <w:p w14:paraId="7931334F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выставленных</w:t>
            </w:r>
          </w:p>
          <w:p w14:paraId="6F8A52E2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членами жюри</w:t>
            </w:r>
          </w:p>
        </w:tc>
      </w:tr>
      <w:tr w:rsidR="000C41F9" w:rsidRPr="000C41F9" w14:paraId="6C1670E0" w14:textId="77777777" w:rsidTr="006B2A65">
        <w:tc>
          <w:tcPr>
            <w:tcW w:w="553" w:type="dxa"/>
            <w:vMerge/>
          </w:tcPr>
          <w:p w14:paraId="50B60464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40" w:type="dxa"/>
            <w:vMerge/>
          </w:tcPr>
          <w:p w14:paraId="71D35B2C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0" w:type="dxa"/>
            <w:vMerge/>
          </w:tcPr>
          <w:p w14:paraId="545DA7EF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28006CE5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 </w:t>
            </w:r>
          </w:p>
        </w:tc>
        <w:tc>
          <w:tcPr>
            <w:tcW w:w="675" w:type="dxa"/>
          </w:tcPr>
          <w:p w14:paraId="335E4457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29" w:type="dxa"/>
          </w:tcPr>
          <w:p w14:paraId="42708B75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Лучшая</w:t>
            </w:r>
          </w:p>
          <w:p w14:paraId="72A2D6C6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попытка</w:t>
            </w:r>
          </w:p>
        </w:tc>
      </w:tr>
      <w:tr w:rsidR="000C41F9" w:rsidRPr="000C41F9" w14:paraId="4C852E56" w14:textId="77777777" w:rsidTr="006B2A65">
        <w:tc>
          <w:tcPr>
            <w:tcW w:w="553" w:type="dxa"/>
          </w:tcPr>
          <w:p w14:paraId="33F52076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240" w:type="dxa"/>
          </w:tcPr>
          <w:p w14:paraId="5DEB15AC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После нажатии на кнопку старт произошла индикация начала работы программы, и робот полностью выехал из зоны старта (все точки вертикальной проекции робота покинули стартовую зону)</w:t>
            </w:r>
          </w:p>
        </w:tc>
        <w:tc>
          <w:tcPr>
            <w:tcW w:w="970" w:type="dxa"/>
          </w:tcPr>
          <w:p w14:paraId="1EAB5A47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678" w:type="dxa"/>
          </w:tcPr>
          <w:p w14:paraId="2EB313C3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" w:type="dxa"/>
          </w:tcPr>
          <w:p w14:paraId="2709DBA2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9" w:type="dxa"/>
          </w:tcPr>
          <w:p w14:paraId="403BADBE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3D379433" w14:textId="77777777" w:rsidTr="006B2A65">
        <w:tc>
          <w:tcPr>
            <w:tcW w:w="553" w:type="dxa"/>
          </w:tcPr>
          <w:p w14:paraId="2C4F6AB1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240" w:type="dxa"/>
          </w:tcPr>
          <w:p w14:paraId="7DBCCCC8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0C41F9">
              <w:rPr>
                <w:rFonts w:ascii="Arial" w:hAnsi="Arial" w:cs="Arial"/>
                <w:sz w:val="18"/>
                <w:szCs w:val="18"/>
              </w:rPr>
              <w:t>Робот верно</w:t>
            </w:r>
            <w:proofErr w:type="gramEnd"/>
            <w:r w:rsidRPr="000C41F9">
              <w:rPr>
                <w:rFonts w:ascii="Arial" w:hAnsi="Arial" w:cs="Arial"/>
                <w:sz w:val="18"/>
                <w:szCs w:val="18"/>
              </w:rPr>
              <w:t xml:space="preserve"> посетил зону контроля (вертикальная проекции робота пересекает квадрат желтого цвета), соответствующую номерным зонам </w:t>
            </w:r>
            <w:proofErr w:type="gramStart"/>
            <w:r w:rsidRPr="000C41F9">
              <w:rPr>
                <w:rFonts w:ascii="Arial" w:hAnsi="Arial" w:cs="Arial"/>
                <w:sz w:val="18"/>
                <w:szCs w:val="18"/>
              </w:rPr>
              <w:t>0-9</w:t>
            </w:r>
            <w:proofErr w:type="gramEnd"/>
            <w:r w:rsidRPr="000C41F9">
              <w:rPr>
                <w:rFonts w:ascii="Arial" w:hAnsi="Arial" w:cs="Arial"/>
                <w:sz w:val="18"/>
                <w:szCs w:val="18"/>
              </w:rPr>
              <w:t xml:space="preserve"> во время остановки робота не менее, чем на 1 секунду</w:t>
            </w:r>
          </w:p>
        </w:tc>
        <w:tc>
          <w:tcPr>
            <w:tcW w:w="970" w:type="dxa"/>
          </w:tcPr>
          <w:p w14:paraId="4F09159B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1x10</w:t>
            </w:r>
          </w:p>
        </w:tc>
        <w:tc>
          <w:tcPr>
            <w:tcW w:w="678" w:type="dxa"/>
          </w:tcPr>
          <w:p w14:paraId="2A8ECC61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" w:type="dxa"/>
          </w:tcPr>
          <w:p w14:paraId="43435C63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9" w:type="dxa"/>
          </w:tcPr>
          <w:p w14:paraId="0A3C0FD2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364D6DC3" w14:textId="77777777" w:rsidTr="006B2A65">
        <w:tc>
          <w:tcPr>
            <w:tcW w:w="553" w:type="dxa"/>
          </w:tcPr>
          <w:p w14:paraId="183D491D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240" w:type="dxa"/>
          </w:tcPr>
          <w:p w14:paraId="022A962F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Робот в соответствии с заданием вытолкнул одиночные кубики (проекция кубиков покинула красную зону)</w:t>
            </w:r>
          </w:p>
        </w:tc>
        <w:tc>
          <w:tcPr>
            <w:tcW w:w="970" w:type="dxa"/>
          </w:tcPr>
          <w:p w14:paraId="36D048D7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2x4</w:t>
            </w:r>
          </w:p>
        </w:tc>
        <w:tc>
          <w:tcPr>
            <w:tcW w:w="678" w:type="dxa"/>
          </w:tcPr>
          <w:p w14:paraId="6F8729AF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" w:type="dxa"/>
          </w:tcPr>
          <w:p w14:paraId="2F571DA7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9" w:type="dxa"/>
          </w:tcPr>
          <w:p w14:paraId="3C196BE8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22DD68A9" w14:textId="77777777" w:rsidTr="006B2A65">
        <w:tc>
          <w:tcPr>
            <w:tcW w:w="553" w:type="dxa"/>
          </w:tcPr>
          <w:p w14:paraId="53789A72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5240" w:type="dxa"/>
          </w:tcPr>
          <w:p w14:paraId="54C9E1A0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Башенки остались на месте (при ненулевом балле за выполнение 3-го пункта, проекция всех кубиков полностью в красной зоне)</w:t>
            </w:r>
          </w:p>
        </w:tc>
        <w:tc>
          <w:tcPr>
            <w:tcW w:w="970" w:type="dxa"/>
          </w:tcPr>
          <w:p w14:paraId="5FE1ABA3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78" w:type="dxa"/>
          </w:tcPr>
          <w:p w14:paraId="6F82775C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" w:type="dxa"/>
          </w:tcPr>
          <w:p w14:paraId="7B29FAE1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9" w:type="dxa"/>
          </w:tcPr>
          <w:p w14:paraId="148A90B0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3D1053B8" w14:textId="77777777" w:rsidTr="006B2A65">
        <w:tc>
          <w:tcPr>
            <w:tcW w:w="553" w:type="dxa"/>
          </w:tcPr>
          <w:p w14:paraId="2304E221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240" w:type="dxa"/>
          </w:tcPr>
          <w:p w14:paraId="0D63D173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Робот остановился в зоне контроля (вертикальная проекции робота пересекает квадрат желтого цвета), произведя верную индикацию изначального расположения всех элементов.</w:t>
            </w:r>
          </w:p>
        </w:tc>
        <w:tc>
          <w:tcPr>
            <w:tcW w:w="970" w:type="dxa"/>
          </w:tcPr>
          <w:p w14:paraId="4966EADD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78" w:type="dxa"/>
          </w:tcPr>
          <w:p w14:paraId="0C4D0212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" w:type="dxa"/>
          </w:tcPr>
          <w:p w14:paraId="01552198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9" w:type="dxa"/>
          </w:tcPr>
          <w:p w14:paraId="39F66869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79B81D60" w14:textId="77777777" w:rsidTr="006B2A65">
        <w:tc>
          <w:tcPr>
            <w:tcW w:w="553" w:type="dxa"/>
          </w:tcPr>
          <w:p w14:paraId="36689B67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240" w:type="dxa"/>
          </w:tcPr>
          <w:p w14:paraId="661E84EC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 xml:space="preserve">Составлена электрическая структурная схема Э1 робота на базе </w:t>
            </w:r>
            <w:proofErr w:type="spellStart"/>
            <w:r w:rsidRPr="000C41F9">
              <w:rPr>
                <w:rFonts w:ascii="Arial" w:hAnsi="Arial" w:cs="Arial"/>
                <w:sz w:val="18"/>
                <w:szCs w:val="18"/>
              </w:rPr>
              <w:t>Arduino</w:t>
            </w:r>
            <w:proofErr w:type="spellEnd"/>
            <w:r w:rsidRPr="000C41F9">
              <w:rPr>
                <w:rFonts w:ascii="Arial" w:hAnsi="Arial" w:cs="Arial"/>
                <w:sz w:val="18"/>
                <w:szCs w:val="18"/>
              </w:rPr>
              <w:t xml:space="preserve"> (в соответствии с ГОСТ </w:t>
            </w:r>
            <w:proofErr w:type="gramStart"/>
            <w:r w:rsidRPr="000C41F9">
              <w:rPr>
                <w:rFonts w:ascii="Arial" w:hAnsi="Arial" w:cs="Arial"/>
                <w:sz w:val="18"/>
                <w:szCs w:val="18"/>
              </w:rPr>
              <w:t>2.702-2011</w:t>
            </w:r>
            <w:proofErr w:type="gramEnd"/>
            <w:r w:rsidRPr="000C41F9">
              <w:rPr>
                <w:rFonts w:ascii="Arial" w:hAnsi="Arial" w:cs="Arial"/>
                <w:sz w:val="18"/>
                <w:szCs w:val="18"/>
              </w:rPr>
              <w:t>) соответствующая роботу участника.</w:t>
            </w:r>
          </w:p>
        </w:tc>
        <w:tc>
          <w:tcPr>
            <w:tcW w:w="970" w:type="dxa"/>
          </w:tcPr>
          <w:p w14:paraId="3BDE4F04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3" w:type="dxa"/>
            <w:gridSpan w:val="2"/>
          </w:tcPr>
          <w:p w14:paraId="5A8A1AE7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9" w:type="dxa"/>
          </w:tcPr>
          <w:p w14:paraId="7F36F092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75E987C2" w14:textId="77777777" w:rsidTr="006B2A65">
        <w:tc>
          <w:tcPr>
            <w:tcW w:w="553" w:type="dxa"/>
          </w:tcPr>
          <w:p w14:paraId="274BF452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5240" w:type="dxa"/>
          </w:tcPr>
          <w:p w14:paraId="27E8BECA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Код взаимосвязан с заданием и выполняет осмысленные действия.</w:t>
            </w:r>
          </w:p>
          <w:p w14:paraId="26EC0C6C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Программа компилируется без ошибок.</w:t>
            </w:r>
          </w:p>
          <w:p w14:paraId="48A5582F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 xml:space="preserve">Код программы оптимизирован (в коде используются циклы, ветвления, регуляторы). </w:t>
            </w:r>
          </w:p>
          <w:p w14:paraId="0A34F1D2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 xml:space="preserve">Читаемость кода (наличие комментариев к основным блокам кода, информативные имена переменных, выделение отступами циклов и </w:t>
            </w:r>
            <w:proofErr w:type="gramStart"/>
            <w:r w:rsidRPr="000C41F9">
              <w:rPr>
                <w:rFonts w:ascii="Arial" w:hAnsi="Arial" w:cs="Arial"/>
                <w:sz w:val="18"/>
                <w:szCs w:val="18"/>
              </w:rPr>
              <w:t>т.д.</w:t>
            </w:r>
            <w:proofErr w:type="gramEnd"/>
            <w:r w:rsidRPr="000C41F9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970" w:type="dxa"/>
          </w:tcPr>
          <w:p w14:paraId="2C2DCA99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3" w:type="dxa"/>
            <w:gridSpan w:val="2"/>
          </w:tcPr>
          <w:p w14:paraId="73C22A18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9" w:type="dxa"/>
          </w:tcPr>
          <w:p w14:paraId="7AD5C4BD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0A92B3BE" w14:textId="77777777" w:rsidTr="006B2A65">
        <w:tc>
          <w:tcPr>
            <w:tcW w:w="553" w:type="dxa"/>
          </w:tcPr>
          <w:p w14:paraId="1B0A1C7C" w14:textId="7021E4D5" w:rsidR="000C41F9" w:rsidRPr="000C41F9" w:rsidRDefault="00061C2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240" w:type="dxa"/>
          </w:tcPr>
          <w:p w14:paraId="6DF37006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 xml:space="preserve">Отсутствие грубых ошибок в конструкции робота (незакрепленные или плохо закрепленные части, провод касается колеса и пола, шины соприкасаются с деталями шасси и </w:t>
            </w:r>
            <w:proofErr w:type="gramStart"/>
            <w:r w:rsidRPr="000C41F9">
              <w:rPr>
                <w:rFonts w:ascii="Arial" w:hAnsi="Arial" w:cs="Arial"/>
                <w:sz w:val="18"/>
                <w:szCs w:val="18"/>
              </w:rPr>
              <w:t>т.д.</w:t>
            </w:r>
            <w:proofErr w:type="gramEnd"/>
            <w:r w:rsidRPr="000C41F9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970" w:type="dxa"/>
          </w:tcPr>
          <w:p w14:paraId="2F1D921D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3" w:type="dxa"/>
            <w:gridSpan w:val="2"/>
          </w:tcPr>
          <w:p w14:paraId="1C7B26CC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9" w:type="dxa"/>
          </w:tcPr>
          <w:p w14:paraId="3B8C25CB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41F9" w:rsidRPr="000C41F9" w14:paraId="075A3707" w14:textId="77777777" w:rsidTr="006B2A65">
        <w:tc>
          <w:tcPr>
            <w:tcW w:w="553" w:type="dxa"/>
          </w:tcPr>
          <w:p w14:paraId="39062F14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40" w:type="dxa"/>
          </w:tcPr>
          <w:p w14:paraId="3D48EECD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41F9">
              <w:rPr>
                <w:rFonts w:ascii="Arial" w:hAnsi="Arial" w:cs="Arial"/>
                <w:sz w:val="18"/>
                <w:szCs w:val="18"/>
              </w:rPr>
              <w:t>Максимальные баллы:</w:t>
            </w:r>
          </w:p>
        </w:tc>
        <w:tc>
          <w:tcPr>
            <w:tcW w:w="970" w:type="dxa"/>
          </w:tcPr>
          <w:p w14:paraId="31FE14D3" w14:textId="77777777" w:rsidR="000C41F9" w:rsidRPr="000C41F9" w:rsidRDefault="000C41F9" w:rsidP="006B2A6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1353" w:type="dxa"/>
            <w:gridSpan w:val="2"/>
          </w:tcPr>
          <w:p w14:paraId="7B71C122" w14:textId="77777777" w:rsidR="000C41F9" w:rsidRPr="000C41F9" w:rsidRDefault="000C41F9" w:rsidP="006B2A6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41F9">
              <w:rPr>
                <w:rFonts w:ascii="Arial" w:hAnsi="Arial" w:cs="Arial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229" w:type="dxa"/>
          </w:tcPr>
          <w:p w14:paraId="560B376D" w14:textId="77777777" w:rsidR="000C41F9" w:rsidRPr="000C41F9" w:rsidRDefault="000C41F9" w:rsidP="006B2A6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21D44EB" w14:textId="4807DC22" w:rsidR="000C41F9" w:rsidRPr="000C41F9" w:rsidRDefault="000C41F9" w:rsidP="000C41F9">
      <w:pPr>
        <w:jc w:val="both"/>
        <w:rPr>
          <w:rFonts w:ascii="Arial" w:hAnsi="Arial" w:cs="Arial"/>
          <w:sz w:val="18"/>
          <w:szCs w:val="18"/>
        </w:rPr>
      </w:pPr>
      <w:r w:rsidRPr="000C41F9">
        <w:rPr>
          <w:rFonts w:ascii="Arial" w:hAnsi="Arial" w:cs="Arial"/>
          <w:sz w:val="18"/>
          <w:szCs w:val="18"/>
        </w:rPr>
        <w:t>Общее количество баллов за выполнение пунктов задания не может быть меньше 0.</w:t>
      </w:r>
      <w:r>
        <w:rPr>
          <w:rFonts w:ascii="Arial" w:hAnsi="Arial" w:cs="Arial"/>
          <w:b/>
          <w:bCs/>
          <w:sz w:val="18"/>
          <w:szCs w:val="18"/>
        </w:rPr>
        <w:br w:type="page"/>
      </w:r>
    </w:p>
    <w:p w14:paraId="700109AA" w14:textId="77777777" w:rsidR="00C6008C" w:rsidRPr="007C1EBF" w:rsidRDefault="00C6008C" w:rsidP="00C6008C">
      <w:pPr>
        <w:spacing w:after="0" w:line="240" w:lineRule="auto"/>
        <w:jc w:val="center"/>
        <w:rPr>
          <w:rFonts w:ascii="Arial" w:hAnsi="Arial" w:cs="Arial"/>
          <w:b/>
          <w:color w:val="000000"/>
        </w:rPr>
      </w:pPr>
      <w:r w:rsidRPr="007C1EBF">
        <w:rPr>
          <w:rFonts w:ascii="Arial" w:hAnsi="Arial" w:cs="Arial"/>
          <w:b/>
          <w:color w:val="000000"/>
        </w:rPr>
        <w:lastRenderedPageBreak/>
        <w:t>Пример выполнения схемы электрической структурной Э1 (для 9 классов)</w:t>
      </w:r>
    </w:p>
    <w:p w14:paraId="72DCC2A1" w14:textId="77777777" w:rsidR="00C6008C" w:rsidRPr="007C1EBF" w:rsidRDefault="00C6008C" w:rsidP="00C6008C">
      <w:pPr>
        <w:spacing w:after="0" w:line="240" w:lineRule="auto"/>
        <w:jc w:val="center"/>
        <w:rPr>
          <w:rFonts w:ascii="Arial" w:hAnsi="Arial" w:cs="Arial"/>
          <w:b/>
          <w:color w:val="000000"/>
        </w:rPr>
      </w:pPr>
    </w:p>
    <w:p w14:paraId="1A238EB4" w14:textId="7FE4A7C3" w:rsidR="00C6008C" w:rsidRPr="007C1EBF" w:rsidRDefault="00C6008C" w:rsidP="00C6008C">
      <w:pPr>
        <w:pStyle w:val="3"/>
        <w:spacing w:after="0" w:line="100" w:lineRule="atLeast"/>
        <w:ind w:left="0"/>
        <w:rPr>
          <w:rFonts w:ascii="Arial" w:hAnsi="Arial" w:cs="Arial"/>
          <w:b/>
        </w:rPr>
      </w:pPr>
      <w:r w:rsidRPr="007C1EBF">
        <w:rPr>
          <w:rFonts w:ascii="Arial" w:hAnsi="Arial" w:cs="Arial"/>
          <w:noProof/>
          <w:lang w:eastAsia="ru-RU"/>
        </w:rPr>
        <w:drawing>
          <wp:inline distT="0" distB="0" distL="0" distR="0" wp14:anchorId="22DBB166" wp14:editId="2BD40586">
            <wp:extent cx="5937250" cy="2843530"/>
            <wp:effectExtent l="0" t="0" r="6350" b="0"/>
            <wp:docPr id="11079899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5EBD" w14:textId="77777777" w:rsidR="00C6008C" w:rsidRPr="007C1EBF" w:rsidRDefault="00C6008C" w:rsidP="00C6008C">
      <w:pPr>
        <w:spacing w:after="0" w:line="240" w:lineRule="auto"/>
        <w:jc w:val="center"/>
        <w:rPr>
          <w:rFonts w:ascii="Arial" w:hAnsi="Arial" w:cs="Arial"/>
          <w:b/>
          <w:color w:val="000000"/>
        </w:rPr>
      </w:pPr>
      <w:r w:rsidRPr="007C1EBF">
        <w:rPr>
          <w:rFonts w:ascii="Arial" w:hAnsi="Arial" w:cs="Arial"/>
          <w:b/>
        </w:rPr>
        <w:t xml:space="preserve">Рисунок 1. </w:t>
      </w:r>
      <w:r w:rsidRPr="007C1EBF">
        <w:rPr>
          <w:rFonts w:ascii="Arial" w:hAnsi="Arial" w:cs="Arial"/>
          <w:b/>
          <w:color w:val="000000"/>
        </w:rPr>
        <w:t>Пример выполнения схемы электрической структурной Э1.</w:t>
      </w:r>
    </w:p>
    <w:p w14:paraId="180D6037" w14:textId="77777777" w:rsidR="00C6008C" w:rsidRPr="007C1EBF" w:rsidRDefault="00C6008C" w:rsidP="00C6008C">
      <w:pPr>
        <w:pStyle w:val="3"/>
        <w:spacing w:after="0" w:line="100" w:lineRule="atLeast"/>
        <w:ind w:left="0"/>
        <w:rPr>
          <w:rFonts w:ascii="Arial" w:hAnsi="Arial" w:cs="Arial"/>
          <w:b/>
        </w:rPr>
      </w:pPr>
    </w:p>
    <w:p w14:paraId="5430D281" w14:textId="77777777" w:rsidR="00C6008C" w:rsidRPr="007C1EBF" w:rsidRDefault="00C6008C" w:rsidP="00C6008C">
      <w:pPr>
        <w:pStyle w:val="3"/>
        <w:spacing w:after="0" w:line="100" w:lineRule="atLeast"/>
        <w:ind w:left="0"/>
        <w:jc w:val="center"/>
        <w:rPr>
          <w:rFonts w:ascii="Arial" w:hAnsi="Arial" w:cs="Arial"/>
          <w:b/>
          <w:color w:val="000000"/>
        </w:rPr>
      </w:pPr>
      <w:r w:rsidRPr="007C1EBF">
        <w:rPr>
          <w:rFonts w:ascii="Arial" w:hAnsi="Arial" w:cs="Arial"/>
          <w:b/>
          <w:color w:val="000000"/>
        </w:rPr>
        <w:br w:type="page"/>
      </w:r>
    </w:p>
    <w:p w14:paraId="2D58A430" w14:textId="77777777" w:rsidR="00C6008C" w:rsidRPr="007C1EBF" w:rsidRDefault="00C6008C" w:rsidP="00C6008C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  <w:r w:rsidRPr="007C1EBF">
        <w:rPr>
          <w:rFonts w:ascii="Arial" w:hAnsi="Arial" w:cs="Arial"/>
          <w:b/>
        </w:rPr>
        <w:lastRenderedPageBreak/>
        <w:t xml:space="preserve">Рекомендации по оценке принципиальной схемы (для </w:t>
      </w:r>
      <w:proofErr w:type="gramStart"/>
      <w:r w:rsidRPr="007C1EBF">
        <w:rPr>
          <w:rFonts w:ascii="Arial" w:hAnsi="Arial" w:cs="Arial"/>
          <w:b/>
        </w:rPr>
        <w:t>10-11</w:t>
      </w:r>
      <w:proofErr w:type="gramEnd"/>
      <w:r w:rsidRPr="007C1EBF">
        <w:rPr>
          <w:rFonts w:ascii="Arial" w:hAnsi="Arial" w:cs="Arial"/>
          <w:b/>
        </w:rPr>
        <w:t xml:space="preserve"> классов)</w:t>
      </w:r>
    </w:p>
    <w:p w14:paraId="3C9F94A3" w14:textId="77777777" w:rsidR="00C6008C" w:rsidRPr="007C1EBF" w:rsidRDefault="00C6008C" w:rsidP="00C6008C">
      <w:pPr>
        <w:spacing w:after="0" w:line="240" w:lineRule="auto"/>
        <w:ind w:firstLine="567"/>
        <w:jc w:val="both"/>
        <w:rPr>
          <w:rFonts w:ascii="Arial" w:hAnsi="Arial" w:cs="Arial"/>
        </w:rPr>
      </w:pPr>
    </w:p>
    <w:p w14:paraId="51160AD4" w14:textId="77777777" w:rsidR="00C6008C" w:rsidRPr="007C1EBF" w:rsidRDefault="00C6008C" w:rsidP="00C6008C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 xml:space="preserve">Схему можно считать выполненной, если соблюдены следующие условия: </w:t>
      </w:r>
    </w:p>
    <w:p w14:paraId="55AA4A25" w14:textId="77777777" w:rsidR="00C6008C" w:rsidRPr="007C1EBF" w:rsidRDefault="00C6008C" w:rsidP="00C6008C">
      <w:pPr>
        <w:pStyle w:val="2"/>
        <w:numPr>
          <w:ilvl w:val="0"/>
          <w:numId w:val="1"/>
        </w:numPr>
        <w:spacing w:after="0" w:line="100" w:lineRule="atLeast"/>
        <w:jc w:val="both"/>
        <w:rPr>
          <w:rFonts w:ascii="Arial" w:hAnsi="Arial" w:cs="Arial"/>
          <w:bCs/>
          <w:color w:val="000000"/>
        </w:rPr>
      </w:pPr>
      <w:r w:rsidRPr="007C1EBF">
        <w:rPr>
          <w:rFonts w:ascii="Arial" w:hAnsi="Arial" w:cs="Arial"/>
          <w:bCs/>
          <w:color w:val="000000"/>
        </w:rPr>
        <w:t>схема соответствует устройству участника (все линии взаимосвязи указаны верно, очевидны подключения всех компонентов схемы, собранных участником);</w:t>
      </w:r>
    </w:p>
    <w:p w14:paraId="00EB5333" w14:textId="77777777" w:rsidR="00C6008C" w:rsidRPr="007C1EBF" w:rsidRDefault="00C6008C" w:rsidP="00C6008C">
      <w:pPr>
        <w:pStyle w:val="2"/>
        <w:numPr>
          <w:ilvl w:val="0"/>
          <w:numId w:val="1"/>
        </w:numPr>
        <w:spacing w:after="0" w:line="100" w:lineRule="atLeast"/>
        <w:jc w:val="both"/>
        <w:rPr>
          <w:rFonts w:ascii="Arial" w:hAnsi="Arial" w:cs="Arial"/>
          <w:bCs/>
          <w:color w:val="000000"/>
        </w:rPr>
      </w:pPr>
      <w:r w:rsidRPr="007C1EBF">
        <w:rPr>
          <w:rFonts w:ascii="Arial" w:hAnsi="Arial" w:cs="Arial"/>
          <w:bCs/>
          <w:color w:val="000000"/>
        </w:rPr>
        <w:t>использованы верные условные графические обозначения элементов (см. таблицу 1 и пример схемы на рисунке 2);</w:t>
      </w:r>
    </w:p>
    <w:p w14:paraId="5EE37244" w14:textId="77777777" w:rsidR="00C6008C" w:rsidRPr="007C1EBF" w:rsidRDefault="00C6008C" w:rsidP="00C6008C">
      <w:pPr>
        <w:pStyle w:val="2"/>
        <w:numPr>
          <w:ilvl w:val="0"/>
          <w:numId w:val="1"/>
        </w:numPr>
        <w:spacing w:after="0" w:line="100" w:lineRule="atLeast"/>
        <w:jc w:val="both"/>
        <w:rPr>
          <w:rFonts w:ascii="Arial" w:hAnsi="Arial" w:cs="Arial"/>
          <w:bCs/>
          <w:color w:val="000000"/>
        </w:rPr>
      </w:pPr>
      <w:r w:rsidRPr="007C1EBF">
        <w:rPr>
          <w:rFonts w:ascii="Arial" w:hAnsi="Arial" w:cs="Arial"/>
          <w:bCs/>
          <w:color w:val="000000"/>
        </w:rPr>
        <w:t>линии взаимосвязи и их повороты выполнены горизонтально, вертикально или под углом кратным 45º. Пересечения линий взаимосвязи строго под углом 90º</w:t>
      </w:r>
      <w:r w:rsidRPr="007C1EBF">
        <w:rPr>
          <w:rFonts w:ascii="Arial" w:hAnsi="Arial" w:cs="Arial"/>
          <w:bCs/>
          <w:color w:val="000000"/>
          <w:lang w:val="en-US"/>
        </w:rPr>
        <w:t>;</w:t>
      </w:r>
    </w:p>
    <w:p w14:paraId="56A37105" w14:textId="77777777" w:rsidR="00C6008C" w:rsidRPr="007C1EBF" w:rsidRDefault="00C6008C" w:rsidP="00C6008C">
      <w:pPr>
        <w:pStyle w:val="2"/>
        <w:numPr>
          <w:ilvl w:val="0"/>
          <w:numId w:val="1"/>
        </w:numPr>
        <w:spacing w:after="0" w:line="100" w:lineRule="atLeast"/>
        <w:jc w:val="both"/>
        <w:rPr>
          <w:rFonts w:ascii="Arial" w:hAnsi="Arial" w:cs="Arial"/>
          <w:bCs/>
          <w:color w:val="000000"/>
        </w:rPr>
      </w:pPr>
      <w:r w:rsidRPr="007C1EBF">
        <w:rPr>
          <w:rFonts w:ascii="Arial" w:hAnsi="Arial" w:cs="Arial"/>
          <w:bCs/>
          <w:color w:val="000000"/>
        </w:rPr>
        <w:t>узлы, соединяющие более трёх проводников, обозначены точкой;</w:t>
      </w:r>
    </w:p>
    <w:p w14:paraId="5733BBB6" w14:textId="77777777" w:rsidR="00C6008C" w:rsidRPr="007C1EBF" w:rsidRDefault="00C6008C" w:rsidP="00C6008C">
      <w:pPr>
        <w:pStyle w:val="2"/>
        <w:numPr>
          <w:ilvl w:val="0"/>
          <w:numId w:val="1"/>
        </w:numPr>
        <w:spacing w:after="0" w:line="100" w:lineRule="atLeast"/>
        <w:jc w:val="both"/>
        <w:rPr>
          <w:rFonts w:ascii="Arial" w:hAnsi="Arial" w:cs="Arial"/>
          <w:bCs/>
          <w:color w:val="000000"/>
        </w:rPr>
      </w:pPr>
      <w:r w:rsidRPr="007C1EBF">
        <w:rPr>
          <w:rFonts w:ascii="Arial" w:hAnsi="Arial" w:cs="Arial"/>
          <w:bCs/>
          <w:color w:val="000000"/>
        </w:rPr>
        <w:t>подписаны позиционные обозначения элементов на схеме;</w:t>
      </w:r>
    </w:p>
    <w:p w14:paraId="76B5085C" w14:textId="77777777" w:rsidR="00C6008C" w:rsidRPr="007C1EBF" w:rsidRDefault="00C6008C" w:rsidP="00C6008C">
      <w:pPr>
        <w:pStyle w:val="2"/>
        <w:numPr>
          <w:ilvl w:val="0"/>
          <w:numId w:val="1"/>
        </w:numPr>
        <w:spacing w:after="0" w:line="100" w:lineRule="atLeast"/>
        <w:jc w:val="both"/>
        <w:rPr>
          <w:rFonts w:ascii="Arial" w:hAnsi="Arial" w:cs="Arial"/>
          <w:bCs/>
          <w:color w:val="000000"/>
        </w:rPr>
      </w:pPr>
      <w:r w:rsidRPr="007C1EBF">
        <w:rPr>
          <w:rFonts w:ascii="Arial" w:hAnsi="Arial" w:cs="Arial"/>
          <w:bCs/>
          <w:color w:val="000000"/>
        </w:rPr>
        <w:t xml:space="preserve">указаны контакты разъёмов функциональных блоков (контроллер </w:t>
      </w:r>
      <w:proofErr w:type="spellStart"/>
      <w:r w:rsidRPr="007C1EBF">
        <w:rPr>
          <w:rFonts w:ascii="Arial" w:hAnsi="Arial" w:cs="Arial"/>
          <w:bCs/>
          <w:color w:val="000000"/>
        </w:rPr>
        <w:t>Arduino</w:t>
      </w:r>
      <w:proofErr w:type="spellEnd"/>
      <w:r w:rsidRPr="007C1EBF">
        <w:rPr>
          <w:rFonts w:ascii="Arial" w:hAnsi="Arial" w:cs="Arial"/>
          <w:bCs/>
          <w:color w:val="000000"/>
        </w:rPr>
        <w:t>, схема управления моторами и т. д.), к которым осуществлено подключение.</w:t>
      </w:r>
    </w:p>
    <w:p w14:paraId="1A0EAA0F" w14:textId="77777777" w:rsidR="00C6008C" w:rsidRPr="007C1EBF" w:rsidRDefault="00C6008C" w:rsidP="00C6008C">
      <w:pPr>
        <w:spacing w:after="0" w:line="240" w:lineRule="auto"/>
        <w:ind w:firstLine="567"/>
        <w:jc w:val="both"/>
        <w:rPr>
          <w:rFonts w:ascii="Arial" w:hAnsi="Arial" w:cs="Arial"/>
        </w:rPr>
      </w:pPr>
    </w:p>
    <w:p w14:paraId="3F9EC602" w14:textId="77777777" w:rsidR="00C6008C" w:rsidRPr="007C1EBF" w:rsidRDefault="00C6008C" w:rsidP="00C6008C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Один балл можно снизить, если:</w:t>
      </w:r>
    </w:p>
    <w:p w14:paraId="491F1C48" w14:textId="77777777" w:rsidR="00C6008C" w:rsidRPr="007C1EBF" w:rsidRDefault="00C6008C" w:rsidP="00C6008C">
      <w:pPr>
        <w:pStyle w:val="2"/>
        <w:numPr>
          <w:ilvl w:val="0"/>
          <w:numId w:val="1"/>
        </w:numPr>
        <w:spacing w:after="0" w:line="100" w:lineRule="atLeast"/>
        <w:jc w:val="both"/>
        <w:rPr>
          <w:rFonts w:ascii="Arial" w:hAnsi="Arial" w:cs="Arial"/>
          <w:bCs/>
          <w:color w:val="000000"/>
        </w:rPr>
      </w:pPr>
      <w:r w:rsidRPr="007C1EBF">
        <w:rPr>
          <w:rFonts w:ascii="Arial" w:hAnsi="Arial" w:cs="Arial"/>
          <w:bCs/>
          <w:color w:val="000000"/>
        </w:rPr>
        <w:t>допущена одна ошибка в подключении линий взаимосвязи (всё остальное верно);</w:t>
      </w:r>
    </w:p>
    <w:p w14:paraId="498CE307" w14:textId="77777777" w:rsidR="00C6008C" w:rsidRPr="007C1EBF" w:rsidRDefault="00C6008C" w:rsidP="00C6008C">
      <w:pPr>
        <w:pStyle w:val="2"/>
        <w:numPr>
          <w:ilvl w:val="0"/>
          <w:numId w:val="1"/>
        </w:numPr>
        <w:spacing w:after="0" w:line="100" w:lineRule="atLeast"/>
        <w:jc w:val="both"/>
        <w:rPr>
          <w:rFonts w:ascii="Arial" w:hAnsi="Arial" w:cs="Arial"/>
          <w:bCs/>
          <w:color w:val="000000"/>
        </w:rPr>
      </w:pPr>
      <w:r w:rsidRPr="007C1EBF">
        <w:rPr>
          <w:rFonts w:ascii="Arial" w:hAnsi="Arial" w:cs="Arial"/>
          <w:bCs/>
          <w:color w:val="000000"/>
        </w:rPr>
        <w:t>схема нарисована небрежно, не соблюдены углы линий взаимосвязи, элементы не имеют позиционных обозначений, но все подключения верны;</w:t>
      </w:r>
    </w:p>
    <w:p w14:paraId="3CEE5A76" w14:textId="77777777" w:rsidR="00C6008C" w:rsidRPr="007C1EBF" w:rsidRDefault="00C6008C" w:rsidP="00C6008C">
      <w:pPr>
        <w:pStyle w:val="2"/>
        <w:numPr>
          <w:ilvl w:val="0"/>
          <w:numId w:val="1"/>
        </w:numPr>
        <w:spacing w:after="0" w:line="100" w:lineRule="atLeast"/>
        <w:jc w:val="both"/>
        <w:rPr>
          <w:rFonts w:ascii="Arial" w:hAnsi="Arial" w:cs="Arial"/>
          <w:bCs/>
          <w:color w:val="000000"/>
        </w:rPr>
      </w:pPr>
      <w:r w:rsidRPr="007C1EBF">
        <w:rPr>
          <w:rFonts w:ascii="Arial" w:hAnsi="Arial" w:cs="Arial"/>
          <w:bCs/>
          <w:color w:val="000000"/>
        </w:rPr>
        <w:t xml:space="preserve">большинство использованных УГО не соответствуют ГОСТ, но все подписи </w:t>
      </w:r>
      <w:proofErr w:type="gramStart"/>
      <w:r w:rsidRPr="007C1EBF">
        <w:rPr>
          <w:rFonts w:ascii="Arial" w:hAnsi="Arial" w:cs="Arial"/>
          <w:bCs/>
          <w:color w:val="000000"/>
        </w:rPr>
        <w:t>верны</w:t>
      </w:r>
      <w:proofErr w:type="gramEnd"/>
      <w:r w:rsidRPr="007C1EBF">
        <w:rPr>
          <w:rFonts w:ascii="Arial" w:hAnsi="Arial" w:cs="Arial"/>
          <w:bCs/>
          <w:color w:val="000000"/>
        </w:rPr>
        <w:t xml:space="preserve"> и схема читаема.</w:t>
      </w:r>
    </w:p>
    <w:p w14:paraId="1F112F52" w14:textId="77777777" w:rsidR="00C6008C" w:rsidRPr="007C1EBF" w:rsidRDefault="00C6008C" w:rsidP="00C6008C">
      <w:pPr>
        <w:spacing w:after="0" w:line="240" w:lineRule="auto"/>
        <w:ind w:firstLine="567"/>
        <w:jc w:val="both"/>
        <w:rPr>
          <w:rFonts w:ascii="Arial" w:hAnsi="Arial" w:cs="Arial"/>
        </w:rPr>
      </w:pPr>
    </w:p>
    <w:p w14:paraId="71511715" w14:textId="77777777" w:rsidR="00C6008C" w:rsidRPr="007C1EBF" w:rsidRDefault="00C6008C" w:rsidP="00C6008C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Если нарушений больше, задание возможно оценить в ноль баллов.</w:t>
      </w:r>
    </w:p>
    <w:p w14:paraId="4EEF669B" w14:textId="77777777" w:rsidR="00C6008C" w:rsidRPr="007C1EBF" w:rsidRDefault="00C6008C" w:rsidP="00C6008C">
      <w:pPr>
        <w:spacing w:after="0" w:line="240" w:lineRule="auto"/>
        <w:ind w:firstLine="567"/>
        <w:jc w:val="both"/>
        <w:rPr>
          <w:rFonts w:ascii="Arial" w:hAnsi="Arial" w:cs="Arial"/>
        </w:rPr>
      </w:pPr>
    </w:p>
    <w:p w14:paraId="51402A64" w14:textId="77777777" w:rsidR="00C6008C" w:rsidRPr="007C1EBF" w:rsidRDefault="00C6008C" w:rsidP="00C6008C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Ключевым фактором для оценивания являются правильно отражённые на схеме подключения электрических соединений робота, произведенные участником во время выполнения основного задания.</w:t>
      </w:r>
    </w:p>
    <w:p w14:paraId="25A70F41" w14:textId="77777777" w:rsidR="00C6008C" w:rsidRPr="007C1EBF" w:rsidRDefault="00C6008C" w:rsidP="00C6008C">
      <w:pPr>
        <w:spacing w:after="0" w:line="240" w:lineRule="auto"/>
        <w:ind w:firstLine="567"/>
        <w:jc w:val="both"/>
        <w:rPr>
          <w:rFonts w:ascii="Arial" w:hAnsi="Arial" w:cs="Arial"/>
        </w:rPr>
      </w:pPr>
      <w:r w:rsidRPr="007C1EBF">
        <w:rPr>
          <w:rFonts w:ascii="Arial" w:hAnsi="Arial" w:cs="Arial"/>
        </w:rPr>
        <w:t>Рамка и основная надпись не относятся к критериям оценивания схемы.</w:t>
      </w:r>
    </w:p>
    <w:p w14:paraId="1500EAB0" w14:textId="77777777" w:rsidR="00C6008C" w:rsidRPr="007C1EBF" w:rsidRDefault="00C6008C" w:rsidP="00C6008C">
      <w:pPr>
        <w:spacing w:after="0" w:line="240" w:lineRule="auto"/>
        <w:ind w:firstLine="567"/>
        <w:jc w:val="both"/>
        <w:rPr>
          <w:rFonts w:ascii="Arial" w:hAnsi="Arial" w:cs="Arial"/>
          <w:color w:val="000000"/>
        </w:rPr>
      </w:pPr>
    </w:p>
    <w:p w14:paraId="5F380CA5" w14:textId="77777777" w:rsidR="00C6008C" w:rsidRPr="007C1EBF" w:rsidRDefault="00C6008C" w:rsidP="00C6008C">
      <w:pPr>
        <w:pStyle w:val="3"/>
        <w:spacing w:after="0" w:line="100" w:lineRule="atLeast"/>
        <w:ind w:left="0"/>
        <w:rPr>
          <w:rFonts w:ascii="Arial" w:eastAsia="Times New Roman" w:hAnsi="Arial" w:cs="Arial"/>
        </w:rPr>
      </w:pPr>
    </w:p>
    <w:p w14:paraId="044A0451" w14:textId="77777777" w:rsidR="00C6008C" w:rsidRPr="007C1EBF" w:rsidRDefault="00C6008C" w:rsidP="00C6008C">
      <w:pPr>
        <w:pStyle w:val="3"/>
        <w:spacing w:after="0" w:line="100" w:lineRule="atLeast"/>
        <w:ind w:left="0"/>
        <w:rPr>
          <w:rFonts w:ascii="Arial" w:eastAsia="Times New Roman" w:hAnsi="Arial" w:cs="Arial"/>
        </w:rPr>
      </w:pPr>
    </w:p>
    <w:p w14:paraId="269439E5" w14:textId="77777777" w:rsidR="00C6008C" w:rsidRPr="007C1EBF" w:rsidRDefault="00C6008C" w:rsidP="00C6008C">
      <w:pPr>
        <w:spacing w:after="0" w:line="240" w:lineRule="auto"/>
        <w:ind w:firstLine="567"/>
        <w:jc w:val="both"/>
        <w:rPr>
          <w:rFonts w:ascii="Arial" w:hAnsi="Arial" w:cs="Arial"/>
          <w:b/>
        </w:rPr>
      </w:pPr>
      <w:r w:rsidRPr="007C1EBF">
        <w:rPr>
          <w:rFonts w:ascii="Arial" w:hAnsi="Arial" w:cs="Arial"/>
          <w:b/>
        </w:rPr>
        <w:br w:type="page"/>
      </w:r>
    </w:p>
    <w:p w14:paraId="1F7DCEF3" w14:textId="77777777" w:rsidR="00C6008C" w:rsidRPr="007C1EBF" w:rsidRDefault="00C6008C" w:rsidP="00C6008C">
      <w:pPr>
        <w:spacing w:after="0" w:line="240" w:lineRule="auto"/>
        <w:ind w:firstLine="567"/>
        <w:jc w:val="both"/>
        <w:rPr>
          <w:rFonts w:ascii="Arial" w:hAnsi="Arial" w:cs="Arial"/>
          <w:b/>
        </w:rPr>
      </w:pPr>
      <w:r w:rsidRPr="007C1EBF">
        <w:rPr>
          <w:rFonts w:ascii="Arial" w:hAnsi="Arial" w:cs="Arial"/>
          <w:b/>
        </w:rPr>
        <w:lastRenderedPageBreak/>
        <w:t>Таблица №1. УГО некоторых компонентов в соответствии с ЕСКД.</w:t>
      </w:r>
    </w:p>
    <w:p w14:paraId="38790211" w14:textId="2180E675" w:rsidR="00C6008C" w:rsidRPr="007C1EBF" w:rsidRDefault="00C6008C" w:rsidP="00C6008C">
      <w:pPr>
        <w:spacing w:after="0" w:line="240" w:lineRule="auto"/>
        <w:jc w:val="both"/>
        <w:rPr>
          <w:rFonts w:ascii="Arial" w:hAnsi="Arial" w:cs="Arial"/>
          <w:color w:val="000000"/>
        </w:rPr>
      </w:pPr>
      <w:r w:rsidRPr="007C1EBF">
        <w:rPr>
          <w:rFonts w:ascii="Arial" w:hAnsi="Arial" w:cs="Arial"/>
          <w:noProof/>
          <w:color w:val="000000"/>
          <w:lang w:eastAsia="ru-RU"/>
        </w:rPr>
        <w:drawing>
          <wp:inline distT="0" distB="0" distL="0" distR="0" wp14:anchorId="613166E7" wp14:editId="2BBD8AC1">
            <wp:extent cx="5786755" cy="5085715"/>
            <wp:effectExtent l="0" t="0" r="4445" b="635"/>
            <wp:docPr id="14256591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50857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0C16" w14:textId="77777777" w:rsidR="00C6008C" w:rsidRPr="007C1EBF" w:rsidRDefault="00C6008C" w:rsidP="00C6008C">
      <w:pPr>
        <w:spacing w:after="0" w:line="240" w:lineRule="auto"/>
        <w:jc w:val="both"/>
        <w:rPr>
          <w:rFonts w:ascii="Arial" w:hAnsi="Arial" w:cs="Arial"/>
          <w:color w:val="000000"/>
        </w:rPr>
      </w:pPr>
    </w:p>
    <w:p w14:paraId="61496D86" w14:textId="77777777" w:rsidR="00C6008C" w:rsidRPr="007C1EBF" w:rsidRDefault="00C6008C" w:rsidP="00C6008C">
      <w:pPr>
        <w:spacing w:after="0" w:line="240" w:lineRule="auto"/>
        <w:jc w:val="both"/>
        <w:rPr>
          <w:rFonts w:ascii="Arial" w:hAnsi="Arial" w:cs="Arial"/>
          <w:color w:val="000000"/>
        </w:rPr>
      </w:pPr>
      <w:r w:rsidRPr="007C1EBF">
        <w:rPr>
          <w:rFonts w:ascii="Arial" w:hAnsi="Arial" w:cs="Arial"/>
          <w:color w:val="000000"/>
        </w:rPr>
        <w:br w:type="page"/>
      </w:r>
    </w:p>
    <w:p w14:paraId="58FB9D19" w14:textId="3FA1FCB0" w:rsidR="00C6008C" w:rsidRPr="007C1EBF" w:rsidRDefault="00C6008C" w:rsidP="00C6008C">
      <w:pPr>
        <w:spacing w:after="0" w:line="240" w:lineRule="auto"/>
        <w:jc w:val="both"/>
        <w:rPr>
          <w:rFonts w:ascii="Arial" w:hAnsi="Arial" w:cs="Arial"/>
          <w:color w:val="000000"/>
        </w:rPr>
      </w:pPr>
      <w:r w:rsidRPr="007C1EBF">
        <w:rPr>
          <w:rFonts w:ascii="Arial" w:hAnsi="Arial" w:cs="Arial"/>
          <w:noProof/>
          <w:color w:val="000000"/>
          <w:lang w:eastAsia="ru-RU"/>
        </w:rPr>
        <w:lastRenderedPageBreak/>
        <w:drawing>
          <wp:inline distT="0" distB="0" distL="0" distR="0" wp14:anchorId="3F458562" wp14:editId="4FF9DD0C">
            <wp:extent cx="4217035" cy="7670165"/>
            <wp:effectExtent l="0" t="0" r="0" b="6985"/>
            <wp:docPr id="1536634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035" cy="76701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6A5BE" w14:textId="77777777" w:rsidR="00C6008C" w:rsidRPr="007C1EBF" w:rsidRDefault="00C6008C" w:rsidP="00C6008C">
      <w:pPr>
        <w:spacing w:after="0" w:line="240" w:lineRule="auto"/>
        <w:jc w:val="center"/>
        <w:rPr>
          <w:rFonts w:ascii="Arial" w:hAnsi="Arial" w:cs="Arial"/>
          <w:b/>
        </w:rPr>
      </w:pPr>
      <w:r w:rsidRPr="007C1EBF">
        <w:rPr>
          <w:rFonts w:ascii="Arial" w:hAnsi="Arial" w:cs="Arial"/>
          <w:b/>
        </w:rPr>
        <w:t xml:space="preserve">Рисунок 2. </w:t>
      </w:r>
      <w:r w:rsidRPr="007C1EBF">
        <w:rPr>
          <w:rFonts w:ascii="Arial" w:hAnsi="Arial" w:cs="Arial"/>
          <w:b/>
          <w:color w:val="000000"/>
        </w:rPr>
        <w:t>Пример выполнения схемы электрической принципиальной Э3</w:t>
      </w:r>
      <w:r w:rsidRPr="007C1EBF">
        <w:rPr>
          <w:rFonts w:ascii="Arial" w:hAnsi="Arial" w:cs="Arial"/>
          <w:b/>
        </w:rPr>
        <w:t>.</w:t>
      </w:r>
    </w:p>
    <w:p w14:paraId="2AD145D0" w14:textId="77777777" w:rsidR="00C6008C" w:rsidRPr="007C1EBF" w:rsidRDefault="00C6008C" w:rsidP="00C6008C">
      <w:pPr>
        <w:pStyle w:val="3"/>
        <w:spacing w:after="0" w:line="100" w:lineRule="atLeast"/>
        <w:ind w:left="0"/>
        <w:rPr>
          <w:rFonts w:ascii="Arial" w:hAnsi="Arial" w:cs="Arial"/>
          <w:b/>
        </w:rPr>
      </w:pPr>
    </w:p>
    <w:p w14:paraId="5B66D6CC" w14:textId="77777777" w:rsidR="00D20DB8" w:rsidRPr="007C1EBF" w:rsidRDefault="00D20DB8">
      <w:pPr>
        <w:rPr>
          <w:rFonts w:ascii="Arial" w:hAnsi="Arial" w:cs="Arial"/>
        </w:rPr>
      </w:pPr>
    </w:p>
    <w:sectPr w:rsidR="00D20DB8" w:rsidRPr="007C1EBF" w:rsidSect="00C6008C">
      <w:footerReference w:type="default" r:id="rId10"/>
      <w:pgSz w:w="11906" w:h="16838"/>
      <w:pgMar w:top="1134" w:right="1134" w:bottom="1134" w:left="1134" w:header="720" w:footer="720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CC03F" w14:textId="77777777" w:rsidR="00622575" w:rsidRDefault="00622575">
      <w:pPr>
        <w:spacing w:after="0" w:line="240" w:lineRule="auto"/>
      </w:pPr>
      <w:r>
        <w:separator/>
      </w:r>
    </w:p>
  </w:endnote>
  <w:endnote w:type="continuationSeparator" w:id="0">
    <w:p w14:paraId="38B012EE" w14:textId="77777777" w:rsidR="00622575" w:rsidRDefault="00622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font629">
    <w:altName w:val="Times New Roman"/>
    <w:charset w:val="CC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nt627">
    <w:altName w:val="Times New Roman"/>
    <w:charset w:val="CC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00398" w14:textId="77777777" w:rsidR="00C6008C" w:rsidRDefault="00C6008C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3</w:t>
    </w:r>
    <w:r>
      <w:fldChar w:fldCharType="end"/>
    </w:r>
  </w:p>
  <w:p w14:paraId="1946BF8E" w14:textId="77777777" w:rsidR="00C6008C" w:rsidRDefault="00C600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0A448" w14:textId="77777777" w:rsidR="00622575" w:rsidRDefault="00622575">
      <w:pPr>
        <w:spacing w:after="0" w:line="240" w:lineRule="auto"/>
      </w:pPr>
      <w:r>
        <w:separator/>
      </w:r>
    </w:p>
  </w:footnote>
  <w:footnote w:type="continuationSeparator" w:id="0">
    <w:p w14:paraId="2D022056" w14:textId="77777777" w:rsidR="00622575" w:rsidRDefault="006225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color w:val="000000"/>
        <w:sz w:val="24"/>
        <w:szCs w:val="24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  <w:color w:val="000000"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color w:val="000000"/>
        <w:sz w:val="24"/>
        <w:szCs w:val="24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  <w:color w:val="000000"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color w:val="000000"/>
        <w:sz w:val="24"/>
        <w:szCs w:val="24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  <w:color w:val="000000"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  <w:color w:val="000000"/>
        <w:sz w:val="24"/>
        <w:szCs w:val="24"/>
      </w:rPr>
    </w:lvl>
  </w:abstractNum>
  <w:abstractNum w:abstractNumId="1" w15:restartNumberingAfterBreak="0">
    <w:nsid w:val="646B19BD"/>
    <w:multiLevelType w:val="hybridMultilevel"/>
    <w:tmpl w:val="E2B84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682465">
    <w:abstractNumId w:val="0"/>
  </w:num>
  <w:num w:numId="2" w16cid:durableId="679359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8C"/>
    <w:rsid w:val="00061C29"/>
    <w:rsid w:val="000C41F9"/>
    <w:rsid w:val="001E0233"/>
    <w:rsid w:val="00282BFE"/>
    <w:rsid w:val="005B41A1"/>
    <w:rsid w:val="00622575"/>
    <w:rsid w:val="006718D1"/>
    <w:rsid w:val="007C1EBF"/>
    <w:rsid w:val="007C4D94"/>
    <w:rsid w:val="00820282"/>
    <w:rsid w:val="008A75F5"/>
    <w:rsid w:val="008C3080"/>
    <w:rsid w:val="00A60633"/>
    <w:rsid w:val="00C6008C"/>
    <w:rsid w:val="00D20DB8"/>
    <w:rsid w:val="00DF01AC"/>
    <w:rsid w:val="00E50C4A"/>
    <w:rsid w:val="00E8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FAB19"/>
  <w15:chartTrackingRefBased/>
  <w15:docId w15:val="{866653C5-9C32-4805-A49D-517070686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8C"/>
    <w:pPr>
      <w:suppressAutoHyphens/>
      <w:spacing w:after="200" w:line="276" w:lineRule="auto"/>
    </w:pPr>
    <w:rPr>
      <w:rFonts w:ascii="Calibri" w:eastAsia="Lucida Sans Unicode" w:hAnsi="Calibri" w:cs="font629"/>
      <w:kern w:val="0"/>
      <w:sz w:val="22"/>
      <w:szCs w:val="22"/>
      <w:lang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08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6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08C"/>
    <w:rPr>
      <w:b/>
      <w:bCs/>
      <w:smallCaps/>
      <w:color w:val="0F4761" w:themeColor="accent1" w:themeShade="BF"/>
      <w:spacing w:val="5"/>
    </w:rPr>
  </w:style>
  <w:style w:type="paragraph" w:customStyle="1" w:styleId="2">
    <w:name w:val="Абзац списка2"/>
    <w:basedOn w:val="Normal"/>
    <w:rsid w:val="00C6008C"/>
    <w:pPr>
      <w:ind w:left="720"/>
    </w:pPr>
  </w:style>
  <w:style w:type="paragraph" w:customStyle="1" w:styleId="3">
    <w:name w:val="Абзац списка3"/>
    <w:basedOn w:val="Normal"/>
    <w:rsid w:val="00C6008C"/>
    <w:pPr>
      <w:ind w:left="720"/>
    </w:pPr>
    <w:rPr>
      <w:rFonts w:cs="font627"/>
    </w:rPr>
  </w:style>
  <w:style w:type="character" w:customStyle="1" w:styleId="ListParagraphChar">
    <w:name w:val="List Paragraph Char"/>
    <w:link w:val="ListParagraph"/>
    <w:uiPriority w:val="34"/>
    <w:qFormat/>
    <w:locked/>
    <w:rsid w:val="00C6008C"/>
  </w:style>
  <w:style w:type="paragraph" w:customStyle="1" w:styleId="4">
    <w:name w:val="Абзац списка4"/>
    <w:basedOn w:val="Normal"/>
    <w:rsid w:val="00C6008C"/>
    <w:pPr>
      <w:ind w:left="720"/>
    </w:pPr>
    <w:rPr>
      <w:rFonts w:cs="font627"/>
    </w:rPr>
  </w:style>
  <w:style w:type="paragraph" w:styleId="Footer">
    <w:name w:val="footer"/>
    <w:basedOn w:val="Normal"/>
    <w:link w:val="FooterChar"/>
    <w:uiPriority w:val="99"/>
    <w:unhideWhenUsed/>
    <w:rsid w:val="00C600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08C"/>
    <w:rPr>
      <w:rFonts w:ascii="Calibri" w:eastAsia="Lucida Sans Unicode" w:hAnsi="Calibri" w:cs="font629"/>
      <w:kern w:val="0"/>
      <w:sz w:val="22"/>
      <w:szCs w:val="22"/>
      <w:lang w:eastAsia="ar-SA"/>
      <w14:ligatures w14:val="none"/>
    </w:rPr>
  </w:style>
  <w:style w:type="paragraph" w:customStyle="1" w:styleId="Default">
    <w:name w:val="Default"/>
    <w:rsid w:val="00C6008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lang w:eastAsia="ru-RU"/>
      <w14:ligatures w14:val="none"/>
    </w:rPr>
  </w:style>
  <w:style w:type="table" w:styleId="TableGrid">
    <w:name w:val="Table Grid"/>
    <w:basedOn w:val="TableNormal"/>
    <w:uiPriority w:val="39"/>
    <w:rsid w:val="005B4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Dementiev</dc:creator>
  <cp:keywords/>
  <dc:description/>
  <cp:lastModifiedBy>Vitaly Shevchenko</cp:lastModifiedBy>
  <cp:revision>6</cp:revision>
  <cp:lastPrinted>2026-01-13T11:43:00Z</cp:lastPrinted>
  <dcterms:created xsi:type="dcterms:W3CDTF">2025-12-10T17:23:00Z</dcterms:created>
  <dcterms:modified xsi:type="dcterms:W3CDTF">2026-01-13T11:43:00Z</dcterms:modified>
</cp:coreProperties>
</file>