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2A22E" w14:textId="77777777" w:rsidR="00FA305D" w:rsidRDefault="00000000">
      <w:pPr>
        <w:pStyle w:val="Title"/>
      </w:pPr>
      <w:r>
        <w:t>CPAT-AI: Quick Start for People</w:t>
      </w:r>
    </w:p>
    <w:p w14:paraId="0AB49F13" w14:textId="77777777" w:rsidR="00FA305D" w:rsidRDefault="00000000">
      <w:r>
        <w:t>A short, human-readable orientation to the cpat_ai repository, mostly about the Excel prototypes (Excel-AI). Written 2026-10-29, updated 2026-10-30 for release 1.1.0: Excel-AI 1.1.0 (Mitigation and Distribution), Coded CPAT 1.1.0p1.3, documentation 1.1.0, data edition Public01. The detail lives in the documents listed in section 1; this guide only points to them.</w:t>
      </w:r>
    </w:p>
    <w:p w14:paraId="4E473FA5" w14:textId="77777777" w:rsidR="00FA305D" w:rsidRDefault="00000000">
      <w:pPr>
        <w:pStyle w:val="Heading1"/>
      </w:pPr>
      <w:bookmarkStart w:id="0" w:name="key-documents-start-here"/>
      <w:r>
        <w:t>1. Key documents (start here)</w:t>
      </w:r>
    </w:p>
    <w:p w14:paraId="1E616912" w14:textId="77777777" w:rsidR="00FA305D" w:rsidRDefault="00000000">
      <w:r>
        <w:t>Paths are relative to the repository root. Files named _v&lt;version&gt; carry the current version (today 1.1.0); older versions are kept with their module (releases/ folders).</w:t>
      </w:r>
    </w:p>
    <w:p w14:paraId="1A089FFF" w14:textId="77777777" w:rsidR="00FA305D" w:rsidRDefault="00000000">
      <w:r>
        <w:rPr>
          <w:b/>
          <w:bCs/>
        </w:rPr>
        <w:t>The website</w:t>
      </w:r>
      <w:r>
        <w:t xml:space="preserve"> </w:t>
      </w:r>
      <w:hyperlink r:id="rId7">
        <w:r>
          <w:rPr>
            <w:rStyle w:val="Hyperlink"/>
          </w:rPr>
          <w:t>https://cpmodelai.github.io/cpat_ai/</w:t>
        </w:r>
      </w:hyperlink>
      <w:r>
        <w:t xml:space="preserve"> has three tabs: CPAT documentation (#documentation, the CPAT methodology), CPAT-AI (#cpat-ai, the Excel prototypes) and Coded CPAT (#coded, the Python model). Offline: docs/index.html.</w:t>
      </w:r>
    </w:p>
    <w:p w14:paraId="57EEC5EA" w14:textId="77777777" w:rsidR="00FA305D" w:rsidRDefault="00000000">
      <w:pPr>
        <w:pStyle w:val="Heading2"/>
      </w:pPr>
      <w:bookmarkStart w:id="1" w:name="human-readable-documents"/>
      <w:r>
        <w:t>Human-readable documents</w:t>
      </w:r>
    </w:p>
    <w:tbl>
      <w:tblPr>
        <w:tblW w:w="5000" w:type="pct"/>
        <w:tblCellMar>
          <w:left w:w="10" w:type="dxa"/>
          <w:right w:w="10" w:type="dxa"/>
        </w:tblCellMar>
        <w:tblLook w:val="0020" w:firstRow="1" w:lastRow="0" w:firstColumn="0" w:lastColumn="0" w:noHBand="0" w:noVBand="0"/>
      </w:tblPr>
      <w:tblGrid>
        <w:gridCol w:w="5685"/>
        <w:gridCol w:w="3953"/>
      </w:tblGrid>
      <w:tr w:rsidR="00FA305D" w14:paraId="53A7F84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</w:tcPr>
          <w:p w14:paraId="7E2B7866" w14:textId="77777777" w:rsidR="00FA305D" w:rsidRDefault="00000000">
            <w:r>
              <w:rPr>
                <w:b/>
                <w:bCs/>
              </w:rPr>
              <w:t>Document</w:t>
            </w:r>
          </w:p>
        </w:tc>
        <w:tc>
          <w:tcPr>
            <w:tcW w:w="0" w:type="auto"/>
          </w:tcPr>
          <w:p w14:paraId="64B6CB73" w14:textId="77777777" w:rsidR="00FA305D" w:rsidRDefault="00000000">
            <w:r>
              <w:rPr>
                <w:b/>
                <w:bCs/>
              </w:rPr>
              <w:t>What it is for</w:t>
            </w:r>
          </w:p>
        </w:tc>
      </w:tr>
      <w:tr w:rsidR="00FA305D" w14:paraId="5EAEF34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DECC582" w14:textId="77777777" w:rsidR="00FA305D" w:rsidRDefault="00000000">
            <w:r>
              <w:t>QuickStart.docx</w:t>
            </w:r>
          </w:p>
        </w:tc>
        <w:tc>
          <w:tcPr>
            <w:tcW w:w="0" w:type="auto"/>
          </w:tcPr>
          <w:p w14:paraId="2F6206E3" w14:textId="77777777" w:rsidR="00FA305D" w:rsidRDefault="00000000">
            <w:r>
              <w:t>This guide (root folder).</w:t>
            </w:r>
          </w:p>
        </w:tc>
      </w:tr>
      <w:tr w:rsidR="00FA305D" w14:paraId="6FEEC57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8B7C933" w14:textId="77777777" w:rsidR="00FA305D" w:rsidRDefault="00000000">
            <w:r>
              <w:t>excel_ai/mitigation/docs/CPAT-AI-Mitigation_Documentation.docx</w:t>
            </w:r>
          </w:p>
        </w:tc>
        <w:tc>
          <w:tcPr>
            <w:tcW w:w="0" w:type="auto"/>
          </w:tcPr>
          <w:p w14:paraId="3DAEA4A3" w14:textId="77777777" w:rsidR="00FA305D" w:rsidRDefault="00000000">
            <w:r>
              <w:t>Short documentation of the mitigation prototype: what it is, quick start, how it works, limits.</w:t>
            </w:r>
          </w:p>
        </w:tc>
      </w:tr>
      <w:tr w:rsidR="00FA305D" w14:paraId="1FAFF83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61A9F01" w14:textId="77777777" w:rsidR="00FA305D" w:rsidRDefault="00000000">
            <w:r>
              <w:t>excel_ai/mitigation/docs/CPAT-AI-Mitigation_Methods.docx</w:t>
            </w:r>
          </w:p>
        </w:tc>
        <w:tc>
          <w:tcPr>
            <w:tcW w:w="0" w:type="auto"/>
          </w:tcPr>
          <w:p w14:paraId="3652C081" w14:textId="77777777" w:rsidR="00FA305D" w:rsidRDefault="00000000">
            <w:r>
              <w:t>Methods volume: one chapter per block, with equations.</w:t>
            </w:r>
          </w:p>
        </w:tc>
      </w:tr>
      <w:tr w:rsidR="00FA305D" w14:paraId="38514ED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CD250A3" w14:textId="77777777" w:rsidR="00FA305D" w:rsidRDefault="00000000">
            <w:r>
              <w:t>excel_ai/bugs_and_legacy/Tracking_Legacy_Bugs_v&lt;version&gt;.xlsx</w:t>
            </w:r>
          </w:p>
        </w:tc>
        <w:tc>
          <w:tcPr>
            <w:tcW w:w="0" w:type="auto"/>
          </w:tcPr>
          <w:p w14:paraId="6B6C6450" w14:textId="77777777" w:rsidR="00FA305D" w:rsidRDefault="00000000">
            <w:r>
              <w:rPr>
                <w:b/>
                <w:bCs/>
              </w:rPr>
              <w:t>The master list of bugs and issues</w:t>
            </w:r>
            <w:r>
              <w:t>, every module, with the CPAT team’s own tabs.</w:t>
            </w:r>
          </w:p>
        </w:tc>
      </w:tr>
      <w:tr w:rsidR="00FA305D" w14:paraId="2709555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24B7397" w14:textId="77777777" w:rsidR="00FA305D" w:rsidRDefault="00000000">
            <w:r>
              <w:t>excel_ai/bugs_and_legacy/Legacy_CPAT_Bugs_v&lt;version&gt;.docx</w:t>
            </w:r>
          </w:p>
        </w:tc>
        <w:tc>
          <w:tcPr>
            <w:tcW w:w="0" w:type="auto"/>
          </w:tcPr>
          <w:p w14:paraId="439E32A2" w14:textId="77777777" w:rsidR="00FA305D" w:rsidRDefault="00000000">
            <w:r>
              <w:t>Every legacy bug found, with its cell-level fix plan for legacy CPAT.</w:t>
            </w:r>
          </w:p>
        </w:tc>
      </w:tr>
      <w:tr w:rsidR="00FA305D" w14:paraId="0BED75D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C1B679C" w14:textId="77777777" w:rsidR="00FA305D" w:rsidRDefault="00000000">
            <w:r>
              <w:t>excel_ai/CPAT-AI_CodesMap_v&lt;version&gt;.xlsx</w:t>
            </w:r>
          </w:p>
        </w:tc>
        <w:tc>
          <w:tcPr>
            <w:tcW w:w="0" w:type="auto"/>
          </w:tcPr>
          <w:p w14:paraId="32629B52" w14:textId="77777777" w:rsidR="00FA305D" w:rsidRDefault="00000000">
            <w:r>
              <w:t>Codes, variables and every input (legacy row, name, Python key).</w:t>
            </w:r>
          </w:p>
        </w:tc>
      </w:tr>
      <w:tr w:rsidR="00FA305D" w14:paraId="27E2B97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FCEF69A" w14:textId="77777777" w:rsidR="00FA305D" w:rsidRDefault="00000000">
            <w:r>
              <w:t>other/SetupGuide.docx</w:t>
            </w:r>
          </w:p>
        </w:tc>
        <w:tc>
          <w:tcPr>
            <w:tcW w:w="0" w:type="auto"/>
          </w:tcPr>
          <w:p w14:paraId="31D73395" w14:textId="77777777" w:rsidR="00FA305D" w:rsidRDefault="00000000">
            <w:r>
              <w:t>Getting set up: GitHub, the repos, the AI tools, git in brief.</w:t>
            </w:r>
          </w:p>
        </w:tc>
      </w:tr>
    </w:tbl>
    <w:p w14:paraId="3FF1D802" w14:textId="77777777" w:rsidR="00FA305D" w:rsidRDefault="00000000">
      <w:pPr>
        <w:pStyle w:val="Heading2"/>
      </w:pPr>
      <w:bookmarkStart w:id="2" w:name="key-powerpoints"/>
      <w:bookmarkEnd w:id="1"/>
      <w:r>
        <w:t>Key PowerPoints</w:t>
      </w:r>
    </w:p>
    <w:tbl>
      <w:tblPr>
        <w:tblW w:w="5000" w:type="pct"/>
        <w:tblCellMar>
          <w:left w:w="10" w:type="dxa"/>
          <w:right w:w="10" w:type="dxa"/>
        </w:tblCellMar>
        <w:tblLook w:val="0020" w:firstRow="1" w:lastRow="0" w:firstColumn="0" w:lastColumn="0" w:noHBand="0" w:noVBand="0"/>
      </w:tblPr>
      <w:tblGrid>
        <w:gridCol w:w="4846"/>
        <w:gridCol w:w="4792"/>
      </w:tblGrid>
      <w:tr w:rsidR="00FA305D" w14:paraId="4FEC4F4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</w:tcPr>
          <w:p w14:paraId="3BF88D08" w14:textId="77777777" w:rsidR="00FA305D" w:rsidRDefault="00000000">
            <w:r>
              <w:rPr>
                <w:b/>
                <w:bCs/>
              </w:rPr>
              <w:t>Deck</w:t>
            </w:r>
          </w:p>
        </w:tc>
        <w:tc>
          <w:tcPr>
            <w:tcW w:w="0" w:type="auto"/>
          </w:tcPr>
          <w:p w14:paraId="4947509C" w14:textId="77777777" w:rsidR="00FA305D" w:rsidRDefault="00000000">
            <w:r>
              <w:rPr>
                <w:b/>
                <w:bCs/>
              </w:rPr>
              <w:t>What it is for</w:t>
            </w:r>
          </w:p>
        </w:tc>
      </w:tr>
      <w:tr w:rsidR="00FA305D" w14:paraId="610E152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7AB4CFC" w14:textId="77777777" w:rsidR="00FA305D" w:rsidRDefault="00000000">
            <w:r>
              <w:t>excel_ai/CPAT-AI_Overview_v&lt;version&gt;.pptx</w:t>
            </w:r>
          </w:p>
        </w:tc>
        <w:tc>
          <w:tcPr>
            <w:tcW w:w="0" w:type="auto"/>
          </w:tcPr>
          <w:p w14:paraId="41B53DBB" w14:textId="77777777" w:rsidR="00FA305D" w:rsidRDefault="00000000">
            <w:r>
              <w:t>The CPAT-AI deck: status, how to use the prototype, results. The quickest overview.</w:t>
            </w:r>
          </w:p>
        </w:tc>
      </w:tr>
      <w:tr w:rsidR="00FA305D" w14:paraId="55AFC91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44DB043" w14:textId="77777777" w:rsidR="00FA305D" w:rsidRDefault="00000000">
            <w:r>
              <w:t>coded/cpat_documentation/Coded-CPAT_Overview_v&lt;version&gt;.pptx</w:t>
            </w:r>
          </w:p>
        </w:tc>
        <w:tc>
          <w:tcPr>
            <w:tcW w:w="0" w:type="auto"/>
          </w:tcPr>
          <w:p w14:paraId="636FDE4B" w14:textId="77777777" w:rsidR="00FA305D" w:rsidRDefault="00000000">
            <w:r>
              <w:t>The Coded CPAT (Python) deck.</w:t>
            </w:r>
          </w:p>
        </w:tc>
      </w:tr>
      <w:tr w:rsidR="00FA305D" w14:paraId="3F293D7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3C1B1F9" w14:textId="77777777" w:rsidR="00FA305D" w:rsidRDefault="00000000">
            <w:r>
              <w:t>other/presentations/AIClimate-FiscalTools_v2.6.pptx</w:t>
            </w:r>
          </w:p>
        </w:tc>
        <w:tc>
          <w:tcPr>
            <w:tcW w:w="0" w:type="auto"/>
          </w:tcPr>
          <w:p w14:paraId="48D56FA7" w14:textId="77777777" w:rsidR="00FA305D" w:rsidRDefault="00000000">
            <w:r>
              <w:t>The overarching deck on the team’s AI climate-fiscal tools, CPAT-AI among them.</w:t>
            </w:r>
          </w:p>
        </w:tc>
      </w:tr>
    </w:tbl>
    <w:p w14:paraId="2C2822B3" w14:textId="77777777" w:rsidR="00FA305D" w:rsidRDefault="00000000">
      <w:pPr>
        <w:pStyle w:val="Heading2"/>
      </w:pPr>
      <w:bookmarkStart w:id="3" w:name="computer-readable-files"/>
      <w:bookmarkEnd w:id="2"/>
      <w:r>
        <w:t>Computer-readable files</w:t>
      </w:r>
    </w:p>
    <w:p w14:paraId="1AC7FB68" w14:textId="77777777" w:rsidR="00FA305D" w:rsidRDefault="00000000">
      <w:r>
        <w:t>Plain-text (Markdown) files that the AI and the scripts read; GitHub shows them formatted, so people can read them too. The Excel-AI rules and records are in excel_ai/core/.</w:t>
      </w:r>
    </w:p>
    <w:tbl>
      <w:tblPr>
        <w:tblW w:w="5000" w:type="pct"/>
        <w:tblCellMar>
          <w:left w:w="10" w:type="dxa"/>
          <w:right w:w="10" w:type="dxa"/>
        </w:tblCellMar>
        <w:tblLook w:val="0020" w:firstRow="1" w:lastRow="0" w:firstColumn="0" w:lastColumn="0" w:noHBand="0" w:noVBand="0"/>
      </w:tblPr>
      <w:tblGrid>
        <w:gridCol w:w="3488"/>
        <w:gridCol w:w="6150"/>
      </w:tblGrid>
      <w:tr w:rsidR="00FA305D" w14:paraId="39D0DE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</w:tcPr>
          <w:p w14:paraId="0504781C" w14:textId="77777777" w:rsidR="00FA305D" w:rsidRDefault="00000000">
            <w:r>
              <w:rPr>
                <w:b/>
                <w:bCs/>
              </w:rPr>
              <w:t>File</w:t>
            </w:r>
          </w:p>
        </w:tc>
        <w:tc>
          <w:tcPr>
            <w:tcW w:w="0" w:type="auto"/>
          </w:tcPr>
          <w:p w14:paraId="17808DE9" w14:textId="77777777" w:rsidR="00FA305D" w:rsidRDefault="00000000">
            <w:r>
              <w:rPr>
                <w:b/>
                <w:bCs/>
              </w:rPr>
              <w:t>What it is for</w:t>
            </w:r>
          </w:p>
        </w:tc>
      </w:tr>
      <w:tr w:rsidR="00FA305D" w14:paraId="38DF3C4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D04847C" w14:textId="77777777" w:rsidR="00FA305D" w:rsidRDefault="00000000">
            <w:r>
              <w:t>README.md, excel_ai/README.md</w:t>
            </w:r>
          </w:p>
        </w:tc>
        <w:tc>
          <w:tcPr>
            <w:tcW w:w="0" w:type="auto"/>
          </w:tcPr>
          <w:p w14:paraId="515B5BD8" w14:textId="77777777" w:rsidR="00FA305D" w:rsidRDefault="00000000">
            <w:r>
              <w:t>Front page of the repo and of the Excel prototypes: who reads what, folder map. Each module folder has its own README.</w:t>
            </w:r>
          </w:p>
        </w:tc>
      </w:tr>
      <w:tr w:rsidR="00FA305D" w14:paraId="778A4A5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718E661" w14:textId="77777777" w:rsidR="00FA305D" w:rsidRDefault="00000000">
            <w:r>
              <w:t>AGENTS.md (and CLAUDE.md)</w:t>
            </w:r>
          </w:p>
        </w:tc>
        <w:tc>
          <w:tcPr>
            <w:tcW w:w="0" w:type="auto"/>
          </w:tcPr>
          <w:p w14:paraId="414B0EF9" w14:textId="77777777" w:rsidR="00FA305D" w:rsidRDefault="00000000">
            <w:r>
              <w:t>The entry point for any AI working in the repo.</w:t>
            </w:r>
          </w:p>
        </w:tc>
      </w:tr>
      <w:tr w:rsidR="00FA305D" w14:paraId="76B1D84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F52A3F4" w14:textId="77777777" w:rsidR="00FA305D" w:rsidRDefault="00000000">
            <w:r>
              <w:t>excel_ai/core/NORMS.md</w:t>
            </w:r>
          </w:p>
        </w:tc>
        <w:tc>
          <w:tcPr>
            <w:tcW w:w="0" w:type="auto"/>
          </w:tcPr>
          <w:p w14:paraId="706891E4" w14:textId="77777777" w:rsidR="00FA305D" w:rsidRDefault="00000000">
            <w:r>
              <w:t>The rules for every task (people and AI alike).</w:t>
            </w:r>
          </w:p>
        </w:tc>
      </w:tr>
      <w:tr w:rsidR="00FA305D" w14:paraId="6D79580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FC21C58" w14:textId="77777777" w:rsidR="00FA305D" w:rsidRDefault="00000000">
            <w:r>
              <w:t>excel_ai/core/CAVEATS.md</w:t>
            </w:r>
          </w:p>
        </w:tc>
        <w:tc>
          <w:tcPr>
            <w:tcW w:w="0" w:type="auto"/>
          </w:tcPr>
          <w:p w14:paraId="74C610A4" w14:textId="77777777" w:rsidR="00FA305D" w:rsidRDefault="00000000">
            <w:r>
              <w:t>Log of every finished task and its caveats (newest at the bottom).</w:t>
            </w:r>
          </w:p>
        </w:tc>
      </w:tr>
      <w:tr w:rsidR="00FA305D" w14:paraId="441AF25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33275C8" w14:textId="77777777" w:rsidR="00FA305D" w:rsidRDefault="00000000">
            <w:r>
              <w:t>excel_ai/core/CHANGELOG.md</w:t>
            </w:r>
          </w:p>
        </w:tc>
        <w:tc>
          <w:tcPr>
            <w:tcW w:w="0" w:type="auto"/>
          </w:tcPr>
          <w:p w14:paraId="21DD5BE4" w14:textId="77777777" w:rsidR="00FA305D" w:rsidRDefault="00000000">
            <w:r>
              <w:t>One line per release of the prototype.</w:t>
            </w:r>
          </w:p>
        </w:tc>
      </w:tr>
      <w:tr w:rsidR="00FA305D" w14:paraId="505BCBB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8CF3257" w14:textId="77777777" w:rsidR="00FA305D" w:rsidRDefault="00000000">
            <w:r>
              <w:t>excel_ai/core/BUGS.md, excel_ai/core/ISSUES.md</w:t>
            </w:r>
          </w:p>
        </w:tc>
        <w:tc>
          <w:tcPr>
            <w:tcW w:w="0" w:type="auto"/>
          </w:tcPr>
          <w:p w14:paraId="1FCB2BCB" w14:textId="77777777" w:rsidR="00FA305D" w:rsidRDefault="00000000">
            <w:r>
              <w:t>Short lists of bugs and issues (generated from the register).</w:t>
            </w:r>
          </w:p>
        </w:tc>
      </w:tr>
      <w:tr w:rsidR="00FA305D" w14:paraId="5B37DF4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CA2CB19" w14:textId="77777777" w:rsidR="00FA305D" w:rsidRDefault="00000000">
            <w:r>
              <w:t>excel_ai/core/TODO.md</w:t>
            </w:r>
          </w:p>
        </w:tc>
        <w:tc>
          <w:tcPr>
            <w:tcW w:w="0" w:type="auto"/>
          </w:tcPr>
          <w:p w14:paraId="3C5670F3" w14:textId="77777777" w:rsidR="00FA305D" w:rsidRDefault="00000000">
            <w:r>
              <w:t>The single list of open work; one file per open plan in excel_ai/core/plans/.</w:t>
            </w:r>
          </w:p>
        </w:tc>
      </w:tr>
      <w:tr w:rsidR="00FA305D" w14:paraId="5CD757D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97DD887" w14:textId="77777777" w:rsidR="00FA305D" w:rsidRDefault="00000000">
            <w:r>
              <w:t>data/README.md</w:t>
            </w:r>
          </w:p>
        </w:tc>
        <w:tc>
          <w:tcPr>
            <w:tcW w:w="0" w:type="auto"/>
          </w:tcPr>
          <w:p w14:paraId="3BE860D3" w14:textId="77777777" w:rsidR="00FA305D" w:rsidRDefault="00000000">
            <w:r>
              <w:t>The data editions, every table, the scripts and the tests.</w:t>
            </w:r>
          </w:p>
        </w:tc>
      </w:tr>
      <w:tr w:rsidR="00FA305D" w14:paraId="1DAF943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C50CC9C" w14:textId="77777777" w:rsidR="00FA305D" w:rsidRDefault="00000000">
            <w:r>
              <w:lastRenderedPageBreak/>
              <w:t>coded/README.md</w:t>
            </w:r>
          </w:p>
        </w:tc>
        <w:tc>
          <w:tcPr>
            <w:tcW w:w="0" w:type="auto"/>
          </w:tcPr>
          <w:p w14:paraId="52C654C9" w14:textId="77777777" w:rsidR="00FA305D" w:rsidRDefault="00000000">
            <w:r>
              <w:t>The Python model (Coded CPAT): layout, running, tests.</w:t>
            </w:r>
          </w:p>
        </w:tc>
      </w:tr>
    </w:tbl>
    <w:p w14:paraId="73D6AD3E" w14:textId="77777777" w:rsidR="00FA305D" w:rsidRDefault="00000000">
      <w:pPr>
        <w:pStyle w:val="Heading1"/>
      </w:pPr>
      <w:bookmarkStart w:id="4" w:name="what-the-excel-prototype-is-and-the-plan"/>
      <w:bookmarkEnd w:id="0"/>
      <w:bookmarkEnd w:id="3"/>
      <w:r>
        <w:t>2. What the Excel prototype is, and the plan</w:t>
      </w:r>
    </w:p>
    <w:p w14:paraId="0DC10F80" w14:textId="77777777" w:rsidR="00FA305D" w:rsidRDefault="00000000">
      <w:r>
        <w:t xml:space="preserve">The World Bank/IMF </w:t>
      </w:r>
      <w:r>
        <w:rPr>
          <w:b/>
          <w:bCs/>
        </w:rPr>
        <w:t>Climate Policy Assessment Tool (CPAT)</w:t>
      </w:r>
      <w:r>
        <w:t xml:space="preserve"> models the fiscal, economic, energy, emissions and distributional effects of carbon pricing and related policies. The legacy CPAT (version CPAT 1.0pre_465) is a very large single workbook; the repository holds it as a shell, data/legacy/CPAT 1.0pre_465_Shell.xlsb, with its six proprietary tabs empty (section 4).</w:t>
      </w:r>
    </w:p>
    <w:p w14:paraId="427C4B3C" w14:textId="77777777" w:rsidR="00FA305D" w:rsidRDefault="00000000">
      <w:r>
        <w:rPr>
          <w:b/>
          <w:bCs/>
        </w:rPr>
        <w:t>CPAT-AI</w:t>
      </w:r>
      <w:r>
        <w:t xml:space="preserve"> rebuilds it, with AI help, as readable modular Excel workbooks (Excel-AI). The mitigation prototype answers: what do carbon taxes, ETSs, feebates, excises, subsidy reform and a methane fee do to prices, energy use, emissions, revenue and GDP, year by year to 2041, for one country at a time?</w:t>
      </w:r>
    </w:p>
    <w:p w14:paraId="355F1D4E" w14:textId="77777777" w:rsidR="00FA305D" w:rsidRDefault="00000000">
      <w:pPr>
        <w:pStyle w:val="Heading2"/>
      </w:pPr>
      <w:bookmarkStart w:id="5" w:name="the-plan"/>
      <w:r>
        <w:t>The plan</w:t>
      </w:r>
    </w:p>
    <w:p w14:paraId="1CF41161" w14:textId="7E6B7EB5" w:rsidR="00FA305D" w:rsidRDefault="00000000">
      <w:pPr>
        <w:numPr>
          <w:ilvl w:val="0"/>
          <w:numId w:val="6"/>
        </w:numPr>
      </w:pPr>
      <w:r>
        <w:rPr>
          <w:b/>
          <w:bCs/>
        </w:rPr>
        <w:t>Replicate CPAT-legacy in Excel</w:t>
      </w:r>
      <w:r w:rsidR="0027080E">
        <w:rPr>
          <w:b/>
          <w:bCs/>
        </w:rPr>
        <w:t xml:space="preserve"> (making the ai-generated new ‘Excel Prototype’)</w:t>
      </w:r>
      <w:r>
        <w:rPr>
          <w:b/>
          <w:bCs/>
        </w:rPr>
        <w:t>.</w:t>
      </w:r>
      <w:r>
        <w:t xml:space="preserve"> Match legacy results, but without its bugs (every bug is fixed). Issues are replicated as legacy has them, not yet upgraded: improvements are proposed and tracked, then decided later.</w:t>
      </w:r>
    </w:p>
    <w:p w14:paraId="5A4B7A1F" w14:textId="77777777" w:rsidR="00FA305D" w:rsidRDefault="00000000">
      <w:pPr>
        <w:numPr>
          <w:ilvl w:val="0"/>
          <w:numId w:val="6"/>
        </w:numPr>
      </w:pPr>
      <w:r>
        <w:rPr>
          <w:b/>
          <w:bCs/>
        </w:rPr>
        <w:t>Make Python replicate the Excel prototype</w:t>
      </w:r>
      <w:r>
        <w:t xml:space="preserve"> (coded/, the Coded CPAT and its Shiny app), using the same codes and input names, so the two can be compared number for number. Done for 1.1.0: Coded CPAT 1.1.0p1.3 matches Excel-AI Mitigation and Distribution 1.1.0 on Public01 within 1e-9.</w:t>
      </w:r>
    </w:p>
    <w:p w14:paraId="1C98E6D5" w14:textId="77777777" w:rsidR="00FA305D" w:rsidRDefault="00000000">
      <w:pPr>
        <w:pStyle w:val="Heading2"/>
      </w:pPr>
      <w:bookmarkStart w:id="6" w:name="key-improvements-over-legacy"/>
      <w:bookmarkEnd w:id="5"/>
      <w:r>
        <w:t>Key improvements over legacy</w:t>
      </w:r>
    </w:p>
    <w:p w14:paraId="30DC3E9D" w14:textId="77777777" w:rsidR="00FA305D" w:rsidRDefault="00000000">
      <w:pPr>
        <w:numPr>
          <w:ilvl w:val="0"/>
          <w:numId w:val="7"/>
        </w:numPr>
      </w:pPr>
      <w:r>
        <w:t>Every known legacy bug fixed, and documented with a fix plan the CPAT team can apply to legacy.</w:t>
      </w:r>
    </w:p>
    <w:p w14:paraId="0C5AE095" w14:textId="77777777" w:rsidR="00FA305D" w:rsidRDefault="00000000">
      <w:pPr>
        <w:numPr>
          <w:ilvl w:val="0"/>
          <w:numId w:val="7"/>
        </w:numPr>
      </w:pPr>
      <w:r>
        <w:t>Readable: each formula is at most 100 characters and one formula serves a whole block; sections follow legacy’s section numbers.</w:t>
      </w:r>
    </w:p>
    <w:p w14:paraId="15667BEA" w14:textId="77777777" w:rsidR="00FA305D" w:rsidRDefault="00000000">
      <w:pPr>
        <w:numPr>
          <w:ilvl w:val="0"/>
          <w:numId w:val="7"/>
        </w:numPr>
      </w:pPr>
      <w:r>
        <w:t>Any country: formulas contain no country numbers; all country data come from the data tabs, chosen by the country code on Settings.</w:t>
      </w:r>
    </w:p>
    <w:p w14:paraId="17AC73F0" w14:textId="77777777" w:rsidR="00FA305D" w:rsidRDefault="00000000">
      <w:pPr>
        <w:numPr>
          <w:ilvl w:val="0"/>
          <w:numId w:val="7"/>
        </w:numPr>
      </w:pPr>
      <w:r>
        <w:t>Linked data: the data tables refresh from a data workbook (Power Query) instead of being pasted in.</w:t>
      </w:r>
    </w:p>
    <w:p w14:paraId="4DE86CF1" w14:textId="77777777" w:rsidR="00FA305D" w:rsidRDefault="00000000">
      <w:pPr>
        <w:numPr>
          <w:ilvl w:val="0"/>
          <w:numId w:val="7"/>
        </w:numPr>
      </w:pPr>
      <w:r>
        <w:t>Scenarios: a dashboard (ScenarioCompare) compares up to 10 scenarios; every output has a code shared with Python (e.g. egy.mit.co2.tot.tot.2).</w:t>
      </w:r>
    </w:p>
    <w:p w14:paraId="68A84093" w14:textId="77777777" w:rsidR="00FA305D" w:rsidRDefault="00000000">
      <w:pPr>
        <w:numPr>
          <w:ilvl w:val="0"/>
          <w:numId w:val="7"/>
        </w:numPr>
      </w:pPr>
      <w:r>
        <w:t>Modular: separate Distribution and Air Pollution files (Transport Co-benefits to follow).</w:t>
      </w:r>
    </w:p>
    <w:p w14:paraId="19C23E3E" w14:textId="77777777" w:rsidR="00FA305D" w:rsidRDefault="00000000">
      <w:pPr>
        <w:numPr>
          <w:ilvl w:val="0"/>
          <w:numId w:val="7"/>
        </w:numPr>
      </w:pPr>
      <w:r>
        <w:t>Checked: an independent Python model (Coded CPAT), a quick check after every change, and a full check at milestones.</w:t>
      </w:r>
    </w:p>
    <w:p w14:paraId="4BDA8725" w14:textId="77777777" w:rsidR="00FA305D" w:rsidRDefault="00000000">
      <w:pPr>
        <w:pStyle w:val="Heading1"/>
      </w:pPr>
      <w:bookmarkStart w:id="7" w:name="the-modules-and-who-is-responsible"/>
      <w:bookmarkEnd w:id="4"/>
      <w:bookmarkEnd w:id="6"/>
      <w:r>
        <w:t>3. The modules and who is responsible</w:t>
      </w:r>
    </w:p>
    <w:tbl>
      <w:tblPr>
        <w:tblW w:w="5000" w:type="pct"/>
        <w:tblCellMar>
          <w:left w:w="10" w:type="dxa"/>
          <w:right w:w="10" w:type="dxa"/>
        </w:tblCellMar>
        <w:tblLook w:val="0020" w:firstRow="1" w:lastRow="0" w:firstColumn="0" w:lastColumn="0" w:noHBand="0" w:noVBand="0"/>
      </w:tblPr>
      <w:tblGrid>
        <w:gridCol w:w="2525"/>
        <w:gridCol w:w="5342"/>
        <w:gridCol w:w="1771"/>
      </w:tblGrid>
      <w:tr w:rsidR="00FA305D" w14:paraId="0F39683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</w:tcPr>
          <w:p w14:paraId="197F803E" w14:textId="77777777" w:rsidR="00FA305D" w:rsidRDefault="00000000">
            <w:r>
              <w:rPr>
                <w:b/>
                <w:bCs/>
              </w:rPr>
              <w:t>Module</w:t>
            </w:r>
          </w:p>
        </w:tc>
        <w:tc>
          <w:tcPr>
            <w:tcW w:w="0" w:type="auto"/>
          </w:tcPr>
          <w:p w14:paraId="4B679048" w14:textId="77777777" w:rsidR="00FA305D" w:rsidRDefault="00000000">
            <w:r>
              <w:rPr>
                <w:b/>
                <w:bCs/>
              </w:rPr>
              <w:t>Workbook (open it in excel_ai/active_workbooks/)</w:t>
            </w:r>
          </w:p>
        </w:tc>
        <w:tc>
          <w:tcPr>
            <w:tcW w:w="0" w:type="auto"/>
          </w:tcPr>
          <w:p w14:paraId="5F16F81D" w14:textId="77777777" w:rsidR="00FA305D" w:rsidRDefault="00000000">
            <w:r>
              <w:rPr>
                <w:b/>
                <w:bCs/>
              </w:rPr>
              <w:t>Responsible</w:t>
            </w:r>
          </w:p>
        </w:tc>
      </w:tr>
      <w:tr w:rsidR="00FA305D" w14:paraId="65157BE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85F2314" w14:textId="77777777" w:rsidR="00FA305D" w:rsidRDefault="00000000">
            <w:r>
              <w:t>Mitigation (1.1.0)</w:t>
            </w:r>
          </w:p>
        </w:tc>
        <w:tc>
          <w:tcPr>
            <w:tcW w:w="0" w:type="auto"/>
          </w:tcPr>
          <w:p w14:paraId="64D172BB" w14:textId="77777777" w:rsidR="00FA305D" w:rsidRDefault="00000000">
            <w:r>
              <w:t>CPAT-AI-Mitigation-Prototype_latest.xlsm; sources in excel_ai/mitigation/</w:t>
            </w:r>
          </w:p>
        </w:tc>
        <w:tc>
          <w:tcPr>
            <w:tcW w:w="0" w:type="auto"/>
          </w:tcPr>
          <w:p w14:paraId="522B602D" w14:textId="77777777" w:rsidR="00FA305D" w:rsidRDefault="00000000">
            <w:r>
              <w:t>Stephen (others joining soon)</w:t>
            </w:r>
          </w:p>
        </w:tc>
      </w:tr>
      <w:tr w:rsidR="00FA305D" w14:paraId="33A0CE5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44054A6" w14:textId="77777777" w:rsidR="00FA305D" w:rsidRDefault="00000000">
            <w:r>
              <w:t>Distribution (1.1.0)</w:t>
            </w:r>
          </w:p>
        </w:tc>
        <w:tc>
          <w:tcPr>
            <w:tcW w:w="0" w:type="auto"/>
          </w:tcPr>
          <w:p w14:paraId="32FC0918" w14:textId="77777777" w:rsidR="00FA305D" w:rsidRDefault="00000000">
            <w:r>
              <w:t>CPAT-AI-Distribution-Prototype_latest.xlsm; sources in excel_ai/distribution/</w:t>
            </w:r>
          </w:p>
        </w:tc>
        <w:tc>
          <w:tcPr>
            <w:tcW w:w="0" w:type="auto"/>
          </w:tcPr>
          <w:p w14:paraId="09F5BEAE" w14:textId="77777777" w:rsidR="00FA305D" w:rsidRDefault="00000000">
            <w:r>
              <w:t>Faustyna (Victor joining soon)</w:t>
            </w:r>
          </w:p>
        </w:tc>
      </w:tr>
      <w:tr w:rsidR="00FA305D" w14:paraId="78C8BC8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B188AC4" w14:textId="77777777" w:rsidR="00FA305D" w:rsidRDefault="00000000">
            <w:r>
              <w:t>Air Pollution (AP) (scaffold v0.3, a separate track)</w:t>
            </w:r>
          </w:p>
        </w:tc>
        <w:tc>
          <w:tcPr>
            <w:tcW w:w="0" w:type="auto"/>
          </w:tcPr>
          <w:p w14:paraId="37904CA8" w14:textId="77777777" w:rsidR="00FA305D" w:rsidRDefault="00000000">
            <w:r>
              <w:t>CPAT-AI-Air-Pollution-Standalone_latest.xlsx; sources in excel_ai/air_pollution/</w:t>
            </w:r>
          </w:p>
        </w:tc>
        <w:tc>
          <w:tcPr>
            <w:tcW w:w="0" w:type="auto"/>
          </w:tcPr>
          <w:p w14:paraId="35D99F80" w14:textId="77777777" w:rsidR="00FA305D" w:rsidRDefault="00000000">
            <w:r>
              <w:t>Paulina</w:t>
            </w:r>
          </w:p>
        </w:tc>
      </w:tr>
      <w:tr w:rsidR="00FA305D" w14:paraId="240BBEA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7F473E2" w14:textId="77777777" w:rsidR="00FA305D" w:rsidRDefault="00000000">
            <w:r>
              <w:t>Transport Co-benefits</w:t>
            </w:r>
          </w:p>
        </w:tc>
        <w:tc>
          <w:tcPr>
            <w:tcW w:w="0" w:type="auto"/>
          </w:tcPr>
          <w:p w14:paraId="080E88D6" w14:textId="77777777" w:rsidR="00FA305D" w:rsidRDefault="00000000">
            <w:r>
              <w:t>Planned (excel_ai/core/plans/Transport_cobenefits.md)</w:t>
            </w:r>
          </w:p>
        </w:tc>
        <w:tc>
          <w:tcPr>
            <w:tcW w:w="0" w:type="auto"/>
          </w:tcPr>
          <w:p w14:paraId="30A42427" w14:textId="77777777" w:rsidR="00FA305D" w:rsidRDefault="00000000">
            <w:r>
              <w:t>Alexandra</w:t>
            </w:r>
          </w:p>
        </w:tc>
      </w:tr>
    </w:tbl>
    <w:p w14:paraId="719E5912" w14:textId="77777777" w:rsidR="00FA305D" w:rsidRDefault="00000000">
      <w:pPr>
        <w:pStyle w:val="Heading2"/>
      </w:pPr>
      <w:bookmarkStart w:id="8" w:name="the-active-workbooks"/>
      <w:r>
        <w:t>The active workbooks</w:t>
      </w:r>
    </w:p>
    <w:p w14:paraId="62CBF528" w14:textId="77777777" w:rsidR="00FA305D" w:rsidRDefault="00000000">
      <w:r>
        <w:t>excel_ai/active_workbooks/ holds the current copy of each module under a fixed name (&lt;Name&gt;_latest.&lt;ext&gt;). It is what people open (Excel 365, macros on) and what the modules link to, so links do not break when the version number changes. It replaced the old permalink/ and permalink_countryeditable/ folders. Run a module for a particular country there, on your local drive; keep copies holding real data local and never commit them. Every version, the current one included, is kept in the module’s releases/ folder (excel_ai/mitigation/releases/, excel_ai/distribution/releases/, excel_ai/air_pollution/releases/) as &lt;Name&gt;_v&lt;version&gt;; the builders publish to both.</w:t>
      </w:r>
    </w:p>
    <w:p w14:paraId="4588F5D8" w14:textId="77777777" w:rsidR="00FA305D" w:rsidRDefault="00000000">
      <w:pPr>
        <w:pStyle w:val="Heading2"/>
      </w:pPr>
      <w:bookmarkStart w:id="9" w:name="Xb21fe15844a10916584d6ed582bd18e3c9237f0"/>
      <w:bookmarkEnd w:id="8"/>
      <w:r>
        <w:t>How the modules connect and how data flow</w:t>
      </w:r>
    </w:p>
    <w:p w14:paraId="324C320A" w14:textId="77777777" w:rsidR="00FA305D" w:rsidRDefault="00000000">
      <w:pPr>
        <w:numPr>
          <w:ilvl w:val="0"/>
          <w:numId w:val="8"/>
        </w:numPr>
      </w:pPr>
      <w:r>
        <w:lastRenderedPageBreak/>
        <w:t>Mitigation is the hub. The blocks other modules read are named in their section bands: section 19a for Distribution, section 15 for Air Pollution, section 5b for Transport Co-benefits.</w:t>
      </w:r>
    </w:p>
    <w:p w14:paraId="302889EB" w14:textId="77777777" w:rsidR="00FA305D" w:rsidRDefault="00000000">
      <w:pPr>
        <w:numPr>
          <w:ilvl w:val="0"/>
          <w:numId w:val="8"/>
        </w:numPr>
      </w:pPr>
      <w:r>
        <w:t xml:space="preserve">Distribution reads its block with the </w:t>
      </w:r>
      <w:r>
        <w:rPr>
          <w:b/>
          <w:bCs/>
        </w:rPr>
        <w:t>Update from Mitigation</w:t>
      </w:r>
      <w:r>
        <w:t xml:space="preserve"> button on its Cover, from the Mitigation prototype beside it (in active_workbooks/). The values are copied by code; a Power Query link may replace the file search later (TODO M6).</w:t>
      </w:r>
    </w:p>
    <w:p w14:paraId="1E3FBF82" w14:textId="77777777" w:rsidR="00FA305D" w:rsidRDefault="00000000">
      <w:pPr>
        <w:numPr>
          <w:ilvl w:val="0"/>
          <w:numId w:val="8"/>
        </w:numPr>
      </w:pPr>
      <w:r>
        <w:t>Data tables flow the same way: from the data workbook data/Public01/legacy_xlsx/CPAT_LegacyData.xlsx into the prototype’s data tabs by Power Query.</w:t>
      </w:r>
    </w:p>
    <w:p w14:paraId="0EA2AE7A" w14:textId="77777777" w:rsidR="00FA305D" w:rsidRDefault="00000000">
      <w:pPr>
        <w:pStyle w:val="Heading1"/>
      </w:pPr>
      <w:bookmarkStart w:id="10" w:name="data-and-information-security"/>
      <w:bookmarkEnd w:id="7"/>
      <w:bookmarkEnd w:id="9"/>
      <w:r>
        <w:t>4. Data and information security</w:t>
      </w:r>
    </w:p>
    <w:p w14:paraId="120C4668" w14:textId="77777777" w:rsidR="00FA305D" w:rsidRDefault="00000000">
      <w:pPr>
        <w:numPr>
          <w:ilvl w:val="0"/>
          <w:numId w:val="9"/>
        </w:numPr>
      </w:pPr>
      <w:r>
        <w:rPr>
          <w:b/>
          <w:bCs/>
        </w:rPr>
        <w:t>All data live in data/, organised in editions.</w:t>
      </w:r>
      <w:r>
        <w:t xml:space="preserve"> An edition is a folder with the same structure as every other; data/editions.csv is the registry and data/catalog.csv the catalogue of every table. The scripts that convert the data are in data/scripts/.</w:t>
      </w:r>
    </w:p>
    <w:p w14:paraId="7BF5AD37" w14:textId="77777777" w:rsidR="00FA305D" w:rsidRDefault="00000000">
      <w:pPr>
        <w:numPr>
          <w:ilvl w:val="0"/>
          <w:numId w:val="9"/>
        </w:numPr>
      </w:pPr>
      <w:r>
        <w:rPr>
          <w:b/>
          <w:bCs/>
        </w:rPr>
        <w:t>Public01</w:t>
      </w:r>
      <w:r>
        <w:t xml:space="preserve"> (in this public repository, the default edition) holds the public tables plus the </w:t>
      </w:r>
      <w:r>
        <w:rPr>
          <w:b/>
          <w:bCs/>
        </w:rPr>
        <w:t>six proprietary tables</w:t>
      </w:r>
      <w:r>
        <w:t>, Balances, EnergyCons, Prices_dom, IO_GTAP, HHSurvey and Tran_Scatter, as perturbed values (±3%, identities kept): not the real data. The real data are only in the private edition Full01, never in this repository.</w:t>
      </w:r>
    </w:p>
    <w:p w14:paraId="1B0301FB" w14:textId="77777777" w:rsidR="00FA305D" w:rsidRDefault="00000000">
      <w:pPr>
        <w:numPr>
          <w:ilvl w:val="0"/>
          <w:numId w:val="9"/>
        </w:numPr>
      </w:pPr>
      <w:r>
        <w:rPr>
          <w:b/>
          <w:bCs/>
        </w:rPr>
        <w:t>Tidy CSV is the source of truth:</w:t>
      </w:r>
      <w:r>
        <w:t xml:space="preserve"> data/Public01/tidy/. The data workbook the prototype’s data links read, data/Public01/legacy_xlsx/CPAT_LegacyData.xlsx (tables L_&lt;Tab&gt; with a FilterISO3 column), is written from it and never edited by hand.</w:t>
      </w:r>
    </w:p>
    <w:p w14:paraId="5D6FBC58" w14:textId="77777777" w:rsidR="00FA305D" w:rsidRDefault="00000000">
      <w:pPr>
        <w:numPr>
          <w:ilvl w:val="0"/>
          <w:numId w:val="9"/>
        </w:numPr>
      </w:pPr>
      <w:r>
        <w:rPr>
          <w:b/>
          <w:bCs/>
        </w:rPr>
        <w:t>The legacy workbook:</w:t>
      </w:r>
      <w:r>
        <w:t xml:space="preserve"> data/legacy/CPAT 1.0pre_465_Shell.xlsb has the six proprietary tabs empty; data/Public01/legacy/CPAT 1.0pre_465_Public01.xlsb is the shell filled with Public01’s data. Its cached formula results are still from the real data until it is recalculated and saved in Excel.</w:t>
      </w:r>
    </w:p>
    <w:p w14:paraId="229964B8" w14:textId="77777777" w:rsidR="00FA305D" w:rsidRDefault="00000000">
      <w:pPr>
        <w:numPr>
          <w:ilvl w:val="0"/>
          <w:numId w:val="9"/>
        </w:numPr>
      </w:pPr>
      <w:r>
        <w:rPr>
          <w:b/>
          <w:bCs/>
        </w:rPr>
        <w:t>Documents shared beyond the team</w:t>
      </w:r>
      <w:r>
        <w:t xml:space="preserve"> (the bugs document, the tracker, the codes map and the decks) must hold no proprietary data or values derived from it.</w:t>
      </w:r>
    </w:p>
    <w:p w14:paraId="71B9BE22" w14:textId="77777777" w:rsidR="00FA305D" w:rsidRDefault="00000000">
      <w:pPr>
        <w:numPr>
          <w:ilvl w:val="0"/>
          <w:numId w:val="9"/>
        </w:numPr>
      </w:pPr>
      <w:r>
        <w:rPr>
          <w:b/>
          <w:bCs/>
        </w:rPr>
        <w:t>Never upload any form of CPAT containing real data to the repo</w:t>
      </w:r>
      <w:r>
        <w:t xml:space="preserve"> (a workbook, an export, a CSV or a screenshot). That breaks information security. Real data stay in the private data repository or on your local drive (see data/README.md for pointing the scripts at them); check the changed files before every commit.</w:t>
      </w:r>
    </w:p>
    <w:p w14:paraId="7DC00FA4" w14:textId="77777777" w:rsidR="00FA305D" w:rsidRDefault="00000000">
      <w:pPr>
        <w:pStyle w:val="Heading2"/>
      </w:pPr>
      <w:bookmarkStart w:id="11" w:name="loading-data-into-the-mitigation-module"/>
      <w:r>
        <w:t>Loading data into the mitigation module</w:t>
      </w:r>
    </w:p>
    <w:p w14:paraId="4C24F8FE" w14:textId="77777777" w:rsidR="00FA305D" w:rsidRDefault="00000000">
      <w:r>
        <w:t xml:space="preserve">On ScenarioCompare choose the data source, then click </w:t>
      </w:r>
      <w:r>
        <w:rPr>
          <w:b/>
          <w:bCs/>
        </w:rPr>
        <w:t>Update data tables</w:t>
      </w:r>
      <w:r>
        <w:t xml:space="preserve"> (status shown on Cover):</w:t>
      </w:r>
    </w:p>
    <w:tbl>
      <w:tblPr>
        <w:tblW w:w="5000" w:type="pct"/>
        <w:tblCellMar>
          <w:left w:w="10" w:type="dxa"/>
          <w:right w:w="10" w:type="dxa"/>
        </w:tblCellMar>
        <w:tblLook w:val="0020" w:firstRow="1" w:lastRow="0" w:firstColumn="0" w:lastColumn="0" w:noHBand="0" w:noVBand="0"/>
      </w:tblPr>
      <w:tblGrid>
        <w:gridCol w:w="2136"/>
        <w:gridCol w:w="7502"/>
      </w:tblGrid>
      <w:tr w:rsidR="00FA305D" w14:paraId="4677621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</w:tcPr>
          <w:p w14:paraId="41711033" w14:textId="77777777" w:rsidR="00FA305D" w:rsidRDefault="00000000">
            <w:r>
              <w:rPr>
                <w:b/>
                <w:bCs/>
              </w:rPr>
              <w:t>Source</w:t>
            </w:r>
          </w:p>
        </w:tc>
        <w:tc>
          <w:tcPr>
            <w:tcW w:w="0" w:type="auto"/>
          </w:tcPr>
          <w:p w14:paraId="29874BE5" w14:textId="77777777" w:rsidR="00FA305D" w:rsidRDefault="00000000">
            <w:r>
              <w:rPr>
                <w:b/>
                <w:bCs/>
              </w:rPr>
              <w:t>What it does</w:t>
            </w:r>
          </w:p>
        </w:tc>
      </w:tr>
      <w:tr w:rsidR="00FA305D" w14:paraId="6857585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CFAD449" w14:textId="77777777" w:rsidR="00FA305D" w:rsidRDefault="00000000">
            <w:r>
              <w:t>Embedded (shipped data, no update)</w:t>
            </w:r>
          </w:p>
        </w:tc>
        <w:tc>
          <w:tcPr>
            <w:tcW w:w="0" w:type="auto"/>
          </w:tcPr>
          <w:p w14:paraId="6DAEDCBE" w14:textId="77777777" w:rsidR="00FA305D" w:rsidRDefault="00000000">
            <w:r>
              <w:t>Uses the data shipped inside the workbook (Public01); the default.</w:t>
            </w:r>
          </w:p>
        </w:tc>
      </w:tr>
      <w:tr w:rsidR="00FA305D" w14:paraId="04C60CE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9E4CA0F" w14:textId="77777777" w:rsidR="00FA305D" w:rsidRDefault="00000000">
            <w:r>
              <w:t>Public01 - GitHub (public repository)</w:t>
            </w:r>
          </w:p>
        </w:tc>
        <w:tc>
          <w:tcPr>
            <w:tcW w:w="0" w:type="auto"/>
          </w:tcPr>
          <w:p w14:paraId="59289417" w14:textId="77777777" w:rsidR="00FA305D" w:rsidRDefault="00000000">
            <w:r>
              <w:t>Reads data/Public01/legacy_xlsx/CPAT_LegacyData.xlsx from the public repository.</w:t>
            </w:r>
          </w:p>
        </w:tc>
      </w:tr>
      <w:tr w:rsidR="00FA305D" w14:paraId="4ACAD3A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CE9A587" w14:textId="77777777" w:rsidR="00FA305D" w:rsidRDefault="00000000">
            <w:r>
              <w:t>Public01 - local file</w:t>
            </w:r>
          </w:p>
        </w:tc>
        <w:tc>
          <w:tcPr>
            <w:tcW w:w="0" w:type="auto"/>
          </w:tcPr>
          <w:p w14:paraId="6A7FFAF1" w14:textId="77777777" w:rsidR="00FA305D" w:rsidRDefault="00000000">
            <w:r>
              <w:t>Reads CPAT_LegacyData.xlsx next to the workbook or in your clone’s data/Public01/legacy_xlsx/ (or a path you type).</w:t>
            </w:r>
          </w:p>
        </w:tc>
      </w:tr>
      <w:tr w:rsidR="00FA305D" w14:paraId="2ABC365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226A148" w14:textId="77777777" w:rsidR="00FA305D" w:rsidRDefault="00000000">
            <w:r>
              <w:t>Data repository (type its URL)</w:t>
            </w:r>
          </w:p>
        </w:tc>
        <w:tc>
          <w:tcPr>
            <w:tcW w:w="0" w:type="auto"/>
          </w:tcPr>
          <w:p w14:paraId="7F062B68" w14:textId="77777777" w:rsidR="00FA305D" w:rsidRDefault="00000000">
            <w:r>
              <w:t>Reads a data workbook from a separate data repository; a workbook you then save with real data must not be committed.</w:t>
            </w:r>
          </w:p>
        </w:tc>
      </w:tr>
      <w:tr w:rsidR="00FA305D" w14:paraId="5A97321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17D36F8" w14:textId="77777777" w:rsidR="00FA305D" w:rsidRDefault="00000000">
            <w:r>
              <w:t>SharePoint (type its URL)</w:t>
            </w:r>
          </w:p>
        </w:tc>
        <w:tc>
          <w:tcPr>
            <w:tcW w:w="0" w:type="auto"/>
          </w:tcPr>
          <w:p w14:paraId="0BB284A4" w14:textId="77777777" w:rsidR="00FA305D" w:rsidRDefault="00000000">
            <w:r>
              <w:t>Reads a data workbook from SharePoint.</w:t>
            </w:r>
          </w:p>
        </w:tc>
      </w:tr>
    </w:tbl>
    <w:p w14:paraId="75686946" w14:textId="77777777" w:rsidR="00FA305D" w:rsidRDefault="00000000">
      <w:pPr>
        <w:pStyle w:val="Heading1"/>
      </w:pPr>
      <w:bookmarkStart w:id="12" w:name="bugs-issues-and-how-they-are-tracked"/>
      <w:bookmarkEnd w:id="10"/>
      <w:bookmarkEnd w:id="11"/>
      <w:r>
        <w:t>5. Bugs, issues and how they are tracked</w:t>
      </w:r>
    </w:p>
    <w:p w14:paraId="419B9DFD" w14:textId="77777777" w:rsidR="00FA305D" w:rsidRDefault="00000000">
      <w:r>
        <w:rPr>
          <w:b/>
          <w:bCs/>
        </w:rPr>
        <w:t>The rule (excel_ai/core/NORMS.md section 0): never replicate a legacy bug; always replicate a legacy issue, and track it.</w:t>
      </w:r>
    </w:p>
    <w:tbl>
      <w:tblPr>
        <w:tblW w:w="5000" w:type="pct"/>
        <w:tblCellMar>
          <w:left w:w="10" w:type="dxa"/>
          <w:right w:w="10" w:type="dxa"/>
        </w:tblCellMar>
        <w:tblLook w:val="0020" w:firstRow="1" w:lastRow="0" w:firstColumn="0" w:lastColumn="0" w:noHBand="0" w:noVBand="0"/>
      </w:tblPr>
      <w:tblGrid>
        <w:gridCol w:w="773"/>
        <w:gridCol w:w="3879"/>
        <w:gridCol w:w="4986"/>
      </w:tblGrid>
      <w:tr w:rsidR="00FA305D" w14:paraId="0C6B6A4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</w:tcPr>
          <w:p w14:paraId="0A08BA9F" w14:textId="77777777" w:rsidR="00FA305D" w:rsidRDefault="00FA305D"/>
        </w:tc>
        <w:tc>
          <w:tcPr>
            <w:tcW w:w="0" w:type="auto"/>
          </w:tcPr>
          <w:p w14:paraId="0BEC12B9" w14:textId="77777777" w:rsidR="00FA305D" w:rsidRDefault="00000000">
            <w:r>
              <w:rPr>
                <w:b/>
                <w:bCs/>
              </w:rPr>
              <w:t>Bug</w:t>
            </w:r>
          </w:p>
        </w:tc>
        <w:tc>
          <w:tcPr>
            <w:tcW w:w="0" w:type="auto"/>
          </w:tcPr>
          <w:p w14:paraId="7A96F615" w14:textId="77777777" w:rsidR="00FA305D" w:rsidRDefault="00000000">
            <w:r>
              <w:rPr>
                <w:b/>
                <w:bCs/>
              </w:rPr>
              <w:t>Issue</w:t>
            </w:r>
          </w:p>
        </w:tc>
      </w:tr>
      <w:tr w:rsidR="00FA305D" w14:paraId="159F622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FD9204E" w14:textId="77777777" w:rsidR="00FA305D" w:rsidRDefault="00000000">
            <w:r>
              <w:t>Meaning</w:t>
            </w:r>
          </w:p>
        </w:tc>
        <w:tc>
          <w:tcPr>
            <w:tcW w:w="0" w:type="auto"/>
          </w:tcPr>
          <w:p w14:paraId="17B90324" w14:textId="77777777" w:rsidR="00FA305D" w:rsidRDefault="00000000">
            <w:r>
              <w:t>Legacy does not do what it means to: a wrong row, a term applied twice, a sign error.</w:t>
            </w:r>
          </w:p>
        </w:tc>
        <w:tc>
          <w:tcPr>
            <w:tcW w:w="0" w:type="auto"/>
          </w:tcPr>
          <w:p w14:paraId="2FBA3566" w14:textId="77777777" w:rsidR="00FA305D" w:rsidRDefault="00000000">
            <w:r>
              <w:t>Legacy does what it means to, but the choice is open to question: old data, a simplification, a missing feature.</w:t>
            </w:r>
          </w:p>
        </w:tc>
      </w:tr>
      <w:tr w:rsidR="00FA305D" w14:paraId="3752A62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E85FCD7" w14:textId="77777777" w:rsidR="00FA305D" w:rsidRDefault="00000000">
            <w:r>
              <w:t>We</w:t>
            </w:r>
          </w:p>
        </w:tc>
        <w:tc>
          <w:tcPr>
            <w:tcW w:w="0" w:type="auto"/>
          </w:tcPr>
          <w:p w14:paraId="15418931" w14:textId="77777777" w:rsidR="00FA305D" w:rsidRDefault="00000000">
            <w:r>
              <w:t>Fix it. Never replicated.</w:t>
            </w:r>
          </w:p>
        </w:tc>
        <w:tc>
          <w:tcPr>
            <w:tcW w:w="0" w:type="auto"/>
          </w:tcPr>
          <w:p w14:paraId="0E38E26A" w14:textId="77777777" w:rsidR="00FA305D" w:rsidRDefault="00000000">
            <w:r>
              <w:t>Replicate it exactly; depart only by explicit user decision.</w:t>
            </w:r>
          </w:p>
        </w:tc>
      </w:tr>
      <w:tr w:rsidR="00FA305D" w14:paraId="48DBE9D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8BD9928" w14:textId="77777777" w:rsidR="00FA305D" w:rsidRDefault="00000000">
            <w:r>
              <w:t>Example</w:t>
            </w:r>
          </w:p>
        </w:tc>
        <w:tc>
          <w:tcPr>
            <w:tcW w:w="0" w:type="auto"/>
          </w:tcPr>
          <w:p w14:paraId="1CA9960F" w14:textId="77777777" w:rsidR="00FA305D" w:rsidRDefault="00000000">
            <w:r>
              <w:t>L1: services electricity demand grows with the industrial multiple after 2023.</w:t>
            </w:r>
          </w:p>
        </w:tc>
        <w:tc>
          <w:tcPr>
            <w:tcW w:w="0" w:type="auto"/>
          </w:tcPr>
          <w:p w14:paraId="30EE811C" w14:textId="77777777" w:rsidR="00FA305D" w:rsidRDefault="00000000">
            <w:r>
              <w:t>I98: combustion emission factors use only the GAINS base and final factors, as legacy.</w:t>
            </w:r>
          </w:p>
        </w:tc>
      </w:tr>
    </w:tbl>
    <w:p w14:paraId="37A68857" w14:textId="77777777" w:rsidR="00FA305D" w:rsidRDefault="00000000">
      <w:r>
        <w:lastRenderedPageBreak/>
        <w:t>Codes: L legacy bug, M prototype bug, I issue (data problems are issues), LD departure from legacy, U upgrade. One register for every module (excel_ai/bugs_and_legacy/register/) generates the tracker, the bugs document, BUGS.md and ISSUES.md at every release.</w:t>
      </w:r>
    </w:p>
    <w:p w14:paraId="0AC94408" w14:textId="77777777" w:rsidR="00FA305D" w:rsidRDefault="00000000">
      <w:pPr>
        <w:pStyle w:val="Heading2"/>
      </w:pPr>
      <w:bookmarkStart w:id="13" w:name="where-things-stand-1.1.0"/>
      <w:r>
        <w:t>Where things stand (1.1.0)</w:t>
      </w:r>
    </w:p>
    <w:tbl>
      <w:tblPr>
        <w:tblW w:w="5000" w:type="pct"/>
        <w:tblCellMar>
          <w:left w:w="10" w:type="dxa"/>
          <w:right w:w="10" w:type="dxa"/>
        </w:tblCellMar>
        <w:tblLook w:val="0020" w:firstRow="1" w:lastRow="0" w:firstColumn="0" w:lastColumn="0" w:noHBand="0" w:noVBand="0"/>
      </w:tblPr>
      <w:tblGrid>
        <w:gridCol w:w="2483"/>
        <w:gridCol w:w="7155"/>
      </w:tblGrid>
      <w:tr w:rsidR="00FA305D" w14:paraId="0F7FC0C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</w:tcPr>
          <w:p w14:paraId="664392E3" w14:textId="77777777" w:rsidR="00FA305D" w:rsidRDefault="00000000">
            <w:r>
              <w:rPr>
                <w:b/>
                <w:bCs/>
              </w:rPr>
              <w:t>Count</w:t>
            </w:r>
          </w:p>
        </w:tc>
        <w:tc>
          <w:tcPr>
            <w:tcW w:w="0" w:type="auto"/>
          </w:tcPr>
          <w:p w14:paraId="49670035" w14:textId="77777777" w:rsidR="00FA305D" w:rsidRDefault="00000000">
            <w:r>
              <w:rPr>
                <w:b/>
                <w:bCs/>
              </w:rPr>
              <w:t>Status</w:t>
            </w:r>
          </w:p>
        </w:tc>
      </w:tr>
      <w:tr w:rsidR="00FA305D" w14:paraId="37FBB71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3127B3D" w14:textId="77777777" w:rsidR="00FA305D" w:rsidRDefault="00000000">
            <w:r>
              <w:t>231 legacy bugs (L)</w:t>
            </w:r>
          </w:p>
        </w:tc>
        <w:tc>
          <w:tcPr>
            <w:tcW w:w="0" w:type="auto"/>
          </w:tcPr>
          <w:p w14:paraId="670EA5CE" w14:textId="77777777" w:rsidR="00FA305D" w:rsidRDefault="00000000">
            <w:r>
              <w:t>Fixed in the prototype, or in parts not built. In legacy 465 (CPAT team): 52 fixed, 9 fixed with caveats, 2 marked fixed but not fixed, 168 open.</w:t>
            </w:r>
          </w:p>
        </w:tc>
      </w:tr>
      <w:tr w:rsidR="00FA305D" w14:paraId="4E99C84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EABAC5F" w14:textId="77777777" w:rsidR="00FA305D" w:rsidRDefault="00000000">
            <w:r>
              <w:t>22 prototype bugs (M)</w:t>
            </w:r>
          </w:p>
        </w:tc>
        <w:tc>
          <w:tcPr>
            <w:tcW w:w="0" w:type="auto"/>
          </w:tcPr>
          <w:p w14:paraId="2B008923" w14:textId="77777777" w:rsidR="00FA305D" w:rsidRDefault="00000000">
            <w:r>
              <w:t>All fixed (1 withdrawn: not a bug); M15-M22 were found by Coded CPAT.</w:t>
            </w:r>
          </w:p>
        </w:tc>
      </w:tr>
      <w:tr w:rsidR="00FA305D" w14:paraId="2FA685D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CA506FC" w14:textId="77777777" w:rsidR="00FA305D" w:rsidRDefault="00000000">
            <w:r>
              <w:t>135 issues (I), 14 of them data problems</w:t>
            </w:r>
          </w:p>
        </w:tc>
        <w:tc>
          <w:tcPr>
            <w:tcW w:w="0" w:type="auto"/>
          </w:tcPr>
          <w:p w14:paraId="6209DE6A" w14:textId="77777777" w:rsidR="00FA305D" w:rsidRDefault="00000000">
            <w:r>
              <w:t>90 accepted, 9 open, 18 resolved, 14 dropped, 4 closed.</w:t>
            </w:r>
          </w:p>
        </w:tc>
      </w:tr>
      <w:tr w:rsidR="00FA305D" w14:paraId="17EA2F7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26A44B5" w14:textId="77777777" w:rsidR="00FA305D" w:rsidRDefault="00000000">
            <w:r>
              <w:t>35 departures (LD), 14 upgrades (U)</w:t>
            </w:r>
          </w:p>
        </w:tc>
        <w:tc>
          <w:tcPr>
            <w:tcW w:w="0" w:type="auto"/>
          </w:tcPr>
          <w:p w14:paraId="61DA89ED" w14:textId="77777777" w:rsidR="00FA305D" w:rsidRDefault="00000000">
            <w:r>
              <w:t>Each one a recorded user decision or proposal.</w:t>
            </w:r>
          </w:p>
        </w:tc>
      </w:tr>
      <w:tr w:rsidR="00FA305D" w14:paraId="6BA3BC2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E2B2D44" w14:textId="77777777" w:rsidR="00FA305D" w:rsidRDefault="00000000">
            <w:r>
              <w:t>20 documentation bugs</w:t>
            </w:r>
          </w:p>
        </w:tc>
        <w:tc>
          <w:tcPr>
            <w:tcW w:w="0" w:type="auto"/>
          </w:tcPr>
          <w:p w14:paraId="29743F0E" w14:textId="77777777" w:rsidR="00FA305D" w:rsidRDefault="00000000">
            <w:r>
              <w:t>Corrections to the methodology documentation (no model change).</w:t>
            </w:r>
          </w:p>
        </w:tc>
      </w:tr>
    </w:tbl>
    <w:p w14:paraId="0375E343" w14:textId="77777777" w:rsidR="00FA305D" w:rsidRDefault="00000000">
      <w:pPr>
        <w:pStyle w:val="Heading2"/>
      </w:pPr>
      <w:bookmarkStart w:id="14" w:name="major-open-issues"/>
      <w:bookmarkEnd w:id="13"/>
      <w:r>
        <w:t>Major open issues</w:t>
      </w:r>
    </w:p>
    <w:p w14:paraId="5C9C32B7" w14:textId="77777777" w:rsidR="00FA305D" w:rsidRDefault="00000000">
      <w:pPr>
        <w:numPr>
          <w:ilvl w:val="0"/>
          <w:numId w:val="10"/>
        </w:numPr>
      </w:pPr>
      <w:r>
        <w:rPr>
          <w:b/>
          <w:bCs/>
        </w:rPr>
        <w:t>I98 (Extremely high):</w:t>
      </w:r>
      <w:r>
        <w:t xml:space="preserve"> combustion emission factors use only the GAINS base and final factors; the year-by-year paths are needed.</w:t>
      </w:r>
    </w:p>
    <w:p w14:paraId="6F528B37" w14:textId="77777777" w:rsidR="00FA305D" w:rsidRDefault="00000000">
      <w:pPr>
        <w:numPr>
          <w:ilvl w:val="0"/>
          <w:numId w:val="10"/>
        </w:numPr>
      </w:pPr>
      <w:r>
        <w:rPr>
          <w:b/>
          <w:bCs/>
        </w:rPr>
        <w:t>I148 (Extremely high):</w:t>
      </w:r>
      <w:r>
        <w:t xml:space="preserve"> the current-account data are typed for Egypt only (other countries need the WEO data).</w:t>
      </w:r>
    </w:p>
    <w:p w14:paraId="4CB3BD08" w14:textId="77777777" w:rsidR="00FA305D" w:rsidRDefault="00000000">
      <w:pPr>
        <w:numPr>
          <w:ilvl w:val="0"/>
          <w:numId w:val="10"/>
        </w:numPr>
      </w:pPr>
      <w:r>
        <w:rPr>
          <w:b/>
          <w:bCs/>
        </w:rPr>
        <w:t>I97 (Very high):</w:t>
      </w:r>
      <w:r>
        <w:t xml:space="preserve"> blank VAT cells in the IMF price dataset (legacy fix L170 is in the prototype).</w:t>
      </w:r>
    </w:p>
    <w:p w14:paraId="2667C615" w14:textId="77777777" w:rsidR="00FA305D" w:rsidRDefault="00000000">
      <w:pPr>
        <w:numPr>
          <w:ilvl w:val="0"/>
          <w:numId w:val="10"/>
        </w:numPr>
      </w:pPr>
      <w:r>
        <w:rPr>
          <w:b/>
          <w:bCs/>
        </w:rPr>
        <w:t>I90:</w:t>
      </w:r>
      <w:r>
        <w:t xml:space="preserve"> the proprietary tables are Egypt only, so other countries need data.</w:t>
      </w:r>
    </w:p>
    <w:p w14:paraId="7626D5DD" w14:textId="77777777" w:rsidR="00FA305D" w:rsidRDefault="00000000">
      <w:pPr>
        <w:numPr>
          <w:ilvl w:val="0"/>
          <w:numId w:val="10"/>
        </w:numPr>
      </w:pPr>
      <w:r>
        <w:rPr>
          <w:b/>
          <w:bCs/>
        </w:rPr>
        <w:t>I1:</w:t>
      </w:r>
      <w:r>
        <w:t xml:space="preserve"> the prototype has not yet had a full run in Excel 365 by the team (it is built and checked in LibreOffice).</w:t>
      </w:r>
    </w:p>
    <w:p w14:paraId="4AE76F01" w14:textId="77777777" w:rsidR="00FA305D" w:rsidRDefault="00000000">
      <w:pPr>
        <w:numPr>
          <w:ilvl w:val="0"/>
          <w:numId w:val="10"/>
        </w:numPr>
      </w:pPr>
      <w:r>
        <w:t>CBAM process emissions, green public investment, industrial emissions intensity and the Air Pollution and Transport Co-benefits modules are upgrades U15-U19, outside the current scope.</w:t>
      </w:r>
    </w:p>
    <w:p w14:paraId="2B9A4C9C" w14:textId="77777777" w:rsidR="00FA305D" w:rsidRDefault="00000000">
      <w:r>
        <w:t>To raise a bug or issue: add it to the tracker (or ask the AI to register it). It must appear in BUGS.md or ISSUES.md the same day.</w:t>
      </w:r>
    </w:p>
    <w:p w14:paraId="5979CEF1" w14:textId="77777777" w:rsidR="00FA305D" w:rsidRDefault="00000000">
      <w:pPr>
        <w:pStyle w:val="Heading1"/>
      </w:pPr>
      <w:bookmarkStart w:id="15" w:name="key-norms-with-examples"/>
      <w:bookmarkEnd w:id="12"/>
      <w:bookmarkEnd w:id="14"/>
      <w:r>
        <w:t>6. Key norms, with examples</w:t>
      </w:r>
    </w:p>
    <w:p w14:paraId="3104DE53" w14:textId="77777777" w:rsidR="00FA305D" w:rsidRDefault="00000000">
      <w:r>
        <w:t>excel_ai/core/NORMS.md holds all of them. The ones to know first:</w:t>
      </w:r>
    </w:p>
    <w:p w14:paraId="22D1E9C6" w14:textId="77777777" w:rsidR="00FA305D" w:rsidRDefault="00000000">
      <w:pPr>
        <w:numPr>
          <w:ilvl w:val="0"/>
          <w:numId w:val="11"/>
        </w:numPr>
      </w:pPr>
      <w:r>
        <w:rPr>
          <w:b/>
          <w:bCs/>
        </w:rPr>
        <w:t>Bugs vs issues</w:t>
      </w:r>
      <w:r>
        <w:t xml:space="preserve"> (section 0): as above. When in doubt, treat it as an issue, replicate it and ask.</w:t>
      </w:r>
    </w:p>
    <w:p w14:paraId="6A021FAD" w14:textId="77777777" w:rsidR="00FA305D" w:rsidRDefault="00000000">
      <w:pPr>
        <w:numPr>
          <w:ilvl w:val="0"/>
          <w:numId w:val="11"/>
        </w:numPr>
      </w:pPr>
      <w:r>
        <w:rPr>
          <w:b/>
          <w:bCs/>
        </w:rPr>
        <w:t>Never improve legacy silently:</w:t>
      </w:r>
      <w:r>
        <w:t xml:space="preserve"> newer data or a better method is an upgrade (U) for the team to decide, e.g. a new population source.</w:t>
      </w:r>
    </w:p>
    <w:p w14:paraId="6E862C60" w14:textId="77777777" w:rsidR="00FA305D" w:rsidRDefault="00000000">
      <w:pPr>
        <w:numPr>
          <w:ilvl w:val="0"/>
          <w:numId w:val="11"/>
        </w:numPr>
      </w:pPr>
      <w:r>
        <w:rPr>
          <w:b/>
          <w:bCs/>
        </w:rPr>
        <w:t>Versions</w:t>
      </w:r>
      <w:r>
        <w:t xml:space="preserve"> (section 5): never edit a released workbook; build the next version. Workbooks are &lt;Name&gt;_v&lt;version&gt; in the module’s releases/, e.g. CPAT-AI-Mitigation-Prototype_v1.1.0.xlsm.</w:t>
      </w:r>
    </w:p>
    <w:p w14:paraId="2C615ABC" w14:textId="77777777" w:rsidR="00FA305D" w:rsidRDefault="00000000">
      <w:pPr>
        <w:numPr>
          <w:ilvl w:val="0"/>
          <w:numId w:val="11"/>
        </w:numPr>
      </w:pPr>
      <w:r>
        <w:rPr>
          <w:b/>
          <w:bCs/>
        </w:rPr>
        <w:t>Active workbooks</w:t>
      </w:r>
      <w:r>
        <w:t xml:space="preserve"> (section 5a): only the module workbooks get a _latest copy, in excel_ai/active_workbooks/.</w:t>
      </w:r>
    </w:p>
    <w:p w14:paraId="2DE29B84" w14:textId="77777777" w:rsidR="00FA305D" w:rsidRDefault="00000000">
      <w:pPr>
        <w:numPr>
          <w:ilvl w:val="0"/>
          <w:numId w:val="11"/>
        </w:numPr>
      </w:pPr>
      <w:r>
        <w:rPr>
          <w:b/>
          <w:bCs/>
        </w:rPr>
        <w:t>Inputs</w:t>
      </w:r>
      <w:r>
        <w:t xml:space="preserve"> (section 4): use legacy MTInputs names, e.g. CPLevelTarget for the carbon price in the target year, the same in Excel and Python.</w:t>
      </w:r>
    </w:p>
    <w:p w14:paraId="6974D9C9" w14:textId="77777777" w:rsidR="00FA305D" w:rsidRDefault="00000000">
      <w:pPr>
        <w:numPr>
          <w:ilvl w:val="0"/>
          <w:numId w:val="11"/>
        </w:numPr>
      </w:pPr>
      <w:r>
        <w:rPr>
          <w:b/>
          <w:bCs/>
        </w:rPr>
        <w:t>Style</w:t>
      </w:r>
      <w:r>
        <w:t xml:space="preserve"> (sections 1-2): fixed column layout and CPAT colours, e.g. input cells light green, code cells light blue, calculation cells unfilled; every formula at most 100 characters.</w:t>
      </w:r>
    </w:p>
    <w:p w14:paraId="42D3F51F" w14:textId="77777777" w:rsidR="00FA305D" w:rsidRDefault="00000000">
      <w:pPr>
        <w:numPr>
          <w:ilvl w:val="0"/>
          <w:numId w:val="11"/>
        </w:numPr>
      </w:pPr>
      <w:r>
        <w:rPr>
          <w:b/>
          <w:bCs/>
        </w:rPr>
        <w:t>Data</w:t>
      </w:r>
      <w:r>
        <w:t xml:space="preserve"> (section 8): all data live in data/, as editions; tidy is the source of truth; only public or perturbed data are committed.</w:t>
      </w:r>
    </w:p>
    <w:p w14:paraId="586F7ED3" w14:textId="77777777" w:rsidR="00FA305D" w:rsidRDefault="00000000">
      <w:pPr>
        <w:numPr>
          <w:ilvl w:val="0"/>
          <w:numId w:val="11"/>
        </w:numPr>
      </w:pPr>
      <w:r>
        <w:rPr>
          <w:b/>
          <w:bCs/>
        </w:rPr>
        <w:t>Every finished task is logged</w:t>
      </w:r>
      <w:r>
        <w:t xml:space="preserve"> in excel_ai/core/CAVEATS.md (section 6); methodology and version notes are separate documents (section 7).</w:t>
      </w:r>
    </w:p>
    <w:p w14:paraId="48615951" w14:textId="77777777" w:rsidR="00FA305D" w:rsidRDefault="00000000">
      <w:pPr>
        <w:pStyle w:val="Heading1"/>
      </w:pPr>
      <w:bookmarkStart w:id="16" w:name="how-the-ai-works-here"/>
      <w:bookmarkEnd w:id="15"/>
      <w:r>
        <w:t>7. How the AI works here</w:t>
      </w:r>
    </w:p>
    <w:p w14:paraId="59AC4B25" w14:textId="77777777" w:rsidR="00FA305D" w:rsidRDefault="00000000">
      <w:r>
        <w:t>Any AI tool (Claude, Codex, Copilot, …) starts from the root AGENTS.md (Claude’s CLAUDE.md just points to it). AGENTS.md routes the AI to each project’s rules: for Excel-AI, excel_ai/core/AGENTS.md, which points to NORMS.md, BUGS.md, ISSUES.md, TODO.md and CAVEATS.md in excel_ai/core/; for Coded CPAT, coded/README.md, coded/NORMS.md and coded/TODO.md. So it follows the same rules as people and logs what it did. To change how the AI behaves, change the project’s rules (NORMS.md), not the AI’s own file.</w:t>
      </w:r>
    </w:p>
    <w:p w14:paraId="41CBB8A9" w14:textId="77777777" w:rsidR="00FA305D" w:rsidRDefault="00000000">
      <w:pPr>
        <w:pStyle w:val="Heading2"/>
      </w:pPr>
      <w:bookmarkStart w:id="17" w:name="queries-you-can-ask"/>
      <w:r>
        <w:t>Queries you can ask</w:t>
      </w:r>
    </w:p>
    <w:p w14:paraId="3F780CA7" w14:textId="77777777" w:rsidR="00FA305D" w:rsidRDefault="00000000">
      <w:pPr>
        <w:numPr>
          <w:ilvl w:val="0"/>
          <w:numId w:val="12"/>
        </w:numPr>
      </w:pPr>
      <w:r>
        <w:lastRenderedPageBreak/>
        <w:t>“Which legacy bugs are still open in legacy 465, and which affect revenue?”</w:t>
      </w:r>
    </w:p>
    <w:p w14:paraId="7B8A33AA" w14:textId="77777777" w:rsidR="00FA305D" w:rsidRDefault="00000000">
      <w:pPr>
        <w:numPr>
          <w:ilvl w:val="0"/>
          <w:numId w:val="12"/>
        </w:numPr>
      </w:pPr>
      <w:r>
        <w:t>“Explain how the retail price of diesel is built up, with the cells in the prototype.”</w:t>
      </w:r>
    </w:p>
    <w:p w14:paraId="7FECE828" w14:textId="77777777" w:rsidR="00FA305D" w:rsidRDefault="00000000">
      <w:pPr>
        <w:numPr>
          <w:ilvl w:val="0"/>
          <w:numId w:val="12"/>
        </w:numPr>
      </w:pPr>
      <w:r>
        <w:t>“Is this difference from legacy a bug or an issue? Register it.”</w:t>
      </w:r>
    </w:p>
    <w:p w14:paraId="3E9339D9" w14:textId="77777777" w:rsidR="00FA305D" w:rsidRDefault="00000000">
      <w:pPr>
        <w:numPr>
          <w:ilvl w:val="0"/>
          <w:numId w:val="12"/>
        </w:numPr>
      </w:pPr>
      <w:r>
        <w:t>“What changed between 1.0.4 and 1.1.0?” (it reads CHANGELOG.md and CAVEATS.md)</w:t>
      </w:r>
    </w:p>
    <w:p w14:paraId="311F024A" w14:textId="77777777" w:rsidR="00FA305D" w:rsidRDefault="00000000">
      <w:pPr>
        <w:numPr>
          <w:ilvl w:val="0"/>
          <w:numId w:val="12"/>
        </w:numPr>
      </w:pPr>
      <w:r>
        <w:t>“Where does the Distribution module get its fuel price changes from?”</w:t>
      </w:r>
    </w:p>
    <w:p w14:paraId="0DA79D2A" w14:textId="77777777" w:rsidR="00FA305D" w:rsidRDefault="00000000">
      <w:pPr>
        <w:numPr>
          <w:ilvl w:val="0"/>
          <w:numId w:val="12"/>
        </w:numPr>
      </w:pPr>
      <w:r>
        <w:t>“Run the quick check and tell me if anything broke.”</w:t>
      </w:r>
    </w:p>
    <w:p w14:paraId="72450449" w14:textId="77777777" w:rsidR="00FA305D" w:rsidRDefault="00000000">
      <w:pPr>
        <w:pStyle w:val="Heading1"/>
      </w:pPr>
      <w:bookmarkStart w:id="18" w:name="the-repos-and-git"/>
      <w:bookmarkEnd w:id="16"/>
      <w:bookmarkEnd w:id="17"/>
      <w:r>
        <w:t>8. The repos and git</w:t>
      </w:r>
    </w:p>
    <w:p w14:paraId="5CC24EEB" w14:textId="77777777" w:rsidR="00FA305D" w:rsidRDefault="00000000">
      <w:r>
        <w:t xml:space="preserve">The repos sit under the GitHub organisation </w:t>
      </w:r>
      <w:r>
        <w:rPr>
          <w:b/>
          <w:bCs/>
        </w:rPr>
        <w:t>cpmodelai</w:t>
      </w:r>
      <w:r>
        <w:t>:</w:t>
      </w:r>
    </w:p>
    <w:tbl>
      <w:tblPr>
        <w:tblW w:w="5000" w:type="pct"/>
        <w:tblCellMar>
          <w:left w:w="10" w:type="dxa"/>
          <w:right w:w="10" w:type="dxa"/>
        </w:tblCellMar>
        <w:tblLook w:val="0020" w:firstRow="1" w:lastRow="0" w:firstColumn="0" w:lastColumn="0" w:noHBand="0" w:noVBand="0"/>
      </w:tblPr>
      <w:tblGrid>
        <w:gridCol w:w="1698"/>
        <w:gridCol w:w="7940"/>
      </w:tblGrid>
      <w:tr w:rsidR="00FA305D" w14:paraId="756590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</w:tcPr>
          <w:p w14:paraId="255A6484" w14:textId="77777777" w:rsidR="00FA305D" w:rsidRDefault="00000000">
            <w:r>
              <w:rPr>
                <w:b/>
                <w:bCs/>
              </w:rPr>
              <w:t>Repo</w:t>
            </w:r>
          </w:p>
        </w:tc>
        <w:tc>
          <w:tcPr>
            <w:tcW w:w="0" w:type="auto"/>
          </w:tcPr>
          <w:p w14:paraId="17CED8F3" w14:textId="77777777" w:rsidR="00FA305D" w:rsidRDefault="00000000">
            <w:r>
              <w:rPr>
                <w:b/>
                <w:bCs/>
              </w:rPr>
              <w:t>Purpose</w:t>
            </w:r>
          </w:p>
        </w:tc>
      </w:tr>
      <w:tr w:rsidR="00FA305D" w14:paraId="042BC15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45A285B" w14:textId="77777777" w:rsidR="00FA305D" w:rsidRDefault="00000000">
            <w:r>
              <w:t>cpat_ai (public)</w:t>
            </w:r>
          </w:p>
        </w:tc>
        <w:tc>
          <w:tcPr>
            <w:tcW w:w="0" w:type="auto"/>
          </w:tcPr>
          <w:p w14:paraId="21CB0281" w14:textId="77777777" w:rsidR="00FA305D" w:rsidRDefault="00000000">
            <w:r>
              <w:t>This repo: the CPAT Excel prototypes, the Python model, the public data edition and documents. Public, so never put real data or internal material here.</w:t>
            </w:r>
          </w:p>
        </w:tc>
      </w:tr>
      <w:tr w:rsidR="00FA305D" w14:paraId="31B0ECA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DA5F6F6" w14:textId="77777777" w:rsidR="00FA305D" w:rsidRDefault="00000000">
            <w:r>
              <w:t>climate-fiscal-ai-tools (public)</w:t>
            </w:r>
          </w:p>
        </w:tc>
        <w:tc>
          <w:tcPr>
            <w:tcW w:w="0" w:type="auto"/>
          </w:tcPr>
          <w:p w14:paraId="02FFFD9C" w14:textId="77777777" w:rsidR="00FA305D" w:rsidRDefault="00000000">
            <w:r>
              <w:t>The wider set of AI climate-fiscal tools beyond CPAT (e.g. the excise diagnostic, the tax dashboard). Public, so never put CPAT data or internal material there.</w:t>
            </w:r>
          </w:p>
        </w:tc>
      </w:tr>
      <w:tr w:rsidR="00FA305D" w14:paraId="3097690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B7408EE" w14:textId="77777777" w:rsidR="00FA305D" w:rsidRDefault="00000000">
            <w:r>
              <w:t>repo-tools (public)</w:t>
            </w:r>
          </w:p>
        </w:tc>
        <w:tc>
          <w:tcPr>
            <w:tcW w:w="0" w:type="auto"/>
          </w:tcPr>
          <w:p w14:paraId="5D8774C4" w14:textId="77777777" w:rsidR="00FA305D" w:rsidRDefault="00000000">
            <w:r>
              <w:t>The helper scripts that make git easy: CloneRepos.bat, SyncRepo.bat, SyncAllRepos.bat, RepoDirectory.csv (in Repos.zip).</w:t>
            </w:r>
          </w:p>
        </w:tc>
      </w:tr>
    </w:tbl>
    <w:p w14:paraId="3BA52BFA" w14:textId="77777777" w:rsidR="00FA305D" w:rsidRDefault="00000000">
      <w:r>
        <w:t>The real data (edition Full01) are in a separate private data repository.</w:t>
      </w:r>
    </w:p>
    <w:p w14:paraId="4A94E804" w14:textId="77777777" w:rsidR="00FA305D" w:rsidRDefault="00000000">
      <w:r>
        <w:t xml:space="preserve">Getting set up and a short guide to git are in other/SetupGuide.docx. In short: double-click SyncAllRepos.bat to pull and push every repo; if it stops with a merge conflict, </w:t>
      </w:r>
      <w:r>
        <w:rPr>
          <w:b/>
          <w:bCs/>
        </w:rPr>
        <w:t>GitHub Desktop</w:t>
      </w:r>
      <w:r>
        <w:t xml:space="preserve"> shows the clashing files and helps you resolve them.</w:t>
      </w:r>
    </w:p>
    <w:p w14:paraId="4D95C542" w14:textId="77777777" w:rsidR="00FA305D" w:rsidRDefault="00000000">
      <w:pPr>
        <w:pStyle w:val="Heading1"/>
      </w:pPr>
      <w:bookmarkStart w:id="19" w:name="further-information"/>
      <w:bookmarkEnd w:id="18"/>
      <w:r>
        <w:t>9. Further information</w:t>
      </w:r>
    </w:p>
    <w:p w14:paraId="05BD4CB9" w14:textId="77777777" w:rsidR="00FA305D" w:rsidRDefault="00000000">
      <w:pPr>
        <w:numPr>
          <w:ilvl w:val="0"/>
          <w:numId w:val="13"/>
        </w:numPr>
      </w:pPr>
      <w:r>
        <w:t>Folder map: README.md (root) and excel_ai/README.md; each module folder has its own README.</w:t>
      </w:r>
    </w:p>
    <w:p w14:paraId="4A34FD38" w14:textId="77777777" w:rsidR="00FA305D" w:rsidRDefault="00000000">
      <w:pPr>
        <w:numPr>
          <w:ilvl w:val="0"/>
          <w:numId w:val="13"/>
        </w:numPr>
      </w:pPr>
      <w:r>
        <w:t xml:space="preserve">Documentation: the website </w:t>
      </w:r>
      <w:hyperlink r:id="rId8">
        <w:r>
          <w:rPr>
            <w:rStyle w:val="Hyperlink"/>
          </w:rPr>
          <w:t>https://cpmodelai.github.io/cpat_ai/</w:t>
        </w:r>
      </w:hyperlink>
      <w:r>
        <w:t xml:space="preserve"> (sources in docs/).</w:t>
      </w:r>
    </w:p>
    <w:p w14:paraId="6DE32708" w14:textId="77777777" w:rsidR="00FA305D" w:rsidRDefault="00000000">
      <w:pPr>
        <w:numPr>
          <w:ilvl w:val="0"/>
          <w:numId w:val="13"/>
        </w:numPr>
      </w:pPr>
      <w:r>
        <w:t>How-to guides: the setup and tools guide other/SetupGuide.docx; the quick start in the mitigation Documentation; the data editions and scripts in data/README.md; module guides and prompts in excel_ai/core/prompts/.</w:t>
      </w:r>
    </w:p>
    <w:p w14:paraId="3E5D4801" w14:textId="77777777" w:rsidR="00FA305D" w:rsidRDefault="00000000">
      <w:pPr>
        <w:numPr>
          <w:ilvl w:val="0"/>
          <w:numId w:val="13"/>
        </w:numPr>
      </w:pPr>
      <w:r>
        <w:t>Supporting material in other/: research papers, decks (other/presentations/), distribution notes and earlier prototypes.</w:t>
      </w:r>
    </w:p>
    <w:p w14:paraId="1BA02FFF" w14:textId="77777777" w:rsidR="00FA305D" w:rsidRDefault="00000000">
      <w:pPr>
        <w:numPr>
          <w:ilvl w:val="0"/>
          <w:numId w:val="13"/>
        </w:numPr>
      </w:pPr>
      <w:r>
        <w:t>Plans: excel_ai/core/plans/ (e.g. Modules.md for the modular design).</w:t>
      </w:r>
    </w:p>
    <w:p w14:paraId="6B5E171C" w14:textId="77777777" w:rsidR="00FA305D" w:rsidRDefault="00000000">
      <w:pPr>
        <w:numPr>
          <w:ilvl w:val="0"/>
          <w:numId w:val="13"/>
        </w:numPr>
      </w:pPr>
      <w:r>
        <w:t>Python model (Coded CPAT 1.1.0p1.3): coded/README.md (run_model.py, the Shiny app app.py, tests in coded/cpat_testing/), its deck and the Coded CPAT tab of the website.</w:t>
      </w:r>
    </w:p>
    <w:p w14:paraId="13A98655" w14:textId="77777777" w:rsidR="00FA305D" w:rsidRDefault="00000000">
      <w:pPr>
        <w:numPr>
          <w:ilvl w:val="0"/>
          <w:numId w:val="13"/>
        </w:numPr>
      </w:pPr>
      <w:r>
        <w:t>Personal working folders: users/.</w:t>
      </w:r>
      <w:bookmarkEnd w:id="19"/>
    </w:p>
    <w:sectPr w:rsidR="00FA305D">
      <w:headerReference w:type="default" r:id="rId9"/>
      <w:footerReference w:type="even" r:id="rId10"/>
      <w:footerReference w:type="default" r:id="rId11"/>
      <w:footerReference w:type="first" r:id="rId12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3C8475" w14:textId="77777777" w:rsidR="00234847" w:rsidRDefault="00234847">
      <w:r>
        <w:separator/>
      </w:r>
    </w:p>
  </w:endnote>
  <w:endnote w:type="continuationSeparator" w:id="0">
    <w:p w14:paraId="352CD5C6" w14:textId="77777777" w:rsidR="00234847" w:rsidRDefault="002348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9CABB0" w14:textId="2059B578" w:rsidR="0027080E" w:rsidRDefault="0027080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C9388CC" wp14:editId="0488BC3F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172210" cy="345440"/>
              <wp:effectExtent l="0" t="0" r="0" b="0"/>
              <wp:wrapNone/>
              <wp:docPr id="1284502709" name="Text Box 2" descr="Offici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7221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D1DEDD" w14:textId="1D5FAB2A" w:rsidR="0027080E" w:rsidRPr="0027080E" w:rsidRDefault="0027080E" w:rsidP="0027080E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27080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C9388CC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fficial Use Only" style="position:absolute;margin-left:41.1pt;margin-top:0;width:92.3pt;height:27.2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" filled="f" stroked="f">
              <v:fill o:detectmouseclick="t"/>
              <v:textbox style="mso-fit-shape-to-text:t" inset="0,0,20pt,15pt">
                <w:txbxContent>
                  <w:p w14:paraId="5BD1DEDD" w14:textId="1D5FAB2A" w:rsidR="0027080E" w:rsidRPr="0027080E" w:rsidRDefault="0027080E" w:rsidP="0027080E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27080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Official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C8B57F" w14:textId="7FDC6604" w:rsidR="00FA305D" w:rsidRDefault="0027080E"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542AA47" wp14:editId="76CA4BE7">
              <wp:simplePos x="719138" y="10082213"/>
              <wp:positionH relativeFrom="page">
                <wp:align>right</wp:align>
              </wp:positionH>
              <wp:positionV relativeFrom="page">
                <wp:align>bottom</wp:align>
              </wp:positionV>
              <wp:extent cx="1172210" cy="345440"/>
              <wp:effectExtent l="0" t="0" r="0" b="0"/>
              <wp:wrapNone/>
              <wp:docPr id="323594918" name="Text Box 3" descr="Offici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7221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E98CC3" w14:textId="74C9D92C" w:rsidR="0027080E" w:rsidRPr="0027080E" w:rsidRDefault="0027080E" w:rsidP="0027080E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27080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542AA4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Official Use Only" style="position:absolute;margin-left:41.1pt;margin-top:0;width:92.3pt;height:27.2pt;z-index:251660288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" filled="f" stroked="f">
              <v:fill o:detectmouseclick="t"/>
              <v:textbox style="mso-fit-shape-to-text:t" inset="0,0,20pt,15pt">
                <w:txbxContent>
                  <w:p w14:paraId="22E98CC3" w14:textId="74C9D92C" w:rsidR="0027080E" w:rsidRPr="0027080E" w:rsidRDefault="0027080E" w:rsidP="0027080E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27080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Official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6369FF" w14:textId="4BFFF6EB" w:rsidR="0027080E" w:rsidRDefault="0027080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5B06339" wp14:editId="73BEE5F9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172210" cy="345440"/>
              <wp:effectExtent l="0" t="0" r="0" b="0"/>
              <wp:wrapNone/>
              <wp:docPr id="1814243344" name="Text Box 1" descr="Offici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7221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517736" w14:textId="5F5738BE" w:rsidR="0027080E" w:rsidRPr="0027080E" w:rsidRDefault="0027080E" w:rsidP="0027080E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27080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B0633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Official Use Only" style="position:absolute;margin-left:41.1pt;margin-top:0;width:92.3pt;height:27.2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" filled="f" stroked="f">
              <v:fill o:detectmouseclick="t"/>
              <v:textbox style="mso-fit-shape-to-text:t" inset="0,0,20pt,15pt">
                <w:txbxContent>
                  <w:p w14:paraId="5B517736" w14:textId="5F5738BE" w:rsidR="0027080E" w:rsidRPr="0027080E" w:rsidRDefault="0027080E" w:rsidP="0027080E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27080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Official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E380E6" w14:textId="77777777" w:rsidR="00234847" w:rsidRDefault="00234847">
      <w:r>
        <w:separator/>
      </w:r>
    </w:p>
  </w:footnote>
  <w:footnote w:type="continuationSeparator" w:id="0">
    <w:p w14:paraId="58CC026A" w14:textId="77777777" w:rsidR="00234847" w:rsidRDefault="002348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C6AB54" w14:textId="77777777" w:rsidR="00FA305D" w:rsidRDefault="00FA305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754C53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07A0FC8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643EF8B6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3376746F"/>
    <w:multiLevelType w:val="hybridMultilevel"/>
    <w:tmpl w:val="E65AA66A"/>
    <w:lvl w:ilvl="0" w:tplc="C36469B2">
      <w:start w:val="1"/>
      <w:numFmt w:val="bullet"/>
      <w:lvlText w:val="●"/>
      <w:lvlJc w:val="left"/>
      <w:pPr>
        <w:ind w:left="720" w:hanging="360"/>
      </w:pPr>
    </w:lvl>
    <w:lvl w:ilvl="1" w:tplc="435EC472">
      <w:start w:val="1"/>
      <w:numFmt w:val="bullet"/>
      <w:lvlText w:val="○"/>
      <w:lvlJc w:val="left"/>
      <w:pPr>
        <w:ind w:left="1440" w:hanging="360"/>
      </w:pPr>
    </w:lvl>
    <w:lvl w:ilvl="2" w:tplc="DF3C9CF6">
      <w:start w:val="1"/>
      <w:numFmt w:val="bullet"/>
      <w:lvlText w:val="■"/>
      <w:lvlJc w:val="left"/>
      <w:pPr>
        <w:ind w:left="2160" w:hanging="360"/>
      </w:pPr>
    </w:lvl>
    <w:lvl w:ilvl="3" w:tplc="1966BF44">
      <w:start w:val="1"/>
      <w:numFmt w:val="bullet"/>
      <w:lvlText w:val="●"/>
      <w:lvlJc w:val="left"/>
      <w:pPr>
        <w:ind w:left="2880" w:hanging="360"/>
      </w:pPr>
    </w:lvl>
    <w:lvl w:ilvl="4" w:tplc="26B42BF8">
      <w:start w:val="1"/>
      <w:numFmt w:val="bullet"/>
      <w:lvlText w:val="○"/>
      <w:lvlJc w:val="left"/>
      <w:pPr>
        <w:ind w:left="3600" w:hanging="360"/>
      </w:pPr>
    </w:lvl>
    <w:lvl w:ilvl="5" w:tplc="4C722530">
      <w:start w:val="1"/>
      <w:numFmt w:val="bullet"/>
      <w:lvlText w:val="■"/>
      <w:lvlJc w:val="left"/>
      <w:pPr>
        <w:ind w:left="4320" w:hanging="360"/>
      </w:pPr>
    </w:lvl>
    <w:lvl w:ilvl="6" w:tplc="0554AEBE">
      <w:start w:val="1"/>
      <w:numFmt w:val="bullet"/>
      <w:lvlText w:val="●"/>
      <w:lvlJc w:val="left"/>
      <w:pPr>
        <w:ind w:left="5040" w:hanging="360"/>
      </w:pPr>
    </w:lvl>
    <w:lvl w:ilvl="7" w:tplc="260E7510">
      <w:start w:val="1"/>
      <w:numFmt w:val="bullet"/>
      <w:lvlText w:val="●"/>
      <w:lvlJc w:val="left"/>
      <w:pPr>
        <w:ind w:left="5760" w:hanging="360"/>
      </w:pPr>
    </w:lvl>
    <w:lvl w:ilvl="8" w:tplc="41A6DCEA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442168A2"/>
    <w:multiLevelType w:val="hybridMultilevel"/>
    <w:tmpl w:val="ACC80E50"/>
    <w:lvl w:ilvl="0" w:tplc="707EEDD4">
      <w:start w:val="1"/>
      <w:numFmt w:val="decimal"/>
      <w:lvlText w:val="%1."/>
      <w:lvlJc w:val="left"/>
      <w:pPr>
        <w:ind w:left="400" w:hanging="300"/>
      </w:pPr>
    </w:lvl>
    <w:lvl w:ilvl="1" w:tplc="7B9227FA">
      <w:numFmt w:val="decimal"/>
      <w:lvlText w:val=""/>
      <w:lvlJc w:val="left"/>
    </w:lvl>
    <w:lvl w:ilvl="2" w:tplc="13F01DC2">
      <w:numFmt w:val="decimal"/>
      <w:lvlText w:val=""/>
      <w:lvlJc w:val="left"/>
    </w:lvl>
    <w:lvl w:ilvl="3" w:tplc="F2787906">
      <w:numFmt w:val="decimal"/>
      <w:lvlText w:val=""/>
      <w:lvlJc w:val="left"/>
    </w:lvl>
    <w:lvl w:ilvl="4" w:tplc="5A0293BA">
      <w:numFmt w:val="decimal"/>
      <w:lvlText w:val=""/>
      <w:lvlJc w:val="left"/>
    </w:lvl>
    <w:lvl w:ilvl="5" w:tplc="B16CF64E">
      <w:numFmt w:val="decimal"/>
      <w:lvlText w:val=""/>
      <w:lvlJc w:val="left"/>
    </w:lvl>
    <w:lvl w:ilvl="6" w:tplc="B0DEAEFA">
      <w:numFmt w:val="decimal"/>
      <w:lvlText w:val=""/>
      <w:lvlJc w:val="left"/>
    </w:lvl>
    <w:lvl w:ilvl="7" w:tplc="2ED27A82">
      <w:numFmt w:val="decimal"/>
      <w:lvlText w:val=""/>
      <w:lvlJc w:val="left"/>
    </w:lvl>
    <w:lvl w:ilvl="8" w:tplc="5F1045C4">
      <w:numFmt w:val="decimal"/>
      <w:lvlText w:val=""/>
      <w:lvlJc w:val="left"/>
    </w:lvl>
  </w:abstractNum>
  <w:abstractNum w:abstractNumId="5" w15:restartNumberingAfterBreak="0">
    <w:nsid w:val="67184292"/>
    <w:multiLevelType w:val="hybridMultilevel"/>
    <w:tmpl w:val="4AA4D154"/>
    <w:lvl w:ilvl="0" w:tplc="106C627E">
      <w:start w:val="1"/>
      <w:numFmt w:val="bullet"/>
      <w:lvlText w:val="•"/>
      <w:lvlJc w:val="left"/>
      <w:pPr>
        <w:ind w:left="400" w:hanging="260"/>
      </w:pPr>
    </w:lvl>
    <w:lvl w:ilvl="1" w:tplc="0D04B37C">
      <w:numFmt w:val="decimal"/>
      <w:lvlText w:val=""/>
      <w:lvlJc w:val="left"/>
    </w:lvl>
    <w:lvl w:ilvl="2" w:tplc="23862362">
      <w:numFmt w:val="decimal"/>
      <w:lvlText w:val=""/>
      <w:lvlJc w:val="left"/>
    </w:lvl>
    <w:lvl w:ilvl="3" w:tplc="C430E5DA">
      <w:numFmt w:val="decimal"/>
      <w:lvlText w:val=""/>
      <w:lvlJc w:val="left"/>
    </w:lvl>
    <w:lvl w:ilvl="4" w:tplc="696EFC48">
      <w:numFmt w:val="decimal"/>
      <w:lvlText w:val=""/>
      <w:lvlJc w:val="left"/>
    </w:lvl>
    <w:lvl w:ilvl="5" w:tplc="1C206618">
      <w:numFmt w:val="decimal"/>
      <w:lvlText w:val=""/>
      <w:lvlJc w:val="left"/>
    </w:lvl>
    <w:lvl w:ilvl="6" w:tplc="17A2103C">
      <w:numFmt w:val="decimal"/>
      <w:lvlText w:val=""/>
      <w:lvlJc w:val="left"/>
    </w:lvl>
    <w:lvl w:ilvl="7" w:tplc="11A2CF0C">
      <w:numFmt w:val="decimal"/>
      <w:lvlText w:val=""/>
      <w:lvlJc w:val="left"/>
    </w:lvl>
    <w:lvl w:ilvl="8" w:tplc="9D4C02B2">
      <w:numFmt w:val="decimal"/>
      <w:lvlText w:val=""/>
      <w:lvlJc w:val="left"/>
    </w:lvl>
  </w:abstractNum>
  <w:num w:numId="1" w16cid:durableId="30351837">
    <w:abstractNumId w:val="3"/>
    <w:lvlOverride w:ilvl="0">
      <w:startOverride w:val="1"/>
    </w:lvlOverride>
  </w:num>
  <w:num w:numId="2" w16cid:durableId="1380130430">
    <w:abstractNumId w:val="4"/>
    <w:lvlOverride w:ilvl="0">
      <w:startOverride w:val="1"/>
    </w:lvlOverride>
  </w:num>
  <w:num w:numId="3" w16cid:durableId="252596305">
    <w:abstractNumId w:val="5"/>
    <w:lvlOverride w:ilvl="0">
      <w:startOverride w:val="1"/>
    </w:lvlOverride>
  </w:num>
  <w:num w:numId="4" w16cid:durableId="593560673">
    <w:abstractNumId w:val="4"/>
    <w:lvlOverride w:ilvl="0">
      <w:startOverride w:val="1"/>
    </w:lvlOverride>
  </w:num>
  <w:num w:numId="5" w16cid:durableId="1112938343">
    <w:abstractNumId w:val="0"/>
  </w:num>
  <w:num w:numId="6" w16cid:durableId="168882719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576792421">
    <w:abstractNumId w:val="1"/>
  </w:num>
  <w:num w:numId="8" w16cid:durableId="1749186783">
    <w:abstractNumId w:val="1"/>
  </w:num>
  <w:num w:numId="9" w16cid:durableId="1858888566">
    <w:abstractNumId w:val="1"/>
  </w:num>
  <w:num w:numId="10" w16cid:durableId="1953777205">
    <w:abstractNumId w:val="1"/>
  </w:num>
  <w:num w:numId="11" w16cid:durableId="1195578138">
    <w:abstractNumId w:val="1"/>
  </w:num>
  <w:num w:numId="12" w16cid:durableId="1770395648">
    <w:abstractNumId w:val="1"/>
  </w:num>
  <w:num w:numId="13" w16cid:durableId="7337016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305D"/>
    <w:rsid w:val="00234847"/>
    <w:rsid w:val="0027080E"/>
    <w:rsid w:val="00320991"/>
    <w:rsid w:val="00FA305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7485EF"/>
  <w15:docId w15:val="{82BC1EE4-B57D-4E37-AEBD-DF104F71B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20"/>
      <w:outlineLvl w:val="0"/>
    </w:pPr>
    <w:rPr>
      <w:b/>
      <w:bCs/>
      <w:color w:val="1F4E79"/>
      <w:sz w:val="28"/>
      <w:szCs w:val="28"/>
    </w:rPr>
  </w:style>
  <w:style w:type="paragraph" w:styleId="Heading2">
    <w:name w:val="heading 2"/>
    <w:uiPriority w:val="9"/>
    <w:unhideWhenUsed/>
    <w:qFormat/>
    <w:pPr>
      <w:spacing w:before="180" w:after="80"/>
      <w:outlineLvl w:val="1"/>
    </w:pPr>
    <w:rPr>
      <w:b/>
      <w:bCs/>
      <w:color w:val="2E75B6"/>
      <w:sz w:val="23"/>
      <w:szCs w:val="23"/>
    </w:rPr>
  </w:style>
  <w:style w:type="paragraph" w:styleId="Heading3">
    <w:name w:val="heading 3"/>
    <w:uiPriority w:val="9"/>
    <w:semiHidden/>
    <w:unhideWhenUsed/>
    <w:qFormat/>
    <w:pPr>
      <w:spacing w:before="140" w:after="60"/>
      <w:outlineLvl w:val="2"/>
    </w:pPr>
    <w:rPr>
      <w:b/>
      <w:bCs/>
      <w:color w:val="2E75B6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120"/>
    </w:pPr>
    <w:rPr>
      <w:b/>
      <w:bCs/>
      <w:color w:val="1F4E79"/>
      <w:sz w:val="40"/>
      <w:szCs w:val="40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Footer">
    <w:name w:val="footer"/>
    <w:basedOn w:val="Normal"/>
    <w:link w:val="FooterChar"/>
    <w:uiPriority w:val="99"/>
    <w:unhideWhenUsed/>
    <w:rsid w:val="0027080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08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pmodelai.github.io/cpat_ai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pmodelai.github.io/cpat_ai/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2355</Words>
  <Characters>13430</Characters>
  <Application>Microsoft Office Word</Application>
  <DocSecurity>0</DocSecurity>
  <Lines>111</Lines>
  <Paragraphs>31</Paragraphs>
  <ScaleCrop>false</ScaleCrop>
  <Company>WBG</Company>
  <LinksUpToDate>false</LinksUpToDate>
  <CharactersWithSpaces>15754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CPAT-AI: Quick Start for People</dc:title>
  <dc:creator/>
  <cp:keywords/>
  <cp:lastModifiedBy>Stephen John Stretton</cp:lastModifiedBy>
  <cp:revision>2</cp:revision>
  <dcterms:created xsi:type="dcterms:W3CDTF">2026-10-30T08:49:00Z</dcterms:created>
  <dcterms:modified xsi:type="dcterms:W3CDTF">2026-10-30T22:05:00Z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6c232810,4c8ff4b5,1349aaa6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Official Use Only</vt:lpwstr>
  </property>
  <property fmtid="{D5CDD505-2E9C-101B-9397-08002B2CF9AE}" pid="5" name="MSIP_Label_f1bf45b6-5649-4236-82a3-f45024cd282e_Enabled">
    <vt:lpwstr>true</vt:lpwstr>
  </property>
  <property fmtid="{D5CDD505-2E9C-101B-9397-08002B2CF9AE}" pid="6" name="MSIP_Label_f1bf45b6-5649-4236-82a3-f45024cd282e_SetDate">
    <vt:lpwstr>2026-10-30T22:05:48Z</vt:lpwstr>
  </property>
  <property fmtid="{D5CDD505-2E9C-101B-9397-08002B2CF9AE}" pid="7" name="MSIP_Label_f1bf45b6-5649-4236-82a3-f45024cd282e_Method">
    <vt:lpwstr>Standard</vt:lpwstr>
  </property>
  <property fmtid="{D5CDD505-2E9C-101B-9397-08002B2CF9AE}" pid="8" name="MSIP_Label_f1bf45b6-5649-4236-82a3-f45024cd282e_Name">
    <vt:lpwstr>Official Use Only</vt:lpwstr>
  </property>
  <property fmtid="{D5CDD505-2E9C-101B-9397-08002B2CF9AE}" pid="9" name="MSIP_Label_f1bf45b6-5649-4236-82a3-f45024cd282e_SiteId">
    <vt:lpwstr>31a2fec0-266b-4c67-b56e-2796d8f59c36</vt:lpwstr>
  </property>
  <property fmtid="{D5CDD505-2E9C-101B-9397-08002B2CF9AE}" pid="10" name="MSIP_Label_f1bf45b6-5649-4236-82a3-f45024cd282e_ActionId">
    <vt:lpwstr>4b67527d-6836-443a-980a-3ad73e0abeb4</vt:lpwstr>
  </property>
  <property fmtid="{D5CDD505-2E9C-101B-9397-08002B2CF9AE}" pid="11" name="MSIP_Label_f1bf45b6-5649-4236-82a3-f45024cd282e_ContentBits">
    <vt:lpwstr>2</vt:lpwstr>
  </property>
  <property fmtid="{D5CDD505-2E9C-101B-9397-08002B2CF9AE}" pid="12" name="MSIP_Label_f1bf45b6-5649-4236-82a3-f45024cd282e_Tag">
    <vt:lpwstr>10, 3, 0, 1</vt:lpwstr>
  </property>
</Properties>
</file>