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D1AC1" w14:textId="77777777" w:rsidR="009E79D5" w:rsidRDefault="00D20AFC" w:rsidP="00E24918">
      <w:pPr>
        <w:pStyle w:val="Title"/>
        <w:spacing w:line="480" w:lineRule="auto"/>
      </w:pPr>
      <w:bookmarkStart w:id="0" w:name="_GoBack"/>
      <w:r>
        <w:t>Fertility Issues and Policy in Developing Countries</w:t>
      </w:r>
    </w:p>
    <w:p w14:paraId="5D2819C1" w14:textId="77777777" w:rsidR="009E79D5" w:rsidRDefault="00D20AFC" w:rsidP="00E24918">
      <w:pPr>
        <w:pStyle w:val="Author"/>
        <w:spacing w:line="480" w:lineRule="auto"/>
      </w:pPr>
      <w:r>
        <w:t>Claus C Pörtner</w:t>
      </w:r>
      <w:r>
        <w:br/>
        <w:t>Department of Economics</w:t>
      </w:r>
      <w:r>
        <w:br/>
        <w:t>Albers School of Business and Economics</w:t>
      </w:r>
      <w:r>
        <w:br/>
        <w:t>Seattle University, P.O. Box 222000</w:t>
      </w:r>
      <w:r>
        <w:br/>
        <w:t>Seattle, WA 98122</w:t>
      </w:r>
      <w:r>
        <w:br/>
      </w:r>
      <w:hyperlink r:id="rId7">
        <w:r>
          <w:rPr>
            <w:rStyle w:val="Hyperlink"/>
          </w:rPr>
          <w:t>cportner@seattleu.edu</w:t>
        </w:r>
      </w:hyperlink>
      <w:r>
        <w:br/>
      </w:r>
      <w:hyperlink r:id="rId8">
        <w:r>
          <w:rPr>
            <w:rStyle w:val="Hyperlink"/>
          </w:rPr>
          <w:t>www.clausportner.com</w:t>
        </w:r>
      </w:hyperlink>
      <w:r>
        <w:br/>
        <w:t>&amp;</w:t>
      </w:r>
      <w:r>
        <w:br/>
        <w:t>Center for Studies in Demography and Ecology</w:t>
      </w:r>
      <w:r>
        <w:br/>
        <w:t>University of Washington</w:t>
      </w:r>
      <w:r>
        <w:br/>
      </w:r>
    </w:p>
    <w:p w14:paraId="6670F16E" w14:textId="77777777" w:rsidR="009E79D5" w:rsidRDefault="00D20AFC" w:rsidP="00E24918">
      <w:pPr>
        <w:pStyle w:val="Date"/>
        <w:spacing w:line="480" w:lineRule="auto"/>
      </w:pPr>
      <w:r>
        <w:t>June 2017</w:t>
      </w:r>
    </w:p>
    <w:p w14:paraId="15EB0485" w14:textId="77777777" w:rsidR="009E79D5" w:rsidRDefault="00D20AFC" w:rsidP="00E24918">
      <w:pPr>
        <w:pStyle w:val="Abstract"/>
        <w:spacing w:line="480" w:lineRule="auto"/>
      </w:pPr>
      <w:r>
        <w:t>Fertility in most developing countries has declined substantially and is in many places now close to rep</w:t>
      </w:r>
      <w:r>
        <w:t>lacement level. Despite the large reductions there are still important outstanding questions when it comes to fertility in developing countries. This chapter examines four of those questions. First, why has Sub-Saharan Africa not seen reductions in fertili</w:t>
      </w:r>
      <w:r>
        <w:t>ty as large as other developing countries? Second, what factors determine the timing of fertility, especially for first births, and how is timing related to schooling and labor market outcomes? Third, what is the role of bargaining power is when determinin</w:t>
      </w:r>
      <w:r>
        <w:t>g fertility? Finally, how do sex preferences affect fertility outcomes? In addition, I discuss the literature on the effectiveness of population policies on both fertility and outcomes such as health and schooling.</w:t>
      </w:r>
    </w:p>
    <w:p w14:paraId="741929F2" w14:textId="77777777" w:rsidR="009E79D5" w:rsidRDefault="00D20AFC" w:rsidP="00E24918">
      <w:pPr>
        <w:pStyle w:val="Abstract"/>
        <w:spacing w:line="480" w:lineRule="auto"/>
      </w:pPr>
      <w:r>
        <w:lastRenderedPageBreak/>
        <w:t>Keywords: Sub-Saharan Africa, fertility t</w:t>
      </w:r>
      <w:r>
        <w:t>iming, son preference, bargaining power, family planning, schooling, health</w:t>
      </w:r>
    </w:p>
    <w:p w14:paraId="046B1BA2" w14:textId="77777777" w:rsidR="009E79D5" w:rsidRDefault="00D20AFC" w:rsidP="00E24918">
      <w:pPr>
        <w:pStyle w:val="Heading1"/>
        <w:spacing w:line="480" w:lineRule="auto"/>
      </w:pPr>
      <w:bookmarkStart w:id="1" w:name="introduction"/>
      <w:bookmarkEnd w:id="1"/>
      <w:r>
        <w:t>Introduction</w:t>
      </w:r>
    </w:p>
    <w:p w14:paraId="1C0FCCED" w14:textId="77777777" w:rsidR="009E79D5" w:rsidRDefault="00D20AFC" w:rsidP="00E24918">
      <w:pPr>
        <w:pStyle w:val="FirstParagraph"/>
        <w:spacing w:line="480" w:lineRule="auto"/>
      </w:pPr>
      <w:r>
        <w:t>Despite a common perception that fertility is very high in developing countries, the truth is substantially more complicated. Figure [fig:TFR] shows that there has bee</w:t>
      </w:r>
      <w:r>
        <w:t>n an astonishing decline in most developing countries’ total fertility rate (TFR) over the last half century.</w:t>
      </w:r>
      <w:r>
        <w:rPr>
          <w:rStyle w:val="FootnoteReference"/>
        </w:rPr>
        <w:footnoteReference w:id="1"/>
      </w:r>
      <w:r>
        <w:t xml:space="preserve"> Half a decade ago, the TFR was around 7 children throughout the world, with the exception of Europe and Central Asia. The most recent data show, </w:t>
      </w:r>
      <w:r>
        <w:t>however, that, with the exception of Sub-Saharan African, the TFR is now either below or only slightly above the replacement level of 2.1. Despite this rapid decline in fertility, total population is still growing in many of these regions because there are</w:t>
      </w:r>
      <w:r>
        <w:t xml:space="preserve"> still many more young people than older people and these young people either have not entered reproductive age or are just starting out.</w:t>
      </w:r>
    </w:p>
    <w:p w14:paraId="253566FB" w14:textId="77777777" w:rsidR="009E79D5" w:rsidRDefault="00D20AFC" w:rsidP="00E24918">
      <w:pPr>
        <w:pStyle w:val="BodyText"/>
        <w:spacing w:line="480" w:lineRule="auto"/>
      </w:pPr>
      <w:r>
        <w:rPr>
          <w:noProof/>
        </w:rPr>
        <w:lastRenderedPageBreak/>
        <w:drawing>
          <wp:inline distT="0" distB="0" distL="0" distR="0" wp14:anchorId="085FD09F" wp14:editId="5ED318CF">
            <wp:extent cx="3810000" cy="2540000"/>
            <wp:effectExtent l="0" t="0" r="0" b="0"/>
            <wp:docPr id="1" name="Picture" descr="Total Ferti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totalFertilityRatesBW.pdf"/>
                    <pic:cNvPicPr>
                      <a:picLocks noChangeAspect="1" noChangeArrowheads="1"/>
                    </pic:cNvPicPr>
                  </pic:nvPicPr>
                  <pic:blipFill>
                    <a:blip r:embed="rId9"/>
                    <a:stretch>
                      <a:fillRect/>
                    </a:stretch>
                  </pic:blipFill>
                  <pic:spPr bwMode="auto">
                    <a:xfrm>
                      <a:off x="0" y="0"/>
                      <a:ext cx="3810000" cy="2540000"/>
                    </a:xfrm>
                    <a:prstGeom prst="rect">
                      <a:avLst/>
                    </a:prstGeom>
                    <a:noFill/>
                    <a:ln w="9525">
                      <a:noFill/>
                      <a:headEnd/>
                      <a:tailEnd/>
                    </a:ln>
                  </pic:spPr>
                </pic:pic>
              </a:graphicData>
            </a:graphic>
          </wp:inline>
        </w:drawing>
      </w:r>
      <w:r>
        <w:t xml:space="preserve"> [fig:TFR]</w:t>
      </w:r>
    </w:p>
    <w:p w14:paraId="0CBC7E95" w14:textId="77777777" w:rsidR="009E79D5" w:rsidRDefault="00D20AFC" w:rsidP="00E24918">
      <w:pPr>
        <w:pStyle w:val="BodyText"/>
        <w:spacing w:line="480" w:lineRule="auto"/>
      </w:pPr>
      <w:r>
        <w:t>If fertility levels in developing countries are quickly approaching those of developed countries and there</w:t>
      </w:r>
      <w:r>
        <w:t xml:space="preserve"> is rapid urbanization and increasing labor force participation among women, does this Handbook even need a chapter focused on fertility in developing countries? The goal of this chapter is to highlight areas in which a separate focus on developing countri</w:t>
      </w:r>
      <w:r>
        <w:t>es is still relevant, what the recent developments in research have been, and most importantly, what I consider to be the main outstanding issues. I begin with the question of why the changes in fertility behavior in Sub-Saharan Africa’s appear to be diffe</w:t>
      </w:r>
      <w:r>
        <w:t>rent from changes in other developing countries. I then cover three areas where there are still likely to be substantial differences between developed and developing countries. First, how couples time their fertility, and especially the interplay of the ti</w:t>
      </w:r>
      <w:r>
        <w:t>ming of the first birth and educational attainment. Second, how differences in status and power in the household—what economists refer to as bargaining power—affect fertility decisions. Third, the role in fertility decisions of the the strong preference fo</w:t>
      </w:r>
      <w:r>
        <w:t>r boys over girls that still exist in many developing countries. The final part of the chapter reviews what we know about the effects of different types of population policies in developing countries.</w:t>
      </w:r>
    </w:p>
    <w:p w14:paraId="3650D3F9" w14:textId="77777777" w:rsidR="009E79D5" w:rsidRDefault="00D20AFC" w:rsidP="00E24918">
      <w:pPr>
        <w:pStyle w:val="Heading1"/>
        <w:spacing w:line="480" w:lineRule="auto"/>
      </w:pPr>
      <w:bookmarkStart w:id="2" w:name="sub-saharan-africa"/>
      <w:bookmarkEnd w:id="2"/>
      <w:r>
        <w:lastRenderedPageBreak/>
        <w:t>Sub-Saharan Africa</w:t>
      </w:r>
    </w:p>
    <w:p w14:paraId="55E0D9FD" w14:textId="77777777" w:rsidR="009E79D5" w:rsidRDefault="00D20AFC" w:rsidP="00E24918">
      <w:pPr>
        <w:pStyle w:val="FirstParagraph"/>
        <w:spacing w:line="480" w:lineRule="auto"/>
      </w:pPr>
      <w:r>
        <w:t>Both in terms of the degree of decli</w:t>
      </w:r>
      <w:r>
        <w:t>ne and the overall level, the outlier in Figure [fig:TFR] is Sub-Saharan Africa. Sub-Saharan Africa now has an average TFR that is about twice as large as in other regions. Most of the projected future increase in world population is therefore likely to co</w:t>
      </w:r>
      <w:r>
        <w:t>me from Sub-Saharan Africa (Gerland et al. 2014).</w:t>
      </w:r>
      <w:r>
        <w:rPr>
          <w:rStyle w:val="FootnoteReference"/>
        </w:rPr>
        <w:footnoteReference w:id="2"/>
      </w:r>
      <w:r>
        <w:t xml:space="preserve"> The most important issue from a policy standpoint is why the fertility decline in Sub-Saharan Africa has declined at a much slower pace than the other regions and even appears to have stalled in some count</w:t>
      </w:r>
      <w:r>
        <w:t>ries (Ainsworth 1996; Singh, Bankole, and Darroch Forthcoming). The purpose of this section is not to provide the final answer, but instead to highlight both how we can think about fertility decisions and suggest possible answers. A caveat to the following</w:t>
      </w:r>
      <w:r>
        <w:t xml:space="preserve"> discussion is that there are important differences across countries within Sub-Saharan Africa that we cannot cover in sufficient detail.</w:t>
      </w:r>
    </w:p>
    <w:p w14:paraId="2E179348" w14:textId="77777777" w:rsidR="009E79D5" w:rsidRDefault="00D20AFC" w:rsidP="00E24918">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w:t>
      </w:r>
      <w:r>
        <w:t xml:space="preserve"> as the main driver of fertility and considers preferences malleable and mainly determined by cultural factors and transmission of ideas of ideal family size across groups and over time. Under this approach the main constraint to reaching desired fertility</w:t>
      </w:r>
      <w:r>
        <w:t xml:space="preserve"> is the level of access to family planning and contraceptives.</w:t>
      </w:r>
      <w:r>
        <w:rPr>
          <w:rStyle w:val="FootnoteReference"/>
        </w:rPr>
        <w:footnoteReference w:id="4"/>
      </w:r>
    </w:p>
    <w:p w14:paraId="5979F8DD" w14:textId="77777777" w:rsidR="009E79D5" w:rsidRDefault="00D20AFC" w:rsidP="00E24918">
      <w:pPr>
        <w:pStyle w:val="BodyText"/>
        <w:spacing w:line="480" w:lineRule="auto"/>
      </w:pPr>
      <w:r>
        <w:rPr>
          <w:noProof/>
        </w:rPr>
        <w:lastRenderedPageBreak/>
        <w:drawing>
          <wp:inline distT="0" distB="0" distL="0" distR="0" wp14:anchorId="636BAE1D" wp14:editId="35038479">
            <wp:extent cx="3810000" cy="2540000"/>
            <wp:effectExtent l="0" t="0" r="0" b="0"/>
            <wp:docPr id="2" name="Picture" descr="Under-Five Morta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childMortalityRatesBW.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r>
        <w:t xml:space="preserve"> [fig:mortality]</w:t>
      </w:r>
    </w:p>
    <w:p w14:paraId="374D099B" w14:textId="77777777" w:rsidR="009E79D5" w:rsidRDefault="00D20AFC" w:rsidP="00E24918">
      <w:pPr>
        <w:pStyle w:val="BodyText"/>
        <w:spacing w:line="480" w:lineRule="auto"/>
      </w:pPr>
      <w:r>
        <w:t>The other approach sees the fertility decision as driven by the trade-off between the cost of children and the return to children, which can either be monetary or the utility</w:t>
      </w:r>
      <w:r>
        <w:t xml:space="preserve"> of having offspring. In this approach parents are assumed to be able to control fertility even in the absence of modern contraceptives. Hence, although the lower cost of preventing births—for example easier access to modern contraceptives—will still lower</w:t>
      </w:r>
      <w:r>
        <w:t xml:space="preserve"> fertility in this approach, the resulting decline in fertility is assumed to be much smaller than in the first theory.</w:t>
      </w:r>
    </w:p>
    <w:p w14:paraId="2176588D" w14:textId="77777777" w:rsidR="009E79D5" w:rsidRDefault="00D20AFC" w:rsidP="00E24918">
      <w:pPr>
        <w:pStyle w:val="BodyText"/>
        <w:spacing w:line="480" w:lineRule="auto"/>
      </w:pPr>
      <w:r>
        <w:t>Both theories consider the surviving number of children as the main outcome of interest. One possible explanation for the slow decline i</w:t>
      </w:r>
      <w:r>
        <w:t>n fertility could therefore be that mortality in Sub-Saharan Africa is higher than in the other regions. Figure [fig:mortality] shows the pattern in under-five mortality rates across the same regions as above over time.</w:t>
      </w:r>
      <w:r>
        <w:rPr>
          <w:rStyle w:val="FootnoteReference"/>
        </w:rPr>
        <w:footnoteReference w:id="5"/>
      </w:r>
    </w:p>
    <w:p w14:paraId="542FD983" w14:textId="77777777" w:rsidR="009E79D5" w:rsidRDefault="00D20AFC" w:rsidP="00E24918">
      <w:pPr>
        <w:pStyle w:val="BodyText"/>
        <w:spacing w:line="480" w:lineRule="auto"/>
      </w:pPr>
      <w:r>
        <w:lastRenderedPageBreak/>
        <w:t xml:space="preserve">The improvements in mortality risk </w:t>
      </w:r>
      <w:r>
        <w:t>over time are truly astonishing. Over the last half-decade the mortality of children under that age of five in developing countries has fallen from close to 175 to below 50 per 1,000 live births. Sub-Saharan Africa, however, lags substantially behind other</w:t>
      </w:r>
      <w:r>
        <w:t xml:space="preserve"> regions. Despite a massive improvement from a situation where more than a quarter of all children born did not live to see their fifth birthday to about 80 deaths per 1,000 births, the current mortality rate is still more than three times larger than that</w:t>
      </w:r>
      <w:r>
        <w:t xml:space="preserve"> of the other regions (with the exception of the Middle East and North Africa). Thus, although mortality is likely part of the explanation, it cannot be the full explanation. One way to see this is to compare fertility levels across regions when they reach</w:t>
      </w:r>
      <w:r>
        <w:t xml:space="preserve"> the same mortality level. For example, mortality in Sub-Saharan Africa is currently at the same level as mortality was in South Asia around the turn of the century, but fertility is about 1.5 children higher in Sub-Saharan Africa now than it was in South </w:t>
      </w:r>
      <w:r>
        <w:t>Asia at the turn of the century.</w:t>
      </w:r>
    </w:p>
    <w:p w14:paraId="4AB84A96" w14:textId="77777777" w:rsidR="009E79D5" w:rsidRDefault="00D20AFC" w:rsidP="00E24918">
      <w:pPr>
        <w:pStyle w:val="BodyText"/>
        <w:spacing w:line="480" w:lineRule="auto"/>
      </w:pPr>
      <w:r>
        <w:t>If higher child mortality is not the explanation, what might lead to the higher fertility in Sub-Saharan Africa? Demographers, following the first approach described above, have argued that the two main reasons for the slow</w:t>
      </w:r>
      <w:r>
        <w:t xml:space="preserve"> decline in fertility in Sub-Saharan Africa are the high ideal family size that is still in place and a substantial “unmet need” for contraception (Bongaarts and Casterline 2013; Casterline and Agyei-Mensah Forthcoming; Singh, Bankole, and Darroch Forthcom</w:t>
      </w:r>
      <w:r>
        <w:t>ing). Contraceptive use is, indeed, lower in Sub-Saharan Africa than other regions, but these other countries have managed to reduced fertility even in the absence of access to modern contraceptives Schultz (1985; Galloway 1987; Bailey and Chambers 1998; B</w:t>
      </w:r>
      <w:r>
        <w:t xml:space="preserve">engtsson and Dribe 2006). Furthermore, fertility in Sub-Saharan Africa has been—and still is—characterized by longer birth intervals than in </w:t>
      </w:r>
      <w:r>
        <w:lastRenderedPageBreak/>
        <w:t>other regions even in the absence of access to modern contraception (Caldwell, Orubuloye, and Caldwell 1992; Moultr</w:t>
      </w:r>
      <w:r>
        <w:t>ie, Sayi, and Timæus 2012; Casterline and Odden 2016). The longer birth intervals arise predominantly from longer postpartum sexual abstinence and extended periods of breastfeeding compared to other regions. To the extent that these behaviors are the resul</w:t>
      </w:r>
      <w:r>
        <w:t>t of conscious decisions, the longer spacing suggests that people are able to control fertility.</w:t>
      </w:r>
      <w:r>
        <w:rPr>
          <w:rStyle w:val="FootnoteReference"/>
        </w:rPr>
        <w:footnoteReference w:id="6"/>
      </w:r>
    </w:p>
    <w:p w14:paraId="1B1227B9" w14:textId="77777777" w:rsidR="009E79D5" w:rsidRDefault="00D20AFC" w:rsidP="00E24918">
      <w:pPr>
        <w:pStyle w:val="BodyText"/>
        <w:spacing w:line="480" w:lineRule="auto"/>
      </w:pPr>
      <w:r>
        <w:t>Three alternative explanations may explain the slow decline: the relative abundance of land compared to other regions; low levels of education or at least low</w:t>
      </w:r>
      <w:r>
        <w:t xml:space="preserve"> levels of quality education; and the role of urbanization across regions. Each of these is discussed in what follows.</w:t>
      </w:r>
    </w:p>
    <w:p w14:paraId="228AA5C5" w14:textId="77777777" w:rsidR="009E79D5" w:rsidRDefault="00D20AFC" w:rsidP="00E24918">
      <w:pPr>
        <w:pStyle w:val="BodyText"/>
        <w:spacing w:line="480" w:lineRule="auto"/>
      </w:pPr>
      <w:r>
        <w:t xml:space="preserve">There are two important characteristics of land access in Sub-Saharan Africa that may explain the higher fertility rates in this region. </w:t>
      </w:r>
      <w:r>
        <w:t>First, there is, on average, more land per capita in Sub-Saharan Africa than in the other regions. At the median projected population growth for Sub-Saharan Africa—which is 4.2 billion people by 2100—the population density will only be roughly equal to tha</w:t>
      </w:r>
      <w:r>
        <w:t>t of China today (Gerland et al. 2014 p 235). The low density means that there is little pressure to restrain fertility for fear of running out of land. In fact, it is likely that there is a higher return to children in Sub-Saharan Africa than in the other</w:t>
      </w:r>
      <w:r>
        <w:t xml:space="preserve"> regions—or, at least, a substantially lower cost—because the return to children working on the family farm is higher (Caldwell, Orubuloye, and Caldwell 1992; Bongaarts </w:t>
      </w:r>
      <w:r>
        <w:lastRenderedPageBreak/>
        <w:t xml:space="preserve">and Casterline 2013). Similarly, there are substantially higher return to having wives </w:t>
      </w:r>
      <w:r>
        <w:t>work on agricultural land (Jacoby 1995; Matz 2016). The associated polygyny in some countries also appeared to have resulted in a situation where the cost of the children is borne by the individual wives, but the decision regarding fertility iss made by th</w:t>
      </w:r>
      <w:r>
        <w:t>e husband. I return below to how husband and wife decide on fertility if they do not have the same desired number of children.</w:t>
      </w:r>
    </w:p>
    <w:p w14:paraId="3C064DEF" w14:textId="77777777" w:rsidR="009E79D5" w:rsidRDefault="00D20AFC" w:rsidP="00E24918">
      <w:pPr>
        <w:pStyle w:val="BodyText"/>
        <w:spacing w:line="480" w:lineRule="auto"/>
      </w:pPr>
      <w:r>
        <w:t>A second characteristics of land in Sub-Saharan Africa that also can lead to higher fertility is that—despite its abundance—acces</w:t>
      </w:r>
      <w:r>
        <w:t>s to land rights are in many countries controlled at the local level by chiefs and other local institutions rather than through market-based buying and selling of land. This is important because the main method used to maintain the productivity of agricult</w:t>
      </w:r>
      <w:r>
        <w:t>ural land is often through fallowing, and with less secure land rights farmers may fallow their land for shorter periods than those with more secure rights (Goldstein and Udry 2008).</w:t>
      </w:r>
      <w:r>
        <w:rPr>
          <w:rStyle w:val="FootnoteReference"/>
        </w:rPr>
        <w:footnoteReference w:id="7"/>
      </w:r>
      <w:r>
        <w:t xml:space="preserve"> The reason a lack of secure land rights can lead to higher birthrates is</w:t>
      </w:r>
      <w:r>
        <w:t xml:space="preserve"> that land is often allocated based on the number of household members. Hence, more children, everything else equal, increases a household’s claim to land access. The irony here is, of course, that if everybody else follows the same strategy, the result wi</w:t>
      </w:r>
      <w:r>
        <w:t>ll be much higher fertility and little change in the allocation of land.</w:t>
      </w:r>
    </w:p>
    <w:p w14:paraId="58E89BB8" w14:textId="77777777" w:rsidR="009E79D5" w:rsidRDefault="00D20AFC" w:rsidP="00E24918">
      <w:pPr>
        <w:pStyle w:val="BodyText"/>
        <w:spacing w:line="480" w:lineRule="auto"/>
      </w:pPr>
      <w:r>
        <w:t xml:space="preserve">For both of these potential effects of land access on fertility we, however, have little direct information on their effects, and the role of land in fertility is one area that calls </w:t>
      </w:r>
      <w:r>
        <w:t xml:space="preserve">out for future research. This is, however, made more difficult by the need to measure land access. </w:t>
      </w:r>
      <w:r>
        <w:lastRenderedPageBreak/>
        <w:t xml:space="preserve">Although we obviously have information on total land area for countries, measuring arable land is often more difficult, complicating efforts to compare land </w:t>
      </w:r>
      <w:r>
        <w:t xml:space="preserve">access and fertility across countries. At the individual level we would need information on and exogenous variation in </w:t>
      </w:r>
      <w:r>
        <w:rPr>
          <w:i/>
        </w:rPr>
        <w:t>potential</w:t>
      </w:r>
      <w:r>
        <w:t xml:space="preserve"> land access—that is, how much land parents expect to have access to for a given number of children—and as the second argument s</w:t>
      </w:r>
      <w:r>
        <w:t>hows land allocation is not a random process. Specifically, if there are unobserved characteristics that influence both how much land parents have access to and their number of children, the relationship between current land access and number of children w</w:t>
      </w:r>
      <w:r>
        <w:t xml:space="preserve">ill provide a biased estimate of the effect of land access. One approach would be to use </w:t>
      </w:r>
      <w:r>
        <w:rPr>
          <w:i/>
        </w:rPr>
        <w:t>de jure</w:t>
      </w:r>
      <w:r>
        <w:t xml:space="preserve"> or </w:t>
      </w:r>
      <w:r>
        <w:rPr>
          <w:i/>
        </w:rPr>
        <w:t>de facto</w:t>
      </w:r>
      <w:r>
        <w:t xml:space="preserve"> changes in land laws or programs aimed at securing land rights for farmers and examine their effects on fertility.</w:t>
      </w:r>
    </w:p>
    <w:p w14:paraId="6EAAD023" w14:textId="77777777" w:rsidR="009E79D5" w:rsidRDefault="00D20AFC" w:rsidP="00E24918">
      <w:pPr>
        <w:pStyle w:val="BodyText"/>
        <w:spacing w:line="480" w:lineRule="auto"/>
      </w:pPr>
      <w:r>
        <w:t>So far, there are only a few exa</w:t>
      </w:r>
      <w:r>
        <w:t xml:space="preserve">mples of this approach in the literature. An early example is (De Vany and Sanchez 1977) using data from Mexico. Although they were mainly interested in the fertility increasing effects of uncertainty in genearl, their results indicate that providing more </w:t>
      </w:r>
      <w:r>
        <w:rPr>
          <w:i/>
        </w:rPr>
        <w:t>secure</w:t>
      </w:r>
      <w:r>
        <w:t xml:space="preserve"> land access by moving away from Mexico’s ejido system—where land is collectively owned and distributed partly according to family size—to a market based system would lower fertility. More recently, (Ali, Deininger, and Kemper 2015) examined a case w</w:t>
      </w:r>
      <w:r>
        <w:t xml:space="preserve">here the southern part of the Amhara region in Ethiopia abolished the historic system where land was distributed based on family size, but the northern did not. Because fertility in the two parts of the region would arguably have developed the same in the </w:t>
      </w:r>
      <w:r>
        <w:t xml:space="preserve">absence of this change, the differences over time and across areas can be used to </w:t>
      </w:r>
      <w:r>
        <w:lastRenderedPageBreak/>
        <w:t>identify the effects of the policy change.</w:t>
      </w:r>
      <w:r>
        <w:rPr>
          <w:rStyle w:val="FootnoteReference"/>
        </w:rPr>
        <w:footnoteReference w:id="8"/>
      </w:r>
      <w:r>
        <w:t xml:space="preserve"> Moving away from the pro-natalistic land distribution system is estimated to reduce fertility by just over one child for rural hou</w:t>
      </w:r>
      <w:r>
        <w:t>seholds. These results suggests that security of land access is important, although none of them can directly address whether the higher fertility in Sub-Saharan Africa is driven by an abundance of land.</w:t>
      </w:r>
    </w:p>
    <w:p w14:paraId="29FFB6F1" w14:textId="77777777" w:rsidR="009E79D5" w:rsidRDefault="00D20AFC" w:rsidP="00E24918">
      <w:pPr>
        <w:pStyle w:val="BodyText"/>
        <w:spacing w:line="480" w:lineRule="auto"/>
      </w:pPr>
      <w:r>
        <w:t>A second potential explanation is differences in the</w:t>
      </w:r>
      <w:r>
        <w:t xml:space="preserve"> effect of education on fertility. The standard economic model of fertility considers the opportunity cost of women’s time to be the main factor affecting the number of children; as the cost of women’s time increases with more education fertility falls in </w:t>
      </w:r>
      <w:r>
        <w:t>response (Becker 1991). There is a large literature documenting a substantial negative association between women’s education and fertility (Strauss and Thomas 1995). Higher education is also associated with better health outcomes for both women and childre</w:t>
      </w:r>
      <w:r>
        <w:t>n. This is relevant because better health outcomes lead to lower child mortality, which, in turn, further decreases fertility, because fewer births are required to reach a desired number of surviving children (Ainsworth, Beegle, and Nyamete 1996). The stro</w:t>
      </w:r>
      <w:r>
        <w:t>ng association between higher maternal education and lower fertility is essentially universal, making it the main recommended way to decrease fertility (Schultz 2002). There is less causal evidence on the effects of education on fertility and health, altho</w:t>
      </w:r>
      <w:r>
        <w:t xml:space="preserve">ugh what we have supports the idea that higher education leads to lower </w:t>
      </w:r>
      <w:r>
        <w:lastRenderedPageBreak/>
        <w:t>fertility and better health (Breierova and Duflo 2004; Behrman 2015; Keats 2016; Ozier Forthcoming).</w:t>
      </w:r>
      <w:r>
        <w:rPr>
          <w:rStyle w:val="FootnoteReference"/>
        </w:rPr>
        <w:footnoteReference w:id="9"/>
      </w:r>
    </w:p>
    <w:p w14:paraId="521A0880" w14:textId="77777777" w:rsidR="009E79D5" w:rsidRDefault="00D20AFC" w:rsidP="00E24918">
      <w:pPr>
        <w:pStyle w:val="BodyText"/>
        <w:spacing w:line="480" w:lineRule="auto"/>
      </w:pPr>
      <w:r>
        <w:t>Fertility, however, begins to decline at higher levels of education in Sub-Saharan</w:t>
      </w:r>
      <w:r>
        <w:t xml:space="preserve"> Africa than in other regions and the relationship between fertility and education may even be positive for low levels of education (Ainsworth, Beegle, and Nyamete 1996; Benefo and Schultz 1996; Thomas and Maluccio 1996). Part of the problem may be the qua</w:t>
      </w:r>
      <w:r>
        <w:t>lity of education in Sub-Saharan Africa. In other words, the stated number of years of education may be a worse predictor of actual human capital accumulation in Sub-Saharan Africa than other regions.</w:t>
      </w:r>
      <w:r>
        <w:rPr>
          <w:rStyle w:val="FootnoteReference"/>
        </w:rPr>
        <w:footnoteReference w:id="10"/>
      </w:r>
    </w:p>
    <w:p w14:paraId="4BC5053E" w14:textId="77777777" w:rsidR="009E79D5" w:rsidRDefault="00D20AFC" w:rsidP="00E24918">
      <w:pPr>
        <w:pStyle w:val="BodyText"/>
        <w:spacing w:line="480" w:lineRule="auto"/>
      </w:pPr>
      <w:r>
        <w:t>A good example of this problem is Tanzania (Galabawa 2</w:t>
      </w:r>
      <w:r>
        <w:t>001; Wedgwood 2005). Taken at face value, Tanzania has a very high reported education level. This is most likely the result of the 1974 Universal Primary Education Movement, which increased accessibility of primary education and enrollment rates. The probl</w:t>
      </w:r>
      <w:r>
        <w:t>em is that the quality of education reportedly was very low. In addition, the economic crisis Tanzania experienced in the 1980s further lowered the quality and enrollments declined significantly. Hence, it is unclear to what extent reported education level</w:t>
      </w:r>
      <w:r>
        <w:t xml:space="preserve">s reflect women’s actual human capital. The </w:t>
      </w:r>
      <w:r>
        <w:lastRenderedPageBreak/>
        <w:t>result is that education does not appear to have as substantial an effect on fertility in Tanzania as other found elsewhere (Alam and Pörtner 2016).</w:t>
      </w:r>
    </w:p>
    <w:p w14:paraId="60670732" w14:textId="77777777" w:rsidR="009E79D5" w:rsidRDefault="00D20AFC" w:rsidP="00E24918">
      <w:pPr>
        <w:pStyle w:val="BodyText"/>
        <w:spacing w:line="480" w:lineRule="auto"/>
      </w:pPr>
      <w:r>
        <w:t xml:space="preserve">The final potential explanation for differences in TFRs across </w:t>
      </w:r>
      <w:r>
        <w:t>regions is the role of urbanization. One topic that seems to be essentially absent in discussions about fertility and its determinants in Sub-Saharan Africa is the difference between urban and rural areas. As a rule, all regions have had and still have hig</w:t>
      </w:r>
      <w:r>
        <w:t>her fertility in rural areas than in urban areas. This is directly in line with what we expect. The cost of children is clearly higher in urban areas than in rural areas, even for women with the same amount of education—and therefore the same opportunity c</w:t>
      </w:r>
      <w:r>
        <w:t xml:space="preserve">ost of time. Sub-Saharan Africa is no different. An example is Ethiopia in 2011, where the overall TRF is 4.8, but that masks a TFR of 5.5 in rural areas and only 2.6 in urban areas (Central Statistical Agency/Ethiopia and ICF International 2012). Part of </w:t>
      </w:r>
      <w:r>
        <w:t>the explanation for the lower fertility is the higher average education level of women in urban areas than in rural areas. But, even for women with the same education level, fertility is lower in urban areas than in rural areas (Ainsworth, Beegle, and Nyam</w:t>
      </w:r>
      <w:r>
        <w:t>ete 1996).</w:t>
      </w:r>
    </w:p>
    <w:p w14:paraId="6B8BE3AD" w14:textId="77777777" w:rsidR="009E79D5" w:rsidRDefault="00D20AFC" w:rsidP="00E24918">
      <w:pPr>
        <w:pStyle w:val="BodyText"/>
        <w:spacing w:line="480" w:lineRule="auto"/>
      </w:pPr>
      <w:r>
        <w:t>There has, however, not been a systematic examination of how fertility varies with education in urban areas across different regions. If predicted fertility is similar across regions for the same level of education, that would suggest that Sub-S</w:t>
      </w:r>
      <w:r>
        <w:t xml:space="preserve">aharan Africa is not inherently different. A lower “return” to education could either be an indication that the quality of education is lower, that the opportunity cost increases with higher education is not as high in Sub-Saharan Africa as in other areas </w:t>
      </w:r>
      <w:r>
        <w:t xml:space="preserve">(either because of the lower quality or because of lower levels of development), or it could suggest that there is something </w:t>
      </w:r>
      <w:r>
        <w:lastRenderedPageBreak/>
        <w:t>inherently different in what determines fertility in Sub-Saharan Africa than in other regions.</w:t>
      </w:r>
    </w:p>
    <w:p w14:paraId="70AA4DDE" w14:textId="77777777" w:rsidR="009E79D5" w:rsidRDefault="00D20AFC" w:rsidP="00E24918">
      <w:pPr>
        <w:pStyle w:val="Heading1"/>
        <w:spacing w:line="480" w:lineRule="auto"/>
      </w:pPr>
      <w:bookmarkStart w:id="3" w:name="timing-of-fertility"/>
      <w:bookmarkEnd w:id="3"/>
      <w:r>
        <w:t>Timing of Fertility</w:t>
      </w:r>
    </w:p>
    <w:p w14:paraId="507A3EC0" w14:textId="77777777" w:rsidR="009E79D5" w:rsidRDefault="00D20AFC" w:rsidP="00E24918">
      <w:pPr>
        <w:pStyle w:val="FirstParagraph"/>
        <w:spacing w:line="480" w:lineRule="auto"/>
      </w:pPr>
      <w:r>
        <w:t>How couples decide on when to have their children is relevant both because it provides us with an idea of how good people are at controlling their fertility and because timing of births may impact the health of both a mother and her children.</w:t>
      </w:r>
      <w:r>
        <w:rPr>
          <w:rStyle w:val="FootnoteReference"/>
        </w:rPr>
        <w:footnoteReference w:id="11"/>
      </w:r>
      <w:r>
        <w:t xml:space="preserve"> We know, how</w:t>
      </w:r>
      <w:r>
        <w:t>ever, surprisingly little about what determines the timing of births in developing countries. With increasing numbers of women entering the labor force in developing countries, understanding how timing decisions are made will be important for the design of</w:t>
      </w:r>
      <w:r>
        <w:t xml:space="preserve"> suitable policies. The lack of research is partly because of data limitations and partly because of the difficulty in identifying the causal relationship between timing and other decisions, such as labor supply. The two sub-areas where we do have some inf</w:t>
      </w:r>
      <w:r>
        <w:t>ormation are the timing of first births and how the sex of the last child affects timing of the next birth. This section covers the timing of first birth and leaves the other for the sections below on sex preference.</w:t>
      </w:r>
    </w:p>
    <w:p w14:paraId="7CC62463" w14:textId="77777777" w:rsidR="009E79D5" w:rsidRDefault="00D20AFC" w:rsidP="00E24918">
      <w:pPr>
        <w:pStyle w:val="BodyText"/>
        <w:spacing w:line="480" w:lineRule="auto"/>
      </w:pPr>
      <w:r>
        <w:t>Having a first birth earlier in life is</w:t>
      </w:r>
      <w:r>
        <w:t xml:space="preserve"> associated with lower educational attainment, higher completed fertility, and worse health and labor-market outcomes.</w:t>
      </w:r>
      <w:r>
        <w:rPr>
          <w:rStyle w:val="FootnoteReference"/>
        </w:rPr>
        <w:footnoteReference w:id="12"/>
      </w:r>
      <w:r>
        <w:t xml:space="preserve"> This is, however, not necessarily indicative of a causal relationship between earlier first birth and the other </w:t>
      </w:r>
      <w:r>
        <w:lastRenderedPageBreak/>
        <w:t>outcomes. A woman who, f</w:t>
      </w:r>
      <w:r>
        <w:t>or example, has a lower expected return to education may decide that using contraceptives is not worth the cost and therefore would be more likely to conceive and subsequently drop out of school. Furthermore, as long as fertility is well below natural fert</w:t>
      </w:r>
      <w:r>
        <w:t>ility levels, having an earlier birth will not, in itself, increase total fertility.</w:t>
      </w:r>
      <w:r>
        <w:rPr>
          <w:rStyle w:val="FootnoteReference"/>
        </w:rPr>
        <w:footnoteReference w:id="13"/>
      </w:r>
    </w:p>
    <w:p w14:paraId="586EE598" w14:textId="77777777" w:rsidR="009E79D5" w:rsidRDefault="00D20AFC" w:rsidP="00E24918">
      <w:pPr>
        <w:pStyle w:val="BodyText"/>
        <w:spacing w:line="480" w:lineRule="auto"/>
      </w:pPr>
      <w:r>
        <w:t>For this reason, most of the literature has focused mainly on what determines the timing of first births and, to some extent, on whether women are more likely to drop out</w:t>
      </w:r>
      <w:r>
        <w:t xml:space="preserve"> of school after their first birth. In the relatively small literature on timing of first births, there are two main approaches to trying to identify a causal relationship between timing of first birth and other outcomes. One is to look for variables that </w:t>
      </w:r>
      <w:r>
        <w:t>plausibly only affect one or the other, with no direct effect on the other outcomes, and then jointly estimate the various decisions.</w:t>
      </w:r>
      <w:r>
        <w:rPr>
          <w:rStyle w:val="FootnoteReference"/>
        </w:rPr>
        <w:footnoteReference w:id="14"/>
      </w:r>
      <w:r>
        <w:t xml:space="preserve"> The other approach is experimental, where researchers randomly grant access to a program that is believe to influence one</w:t>
      </w:r>
      <w:r>
        <w:t xml:space="preserve"> of these decisions and then examine whether the timing of births and the other outcomes are affected by the program. Independent of method, the results suggest that increasing education is important in delaying marriage and first birth (Duflo, Dupas, and </w:t>
      </w:r>
      <w:r>
        <w:t>Kremer 2015; Marchetta and Sahn 2016).</w:t>
      </w:r>
    </w:p>
    <w:p w14:paraId="316AED55" w14:textId="77777777" w:rsidR="009E79D5" w:rsidRDefault="00D20AFC" w:rsidP="00E24918">
      <w:pPr>
        <w:pStyle w:val="BodyText"/>
        <w:spacing w:line="480" w:lineRule="auto"/>
      </w:pPr>
      <w:r>
        <w:t xml:space="preserve">The downside of both approaches is that we cannot learn much about what completed fertility is going to look like. Even experiments that follow people for an extended period, like the seven years in Duflo, Dupas, and </w:t>
      </w:r>
      <w:r>
        <w:t xml:space="preserve">Kremer (2015), only extends to the beginning of </w:t>
      </w:r>
      <w:r>
        <w:lastRenderedPageBreak/>
        <w:t>the prime childbearing years, ages 20 to 30. An important caveat is also that the effects of interventions may disappear quickly after the end of the program (Baird, McIntosh, and Özler 2016).</w:t>
      </w:r>
    </w:p>
    <w:p w14:paraId="6E1FAC0B" w14:textId="77777777" w:rsidR="009E79D5" w:rsidRDefault="00D20AFC" w:rsidP="00E24918">
      <w:pPr>
        <w:pStyle w:val="Heading1"/>
        <w:spacing w:line="480" w:lineRule="auto"/>
      </w:pPr>
      <w:bookmarkStart w:id="4" w:name="bargaining-power"/>
      <w:bookmarkEnd w:id="4"/>
      <w:r>
        <w:t>Bargaining Powe</w:t>
      </w:r>
      <w:r>
        <w:t>r</w:t>
      </w:r>
    </w:p>
    <w:p w14:paraId="50181DDA" w14:textId="77777777" w:rsidR="009E79D5" w:rsidRDefault="00D20AFC" w:rsidP="00E24918">
      <w:pPr>
        <w:pStyle w:val="FirstParagraph"/>
        <w:spacing w:line="480" w:lineRule="auto"/>
      </w:pPr>
      <w:r>
        <w:t>An important question is what happens when husband and wife do not agree on the desired number of children. The original literature on this question mainly showed that families do not necessarily behave as if husband and wife have similar preferences. On</w:t>
      </w:r>
      <w:r>
        <w:t>e way to see this is to look at unearned income—mainly income that does not come from the application of skills and labor—that can be attributed to either the wife or the husband. If the number of children born changes with shifts in the distribution of th</w:t>
      </w:r>
      <w:r>
        <w:t>is income, this indicates that the partners have different preferences.</w:t>
      </w:r>
    </w:p>
    <w:p w14:paraId="483E17C6" w14:textId="77777777" w:rsidR="009E79D5" w:rsidRDefault="00D20AFC" w:rsidP="00E24918">
      <w:pPr>
        <w:pStyle w:val="BodyText"/>
        <w:spacing w:line="480" w:lineRule="auto"/>
      </w:pPr>
      <w:r>
        <w:t>Results from Thailand as of the 1980s show that women with more “bargaining power” spent less time working and preferred to have more children (Schultz 1990). The result that women pre</w:t>
      </w:r>
      <w:r>
        <w:t xml:space="preserve">fer more children is not generally supported, however, and in most cases men have a higher preferred number of children than women (Westoff 2010). An example of this is Malaysia where both ethnic Chinese and ethnic Malay husbands had a higher ideal number </w:t>
      </w:r>
      <w:r>
        <w:t>of children than their wives, although the ideal numbers were below the actual number of children for both partners (Rasul 2008).</w:t>
      </w:r>
    </w:p>
    <w:p w14:paraId="1122F022" w14:textId="77777777" w:rsidR="009E79D5" w:rsidRDefault="00D20AFC" w:rsidP="00E24918">
      <w:pPr>
        <w:pStyle w:val="BodyText"/>
        <w:spacing w:line="480" w:lineRule="auto"/>
      </w:pPr>
      <w:r>
        <w:t xml:space="preserve">Sub-Saharan Africa is often considered a special case when it comes to different preferences for the ideal number of children </w:t>
      </w:r>
      <w:r>
        <w:t xml:space="preserve">across husband and wife. The father bears less of the cost of children than in other developing countries because of the family structure. </w:t>
      </w:r>
      <w:r>
        <w:lastRenderedPageBreak/>
        <w:t xml:space="preserve">This is especially the case in West Africa where husband and wife often make separate economic decisions and may not </w:t>
      </w:r>
      <w:r>
        <w:t>even share the same house, and where polygyny is more prevalent (Caldwell, Orubuloye, and Caldwell 1992; Udry 1996; Tertilt 2005).</w:t>
      </w:r>
    </w:p>
    <w:p w14:paraId="0462FCBB" w14:textId="77777777" w:rsidR="009E79D5" w:rsidRDefault="00D20AFC" w:rsidP="00E24918">
      <w:pPr>
        <w:pStyle w:val="BodyText"/>
        <w:spacing w:line="480" w:lineRule="auto"/>
      </w:pPr>
      <w:r>
        <w:t xml:space="preserve">It would seem that in cases like this, it would be beneficial to provide women with more control over use of contraceptives. </w:t>
      </w:r>
      <w:r>
        <w:t>An experiment in Zambia tried exactly that (Ashraf, Field, and Lee 2014). One group of women was given an individual voucher for free and immediate access to contraceptives. Because the most popular contraceptives are injectables, they were able to hide co</w:t>
      </w:r>
      <w:r>
        <w:t>ntraceptive use from their partners if they wanted to. In the other group, husbands were given the vouchers and both the husband’s and wife’s signatures were required to redeem it. As expected, the women who needed their husband’s signature were less likel</w:t>
      </w:r>
      <w:r>
        <w:t>y to visit a family planning nurse and less likely to use injectable contraceptives. As a result, these women were also more likely to have a birth. The caveat is that women who could potentially conceal their use of contraceptives reported significant red</w:t>
      </w:r>
      <w:r>
        <w:t>uctions in happiness, health, and ease of mind, compared to the women in the group where both signatures were required.</w:t>
      </w:r>
    </w:p>
    <w:p w14:paraId="64864422" w14:textId="77777777" w:rsidR="009E79D5" w:rsidRDefault="00D20AFC" w:rsidP="00E24918">
      <w:pPr>
        <w:pStyle w:val="BodyText"/>
        <w:spacing w:line="480" w:lineRule="auto"/>
      </w:pPr>
      <w:r>
        <w:t>When discussing differences in preferred number of children across men and women it is important to realize that in some countries men d</w:t>
      </w:r>
      <w:r>
        <w:t>o end up with more children than women (Field et al. 2016). Using data from eight Sub-Saharan African countries, men have, on average, more children than women of the same cohort in seven out of the eight countries. The gaps are large, ranging from 0.8 chi</w:t>
      </w:r>
      <w:r>
        <w:t xml:space="preserve">ldren in Zambia to 4.6 children in Burkina Faso, but appear to be decreasing over time. This pattern is consistent with men partnering with younger women in a situation where the population is growing and also with polygyny. </w:t>
      </w:r>
      <w:r>
        <w:lastRenderedPageBreak/>
        <w:t>This indicates that that differ</w:t>
      </w:r>
      <w:r>
        <w:t>ences in desired number of children are often mirrored in differences in actual achieved fertility. The implication is that there might not be an innate contradiction surrounding fertility behavior within couples, at least in countries with growing populat</w:t>
      </w:r>
      <w:r>
        <w:t>ions (Field et al. 2016).</w:t>
      </w:r>
    </w:p>
    <w:p w14:paraId="0DF0C105" w14:textId="77777777" w:rsidR="009E79D5" w:rsidRDefault="00D20AFC" w:rsidP="00E24918">
      <w:pPr>
        <w:pStyle w:val="Heading1"/>
        <w:spacing w:line="480" w:lineRule="auto"/>
      </w:pPr>
      <w:bookmarkStart w:id="5" w:name="sex-preference"/>
      <w:bookmarkEnd w:id="5"/>
      <w:r>
        <w:t>Sex Preference</w:t>
      </w:r>
    </w:p>
    <w:p w14:paraId="6829892C" w14:textId="77777777" w:rsidR="009E79D5" w:rsidRDefault="00D20AFC" w:rsidP="00E24918">
      <w:pPr>
        <w:pStyle w:val="FirstParagraph"/>
        <w:spacing w:line="480" w:lineRule="auto"/>
      </w:pPr>
      <w:r>
        <w:t>An especially important aspect of intrahousehold allocation is the preference for children of a specific sex.</w:t>
      </w:r>
      <w:r>
        <w:rPr>
          <w:rStyle w:val="FootnoteReference"/>
        </w:rPr>
        <w:footnoteReference w:id="15"/>
      </w:r>
      <w:r>
        <w:t xml:space="preserve"> The dominant version is a strong preference for sons in many countries, most notably in India and China.</w:t>
      </w:r>
      <w:r>
        <w:t xml:space="preserve"> The literature is somewhat fuzzy on what exactly constitutes son preference. One popular version is that for their ideal number of children, parents would prefer to have more sons than daughters, and the strength of son preference is then measured by how </w:t>
      </w:r>
      <w:r>
        <w:t>many more sons than daughters a family wants.</w:t>
      </w:r>
      <w:r>
        <w:rPr>
          <w:rStyle w:val="FootnoteReference"/>
        </w:rPr>
        <w:footnoteReference w:id="16"/>
      </w:r>
      <w:r>
        <w:t xml:space="preserve"> This measure of son preference is commonly used in the literature (Clark 2000; Jensen and Oster 2009; Hu and Schlosser 2015 e.g.). Other versions are possible. Parents might, for example, have a preference for</w:t>
      </w:r>
      <w:r>
        <w:t xml:space="preserve"> one son, but once that one son is secured they do not have strong preferences for the distribution between sons and daughters for the remaining children.</w:t>
      </w:r>
    </w:p>
    <w:p w14:paraId="1C804B35" w14:textId="77777777" w:rsidR="009E79D5" w:rsidRDefault="00D20AFC" w:rsidP="00E24918">
      <w:pPr>
        <w:pStyle w:val="BodyText"/>
        <w:spacing w:line="480" w:lineRule="auto"/>
      </w:pPr>
      <w:r>
        <w:lastRenderedPageBreak/>
        <w:t>Before prenatal sex determination became available, most research focused on the impact of son prefer</w:t>
      </w:r>
      <w:r>
        <w:t>ence on fertility decisions and spacing between births. This literature showed clearly that in areas with son-preference, families were more likely to stop childbearing after the birth of a son than after the birth of a daughter (see, for example, Das 1987</w:t>
      </w:r>
      <w:r>
        <w:t>; Arnold 1997; Clark 2000; Filmer, Friedman, and Schady 2009). Furthermore, in the absence of sex-selective abortions, son-preference often leads to a shorter birth interval if the previous birth was a daughter (see, for example, Das 1987; Rahman and DaVan</w:t>
      </w:r>
      <w:r>
        <w:t>zo 1993; Pong 1994; Haughton and Haughton 1996; Arnold 1997). The resulting shorter spacing is a possible explanation for worse health outcomes for girls (Arnold, Choe, and Roy 1998; Whitworth and Stephenson 2002; Rutstein 2005; Conde-Agudelo, Rosas-Bermúd</w:t>
      </w:r>
      <w:r>
        <w:t>ez, and Kafury-Goeta 2006). There is also evidence that girls were underreported in China as a result of strong son preference combined with the one-child policy (Merli and Raftery 2000; Goodkind 2011).</w:t>
      </w:r>
    </w:p>
    <w:p w14:paraId="00D1EB27" w14:textId="77777777" w:rsidR="009E79D5" w:rsidRDefault="00D20AFC" w:rsidP="00E24918">
      <w:pPr>
        <w:pStyle w:val="BodyText"/>
        <w:spacing w:line="480" w:lineRule="auto"/>
      </w:pPr>
      <w:r>
        <w:t>With the introduction of amniocentesis, ultrasound, a</w:t>
      </w:r>
      <w:r>
        <w:t>nd chorionic villus sampling (CVS), it became possible to tell the sex of a fetus and abort the pregnancy if the fetus was not of the preferred sex. By itself, this may not have led to substantial changes, but combined with lower desired fertility as in In</w:t>
      </w:r>
      <w:r>
        <w:t>dia or forced lower fertility as in China, the availability of prenatal sex determination had substantial impacts on the sex ratio. It is easy to see how declining fertility can increase the use of sex selection. Consider a family that wants one son. If th</w:t>
      </w:r>
      <w:r>
        <w:t xml:space="preserve">e family is willing to have up to 4 children, the probability of having a son is more than 94 percent, even without sex selection, and that increases to almost 99 percent if the </w:t>
      </w:r>
      <w:r>
        <w:lastRenderedPageBreak/>
        <w:t>family is willing to have up to 6 children.</w:t>
      </w:r>
      <w:r>
        <w:rPr>
          <w:rStyle w:val="FootnoteReference"/>
        </w:rPr>
        <w:footnoteReference w:id="17"/>
      </w:r>
      <w:r>
        <w:t xml:space="preserve"> If the desire is instead for one </w:t>
      </w:r>
      <w:r>
        <w:t xml:space="preserve">son </w:t>
      </w:r>
      <w:r>
        <w:rPr>
          <w:i/>
        </w:rPr>
        <w:t>and</w:t>
      </w:r>
      <w:r>
        <w:t xml:space="preserve"> a maximum of two children, there is a 24 percent chance that the family will have to resort to sex selection to achieve both targets.</w:t>
      </w:r>
    </w:p>
    <w:p w14:paraId="1036E1CE" w14:textId="77777777" w:rsidR="009E79D5" w:rsidRDefault="00D20AFC" w:rsidP="00E24918">
      <w:pPr>
        <w:pStyle w:val="BodyText"/>
        <w:spacing w:line="480" w:lineRule="auto"/>
      </w:pPr>
      <w:r>
        <w:t xml:space="preserve">There is relatively little empirical analysis of the effects of fertility on sex selection using individual-level </w:t>
      </w:r>
      <w:r>
        <w:t>data (Park and Cho 1995; Ebenstein 2011). At the country level Bongaarts (2013) shows how sex ratios at birth are only elevated for countries with lower fertility and Bongaarts and Guilmoto (2015) use national-level estimates of the relationship between th</w:t>
      </w:r>
      <w:r>
        <w:t>e sex ratio at birth and fertility as part of their prediction of the number of missing women past and present. Furthermore, simulations suggest that in Korea the introduction of sex selection changed family size little, but did result in abortions of fema</w:t>
      </w:r>
      <w:r>
        <w:t>le fetuses equal to about 5 percent of actual female births (Park and Cho 1995). For China allowing a three-child policy has been predicted to increase the fertility rate by 35 percent, but also reduce the number of girls aborted by 56 percent (Ebenstein 2</w:t>
      </w:r>
      <w:r>
        <w:t>011).</w:t>
      </w:r>
      <w:r>
        <w:rPr>
          <w:rStyle w:val="FootnoteReference"/>
        </w:rPr>
        <w:footnoteReference w:id="18"/>
      </w:r>
    </w:p>
    <w:p w14:paraId="24815CE0" w14:textId="77777777" w:rsidR="009E79D5" w:rsidRDefault="00D20AFC" w:rsidP="00E24918">
      <w:pPr>
        <w:pStyle w:val="BodyText"/>
        <w:spacing w:line="480" w:lineRule="auto"/>
      </w:pPr>
      <w:r>
        <w:t xml:space="preserve">Research suggests that son preference in India, when measured as ideally having more boys than girls, decreases both over time and with higher education and wealth (Bhat and Zavier 2003; Pande and Astone 2007; Gaudin 2011). This may, however, be an </w:t>
      </w:r>
      <w:r>
        <w:t xml:space="preserve">artifact of the retrospective nature of the way desired fertility questions are often asked. If parents were instead asked about the desired sex composition for a specific number of children, the </w:t>
      </w:r>
      <w:r>
        <w:lastRenderedPageBreak/>
        <w:t>results are different (Jayachandran 2017).</w:t>
      </w:r>
      <w:r>
        <w:rPr>
          <w:rStyle w:val="FootnoteReference"/>
        </w:rPr>
        <w:footnoteReference w:id="19"/>
      </w:r>
      <w:r>
        <w:t xml:space="preserve"> The lower the gi</w:t>
      </w:r>
      <w:r>
        <w:t>ven number of children, the higher the proportion of boys to girls was. This result is consistent with evidence that women with more education and urban women are more likely to use sex selection (Pörtner 2015). These women have higher costs of children an</w:t>
      </w:r>
      <w:r>
        <w:t>d therefore lower desired fertility.</w:t>
      </w:r>
    </w:p>
    <w:p w14:paraId="11D4D5D5" w14:textId="77777777" w:rsidR="009E79D5" w:rsidRDefault="00D20AFC" w:rsidP="00E24918">
      <w:pPr>
        <w:pStyle w:val="Heading1"/>
        <w:spacing w:line="480" w:lineRule="auto"/>
      </w:pPr>
      <w:bookmarkStart w:id="6" w:name="policies"/>
      <w:bookmarkEnd w:id="6"/>
      <w:r>
        <w:t>Policies</w:t>
      </w:r>
    </w:p>
    <w:p w14:paraId="2D1BFD0C" w14:textId="77777777" w:rsidR="009E79D5" w:rsidRDefault="00D20AFC" w:rsidP="00E24918">
      <w:pPr>
        <w:pStyle w:val="FirstParagraph"/>
        <w:spacing w:line="480" w:lineRule="auto"/>
      </w:pPr>
      <w:r>
        <w:t>Even though most people automatically think of family planning programs when population policy in developing countries is mentioned, any policy that changes the opportunity cost of time or affects the distribut</w:t>
      </w:r>
      <w:r>
        <w:t>ion of bargaining power within the household will also affect fertility. Therefore both standard family planning programs and other policies that impact fertility are discussed in this section.</w:t>
      </w:r>
    </w:p>
    <w:p w14:paraId="25C77B15" w14:textId="77777777" w:rsidR="009E79D5" w:rsidRDefault="00D20AFC" w:rsidP="00E24918">
      <w:pPr>
        <w:pStyle w:val="BodyText"/>
        <w:spacing w:line="480" w:lineRule="auto"/>
      </w:pPr>
      <w:r>
        <w:t>Despite a substantial and long-standing interest in the effect</w:t>
      </w:r>
      <w:r>
        <w:t>iveness of family planning programs, there is relatively little convincing empirical evidence.</w:t>
      </w:r>
      <w:r>
        <w:rPr>
          <w:rStyle w:val="FootnoteReference"/>
        </w:rPr>
        <w:footnoteReference w:id="20"/>
      </w:r>
      <w:r>
        <w:t xml:space="preserve"> The lack of evidence is mainly the result of the challenges in measuring family planning program’s impacts. First, </w:t>
      </w:r>
      <w:r>
        <w:lastRenderedPageBreak/>
        <w:t>studies of family planning programs have ofte</w:t>
      </w:r>
      <w:r>
        <w:t>n occurred during periods of rapid economic development and fertility decline, making it difficult to isolate the effects of family planning programs from the changes in the economy. Second, existing studies have largely ignored heterogeneous impacts, spec</w:t>
      </w:r>
      <w:r>
        <w:t>ifically whether women with different education levels respond differently to family planning. Evidence from the US indicates that better-educated women and less-educated women are equally efficient users of modern contraceptives, but better-educated women</w:t>
      </w:r>
      <w:r>
        <w:t xml:space="preserve"> are more efficient at using “ineffective” contraceptive methods such as withdrawal or rhythm (Rosenzweig and Schultz 1989).</w:t>
      </w:r>
      <w:r>
        <w:rPr>
          <w:rStyle w:val="FootnoteReference"/>
        </w:rPr>
        <w:footnoteReference w:id="21"/>
      </w:r>
      <w:r>
        <w:t xml:space="preserve"> This suggests that the effect of family planning should be stronger, the lower the education levels, but few studies address this </w:t>
      </w:r>
      <w:r>
        <w:t>for developing countries.</w:t>
      </w:r>
    </w:p>
    <w:p w14:paraId="70C99BEC" w14:textId="77777777" w:rsidR="009E79D5" w:rsidRDefault="00D20AFC" w:rsidP="00E24918">
      <w:pPr>
        <w:pStyle w:val="BodyText"/>
        <w:spacing w:line="480" w:lineRule="auto"/>
      </w:pPr>
      <w:r>
        <w:t xml:space="preserve">Finally, rigorous study is hampered by the challenge of non-random program placement (Rosenzweig and Wolpin 1986; Pitt, Rosenzweig, and Gibbons 1993; Miller and Babiarz 2016). For example, unobserved characteristics of both women </w:t>
      </w:r>
      <w:r>
        <w:t>and the areas they live in might lead some women to be more likely to both have access to family planning and to use it. In that case, simply looking at the correlation between use of family planning and fertility will overstate the strength of the relatio</w:t>
      </w:r>
      <w:r>
        <w:t>nship in the general population.</w:t>
      </w:r>
    </w:p>
    <w:p w14:paraId="016F9347" w14:textId="77777777" w:rsidR="009E79D5" w:rsidRDefault="00D20AFC" w:rsidP="00E24918">
      <w:pPr>
        <w:pStyle w:val="BodyText"/>
        <w:spacing w:line="480" w:lineRule="auto"/>
      </w:pPr>
      <w:r>
        <w:t>Randomizing the allocation of programs and comparing the outcomes of interest between treatment and control areas would seem to overcome the non-random program placement problem. Although theoretically superior, such experi</w:t>
      </w:r>
      <w:r>
        <w:t xml:space="preserve">ments have several drawbacks in practice (Pörtner, Beegle, and Christiaensen 2011). First, the experiments are often small in </w:t>
      </w:r>
      <w:r>
        <w:lastRenderedPageBreak/>
        <w:t>scale, which makes it more difficult to establish whether an effect exists (what is known as low power). Second, non-compliance of</w:t>
      </w:r>
      <w:r>
        <w:t xml:space="preserve"> randomization can further decrease the power of the experiment. This is particularly a problem for family planning programs where the randomization takes places at the community level and where it is harder to avoid spill-over of, for example, information</w:t>
      </w:r>
      <w:r>
        <w:t xml:space="preserve"> about contraceptives to non-treatment areas. Finally, because of the cumulative nature of fertility, an experiment must run for a substantial period before one can assess the effect on fertility. The absence of an increase in contraceptive use from an exp</w:t>
      </w:r>
      <w:r>
        <w:t>eriment in Ethiopia is, for example, likely because of the experiment’s short duration (Desai and Tarozzi 2011). When run for too short a period, experiments may also be more prone to adverse effects of unanticipated short-term problems. One example is the</w:t>
      </w:r>
      <w:r>
        <w:t xml:space="preserve"> health scare experienced by an experiment in Zambia, where people were led to believe that injectable contraceptives contained HIV resulting in a four months national ban and a very small effect on fertility (Ashraf, Field, and Lee 2009).</w:t>
      </w:r>
      <w:r>
        <w:rPr>
          <w:rStyle w:val="FootnoteReference"/>
        </w:rPr>
        <w:footnoteReference w:id="22"/>
      </w:r>
      <w:r>
        <w:t xml:space="preserve"> Even if an effe</w:t>
      </w:r>
      <w:r>
        <w:t>ct is found, these short-run effects may simply reflect changes in spacing-patterns rather than changes in the overall number of children.</w:t>
      </w:r>
    </w:p>
    <w:p w14:paraId="3071C144" w14:textId="77777777" w:rsidR="009E79D5" w:rsidRDefault="00D20AFC" w:rsidP="00E24918">
      <w:pPr>
        <w:pStyle w:val="BodyText"/>
        <w:spacing w:line="480" w:lineRule="auto"/>
      </w:pPr>
      <w:r>
        <w:t>The Matlab family planning program from Bangladesh is the least likely to suffer from these drawbacks. It began in 19</w:t>
      </w:r>
      <w:r>
        <w:t>78, when the International Centre for Diarrhoeal Disease Research, Bangladesh (icddr,b) introduced a family planning program in 70 of the 149 villages covered by the demographic surveillance system in the area. The icddr,b family planning program was chara</w:t>
      </w:r>
      <w:r>
        <w:t xml:space="preserve">cterized by an outreach program, consisting of home visits by </w:t>
      </w:r>
      <w:r>
        <w:lastRenderedPageBreak/>
        <w:t>trained female outreach workers. By 1984, fertility was 24 percent lower in the villages that received the intensive family planning program compared to the villages that received only the stand</w:t>
      </w:r>
      <w:r>
        <w:t>ard family planning program (Phillips et al. 1988).</w:t>
      </w:r>
    </w:p>
    <w:p w14:paraId="17102992" w14:textId="77777777" w:rsidR="009E79D5" w:rsidRDefault="00D20AFC" w:rsidP="00E24918">
      <w:pPr>
        <w:pStyle w:val="BodyText"/>
        <w:spacing w:line="480" w:lineRule="auto"/>
      </w:pPr>
      <w:r>
        <w:t>More recent work using the same villages with data until 1996 finds a decline in fertility of about 15 percent in the program villages compared with the control villages, despite rapid declines in fertili</w:t>
      </w:r>
      <w:r>
        <w:t>ty in the control villages (Sinha 2005; Joshi and Schultz 2007). These results reflect, however, a level of program intervention and intensity that some argue are unlikely to be sustainable (Pritchett 1994).</w:t>
      </w:r>
      <w:r>
        <w:rPr>
          <w:rStyle w:val="FootnoteReference"/>
        </w:rPr>
        <w:footnoteReference w:id="23"/>
      </w:r>
      <w:r>
        <w:t xml:space="preserve"> Using a quasi-experimental approach, the Navron</w:t>
      </w:r>
      <w:r>
        <w:t>go Project in northern Ghana also found an initial 15 percent reduction, although that was based only on the initial 3 years of the program (Debpuur et al. 2002). There is no evidence of a long-run effect of the project on fertility after 15 years (Phillip</w:t>
      </w:r>
      <w:r>
        <w:t>s et al. 2012).</w:t>
      </w:r>
    </w:p>
    <w:p w14:paraId="6217792D" w14:textId="77777777" w:rsidR="009E79D5" w:rsidRDefault="00D20AFC" w:rsidP="00E24918">
      <w:pPr>
        <w:pStyle w:val="BodyText"/>
        <w:spacing w:line="480" w:lineRule="auto"/>
      </w:pPr>
      <w:r>
        <w:t>If longitudinal data were collected in parallel with the introduction of the program, program effects can be estimated using fixed effects, provided there are enough areas that receive a program between the (minimum) two survey rounds and p</w:t>
      </w:r>
      <w:r>
        <w:t>rovided the period between the rounds is long enough. Examples from Indonesia of this approach found a negative (but not statistically significant) effect on fertility, responsible for only 4 to 8 percent of the decline in fertility from 1982 to 1987 (Pitt</w:t>
      </w:r>
      <w:r>
        <w:t xml:space="preserve">, Rosenzweig, and Gibbons 1993; </w:t>
      </w:r>
      <w:r>
        <w:lastRenderedPageBreak/>
        <w:t>Gertler and Molyneaux 1994). Longitudinal data are, however, most often not available or cover only short periods, in practice limiting researchers to using cross-sectional data.</w:t>
      </w:r>
      <w:r>
        <w:rPr>
          <w:rStyle w:val="FootnoteReference"/>
        </w:rPr>
        <w:footnoteReference w:id="24"/>
      </w:r>
    </w:p>
    <w:p w14:paraId="39909F35" w14:textId="77777777" w:rsidR="009E79D5" w:rsidRDefault="00D20AFC" w:rsidP="00E24918">
      <w:pPr>
        <w:pStyle w:val="BodyText"/>
        <w:spacing w:line="480" w:lineRule="auto"/>
      </w:pPr>
      <w:r>
        <w:t>If neither experiments nor longitudinal data</w:t>
      </w:r>
      <w:r>
        <w:t xml:space="preserve"> are available, an alternative approach is to use variables that influence program placement but are unrelated to individual fertility, what is known as the instrumental variable (IV) approach. This is the least appealing approach when trying to identify t</w:t>
      </w:r>
      <w:r>
        <w:t>he causal impact of family planning because it relies heavily on the choice of variables that affect program placement without any direct test for whether these variables are appropriate. Despite these drawbacks, it is often the best that can be done to ad</w:t>
      </w:r>
      <w:r>
        <w:t>dress endogeneity concerns given the constraints.</w:t>
      </w:r>
    </w:p>
    <w:p w14:paraId="7C388CF7" w14:textId="77777777" w:rsidR="009E79D5" w:rsidRDefault="00D20AFC" w:rsidP="00E24918">
      <w:pPr>
        <w:pStyle w:val="BodyText"/>
        <w:spacing w:line="480" w:lineRule="auto"/>
      </w:pPr>
      <w:r>
        <w:t>Using this approach, a woman in Tanzania exposed to family planning throughout her fertile lifespan is found to have 4.13 children compared with 4.71 children in the absence of family planning programs (Ang</w:t>
      </w:r>
      <w:r>
        <w:t>eles, Guilkey, and Mroz 1998).</w:t>
      </w:r>
      <w:r>
        <w:rPr>
          <w:rStyle w:val="FootnoteReference"/>
        </w:rPr>
        <w:footnoteReference w:id="25"/>
      </w:r>
      <w:r>
        <w:t xml:space="preserve"> Lingering concerns remain, however, that some of the instruments used to identify placement (such as child mortality levels and the presence of other family planning services) may also be correlated with unobservable variabl</w:t>
      </w:r>
      <w:r>
        <w:t xml:space="preserve">es that influence both placement and fertility decisions. Examining the difference in effects of providing subsidies for contraceptives or expanding access to previously not served areas, results from Indonesia show that subsidizing contraceptive by about </w:t>
      </w:r>
      <w:r>
        <w:t xml:space="preserve">half of the total cost lowers fertility by about 3 to 6 percent, whereas expanding the </w:t>
      </w:r>
      <w:r>
        <w:lastRenderedPageBreak/>
        <w:t>distribution network by one standard deviation lowers fertility by about 12 percent (Molyneaux and Gertler 2000). These results are consistent with what is found for Pro</w:t>
      </w:r>
      <w:r>
        <w:t>familia, Columbia’s family planning program, which reduced lifetime fertility by around half a child, equivalent to less than 10 percent of the sharp decline in fertility over the period the program was implemented (Miller 2010).</w:t>
      </w:r>
    </w:p>
    <w:p w14:paraId="2084E255" w14:textId="77777777" w:rsidR="009E79D5" w:rsidRDefault="00D20AFC" w:rsidP="00E24918">
      <w:pPr>
        <w:pStyle w:val="BodyText"/>
        <w:spacing w:line="480" w:lineRule="auto"/>
      </w:pPr>
      <w:r>
        <w:t>While most studies find an</w:t>
      </w:r>
      <w:r>
        <w:t xml:space="preserve"> effect of about half a child, Pörtner, Beegle, and Christiaensen (2011) find a substantially larger effect of access to family planning in Ethiopia.</w:t>
      </w:r>
      <w:r>
        <w:rPr>
          <w:rStyle w:val="FootnoteReference"/>
        </w:rPr>
        <w:footnoteReference w:id="26"/>
      </w:r>
      <w:r>
        <w:t xml:space="preserve"> Access to family planning reduces completed fertility by more than 1 child among women without education,</w:t>
      </w:r>
      <w:r>
        <w:t xml:space="preserve"> which is equivalent to a 20-25 percent reduction. No effect is found among women with some formal schooling, suggesting that family planning and formal education act as substitutes, at least in this low income, low growth setting.</w:t>
      </w:r>
      <w:r>
        <w:rPr>
          <w:rStyle w:val="FootnoteReference"/>
        </w:rPr>
        <w:footnoteReference w:id="27"/>
      </w:r>
      <w:r>
        <w:t xml:space="preserve"> This highlights the imp</w:t>
      </w:r>
      <w:r>
        <w:t>ortance of examining how access to family planning can vary depending on the recipients’ characteristics.</w:t>
      </w:r>
    </w:p>
    <w:p w14:paraId="24EBA16F" w14:textId="77777777" w:rsidR="009E79D5" w:rsidRDefault="00D20AFC" w:rsidP="00E24918">
      <w:pPr>
        <w:pStyle w:val="BodyText"/>
        <w:spacing w:line="480" w:lineRule="auto"/>
      </w:pPr>
      <w:r>
        <w:t>A very different approach to understanding how family planning access affects fertility is to examine the response to disruptions in access or substan</w:t>
      </w:r>
      <w:r>
        <w:t xml:space="preserve">tial changes in the price of contraception. These are—by their very nature—often temporary and therefore cannot tell </w:t>
      </w:r>
      <w:r>
        <w:lastRenderedPageBreak/>
        <w:t>us much about final fertility outcomes, but they do have the advantage here of mostly being exogenous to the individual women. That is, the</w:t>
      </w:r>
      <w:r>
        <w:t xml:space="preserve"> disruption in supply of contraceptives comes as a surprise and is independent of the individual women’s initial demand for contraception.</w:t>
      </w:r>
    </w:p>
    <w:p w14:paraId="7E9CEEE5" w14:textId="77777777" w:rsidR="009E79D5" w:rsidRDefault="00D20AFC" w:rsidP="00E24918">
      <w:pPr>
        <w:pStyle w:val="BodyText"/>
        <w:spacing w:line="480" w:lineRule="auto"/>
      </w:pPr>
      <w:r>
        <w:t xml:space="preserve">The 1997 financial crisis in Indonesia led to very large changes in prices of contraceptives, because it reduced the </w:t>
      </w:r>
      <w:r>
        <w:t xml:space="preserve">government’s ability to subsidize the price of contraceptives (McKelvey, Thomas, and Frankenberg 2012). Despite the large price changes there were few changes in either the choice of method or the decision to use contraceptives. This result holds even for </w:t>
      </w:r>
      <w:r>
        <w:t>the poorest couples who are most likely to rely on the subsidy for access to contraceptives.</w:t>
      </w:r>
    </w:p>
    <w:p w14:paraId="6585C3A5" w14:textId="77777777" w:rsidR="009E79D5" w:rsidRDefault="00D20AFC" w:rsidP="00E24918">
      <w:pPr>
        <w:pStyle w:val="BodyText"/>
        <w:spacing w:line="480" w:lineRule="auto"/>
      </w:pPr>
      <w:r>
        <w:t>The United States’ implementation of the Mexico City Policy</w:t>
      </w:r>
      <w:r>
        <w:rPr>
          <w:rStyle w:val="FootnoteReference"/>
        </w:rPr>
        <w:footnoteReference w:id="28"/>
      </w:r>
      <w:r>
        <w:t xml:space="preserve">, which forbid funding non-governmental organizations (NGOs) that perform </w:t>
      </w:r>
      <w:r>
        <w:t xml:space="preserve">or promote abortion services, has also been used to identify the effects of access to contraceptives because most of the NGOs affected also provide subsidized contraceptives. In Ghana, contraception availability and use were reduced during the periods the </w:t>
      </w:r>
      <w:r>
        <w:t>policy was in effect (Jones 2015). This led to significant increases in conception for rural women, but not for urban women. Within rural areas, the poorest women were the most affected with a 7 to 10 percent higher fertility, whereas less poor women saw i</w:t>
      </w:r>
      <w:r>
        <w:t xml:space="preserve">ncreases of 3 to 6 percent. Perversely for a policy aimed at reducing abortions the effect was exactly the opposite. Rural Ghanaian women in the upper </w:t>
      </w:r>
      <w:r>
        <w:lastRenderedPageBreak/>
        <w:t>three wealth quintiles aborted 4 out of every 10 additional pregnancies that were the result of the lower</w:t>
      </w:r>
      <w:r>
        <w:t xml:space="preserve"> contraception availability. The poorest women did not change their abortion behavior and therefore ended up with significantly more children.</w:t>
      </w:r>
    </w:p>
    <w:p w14:paraId="57AF85E7" w14:textId="77777777" w:rsidR="009E79D5" w:rsidRDefault="00D20AFC" w:rsidP="00E24918">
      <w:pPr>
        <w:pStyle w:val="BodyText"/>
        <w:spacing w:line="480" w:lineRule="auto"/>
      </w:pPr>
      <w:r>
        <w:t xml:space="preserve">That the policy increases the use of abortions is supported by analyses </w:t>
      </w:r>
      <w:r>
        <w:t>of cross-country data for Sub-Saharan Africa (Bendavid, Avila, and Miller 2011). Using data from 1994 to 2008, countries were divided into “high exposure” and “low exposure” countries, depending on the level of financial assistance per capita provided by t</w:t>
      </w:r>
      <w:r>
        <w:t>he United States when the policy was not active. The probability of having an abortion for a woman in a “high exposure” country was more than twice that of a woman in a “low exposure” country when the policy was in effect. Furthermore, there was no apparen</w:t>
      </w:r>
      <w:r>
        <w:t>t difference in abortion rates when the policy was not in effect and the abortion rate in “high exposure” countries began to rise only after the policy was reinstated in 2001. Finally, the use of modern contraceptives stopped increasing after 2001 in “high</w:t>
      </w:r>
      <w:r>
        <w:t xml:space="preserve"> exposure” countries, whereas “low exposure” countries continued to see increases in contraception use.</w:t>
      </w:r>
    </w:p>
    <w:p w14:paraId="03B0DD84" w14:textId="77777777" w:rsidR="009E79D5" w:rsidRDefault="00D20AFC" w:rsidP="00E24918">
      <w:pPr>
        <w:pStyle w:val="BodyText"/>
        <w:spacing w:line="480" w:lineRule="auto"/>
      </w:pPr>
      <w:r>
        <w:t>A different type of supply interruption is found in the Philippines, where a scheduled phase-out of international donations of contraceptives combined w</w:t>
      </w:r>
      <w:r>
        <w:t>ith decentralization of the responsibility of providing contraceptives and supply chain issues resulted in substantial variation in the availability of contraceptives over time and across area (Salas 2014). Both supply reductions and swings in the supply o</w:t>
      </w:r>
      <w:r>
        <w:t xml:space="preserve">f contraceptives lead to significant increases in the number of births. The poorest women, those living in rural areas, and those with less than a high school education, were the most affected by supply fluctuations. The Philippines were also the location </w:t>
      </w:r>
      <w:r>
        <w:t xml:space="preserve">of an outright ban on modern </w:t>
      </w:r>
      <w:r>
        <w:lastRenderedPageBreak/>
        <w:t>contraception in the city of Manila. Comparing Manila and other cities in the capital region, and assuming that these cities would have had similar fertility trends in the absence of the ban, the ban resulted in an approximatel</w:t>
      </w:r>
      <w:r>
        <w:t>y 3 percent increase in the number of children (Dumas and Lefranc Forthcoming). This effect is larger, the younger the mother.</w:t>
      </w:r>
    </w:p>
    <w:p w14:paraId="332EC854" w14:textId="77777777" w:rsidR="009E79D5" w:rsidRDefault="00D20AFC" w:rsidP="00E24918">
      <w:pPr>
        <w:pStyle w:val="BodyText"/>
        <w:spacing w:line="480" w:lineRule="auto"/>
      </w:pPr>
      <w:r>
        <w:t>Probably the most well-known and strictist approach to population control is China’s one-child policy, which began in 1979.</w:t>
      </w:r>
      <w:r>
        <w:rPr>
          <w:rStyle w:val="FootnoteReference"/>
        </w:rPr>
        <w:footnoteReference w:id="29"/>
      </w:r>
      <w:r>
        <w:t xml:space="preserve"> Hous</w:t>
      </w:r>
      <w:r>
        <w:t>eholds that exceeded their “birth quota” were penalized, but the birth quota depended on ethnicity and later on the sex of the first-born child (Li, Zhang, and Zhu 2005).</w:t>
      </w:r>
      <w:r>
        <w:rPr>
          <w:rStyle w:val="FootnoteReference"/>
        </w:rPr>
        <w:footnoteReference w:id="30"/>
      </w:r>
      <w:r>
        <w:t xml:space="preserve"> Furthermore, there was substantial heterogeneity in how the policy was implemented a</w:t>
      </w:r>
      <w:r>
        <w:t>cross regions. Women in urban areas who exceed their birth quota were, for example, generally punished much more severely than women in rural areas.</w:t>
      </w:r>
    </w:p>
    <w:p w14:paraId="24C7FAE9" w14:textId="77777777" w:rsidR="009E79D5" w:rsidRDefault="00D20AFC" w:rsidP="00E24918">
      <w:pPr>
        <w:pStyle w:val="BodyText"/>
        <w:spacing w:line="480" w:lineRule="auto"/>
      </w:pPr>
      <w:r>
        <w:t>Despite the scale of the program, there has been little research directly on the effects of China’s one-chi</w:t>
      </w:r>
      <w:r>
        <w:t>ld policy on fertility. Part of the problem is access to reliable data, as is often the case for China, and another problem is that since this is a national policy everybody should, in principle, be affected equally. One study, however, used differences in</w:t>
      </w:r>
      <w:r>
        <w:t xml:space="preserve"> the implementation of the policy across areas and found an 11 percent reduction in the probability of a second birth; the policy was more effective among urban and well-educated women (Li, Zhang, and Zhu 2005). Interestingly, the policy had almost no eﬀec</w:t>
      </w:r>
      <w:r>
        <w:t xml:space="preserve">t on the least well-oﬀ group, which consists of rural residents with little or no education. To the extent </w:t>
      </w:r>
      <w:r>
        <w:lastRenderedPageBreak/>
        <w:t xml:space="preserve">that having fewer children translates into better health and education outcomes for children as suggested by Becker and Lewis (1973), this disparity </w:t>
      </w:r>
      <w:r>
        <w:t>in the effect may lead to increased inequality.</w:t>
      </w:r>
      <w:r>
        <w:rPr>
          <w:rStyle w:val="FootnoteReference"/>
        </w:rPr>
        <w:footnoteReference w:id="31"/>
      </w:r>
      <w:r>
        <w:t xml:space="preserve"> A similar approach using differences over time and across areas in the fines levied on couples that do not adhere to the policy also shows that the policy substantially lowered fertility (Ebenstein 2010).</w:t>
      </w:r>
      <w:r>
        <w:rPr>
          <w:rStyle w:val="FootnoteReference"/>
        </w:rPr>
        <w:footnoteReference w:id="32"/>
      </w:r>
    </w:p>
    <w:p w14:paraId="26F17F8F" w14:textId="77777777" w:rsidR="009E79D5" w:rsidRDefault="00D20AFC" w:rsidP="00E24918">
      <w:pPr>
        <w:pStyle w:val="BodyText"/>
        <w:spacing w:line="480" w:lineRule="auto"/>
      </w:pPr>
      <w:r>
        <w:t>W</w:t>
      </w:r>
      <w:r>
        <w:t>hether or not family planning programs have a substantial effect on fertility, it is possible that they can improve the well-being of both women and children simply through providing better control over the timing of births. Despite assertions such as “[w]</w:t>
      </w:r>
      <w:r>
        <w:t>hat is hardly in dispute is the association between inter-birth intervals and health outcomes for mother and child, in particular the deleterious impact of short intervals.” (Casterline and Odden 2016, 175), there is even less solid research on the effects</w:t>
      </w:r>
      <w:r>
        <w:t xml:space="preserve"> on other outcomes than there is for the effects on fertility. The main problem is that identifying the causal effect of family-planning programs is particularly difficult for outcomes other than fertility, because a woman’s fertility and other outcomes su</w:t>
      </w:r>
      <w:r>
        <w:t>ch as her health and her investment in her children are likely driven by the same unobserved characteristics and the decisions are jointly made (Schultz 2005). A woman may, for example, end up with a short duration between two births because she has low ba</w:t>
      </w:r>
      <w:r>
        <w:t xml:space="preserve">rgaining power, and the low bargaining power may also mean that she is less likely to receive health care. In that case, the cause of a poor health outcome is not necessarily the short birth spacing, but the underlying problem of </w:t>
      </w:r>
      <w:r>
        <w:lastRenderedPageBreak/>
        <w:t xml:space="preserve">her low bargaining power. </w:t>
      </w:r>
      <w:r>
        <w:t>In addition, many of the outcomes of interest, such as children’s completed education, will not be known until many years later.</w:t>
      </w:r>
    </w:p>
    <w:p w14:paraId="19B74C4C" w14:textId="77777777" w:rsidR="009E79D5" w:rsidRDefault="00D20AFC" w:rsidP="00E24918">
      <w:pPr>
        <w:pStyle w:val="BodyText"/>
        <w:spacing w:line="480" w:lineRule="auto"/>
      </w:pPr>
      <w:r>
        <w:t>The Matlab experiments described above contribute most of the credible research in this area, exactly because they provide a ra</w:t>
      </w:r>
      <w:r>
        <w:t>ndom assignment of family planning and thereby avoid the problem of unobserved variables affecting both fertility and other outcomes. Despite the substantial reduction in fertility that followed from the differential access to family planning, there is lit</w:t>
      </w:r>
      <w:r>
        <w:t>tle evidence of significant effects on the school enrollments of boys or girls (Sinha 2005). Using a slightly different sample, there is some evidence that younger boys completed more schooling with access to the program, but the effect is smaller for olde</w:t>
      </w:r>
      <w:r>
        <w:t>r children, and not statistically significant for girls of any age (Joshi and Schultz 2007). The effect of the program on labor force participation is positive for both boys and girls, but only signiﬁcant for boys. Furthermore, the effect of the program on</w:t>
      </w:r>
      <w:r>
        <w:t xml:space="preserve"> our most common measure of health, the height of children, is unclear, with some research suggesting no significant differences in height for children less than 15 years old across treatment and control areas (Joshi and Schultz 2007) and other finding a s</w:t>
      </w:r>
      <w:r>
        <w:t>ignificant effect (Barham 2012).</w:t>
      </w:r>
    </w:p>
    <w:p w14:paraId="27F6ADB1" w14:textId="77777777" w:rsidR="009E79D5" w:rsidRDefault="00D20AFC" w:rsidP="00E24918">
      <w:pPr>
        <w:pStyle w:val="BodyText"/>
        <w:spacing w:line="480" w:lineRule="auto"/>
      </w:pPr>
      <w:r>
        <w:t>Even though the results on education and health are mixed, children in the Matlab treatment areas are significantly more likely to survive (Joshi and Schultz 2007). Having access to the program reduced under-five child mort</w:t>
      </w:r>
      <w:r>
        <w:t xml:space="preserve">ality by five percentage points. In addition, preventive health inputs were used more frequently in the treatment areas, as are prenatal care and tetanus inoculations for mothers. The substantial decline in child </w:t>
      </w:r>
      <w:r>
        <w:lastRenderedPageBreak/>
        <w:t>mortality point to substantial improvements</w:t>
      </w:r>
      <w:r>
        <w:t xml:space="preserve"> in early child health as a result of the program.</w:t>
      </w:r>
    </w:p>
    <w:p w14:paraId="3D722DFA" w14:textId="77777777" w:rsidR="009E79D5" w:rsidRDefault="00D20AFC" w:rsidP="00E24918">
      <w:pPr>
        <w:pStyle w:val="BodyText"/>
        <w:spacing w:line="480" w:lineRule="auto"/>
      </w:pPr>
      <w:r>
        <w:t xml:space="preserve">For adults, there is substantial evidence that women benefit from access to the program (Joshi and Schultz 2007). Women in the treatment areas had substantially higher BMI, which is correlated with better </w:t>
      </w:r>
      <w:r>
        <w:t>health in a malnourished population like the one in Matlab. They were also more likely to have access to drinking and cleaning/bathing water sources within the family compound. Furthermore, some effects of the program vary by education level. Treated women</w:t>
      </w:r>
      <w:r>
        <w:t xml:space="preserve"> with more education at the beginning of program were more likely to live in higher-valued homesteads, own more agriculture, nonagricultural and financial assets, and earned larger market incomes compared to similarly educated women in the non-treatment ar</w:t>
      </w:r>
      <w:r>
        <w:t>eas. For low education women there is no significant difference in these outcomes between treatment and control areas.</w:t>
      </w:r>
    </w:p>
    <w:p w14:paraId="605A9F05" w14:textId="77777777" w:rsidR="009E79D5" w:rsidRDefault="00D20AFC" w:rsidP="00E24918">
      <w:pPr>
        <w:pStyle w:val="BodyText"/>
        <w:spacing w:line="480" w:lineRule="auto"/>
      </w:pPr>
      <w:r>
        <w:t>One argument for why we sometimes fail to find substantial changes in fertility from access to family planning is that many people in dev</w:t>
      </w:r>
      <w:r>
        <w:t>eloping countries had little incentive to reduce the number of children; the opportunity cost of women’s time is low and children are potentially productive on the family farm or can serve as old age security (Banerjee et al. 2014; Lambert and Rossi 2016).</w:t>
      </w:r>
      <w:r>
        <w:t xml:space="preserve"> As a result, rather than focusing on the supply of family planning, some economists emphasize policies that influence fertility demand, such as household poverty and girls’ schooling (Pritchett 1994; Das Gupta et al. 2011).</w:t>
      </w:r>
    </w:p>
    <w:p w14:paraId="0F935C6F" w14:textId="77777777" w:rsidR="009E79D5" w:rsidRDefault="00D20AFC" w:rsidP="00E24918">
      <w:pPr>
        <w:pStyle w:val="BodyText"/>
        <w:spacing w:line="480" w:lineRule="auto"/>
      </w:pPr>
      <w:r>
        <w:t>The most important of these pol</w:t>
      </w:r>
      <w:r>
        <w:t xml:space="preserve">icies is women’s schooling (Schultz 2002). The basic idea is that children require both parents’ time and goods and these inputs combine to produce a child and its traits. The most costly input is the mother’s time. Not only does pregnancy </w:t>
      </w:r>
      <w:r>
        <w:lastRenderedPageBreak/>
        <w:t>take its toll on</w:t>
      </w:r>
      <w:r>
        <w:t xml:space="preserve"> the mother’s productivity in the labor market, children also require a substantial amount of time after they are born and until they are able to fend for themselves. With increasing education come increases in wages and productivity. Hence, as women recei</w:t>
      </w:r>
      <w:r>
        <w:t>ve more education their (potential) wage increases, which means that the opportunity cost of their time also increases. In other words, the more education the mother has the higher is the cost of having children in terms of foregone income.</w:t>
      </w:r>
    </w:p>
    <w:p w14:paraId="234DCB18" w14:textId="77777777" w:rsidR="009E79D5" w:rsidRDefault="00D20AFC" w:rsidP="00E24918">
      <w:pPr>
        <w:pStyle w:val="BodyText"/>
        <w:spacing w:line="480" w:lineRule="auto"/>
      </w:pPr>
      <w:r>
        <w:t>Furthermore, ev</w:t>
      </w:r>
      <w:r>
        <w:t>en the perception of an increased opportunity cost lead to a postponement of marriage and fertility and lower desired fertility. A particularly nice demonstration of this comes from an experiment in India, which randomly selected rural villages to inform a</w:t>
      </w:r>
      <w:r>
        <w:t>bout the potential for women to work in the emerging business process outsourcing industry (Jensen 2012). The rapid growth of this industry led to a sharp increase in the demand for educated female workers but awareness of the opportunities were limited. I</w:t>
      </w:r>
      <w:r>
        <w:t>n villages that were provided with information about the job opportunities there were an increased in human capital investments for girls and delayed marriage and childbearing for women. Women in the treated villages also report wanting to work more and ha</w:t>
      </w:r>
      <w:r>
        <w:t>ve fewer children in their lifetimes.</w:t>
      </w:r>
    </w:p>
    <w:p w14:paraId="7A75171B" w14:textId="77777777" w:rsidR="009E79D5" w:rsidRDefault="00D20AFC" w:rsidP="00E24918">
      <w:pPr>
        <w:pStyle w:val="BodyText"/>
        <w:spacing w:line="480" w:lineRule="auto"/>
      </w:pPr>
      <w:r>
        <w:t xml:space="preserve">The increase in the opportunity cost of children for mothers with more education is not the only potential explanation for why education is associated with lower fertility. Higher education of women is also associated </w:t>
      </w:r>
      <w:r>
        <w:t>with significantly better child health, although it is unclear exactly what leads to this association. Thomas, Strauss, and Henriques (1991), Glewwe (1999), and Kovsted, Pörtner, and Tarp (2002) all suggest that it is better knowledge about health rather t</w:t>
      </w:r>
      <w:r>
        <w:t xml:space="preserve">han higher income, changes in norms, or something </w:t>
      </w:r>
      <w:r>
        <w:lastRenderedPageBreak/>
        <w:t xml:space="preserve">inherent in education that drives this postive relationship between education and health. No matter the reason, better health outcomes for children allow women to achieve their preferred number of children </w:t>
      </w:r>
      <w:r>
        <w:t>with fewer births. In addition, more education may lead to a better bargaining position for women and if women prefer to have fewer children than men this would reduce fertility.</w:t>
      </w:r>
      <w:r>
        <w:rPr>
          <w:rStyle w:val="FootnoteReference"/>
        </w:rPr>
        <w:footnoteReference w:id="33"/>
      </w:r>
    </w:p>
    <w:p w14:paraId="79045A45" w14:textId="77777777" w:rsidR="009E79D5" w:rsidRDefault="00D20AFC" w:rsidP="00E24918">
      <w:pPr>
        <w:pStyle w:val="Heading1"/>
        <w:spacing w:line="480" w:lineRule="auto"/>
      </w:pPr>
      <w:bookmarkStart w:id="7" w:name="conclusion"/>
      <w:bookmarkEnd w:id="7"/>
      <w:r>
        <w:t>Conclusion</w:t>
      </w:r>
    </w:p>
    <w:p w14:paraId="370805D3" w14:textId="77777777" w:rsidR="009E79D5" w:rsidRDefault="00D20AFC" w:rsidP="00E24918">
      <w:pPr>
        <w:pStyle w:val="FirstParagraph"/>
        <w:spacing w:line="480" w:lineRule="auto"/>
      </w:pPr>
      <w:r>
        <w:t>As this article has shown, most developing countries have experie</w:t>
      </w:r>
      <w:r>
        <w:t>nced a substantial decline in fertility over time. In fact, most countries are now getting close to replacement level. This does not, however, mean an immediate stop in population growth because of the large number of young people who have still not entere</w:t>
      </w:r>
      <w:r>
        <w:t>d reproductive age in many countries. Furthermore, Sub-Saharan Africa has not experienced as strong as decline in fertility and in some cases the decline has stalled. I suggest three possible explanations may explain why Sub-Saharan Africa’s fertility expe</w:t>
      </w:r>
      <w:r>
        <w:t>rience is different: a relative abundance of land, the lower quality of education, and urbanization. Understanding fertility in Sub-Saharan Africa is clearly an area that deserves further research.</w:t>
      </w:r>
    </w:p>
    <w:p w14:paraId="49D433C3" w14:textId="77777777" w:rsidR="009E79D5" w:rsidRDefault="00D20AFC" w:rsidP="00E24918">
      <w:pPr>
        <w:pStyle w:val="BodyText"/>
        <w:spacing w:line="480" w:lineRule="auto"/>
      </w:pPr>
      <w:r>
        <w:t>In addition to fertility behavior in Sub-Saharan Africa, t</w:t>
      </w:r>
      <w:r>
        <w:t>here are three important areas where we have limited knowledge when it comes to fertility decisions in developing countries. First, what factors determine the timing of fertility, especially for first births, and the relationship of birth timing to schooli</w:t>
      </w:r>
      <w:r>
        <w:t xml:space="preserve">ng and labor market outcomes? Second, what is </w:t>
      </w:r>
      <w:r>
        <w:lastRenderedPageBreak/>
        <w:t>the role of bargaining power when determining fertility? Finally, how do sex preferences affect fertility outcomes? Common to all of these is the difficulty in identifing the underlying causal relationship. The</w:t>
      </w:r>
      <w:r>
        <w:t xml:space="preserve"> use of randomized experiments have gone some way towards alleviate this problem, although the trade-off is often that only relative short-term outcomes are examined.</w:t>
      </w:r>
    </w:p>
    <w:p w14:paraId="6CD29DF3" w14:textId="77777777" w:rsidR="009E79D5" w:rsidRDefault="00D20AFC" w:rsidP="00E24918">
      <w:pPr>
        <w:pStyle w:val="BodyText"/>
        <w:spacing w:line="480" w:lineRule="auto"/>
      </w:pPr>
      <w:r>
        <w:t>Finally, family planning policies have been in effect for decades, but there is still sub</w:t>
      </w:r>
      <w:r>
        <w:t>stantial disagreement on how effective they are in reducing fertility and improving outcomes for women and children. My reading of the literature is that sustained access to family planning does lead to a reduction in fertility. Importantly, this effect is</w:t>
      </w:r>
      <w:r>
        <w:t xml:space="preserve"> not uniform across women, with lower educated women experiencing the largest reduction in fertility. The caveat is that the reductions in question—between half to one child—will not, on their own, lead to replacement level fertility in areas like rural Su</w:t>
      </w:r>
      <w:r>
        <w:t>b-Saharan Africa. This does not imply that the policies are not worthwhile. There may be positive effects of these programs on many other outcomes, especially health and schoolingalthough current evidence is even more tenuous for these outcomes. Clearly, w</w:t>
      </w:r>
      <w:r>
        <w:t>e still have much to learn about how fertility and related decisions are made, and the role of policy in influencing these choices.</w:t>
      </w:r>
    </w:p>
    <w:p w14:paraId="67025282" w14:textId="77777777" w:rsidR="009E79D5" w:rsidRDefault="00D20AFC" w:rsidP="00E24918">
      <w:pPr>
        <w:pStyle w:val="Bibliography"/>
        <w:spacing w:line="480" w:lineRule="auto"/>
      </w:pPr>
      <w:r>
        <w:t xml:space="preserve">Ainsworth, Martha. 1996. “Introduction: Fertility in Sub-Saharan Africa.” </w:t>
      </w:r>
      <w:r>
        <w:rPr>
          <w:i/>
        </w:rPr>
        <w:t>The World Bank Economic Review</w:t>
      </w:r>
      <w:r>
        <w:t xml:space="preserve"> 10 (1): 81. doi:</w:t>
      </w:r>
      <w:hyperlink r:id="rId11">
        <w:r>
          <w:rPr>
            <w:rStyle w:val="Hyperlink"/>
          </w:rPr>
          <w:t>10.1093/wber/10.1.81</w:t>
        </w:r>
      </w:hyperlink>
      <w:r>
        <w:t>.</w:t>
      </w:r>
    </w:p>
    <w:p w14:paraId="5F244055" w14:textId="77777777" w:rsidR="009E79D5" w:rsidRDefault="00D20AFC" w:rsidP="00E24918">
      <w:pPr>
        <w:pStyle w:val="Bibliography"/>
        <w:spacing w:line="480" w:lineRule="auto"/>
      </w:pPr>
      <w:r>
        <w:t>Ainsworth, Martha, Kathleen Beegle, and Andrew Nyamete. 1996. “The Impact of Women’s Schooling on Fertility and Contraceptive Use: A Study of Fourteen Sub-Saharan African Countries.</w:t>
      </w:r>
      <w:r>
        <w:t xml:space="preserve">” </w:t>
      </w:r>
      <w:r>
        <w:rPr>
          <w:i/>
        </w:rPr>
        <w:t>The World Bank Economic Review</w:t>
      </w:r>
      <w:r>
        <w:t xml:space="preserve"> 10 (1). World Bank: 85–122.</w:t>
      </w:r>
    </w:p>
    <w:p w14:paraId="0CC4E76E" w14:textId="77777777" w:rsidR="009E79D5" w:rsidRDefault="00D20AFC" w:rsidP="00E24918">
      <w:pPr>
        <w:pStyle w:val="Bibliography"/>
        <w:spacing w:line="480" w:lineRule="auto"/>
      </w:pPr>
      <w:r>
        <w:lastRenderedPageBreak/>
        <w:t>Alam, Shamma Adeeb, and Claus C Pörtner. 2016. “Income Shocks, Contraceptive Use, and Timing of Fertility.” Working Paper. Seattle, WA: Seattle University.</w:t>
      </w:r>
    </w:p>
    <w:p w14:paraId="78EF25AC" w14:textId="77777777" w:rsidR="009E79D5" w:rsidRDefault="00D20AFC" w:rsidP="00E24918">
      <w:pPr>
        <w:pStyle w:val="Bibliography"/>
        <w:spacing w:line="480" w:lineRule="auto"/>
      </w:pPr>
      <w:r>
        <w:t>Ali, Daniel Ayalew, Klaus Deininger, an</w:t>
      </w:r>
      <w:r>
        <w:t>d Niels Kemper. 2015. “Pronatal Property Rights over Land and Fertility Outcomes: Evidence from a Natural Experiment in Ethiopia.” World Bank Policy Research Working Paper 7419. Washington, D.C.: World Bank.</w:t>
      </w:r>
    </w:p>
    <w:p w14:paraId="098538F7" w14:textId="77777777" w:rsidR="009E79D5" w:rsidRDefault="00D20AFC" w:rsidP="00E24918">
      <w:pPr>
        <w:pStyle w:val="Bibliography"/>
        <w:spacing w:line="480" w:lineRule="auto"/>
      </w:pPr>
      <w:r>
        <w:t>Altindag, Onur. 2016. “Son Preference, Fertility</w:t>
      </w:r>
      <w:r>
        <w:t xml:space="preserve"> Decline, and the Nonmissing Girls of Turkey.” </w:t>
      </w:r>
      <w:r>
        <w:rPr>
          <w:i/>
        </w:rPr>
        <w:t>Demography</w:t>
      </w:r>
      <w:r>
        <w:t xml:space="preserve"> 53 (2): 541–66. doi:</w:t>
      </w:r>
      <w:hyperlink r:id="rId12">
        <w:r>
          <w:rPr>
            <w:rStyle w:val="Hyperlink"/>
          </w:rPr>
          <w:t>10.1007/s13524-016-0455-0</w:t>
        </w:r>
      </w:hyperlink>
      <w:r>
        <w:t>.</w:t>
      </w:r>
    </w:p>
    <w:p w14:paraId="56E70A69" w14:textId="77777777" w:rsidR="009E79D5" w:rsidRDefault="00D20AFC" w:rsidP="00E24918">
      <w:pPr>
        <w:pStyle w:val="Bibliography"/>
        <w:spacing w:line="480" w:lineRule="auto"/>
      </w:pPr>
      <w:r>
        <w:t>Angeles, Gustavo, David K Guilkey, and Thomas A Mroz. 1998. “Purposive Program Placement a</w:t>
      </w:r>
      <w:r>
        <w:t xml:space="preserve">nd the Estimation of Family Planning Program Effects in Tanzania.” </w:t>
      </w:r>
      <w:r>
        <w:rPr>
          <w:i/>
        </w:rPr>
        <w:t>Journal of the American Statistical Association</w:t>
      </w:r>
      <w:r>
        <w:t xml:space="preserve"> 93 (443): 884–99.</w:t>
      </w:r>
    </w:p>
    <w:p w14:paraId="78873E33" w14:textId="77777777" w:rsidR="009E79D5" w:rsidRDefault="00D20AFC" w:rsidP="00E24918">
      <w:pPr>
        <w:pStyle w:val="Bibliography"/>
        <w:spacing w:line="480" w:lineRule="auto"/>
      </w:pPr>
      <w:r>
        <w:t>———. 2005a. “The Determinants of Fertility in Rural Peru: Program Effects in the Early Years of the National Family Plannin</w:t>
      </w:r>
      <w:r>
        <w:t xml:space="preserve">g Program.” </w:t>
      </w:r>
      <w:r>
        <w:rPr>
          <w:i/>
        </w:rPr>
        <w:t>Journal of Population Economics</w:t>
      </w:r>
      <w:r>
        <w:t xml:space="preserve"> 18 (2): 367–89.</w:t>
      </w:r>
    </w:p>
    <w:p w14:paraId="776A257B" w14:textId="77777777" w:rsidR="009E79D5" w:rsidRDefault="00D20AFC" w:rsidP="00E24918">
      <w:pPr>
        <w:pStyle w:val="Bibliography"/>
        <w:spacing w:line="480" w:lineRule="auto"/>
      </w:pPr>
      <w:r>
        <w:t xml:space="preserve">———. 2005b. “The Effects of Education and Family Planning Programs on Fertility in Indonesia.” </w:t>
      </w:r>
      <w:r>
        <w:rPr>
          <w:i/>
        </w:rPr>
        <w:t>Economic Development and Cultural Change</w:t>
      </w:r>
      <w:r>
        <w:t xml:space="preserve"> 54 (1): 165–201. doi:</w:t>
      </w:r>
      <w:hyperlink r:id="rId13">
        <w:r>
          <w:rPr>
            <w:rStyle w:val="Hyperlink"/>
          </w:rPr>
          <w:t>10.1086/431261</w:t>
        </w:r>
      </w:hyperlink>
      <w:r>
        <w:t>.</w:t>
      </w:r>
    </w:p>
    <w:p w14:paraId="3E2CE2BC" w14:textId="77777777" w:rsidR="009E79D5" w:rsidRDefault="00D20AFC" w:rsidP="00E24918">
      <w:pPr>
        <w:pStyle w:val="Bibliography"/>
        <w:spacing w:line="480" w:lineRule="auto"/>
      </w:pPr>
      <w:r>
        <w:t>Arnold, Fred. 1997. “Gender Preferences for Children.” Demographic and Health Surveys Comparative Studies 23. Calverton, Maryland: Macro International Inc.</w:t>
      </w:r>
    </w:p>
    <w:p w14:paraId="5B03144C" w14:textId="77777777" w:rsidR="009E79D5" w:rsidRDefault="00D20AFC" w:rsidP="00E24918">
      <w:pPr>
        <w:pStyle w:val="Bibliography"/>
        <w:spacing w:line="480" w:lineRule="auto"/>
      </w:pPr>
      <w:r>
        <w:t>Arnold, Fred, Minja Kim Choe, and T K Roy. 1998. “Son Preference, the Fam</w:t>
      </w:r>
      <w:r>
        <w:t xml:space="preserve">ily-Building Process and Child Mortality in India.” </w:t>
      </w:r>
      <w:r>
        <w:rPr>
          <w:i/>
        </w:rPr>
        <w:t>Population Studies</w:t>
      </w:r>
      <w:r>
        <w:t xml:space="preserve"> 52 (3): 301–15.</w:t>
      </w:r>
    </w:p>
    <w:p w14:paraId="202E84D3" w14:textId="77777777" w:rsidR="009E79D5" w:rsidRDefault="00D20AFC" w:rsidP="00E24918">
      <w:pPr>
        <w:pStyle w:val="Bibliography"/>
        <w:spacing w:line="480" w:lineRule="auto"/>
      </w:pPr>
      <w:r>
        <w:lastRenderedPageBreak/>
        <w:t xml:space="preserve">Ashraf, Nava, Erica Field, and Jean Lee. 2009. “Household Bargaining and Excess Fertility: An Experimental Study in Zambia.” Cambridge, MA. </w:t>
      </w:r>
      <w:hyperlink r:id="rId14">
        <w:r>
          <w:rPr>
            <w:rStyle w:val="Hyperlink"/>
          </w:rPr>
          <w:t>http://www.economics.harvard.edu/faculty/field/files/Field_Zambia_November10.pdf</w:t>
        </w:r>
      </w:hyperlink>
      <w:r>
        <w:t>.</w:t>
      </w:r>
    </w:p>
    <w:p w14:paraId="33AA44A1" w14:textId="77777777" w:rsidR="009E79D5" w:rsidRDefault="00D20AFC" w:rsidP="00E24918">
      <w:pPr>
        <w:pStyle w:val="Bibliography"/>
        <w:spacing w:line="480" w:lineRule="auto"/>
      </w:pPr>
      <w:r>
        <w:t xml:space="preserve">———. 2014. “Household Bargaining and Excess Fertility: An Experimental Study in Zambia.” </w:t>
      </w:r>
      <w:r>
        <w:rPr>
          <w:i/>
        </w:rPr>
        <w:t>American Economic Review</w:t>
      </w:r>
      <w:r>
        <w:t xml:space="preserve"> 104 (7): 2210–37. doi:</w:t>
      </w:r>
      <w:hyperlink r:id="rId15">
        <w:r>
          <w:rPr>
            <w:rStyle w:val="Hyperlink"/>
          </w:rPr>
          <w:t>10.1257/aer.104.7.2210</w:t>
        </w:r>
      </w:hyperlink>
      <w:r>
        <w:t>.</w:t>
      </w:r>
    </w:p>
    <w:p w14:paraId="2617B440" w14:textId="77777777" w:rsidR="009E79D5" w:rsidRDefault="00D20AFC" w:rsidP="00E24918">
      <w:pPr>
        <w:pStyle w:val="Bibliography"/>
        <w:spacing w:line="480" w:lineRule="auto"/>
      </w:pPr>
      <w:r>
        <w:t xml:space="preserve">Bailey, Roy E, and Marcus J Chambers. 1998. “The Impact of Real Wage and Mortality Fluctuations on Fertility and Nuptiality in </w:t>
      </w:r>
      <w:r>
        <w:t xml:space="preserve">Precensus England.” </w:t>
      </w:r>
      <w:r>
        <w:rPr>
          <w:i/>
        </w:rPr>
        <w:t>Journal of Population Economics</w:t>
      </w:r>
      <w:r>
        <w:t xml:space="preserve"> 11 (3). Springer: 413–34.</w:t>
      </w:r>
    </w:p>
    <w:p w14:paraId="766AB3F8" w14:textId="77777777" w:rsidR="009E79D5" w:rsidRDefault="00D20AFC" w:rsidP="00E24918">
      <w:pPr>
        <w:pStyle w:val="Bibliography"/>
        <w:spacing w:line="480" w:lineRule="auto"/>
      </w:pPr>
      <w:r>
        <w:t>Baird, Sarah, Craig McIntosh, and Berk Özler. 2016. “When the Money Runs Out: Do Cash Transfers Have Sustained Effects on Human Capital Accumulation?” Policy Research Working Pap</w:t>
      </w:r>
      <w:r>
        <w:t>er 7901. Washington, DC: World Bank.</w:t>
      </w:r>
    </w:p>
    <w:p w14:paraId="76871E30" w14:textId="77777777" w:rsidR="009E79D5" w:rsidRDefault="00D20AFC" w:rsidP="00E24918">
      <w:pPr>
        <w:pStyle w:val="Bibliography"/>
        <w:spacing w:line="480" w:lineRule="auto"/>
      </w:pPr>
      <w:r>
        <w:t>Banerjee, Abhijit, Xin Meng, Tommaso Porzio, and Nancy Qian. 2014. “Aggregate Fertility and Household Savings: A General Equilibrium Analysis Using Micro Data.” Working Paper 20050. Working Paper Series. National Bureau</w:t>
      </w:r>
      <w:r>
        <w:t xml:space="preserve"> of Economic Research. doi:</w:t>
      </w:r>
      <w:hyperlink r:id="rId16">
        <w:r>
          <w:rPr>
            <w:rStyle w:val="Hyperlink"/>
          </w:rPr>
          <w:t>10.3386/w20050</w:t>
        </w:r>
      </w:hyperlink>
      <w:r>
        <w:t>.</w:t>
      </w:r>
    </w:p>
    <w:p w14:paraId="389E0343" w14:textId="77777777" w:rsidR="009E79D5" w:rsidRDefault="00D20AFC" w:rsidP="00E24918">
      <w:pPr>
        <w:pStyle w:val="Bibliography"/>
        <w:spacing w:line="480" w:lineRule="auto"/>
      </w:pPr>
      <w:r>
        <w:t xml:space="preserve">Barham, Tania. 2012. “Enhancing Cognitive Functioning: Medium-Term Effects of a Health and Family Planning Program in Matlab.” </w:t>
      </w:r>
      <w:r>
        <w:rPr>
          <w:i/>
        </w:rPr>
        <w:t>American Economic Journal: Applied E</w:t>
      </w:r>
      <w:r>
        <w:rPr>
          <w:i/>
        </w:rPr>
        <w:t>conomics</w:t>
      </w:r>
      <w:r>
        <w:t xml:space="preserve"> 4 (1): 245–73. doi:</w:t>
      </w:r>
      <w:hyperlink r:id="rId17">
        <w:r>
          <w:rPr>
            <w:rStyle w:val="Hyperlink"/>
          </w:rPr>
          <w:t>doi:10.1257/app.4.1.245</w:t>
        </w:r>
      </w:hyperlink>
      <w:r>
        <w:t>.</w:t>
      </w:r>
    </w:p>
    <w:p w14:paraId="20EFE381" w14:textId="77777777" w:rsidR="009E79D5" w:rsidRDefault="00D20AFC" w:rsidP="00E24918">
      <w:pPr>
        <w:pStyle w:val="Bibliography"/>
        <w:spacing w:line="480" w:lineRule="auto"/>
      </w:pPr>
      <w:r>
        <w:t xml:space="preserve">Becker, Gary S. 1991. </w:t>
      </w:r>
      <w:r>
        <w:rPr>
          <w:i/>
        </w:rPr>
        <w:t>A Treatise on the Family</w:t>
      </w:r>
      <w:r>
        <w:t>. Enlarged. Cambridge: Harvard University Press.</w:t>
      </w:r>
    </w:p>
    <w:p w14:paraId="2DF78E40" w14:textId="77777777" w:rsidR="009E79D5" w:rsidRDefault="00D20AFC" w:rsidP="00E24918">
      <w:pPr>
        <w:pStyle w:val="Bibliography"/>
        <w:spacing w:line="480" w:lineRule="auto"/>
      </w:pPr>
      <w:r>
        <w:lastRenderedPageBreak/>
        <w:t xml:space="preserve">Becker, Gary S, and H Gregg Lewis. 1973. “On the </w:t>
      </w:r>
      <w:r>
        <w:t xml:space="preserve">Interaction between the Quantity and Quality of Children.” </w:t>
      </w:r>
      <w:r>
        <w:rPr>
          <w:i/>
        </w:rPr>
        <w:t>Journal of Political Economy</w:t>
      </w:r>
      <w:r>
        <w:t xml:space="preserve"> 81 (2): 1973, pagesS279–88.</w:t>
      </w:r>
    </w:p>
    <w:p w14:paraId="0D19048B" w14:textId="77777777" w:rsidR="009E79D5" w:rsidRDefault="00D20AFC" w:rsidP="00E24918">
      <w:pPr>
        <w:pStyle w:val="Bibliography"/>
        <w:spacing w:line="480" w:lineRule="auto"/>
      </w:pPr>
      <w:r>
        <w:t xml:space="preserve">Behrman, Julia Andrea. 2015. “Does Schooling Affect Women’s Desired Fertility? Evidence from Malawi, Uganda, and Ethiopia.” </w:t>
      </w:r>
      <w:r>
        <w:rPr>
          <w:i/>
        </w:rPr>
        <w:t>Demography</w:t>
      </w:r>
      <w:r>
        <w:t xml:space="preserve"> 52 (3</w:t>
      </w:r>
      <w:r>
        <w:t>): 787–809. doi:</w:t>
      </w:r>
      <w:hyperlink r:id="rId18">
        <w:r>
          <w:rPr>
            <w:rStyle w:val="Hyperlink"/>
          </w:rPr>
          <w:t>10.1007/s13524-015-0392-3</w:t>
        </w:r>
      </w:hyperlink>
      <w:r>
        <w:t>.</w:t>
      </w:r>
    </w:p>
    <w:p w14:paraId="13D0136D" w14:textId="77777777" w:rsidR="009E79D5" w:rsidRDefault="00D20AFC" w:rsidP="00E24918">
      <w:pPr>
        <w:pStyle w:val="Bibliography"/>
        <w:spacing w:line="480" w:lineRule="auto"/>
      </w:pPr>
      <w:r>
        <w:t xml:space="preserve">Bendavid, Eran, Patrick Avila, and Grant Miller. 2011. “United States Aid Policy and Induced Abortion in Sub-Saharan Africa.” </w:t>
      </w:r>
      <w:r>
        <w:rPr>
          <w:i/>
        </w:rPr>
        <w:t>Bulletin of the World Heal</w:t>
      </w:r>
      <w:r>
        <w:rPr>
          <w:i/>
        </w:rPr>
        <w:t>th Organization</w:t>
      </w:r>
      <w:r>
        <w:t xml:space="preserve"> 89 (December). scielosp: 873–880c. </w:t>
      </w:r>
      <w:hyperlink r:id="rId19">
        <w:r>
          <w:rPr>
            <w:rStyle w:val="Hyperlink"/>
          </w:rPr>
          <w:t>http://www.scielosp.org/scielo.php?script=sci_arttext&amp;pid=S0042-96862011001200010&amp;nrm=iso</w:t>
        </w:r>
      </w:hyperlink>
      <w:r>
        <w:t>.</w:t>
      </w:r>
    </w:p>
    <w:p w14:paraId="308608A7" w14:textId="77777777" w:rsidR="009E79D5" w:rsidRDefault="00D20AFC" w:rsidP="00E24918">
      <w:pPr>
        <w:pStyle w:val="Bibliography"/>
        <w:spacing w:line="480" w:lineRule="auto"/>
      </w:pPr>
      <w:r>
        <w:t>Benef</w:t>
      </w:r>
      <w:r>
        <w:t xml:space="preserve">o, Kofi, and T Paul Schultz. 1996. “Fertility and Child Mortality in Cote d’lvoire and Ghana.” </w:t>
      </w:r>
      <w:r>
        <w:rPr>
          <w:i/>
        </w:rPr>
        <w:t>The World Bank Economic Review</w:t>
      </w:r>
      <w:r>
        <w:t xml:space="preserve"> 10 (1): 123–58. </w:t>
      </w:r>
      <w:hyperlink r:id="rId20">
        <w:r>
          <w:rPr>
            <w:rStyle w:val="Hyperlink"/>
          </w:rPr>
          <w:t>http://elibrary.worldbank.org/doi/a</w:t>
        </w:r>
        <w:r>
          <w:rPr>
            <w:rStyle w:val="Hyperlink"/>
          </w:rPr>
          <w:t>bs/10.1093/wber/10.1.123</w:t>
        </w:r>
      </w:hyperlink>
      <w:r>
        <w:t>.</w:t>
      </w:r>
    </w:p>
    <w:p w14:paraId="2106B028" w14:textId="77777777" w:rsidR="009E79D5" w:rsidRDefault="00D20AFC" w:rsidP="00E24918">
      <w:pPr>
        <w:pStyle w:val="Bibliography"/>
        <w:spacing w:line="480" w:lineRule="auto"/>
      </w:pPr>
      <w:r>
        <w:t xml:space="preserve">Bengtsson, Tommy, and Martin Dribe. 2006. “Deliberate Control in a Natural Fertility Population: Southern Sweden, 1766-1864.” </w:t>
      </w:r>
      <w:r>
        <w:rPr>
          <w:i/>
        </w:rPr>
        <w:t>Demography</w:t>
      </w:r>
      <w:r>
        <w:t xml:space="preserve"> 43 (4): 727–46.</w:t>
      </w:r>
    </w:p>
    <w:p w14:paraId="18A0BEEF" w14:textId="77777777" w:rsidR="009E79D5" w:rsidRDefault="00D20AFC" w:rsidP="00E24918">
      <w:pPr>
        <w:pStyle w:val="Bibliography"/>
        <w:spacing w:line="480" w:lineRule="auto"/>
      </w:pPr>
      <w:r>
        <w:t>Besley, Timothy. 1995. “Property Rights and Investment Incentives: Theory and</w:t>
      </w:r>
      <w:r>
        <w:t xml:space="preserve"> Evidence from Ghana.” </w:t>
      </w:r>
      <w:r>
        <w:rPr>
          <w:i/>
        </w:rPr>
        <w:t>Journal of Political Economy</w:t>
      </w:r>
      <w:r>
        <w:t xml:space="preserve"> 103 (5): 903–37.</w:t>
      </w:r>
    </w:p>
    <w:p w14:paraId="69C9867A" w14:textId="77777777" w:rsidR="009E79D5" w:rsidRDefault="00D20AFC" w:rsidP="00E24918">
      <w:pPr>
        <w:pStyle w:val="Bibliography"/>
        <w:spacing w:line="480" w:lineRule="auto"/>
      </w:pPr>
      <w:r>
        <w:t xml:space="preserve">Bhat, P N Mari, and A J Francis Zavier. 2003. “Fertility Decline and Gender Bias in Northern India.” </w:t>
      </w:r>
      <w:r>
        <w:rPr>
          <w:i/>
        </w:rPr>
        <w:t>Demography</w:t>
      </w:r>
      <w:r>
        <w:t xml:space="preserve"> 40 (4): 637–57.</w:t>
      </w:r>
    </w:p>
    <w:p w14:paraId="7338E43D" w14:textId="77777777" w:rsidR="009E79D5" w:rsidRDefault="00D20AFC" w:rsidP="00E24918">
      <w:pPr>
        <w:pStyle w:val="Bibliography"/>
        <w:spacing w:line="480" w:lineRule="auto"/>
      </w:pPr>
      <w:r>
        <w:t>Bongaarts, John. 2013. “The Implementation of Preferences f</w:t>
      </w:r>
      <w:r>
        <w:t xml:space="preserve">or Male Offspring.” </w:t>
      </w:r>
      <w:r>
        <w:rPr>
          <w:i/>
        </w:rPr>
        <w:t>Population and Development Review</w:t>
      </w:r>
      <w:r>
        <w:t xml:space="preserve"> 39 (2). Blackwell Publishing Ltd: 185–208. doi:</w:t>
      </w:r>
      <w:hyperlink r:id="rId21">
        <w:r>
          <w:rPr>
            <w:rStyle w:val="Hyperlink"/>
          </w:rPr>
          <w:t>10.1111/j.1728-4457.2013.00588.x</w:t>
        </w:r>
      </w:hyperlink>
      <w:r>
        <w:t>.</w:t>
      </w:r>
    </w:p>
    <w:p w14:paraId="6898E3E8" w14:textId="77777777" w:rsidR="009E79D5" w:rsidRDefault="00D20AFC" w:rsidP="00E24918">
      <w:pPr>
        <w:pStyle w:val="Bibliography"/>
        <w:spacing w:line="480" w:lineRule="auto"/>
      </w:pPr>
      <w:r>
        <w:lastRenderedPageBreak/>
        <w:t>Bongaarts, John, and John Casterline. 2013. “Fertilit</w:t>
      </w:r>
      <w:r>
        <w:t xml:space="preserve">y Transition: Is Sub-Saharan Africa Different?” </w:t>
      </w:r>
      <w:r>
        <w:rPr>
          <w:i/>
        </w:rPr>
        <w:t>Population and Development Review</w:t>
      </w:r>
      <w:r>
        <w:t xml:space="preserve"> 38. Blackwell Publishing Ltd: 153–68. doi:</w:t>
      </w:r>
      <w:hyperlink r:id="rId22">
        <w:r>
          <w:rPr>
            <w:rStyle w:val="Hyperlink"/>
          </w:rPr>
          <w:t>10.1111/j.1728-4457.2013.00557.x</w:t>
        </w:r>
      </w:hyperlink>
      <w:r>
        <w:t>.</w:t>
      </w:r>
    </w:p>
    <w:p w14:paraId="4C6C1CEA" w14:textId="77777777" w:rsidR="009E79D5" w:rsidRDefault="00D20AFC" w:rsidP="00E24918">
      <w:pPr>
        <w:pStyle w:val="Bibliography"/>
        <w:spacing w:line="480" w:lineRule="auto"/>
      </w:pPr>
      <w:r>
        <w:t xml:space="preserve">Bongaarts, John, and Christophe Z. Guilmoto. 2015. “How Many More Missing Women? Excess Female Mortality and Prenatal Sex Selection, 1970–2050.” </w:t>
      </w:r>
      <w:r>
        <w:rPr>
          <w:i/>
        </w:rPr>
        <w:t>Population and Development Review</w:t>
      </w:r>
      <w:r>
        <w:t xml:space="preserve"> 41 (2): 241–69. doi:</w:t>
      </w:r>
      <w:hyperlink r:id="rId23">
        <w:r>
          <w:rPr>
            <w:rStyle w:val="Hyperlink"/>
          </w:rPr>
          <w:t>10.1111/j.1728-4457.2015.00046.x</w:t>
        </w:r>
      </w:hyperlink>
      <w:r>
        <w:t>.</w:t>
      </w:r>
    </w:p>
    <w:p w14:paraId="6A9E0A7B" w14:textId="77777777" w:rsidR="009E79D5" w:rsidRDefault="00D20AFC" w:rsidP="00E24918">
      <w:pPr>
        <w:pStyle w:val="Bibliography"/>
        <w:spacing w:line="480" w:lineRule="auto"/>
      </w:pPr>
      <w:r>
        <w:t>Breierova, Lucia, and Esther Duflo. 2004. “The Impact of Education on Fertility and Child Mortality: Do Fathers Really Matter Less Than Mothers?” Working Paper 10513. Working Paper Series. National Bureau of Eco</w:t>
      </w:r>
      <w:r>
        <w:t>nomic Research. doi:</w:t>
      </w:r>
      <w:hyperlink r:id="rId24">
        <w:r>
          <w:rPr>
            <w:rStyle w:val="Hyperlink"/>
          </w:rPr>
          <w:t>10.3386/w10513</w:t>
        </w:r>
      </w:hyperlink>
      <w:r>
        <w:t>.</w:t>
      </w:r>
    </w:p>
    <w:p w14:paraId="4C0509D8" w14:textId="77777777" w:rsidR="009E79D5" w:rsidRDefault="00D20AFC" w:rsidP="00E24918">
      <w:pPr>
        <w:pStyle w:val="Bibliography"/>
        <w:spacing w:line="480" w:lineRule="auto"/>
      </w:pPr>
      <w:r>
        <w:t>Byker, Tanya, and Italo A. Gutierrez. 2012. “Fertility and Family Well-Being Effects of an Aggressive Family Planning Policy in Peru in the 1990s.” Population Studies Cen</w:t>
      </w:r>
      <w:r>
        <w:t>ter Research Report 12-765. Ann Arbor, MI: Population Studies Center, University of Michigan.</w:t>
      </w:r>
    </w:p>
    <w:p w14:paraId="7857724A" w14:textId="77777777" w:rsidR="009E79D5" w:rsidRDefault="00D20AFC" w:rsidP="00E24918">
      <w:pPr>
        <w:pStyle w:val="Bibliography"/>
        <w:spacing w:line="480" w:lineRule="auto"/>
      </w:pPr>
      <w:r>
        <w:t xml:space="preserve">Caldwell, John C., I. O. Orubuloye, and Pat Caldwell. 1992. “Fertility Decline in Africa: A New Type of Transition?” </w:t>
      </w:r>
      <w:r>
        <w:rPr>
          <w:i/>
        </w:rPr>
        <w:t>Population and Development Review</w:t>
      </w:r>
      <w:r>
        <w:t xml:space="preserve"> 18 (2). [Po</w:t>
      </w:r>
      <w:r>
        <w:t xml:space="preserve">pulation Council, Wiley]: 211–42. </w:t>
      </w:r>
      <w:hyperlink r:id="rId25">
        <w:r>
          <w:rPr>
            <w:rStyle w:val="Hyperlink"/>
          </w:rPr>
          <w:t>http://www.jstor.org/stable/1973678</w:t>
        </w:r>
      </w:hyperlink>
      <w:r>
        <w:t>.</w:t>
      </w:r>
    </w:p>
    <w:p w14:paraId="4DC88462" w14:textId="77777777" w:rsidR="009E79D5" w:rsidRDefault="00D20AFC" w:rsidP="00E24918">
      <w:pPr>
        <w:pStyle w:val="Bibliography"/>
        <w:spacing w:line="480" w:lineRule="auto"/>
      </w:pPr>
      <w:r>
        <w:t>Casterline, John B., and Samuel Agyei-Mensah. Forthcoming. “Fertility Desires and the Course of Fertility Decline in Sub-Saharan A</w:t>
      </w:r>
      <w:r>
        <w:t xml:space="preserve">frica.” </w:t>
      </w:r>
      <w:r>
        <w:rPr>
          <w:i/>
        </w:rPr>
        <w:t>Population and Development Review</w:t>
      </w:r>
      <w:r>
        <w:t>. doi:</w:t>
      </w:r>
      <w:hyperlink r:id="rId26">
        <w:r>
          <w:rPr>
            <w:rStyle w:val="Hyperlink"/>
          </w:rPr>
          <w:t>10.1111/padr.12030</w:t>
        </w:r>
      </w:hyperlink>
      <w:r>
        <w:t>.</w:t>
      </w:r>
    </w:p>
    <w:p w14:paraId="208B750D" w14:textId="77777777" w:rsidR="009E79D5" w:rsidRDefault="00D20AFC" w:rsidP="00E24918">
      <w:pPr>
        <w:pStyle w:val="Bibliography"/>
        <w:spacing w:line="480" w:lineRule="auto"/>
      </w:pPr>
      <w:r>
        <w:t xml:space="preserve">Casterline, John B., and Colin Odden. 2016. “Trends in Inter-Birth Intervals in Developing Countries 1965–2014.” </w:t>
      </w:r>
      <w:r>
        <w:rPr>
          <w:i/>
        </w:rPr>
        <w:t>Population and Develop</w:t>
      </w:r>
      <w:r>
        <w:rPr>
          <w:i/>
        </w:rPr>
        <w:t>ment Review</w:t>
      </w:r>
      <w:r>
        <w:t xml:space="preserve"> 42 (2): 173–94. doi:</w:t>
      </w:r>
      <w:hyperlink r:id="rId27">
        <w:r>
          <w:rPr>
            <w:rStyle w:val="Hyperlink"/>
          </w:rPr>
          <w:t>10.1111/j.1728-4457.2016.00134.x</w:t>
        </w:r>
      </w:hyperlink>
      <w:r>
        <w:t>.</w:t>
      </w:r>
    </w:p>
    <w:p w14:paraId="21163836" w14:textId="77777777" w:rsidR="009E79D5" w:rsidRDefault="00D20AFC" w:rsidP="00E24918">
      <w:pPr>
        <w:pStyle w:val="Bibliography"/>
        <w:spacing w:line="480" w:lineRule="auto"/>
      </w:pPr>
      <w:r>
        <w:lastRenderedPageBreak/>
        <w:t xml:space="preserve">Central Statistical Agency/Ethiopia, and ICF International. 2012. </w:t>
      </w:r>
      <w:r>
        <w:rPr>
          <w:i/>
        </w:rPr>
        <w:t>Ethiopia Demographic and Health Survey 2011</w:t>
      </w:r>
      <w:r>
        <w:t>. Addis Ababa</w:t>
      </w:r>
      <w:r>
        <w:t>, Ethiopia: Central Statistical Agency; ICF International.</w:t>
      </w:r>
    </w:p>
    <w:p w14:paraId="6C7723D7" w14:textId="77777777" w:rsidR="009E79D5" w:rsidRDefault="00D20AFC" w:rsidP="00E24918">
      <w:pPr>
        <w:pStyle w:val="Bibliography"/>
        <w:spacing w:line="480" w:lineRule="auto"/>
      </w:pPr>
      <w:r>
        <w:t xml:space="preserve">Clark, Shelley. 2000. “Son Preference and Sex Composition of Children: Evidence from India.” </w:t>
      </w:r>
      <w:r>
        <w:rPr>
          <w:i/>
        </w:rPr>
        <w:t>Demography</w:t>
      </w:r>
      <w:r>
        <w:t xml:space="preserve"> 37 (1): 95–108.</w:t>
      </w:r>
    </w:p>
    <w:p w14:paraId="31A6E019" w14:textId="77777777" w:rsidR="009E79D5" w:rsidRDefault="00D20AFC" w:rsidP="00E24918">
      <w:pPr>
        <w:pStyle w:val="Bibliography"/>
        <w:spacing w:line="480" w:lineRule="auto"/>
      </w:pPr>
      <w:r>
        <w:t xml:space="preserve">Conde-Agudelo, Agustin, Anyeli Rosas-Bermúdez, and Ana Cecilla Kafury-Goeta. </w:t>
      </w:r>
      <w:r>
        <w:t xml:space="preserve">2006. “Birth Spacing and Risk of Adverse Perinatal Outcomes: A Meta-Analysis.” </w:t>
      </w:r>
      <w:r>
        <w:rPr>
          <w:i/>
        </w:rPr>
        <w:t>JAMA</w:t>
      </w:r>
      <w:r>
        <w:t xml:space="preserve"> 295 (15): 1809–23. doi:</w:t>
      </w:r>
      <w:hyperlink r:id="rId28">
        <w:r>
          <w:rPr>
            <w:rStyle w:val="Hyperlink"/>
          </w:rPr>
          <w:t>10.1001/jama.295.15.1809</w:t>
        </w:r>
      </w:hyperlink>
      <w:r>
        <w:t>.</w:t>
      </w:r>
    </w:p>
    <w:p w14:paraId="69EFF59F" w14:textId="77777777" w:rsidR="009E79D5" w:rsidRDefault="00D20AFC" w:rsidP="00E24918">
      <w:pPr>
        <w:pStyle w:val="Bibliography"/>
        <w:spacing w:line="480" w:lineRule="auto"/>
      </w:pPr>
      <w:r>
        <w:t>Das Gupta, Monica, John Bongaarts, John Cleland, and Shareen Jo</w:t>
      </w:r>
      <w:r>
        <w:t>shi. 2011. “The Rationale for Reducing High Fertility in Low-income Countries: a review of the evidence.” Washington, DC: World Bank.</w:t>
      </w:r>
    </w:p>
    <w:p w14:paraId="35AECD19" w14:textId="77777777" w:rsidR="009E79D5" w:rsidRDefault="00D20AFC" w:rsidP="00E24918">
      <w:pPr>
        <w:pStyle w:val="Bibliography"/>
        <w:spacing w:line="480" w:lineRule="auto"/>
      </w:pPr>
      <w:r>
        <w:t xml:space="preserve">Das, Narayan. 1987. “Sex Preference and Fertility Behavior: A Study of Recent Indian Data.” </w:t>
      </w:r>
      <w:r>
        <w:rPr>
          <w:i/>
        </w:rPr>
        <w:t>Demography</w:t>
      </w:r>
      <w:r>
        <w:t xml:space="preserve"> 24 (4). Springer-Ve</w:t>
      </w:r>
      <w:r>
        <w:t>rlag: 517–30. doi:</w:t>
      </w:r>
      <w:hyperlink r:id="rId29">
        <w:r>
          <w:rPr>
            <w:rStyle w:val="Hyperlink"/>
          </w:rPr>
          <w:t>10.2307/2061389</w:t>
        </w:r>
      </w:hyperlink>
      <w:r>
        <w:t>.</w:t>
      </w:r>
    </w:p>
    <w:p w14:paraId="0DFF06FC" w14:textId="77777777" w:rsidR="009E79D5" w:rsidRDefault="00D20AFC" w:rsidP="00E24918">
      <w:pPr>
        <w:pStyle w:val="Bibliography"/>
        <w:spacing w:line="480" w:lineRule="auto"/>
      </w:pPr>
      <w:r>
        <w:t xml:space="preserve">De Vany, Arthur S, and Nicholas Sanchez. 1977. “Property Rights, Uncertainty and Fertility: An Analysis of the Effect of Land Reform on Fertility in Rural Mexico.” </w:t>
      </w:r>
      <w:r>
        <w:rPr>
          <w:i/>
        </w:rPr>
        <w:t>Weltwi</w:t>
      </w:r>
      <w:r>
        <w:rPr>
          <w:i/>
        </w:rPr>
        <w:t>rtschaftliches Archiv</w:t>
      </w:r>
      <w:r>
        <w:t xml:space="preserve"> 113 (4): 741–64.</w:t>
      </w:r>
    </w:p>
    <w:p w14:paraId="0BBBAF4B" w14:textId="77777777" w:rsidR="009E79D5" w:rsidRDefault="00D20AFC" w:rsidP="00E24918">
      <w:pPr>
        <w:pStyle w:val="Bibliography"/>
        <w:spacing w:line="480" w:lineRule="auto"/>
      </w:pPr>
      <w:r>
        <w:t>Debpuur, Cornelius, James F. Phillips, Elizabeth F. Jackson, Alex Nazzar, Pierre Ngom, and Fred N. Binka. 2002. “The Impact of the Navrongo Project on Contraceptive Knowledge and Use, Reproductive Preferences, and Fer</w:t>
      </w:r>
      <w:r>
        <w:t xml:space="preserve">tility.” </w:t>
      </w:r>
      <w:r>
        <w:rPr>
          <w:i/>
        </w:rPr>
        <w:t>Studies in Family Planning</w:t>
      </w:r>
      <w:r>
        <w:t xml:space="preserve"> 33 (2). Blackwell Publishing Ltd.: 141–64. doi:</w:t>
      </w:r>
      <w:hyperlink r:id="rId30">
        <w:r>
          <w:rPr>
            <w:rStyle w:val="Hyperlink"/>
          </w:rPr>
          <w:t>10.1111/j.1728-4465.2002.00141.x</w:t>
        </w:r>
      </w:hyperlink>
      <w:r>
        <w:t>.</w:t>
      </w:r>
    </w:p>
    <w:p w14:paraId="3A407722" w14:textId="77777777" w:rsidR="009E79D5" w:rsidRDefault="00D20AFC" w:rsidP="00E24918">
      <w:pPr>
        <w:pStyle w:val="Bibliography"/>
        <w:spacing w:line="480" w:lineRule="auto"/>
      </w:pPr>
      <w:r>
        <w:lastRenderedPageBreak/>
        <w:t>Desai, Jaikishan, and Alessandro Tarozzi. 2011. “Microcredit, Family Pl</w:t>
      </w:r>
      <w:r>
        <w:t xml:space="preserve">anning Programs, and Contraceptive Behavior: Evidence from a Field Experiment in Ethiopia.” </w:t>
      </w:r>
      <w:r>
        <w:rPr>
          <w:i/>
        </w:rPr>
        <w:t>Demography</w:t>
      </w:r>
      <w:r>
        <w:t xml:space="preserve"> 48 (2). Springer US: 749–82. doi:</w:t>
      </w:r>
      <w:hyperlink r:id="rId31">
        <w:r>
          <w:rPr>
            <w:rStyle w:val="Hyperlink"/>
          </w:rPr>
          <w:t>10.1007/s13524-011-0029-0</w:t>
        </w:r>
      </w:hyperlink>
      <w:r>
        <w:t>.</w:t>
      </w:r>
    </w:p>
    <w:p w14:paraId="5627379B" w14:textId="77777777" w:rsidR="009E79D5" w:rsidRDefault="00D20AFC" w:rsidP="00E24918">
      <w:pPr>
        <w:pStyle w:val="Bibliography"/>
        <w:spacing w:line="480" w:lineRule="auto"/>
      </w:pPr>
      <w:r>
        <w:t xml:space="preserve">Duflo, Esther, Pascaline Dupas, and Michael Kremer. 2015. “Education, Hiv, and Early Fertility: Experimental Evidence from Kenya.” </w:t>
      </w:r>
      <w:r>
        <w:rPr>
          <w:i/>
        </w:rPr>
        <w:t>American Economic Review</w:t>
      </w:r>
      <w:r>
        <w:t xml:space="preserve"> 105 (9): 2757–97. doi:</w:t>
      </w:r>
      <w:hyperlink r:id="rId32">
        <w:r>
          <w:rPr>
            <w:rStyle w:val="Hyperlink"/>
          </w:rPr>
          <w:t>10.1257/aer.20121607</w:t>
        </w:r>
      </w:hyperlink>
      <w:r>
        <w:t>.</w:t>
      </w:r>
    </w:p>
    <w:p w14:paraId="398D107F" w14:textId="77777777" w:rsidR="009E79D5" w:rsidRDefault="00D20AFC" w:rsidP="00E24918">
      <w:pPr>
        <w:pStyle w:val="Bibliography"/>
        <w:spacing w:line="480" w:lineRule="auto"/>
      </w:pPr>
      <w:r>
        <w:t xml:space="preserve">Dumas, Christelle, and Arnaud Lefranc. Forthcoming. “‘Sex in Marriage Is a Divine Gift’? Evidence on the Quantity-Quality Trade-Off from the Manila Contraceptive Ban.” </w:t>
      </w:r>
      <w:r>
        <w:rPr>
          <w:i/>
        </w:rPr>
        <w:t>World Bank Econ Review</w:t>
      </w:r>
      <w:r>
        <w:t>. doi:</w:t>
      </w:r>
      <w:hyperlink r:id="rId33">
        <w:r>
          <w:rPr>
            <w:rStyle w:val="Hyperlink"/>
          </w:rPr>
          <w:t>10.10</w:t>
        </w:r>
        <w:r>
          <w:rPr>
            <w:rStyle w:val="Hyperlink"/>
          </w:rPr>
          <w:t>93/wber/lhw055</w:t>
        </w:r>
      </w:hyperlink>
      <w:r>
        <w:t>.</w:t>
      </w:r>
    </w:p>
    <w:p w14:paraId="73BEB425" w14:textId="77777777" w:rsidR="009E79D5" w:rsidRDefault="00D20AFC" w:rsidP="00E24918">
      <w:pPr>
        <w:pStyle w:val="Bibliography"/>
        <w:spacing w:line="480" w:lineRule="auto"/>
      </w:pPr>
      <w:r>
        <w:t xml:space="preserve">Ebenstein, Avraham. 2010. “The ‘Missing Girls’ of China and the Unintended Consequences of the One Child Policy.” </w:t>
      </w:r>
      <w:r>
        <w:rPr>
          <w:i/>
        </w:rPr>
        <w:t>Journal of Human Resources</w:t>
      </w:r>
      <w:r>
        <w:t xml:space="preserve"> 45 (1): 87–115. doi:</w:t>
      </w:r>
      <w:hyperlink r:id="rId34">
        <w:r>
          <w:rPr>
            <w:rStyle w:val="Hyperlink"/>
          </w:rPr>
          <w:t>10.3368/jhr.45.1.87</w:t>
        </w:r>
      </w:hyperlink>
      <w:r>
        <w:t>.</w:t>
      </w:r>
    </w:p>
    <w:p w14:paraId="7611F1BD" w14:textId="77777777" w:rsidR="009E79D5" w:rsidRDefault="00D20AFC" w:rsidP="00E24918">
      <w:pPr>
        <w:pStyle w:val="Bibliography"/>
        <w:spacing w:line="480" w:lineRule="auto"/>
      </w:pPr>
      <w:r>
        <w:t>Ebe</w:t>
      </w:r>
      <w:r>
        <w:t xml:space="preserve">nstein, Avraham Y. 2011. “Estimating a Dynamic Model of Sex Selection in China.” </w:t>
      </w:r>
      <w:r>
        <w:rPr>
          <w:i/>
        </w:rPr>
        <w:t>Demography</w:t>
      </w:r>
      <w:r>
        <w:t xml:space="preserve"> 48: 783–811.</w:t>
      </w:r>
    </w:p>
    <w:p w14:paraId="2973DB12" w14:textId="77777777" w:rsidR="009E79D5" w:rsidRDefault="00D20AFC" w:rsidP="00E24918">
      <w:pPr>
        <w:pStyle w:val="Bibliography"/>
        <w:spacing w:line="480" w:lineRule="auto"/>
      </w:pPr>
      <w:r>
        <w:t xml:space="preserve">Feyisetan, Bamikale J, and Martha Ainsworth. 1996. “Contraceptive Use and the Quality, Price, and Availability of Family Planning in Nigeria.” </w:t>
      </w:r>
      <w:r>
        <w:rPr>
          <w:i/>
        </w:rPr>
        <w:t>The Worl</w:t>
      </w:r>
      <w:r>
        <w:rPr>
          <w:i/>
        </w:rPr>
        <w:t>d Bank Economic Review</w:t>
      </w:r>
      <w:r>
        <w:t xml:space="preserve"> 10 (1). World Bank: 159–87.</w:t>
      </w:r>
    </w:p>
    <w:p w14:paraId="5CA7FB4F" w14:textId="77777777" w:rsidR="009E79D5" w:rsidRDefault="00D20AFC" w:rsidP="00E24918">
      <w:pPr>
        <w:pStyle w:val="Bibliography"/>
        <w:spacing w:line="480" w:lineRule="auto"/>
      </w:pPr>
      <w:r>
        <w:t xml:space="preserve">Field, Erica, Vera Molitor, Alice Schoonbroodt, and Michèle Tertilt. 2016. “Gender Gaps in Completed Fertility.” </w:t>
      </w:r>
      <w:r>
        <w:rPr>
          <w:i/>
        </w:rPr>
        <w:t>Journal of Demographic Economics</w:t>
      </w:r>
      <w:r>
        <w:t xml:space="preserve"> 82 (2). Cambridge University Press: 167–206. doi:</w:t>
      </w:r>
      <w:hyperlink r:id="rId35">
        <w:r>
          <w:rPr>
            <w:rStyle w:val="Hyperlink"/>
          </w:rPr>
          <w:t>10.1017/dem.2016.5</w:t>
        </w:r>
      </w:hyperlink>
      <w:r>
        <w:t>.</w:t>
      </w:r>
    </w:p>
    <w:p w14:paraId="3360E143" w14:textId="77777777" w:rsidR="009E79D5" w:rsidRDefault="00D20AFC" w:rsidP="00E24918">
      <w:pPr>
        <w:pStyle w:val="Bibliography"/>
        <w:spacing w:line="480" w:lineRule="auto"/>
      </w:pPr>
      <w:r>
        <w:lastRenderedPageBreak/>
        <w:t xml:space="preserve">Filmer, Deon, Jed Friedman, and Norbert Schady. 2009. “Development, Modernization, and Childbearing: The Role of Family Sex Composition.” </w:t>
      </w:r>
      <w:r>
        <w:rPr>
          <w:i/>
        </w:rPr>
        <w:t>World Bank Economic Review</w:t>
      </w:r>
      <w:r>
        <w:t xml:space="preserve"> 23 (3): 371–98.</w:t>
      </w:r>
    </w:p>
    <w:p w14:paraId="26AE9FD5" w14:textId="77777777" w:rsidR="009E79D5" w:rsidRDefault="00D20AFC" w:rsidP="00E24918">
      <w:pPr>
        <w:pStyle w:val="Bibliography"/>
        <w:spacing w:line="480" w:lineRule="auto"/>
      </w:pPr>
      <w:r>
        <w:t>Freedman, R</w:t>
      </w:r>
      <w:r>
        <w:t xml:space="preserve">onald. 1997. “Do Family Planning Programs Affect Fertility Preferences? A Literature Review.” </w:t>
      </w:r>
      <w:r>
        <w:rPr>
          <w:i/>
        </w:rPr>
        <w:t>Studies in Family Planning</w:t>
      </w:r>
      <w:r>
        <w:t xml:space="preserve"> 28 (1). [Population Council, Wiley]: 1–13. </w:t>
      </w:r>
      <w:hyperlink r:id="rId36">
        <w:r>
          <w:rPr>
            <w:rStyle w:val="Hyperlink"/>
          </w:rPr>
          <w:t>http://www.jstor.org/stable/2137966</w:t>
        </w:r>
      </w:hyperlink>
      <w:r>
        <w:t>.</w:t>
      </w:r>
    </w:p>
    <w:p w14:paraId="143675B7" w14:textId="77777777" w:rsidR="009E79D5" w:rsidRDefault="00D20AFC" w:rsidP="00E24918">
      <w:pPr>
        <w:pStyle w:val="Bibliography"/>
        <w:spacing w:line="480" w:lineRule="auto"/>
      </w:pPr>
      <w:r>
        <w:t xml:space="preserve">Galabawa, Justinian C J. 2001. “Developments and Issues Regarding Universal Primary Education (UPE) in Tanzania.” In </w:t>
      </w:r>
      <w:r>
        <w:rPr>
          <w:i/>
        </w:rPr>
        <w:t>ADEA Biennial Meeting 2001</w:t>
      </w:r>
      <w:r>
        <w:t xml:space="preserve">, 1–49. Arusha, Tanzania. </w:t>
      </w:r>
      <w:hyperlink r:id="rId37">
        <w:r>
          <w:rPr>
            <w:rStyle w:val="Hyperlink"/>
          </w:rPr>
          <w:t>http://www.adeanet.org/adeaPortal/adea/biennial/papers/en_arusha_galabawa.pdf</w:t>
        </w:r>
      </w:hyperlink>
      <w:r>
        <w:t>.</w:t>
      </w:r>
    </w:p>
    <w:p w14:paraId="084E9DF6" w14:textId="77777777" w:rsidR="009E79D5" w:rsidRDefault="00D20AFC" w:rsidP="00E24918">
      <w:pPr>
        <w:pStyle w:val="Bibliography"/>
        <w:spacing w:line="480" w:lineRule="auto"/>
      </w:pPr>
      <w:r>
        <w:t xml:space="preserve">Galloway, Patrick R. 1987. “Differentials in Demographic Responses to Annual Price Variations in Pre-Revolutionary France.” </w:t>
      </w:r>
      <w:r>
        <w:rPr>
          <w:i/>
        </w:rPr>
        <w:t>European Journal of Population/Revue Europé</w:t>
      </w:r>
      <w:r>
        <w:rPr>
          <w:i/>
        </w:rPr>
        <w:t>enne de Démographie</w:t>
      </w:r>
      <w:r>
        <w:t xml:space="preserve"> 2 (3-4). Springer: 269–305.</w:t>
      </w:r>
    </w:p>
    <w:p w14:paraId="4B0EADD9" w14:textId="77777777" w:rsidR="009E79D5" w:rsidRDefault="00D20AFC" w:rsidP="00E24918">
      <w:pPr>
        <w:pStyle w:val="Bibliography"/>
        <w:spacing w:line="480" w:lineRule="auto"/>
      </w:pPr>
      <w:r>
        <w:t xml:space="preserve">Gaudin, Sylvestre. 2011. “Son Preference in Indian Families: Absolute Versus Relative Wealth Effects.” </w:t>
      </w:r>
      <w:r>
        <w:rPr>
          <w:i/>
        </w:rPr>
        <w:t>Demography</w:t>
      </w:r>
      <w:r>
        <w:t xml:space="preserve"> 48 (1): 343–70. doi:</w:t>
      </w:r>
      <w:hyperlink r:id="rId38">
        <w:r>
          <w:rPr>
            <w:rStyle w:val="Hyperlink"/>
          </w:rPr>
          <w:t>10.1007/s1352</w:t>
        </w:r>
        <w:r>
          <w:rPr>
            <w:rStyle w:val="Hyperlink"/>
          </w:rPr>
          <w:t>4-010-0006-z</w:t>
        </w:r>
      </w:hyperlink>
      <w:r>
        <w:t>.</w:t>
      </w:r>
    </w:p>
    <w:p w14:paraId="0D30429D" w14:textId="77777777" w:rsidR="009E79D5" w:rsidRDefault="00D20AFC" w:rsidP="00E24918">
      <w:pPr>
        <w:pStyle w:val="Bibliography"/>
        <w:spacing w:line="480" w:lineRule="auto"/>
      </w:pPr>
      <w:r>
        <w:t xml:space="preserve">Gerland, Patrick, Adrian E. Raftery, Hana Ševčíková, Nan Li, Danan Gu, Thomas Spoorenberg, Leontine Alkema, et al. 2014. “World Population Stabilization Unlikely This Century.” </w:t>
      </w:r>
      <w:r>
        <w:rPr>
          <w:i/>
        </w:rPr>
        <w:t>Science</w:t>
      </w:r>
      <w:r>
        <w:t xml:space="preserve"> 346 (6206): 234–37. doi:</w:t>
      </w:r>
      <w:hyperlink r:id="rId39">
        <w:r>
          <w:rPr>
            <w:rStyle w:val="Hyperlink"/>
          </w:rPr>
          <w:t>10.1126/science.1257469</w:t>
        </w:r>
      </w:hyperlink>
      <w:r>
        <w:t>.</w:t>
      </w:r>
    </w:p>
    <w:p w14:paraId="0F784047" w14:textId="77777777" w:rsidR="009E79D5" w:rsidRDefault="00D20AFC" w:rsidP="00E24918">
      <w:pPr>
        <w:pStyle w:val="Bibliography"/>
        <w:spacing w:line="480" w:lineRule="auto"/>
      </w:pPr>
      <w:r>
        <w:t xml:space="preserve">Gertler, Paul J, and John W Molyneaux. 1994. “How economic development and family planning programs combined to reduce Indonesian fertility.” </w:t>
      </w:r>
      <w:r>
        <w:rPr>
          <w:i/>
        </w:rPr>
        <w:t>Demography</w:t>
      </w:r>
      <w:r>
        <w:t xml:space="preserve"> 31 (1): 33–63. </w:t>
      </w:r>
      <w:hyperlink r:id="rId40">
        <w:r>
          <w:rPr>
            <w:rStyle w:val="Hyperlink"/>
          </w:rPr>
          <w:t>http://www.jstor.org/stable/2061907</w:t>
        </w:r>
      </w:hyperlink>
      <w:r>
        <w:t>.</w:t>
      </w:r>
    </w:p>
    <w:p w14:paraId="1346A2F6" w14:textId="77777777" w:rsidR="009E79D5" w:rsidRDefault="00D20AFC" w:rsidP="00E24918">
      <w:pPr>
        <w:pStyle w:val="Bibliography"/>
        <w:spacing w:line="480" w:lineRule="auto"/>
      </w:pPr>
      <w:r>
        <w:lastRenderedPageBreak/>
        <w:t xml:space="preserve">Glewwe, Paul. 1999. “Why Does Mother’s Schooling Raise Child Health in Developing Countries? Evidence from Morocco.” </w:t>
      </w:r>
      <w:r>
        <w:rPr>
          <w:i/>
        </w:rPr>
        <w:t>Journal of Human Resources</w:t>
      </w:r>
      <w:r>
        <w:t xml:space="preserve"> 34 (1, Winter): 124–59.</w:t>
      </w:r>
    </w:p>
    <w:p w14:paraId="17E66F91" w14:textId="77777777" w:rsidR="009E79D5" w:rsidRDefault="00D20AFC" w:rsidP="00E24918">
      <w:pPr>
        <w:pStyle w:val="Bibliography"/>
        <w:spacing w:line="480" w:lineRule="auto"/>
      </w:pPr>
      <w:r>
        <w:t xml:space="preserve">Goldstein, Markus, and Christopher Udry. 2008. “The Profits of Power: Land Rights and Agricultural Investment in Ghana.” </w:t>
      </w:r>
      <w:r>
        <w:rPr>
          <w:i/>
        </w:rPr>
        <w:t>Journal of Political Economy</w:t>
      </w:r>
      <w:r>
        <w:t xml:space="preserve"> 116 (6): 981–1022. doi:</w:t>
      </w:r>
      <w:hyperlink r:id="rId41">
        <w:r>
          <w:rPr>
            <w:rStyle w:val="Hyperlink"/>
          </w:rPr>
          <w:t>10.1086/595561</w:t>
        </w:r>
      </w:hyperlink>
      <w:r>
        <w:t>.</w:t>
      </w:r>
    </w:p>
    <w:p w14:paraId="7E52C9FD" w14:textId="77777777" w:rsidR="009E79D5" w:rsidRDefault="00D20AFC" w:rsidP="00E24918">
      <w:pPr>
        <w:pStyle w:val="Bibliography"/>
        <w:spacing w:line="480" w:lineRule="auto"/>
      </w:pPr>
      <w:r>
        <w:t>Goodkind, Daniel.</w:t>
      </w:r>
      <w:r>
        <w:t xml:space="preserve"> 2011. “Child Underreporting, Fertility, and Sex Ratio Imbalance in China.” </w:t>
      </w:r>
      <w:r>
        <w:rPr>
          <w:i/>
        </w:rPr>
        <w:t>Demography</w:t>
      </w:r>
      <w:r>
        <w:t xml:space="preserve"> 48 (1): 291–316. doi:</w:t>
      </w:r>
      <w:hyperlink r:id="rId42">
        <w:r>
          <w:rPr>
            <w:rStyle w:val="Hyperlink"/>
          </w:rPr>
          <w:t>10.1007/s13524-010-0007-y</w:t>
        </w:r>
      </w:hyperlink>
      <w:r>
        <w:t>.</w:t>
      </w:r>
    </w:p>
    <w:p w14:paraId="491BF794" w14:textId="77777777" w:rsidR="009E79D5" w:rsidRDefault="00D20AFC" w:rsidP="00E24918">
      <w:pPr>
        <w:pStyle w:val="Bibliography"/>
        <w:spacing w:line="480" w:lineRule="auto"/>
      </w:pPr>
      <w:r>
        <w:t>Haughton, Dominique, and Jonathan Haughton. 1996. “Using a M</w:t>
      </w:r>
      <w:r>
        <w:t xml:space="preserve">ixture Model to Detect Son Preference in Vietnam.” </w:t>
      </w:r>
      <w:r>
        <w:rPr>
          <w:i/>
        </w:rPr>
        <w:t>Journal of Biosocial Science</w:t>
      </w:r>
      <w:r>
        <w:t xml:space="preserve"> 28 (03): 355–65. doi:</w:t>
      </w:r>
      <w:hyperlink r:id="rId43">
        <w:r>
          <w:rPr>
            <w:rStyle w:val="Hyperlink"/>
          </w:rPr>
          <w:t>10.1017/S0021932000022422</w:t>
        </w:r>
      </w:hyperlink>
      <w:r>
        <w:t>.</w:t>
      </w:r>
    </w:p>
    <w:p w14:paraId="50F5CE98" w14:textId="77777777" w:rsidR="009E79D5" w:rsidRDefault="00D20AFC" w:rsidP="00E24918">
      <w:pPr>
        <w:pStyle w:val="Bibliography"/>
        <w:spacing w:line="480" w:lineRule="auto"/>
      </w:pPr>
      <w:r>
        <w:t>Hu, Luojia, and Analía Schlosser. 2015. “Prenatal Sex Selection and</w:t>
      </w:r>
      <w:r>
        <w:t xml:space="preserve"> Girls’ Well-Being: Evidence from India.” </w:t>
      </w:r>
      <w:r>
        <w:rPr>
          <w:i/>
        </w:rPr>
        <w:t>The Economic Journal</w:t>
      </w:r>
      <w:r>
        <w:t xml:space="preserve"> 125 (587): 1227–61. doi:</w:t>
      </w:r>
      <w:hyperlink r:id="rId44">
        <w:r>
          <w:rPr>
            <w:rStyle w:val="Hyperlink"/>
          </w:rPr>
          <w:t>10.1111/ecoj.12259</w:t>
        </w:r>
      </w:hyperlink>
      <w:r>
        <w:t>.</w:t>
      </w:r>
    </w:p>
    <w:p w14:paraId="0103714B" w14:textId="77777777" w:rsidR="009E79D5" w:rsidRDefault="00D20AFC" w:rsidP="00E24918">
      <w:pPr>
        <w:pStyle w:val="Bibliography"/>
        <w:spacing w:line="480" w:lineRule="auto"/>
      </w:pPr>
      <w:r>
        <w:t>Jacoby, Hanan G. 1995. “The Economics of Polygyny in Sub-Saharan Africa: Female Productivity an</w:t>
      </w:r>
      <w:r>
        <w:t xml:space="preserve">d the Demand for Wives in Cote d’Ivoire.” </w:t>
      </w:r>
      <w:r>
        <w:rPr>
          <w:i/>
        </w:rPr>
        <w:t>Journal of Political Economy</w:t>
      </w:r>
      <w:r>
        <w:t xml:space="preserve"> 103 (5): 938–71.</w:t>
      </w:r>
    </w:p>
    <w:p w14:paraId="7C1DF613" w14:textId="77777777" w:rsidR="009E79D5" w:rsidRDefault="00D20AFC" w:rsidP="00E24918">
      <w:pPr>
        <w:pStyle w:val="Bibliography"/>
        <w:spacing w:line="480" w:lineRule="auto"/>
      </w:pPr>
      <w:r>
        <w:t xml:space="preserve">Jayachandran, Seema. 2017. “Fertility Decline and Missing Women.” </w:t>
      </w:r>
      <w:r>
        <w:rPr>
          <w:i/>
        </w:rPr>
        <w:t>American Economic Journal: Applied Economics</w:t>
      </w:r>
      <w:r>
        <w:t xml:space="preserve"> 9 (1): 118–39. doi:</w:t>
      </w:r>
      <w:hyperlink r:id="rId45">
        <w:r>
          <w:rPr>
            <w:rStyle w:val="Hyperlink"/>
          </w:rPr>
          <w:t>10.1257/app.20150576</w:t>
        </w:r>
      </w:hyperlink>
      <w:r>
        <w:t>.</w:t>
      </w:r>
    </w:p>
    <w:p w14:paraId="24764113" w14:textId="77777777" w:rsidR="009E79D5" w:rsidRDefault="00D20AFC" w:rsidP="00E24918">
      <w:pPr>
        <w:pStyle w:val="Bibliography"/>
        <w:spacing w:line="480" w:lineRule="auto"/>
      </w:pPr>
      <w:r>
        <w:t xml:space="preserve">Jensen, Robert. 2012. “Do Labor Market Opportunities Affect Young Women’s Work and Family Decisions? Experimental Evidence from India.” </w:t>
      </w:r>
      <w:r>
        <w:rPr>
          <w:i/>
        </w:rPr>
        <w:t>The Quarterly Journal of Economics</w:t>
      </w:r>
      <w:r>
        <w:t xml:space="preserve"> 127 (2): 753. doi:</w:t>
      </w:r>
      <w:hyperlink r:id="rId46">
        <w:r>
          <w:rPr>
            <w:rStyle w:val="Hyperlink"/>
          </w:rPr>
          <w:t>10.1093/qje/qjs002</w:t>
        </w:r>
      </w:hyperlink>
      <w:r>
        <w:t>.</w:t>
      </w:r>
    </w:p>
    <w:p w14:paraId="67AB32D1" w14:textId="77777777" w:rsidR="009E79D5" w:rsidRDefault="00D20AFC" w:rsidP="00E24918">
      <w:pPr>
        <w:pStyle w:val="Bibliography"/>
        <w:spacing w:line="480" w:lineRule="auto"/>
      </w:pPr>
      <w:r>
        <w:lastRenderedPageBreak/>
        <w:t xml:space="preserve">Jensen, Robert, and Emily Oster. 2009. “The Power of Tv: Cable Television and Women’s Status in India.” </w:t>
      </w:r>
      <w:r>
        <w:rPr>
          <w:i/>
        </w:rPr>
        <w:t>The Quarterly Journal of Economics</w:t>
      </w:r>
      <w:r>
        <w:t xml:space="preserve"> 124 (3). Oxford University Press: 1057–94. </w:t>
      </w:r>
      <w:hyperlink r:id="rId47">
        <w:r>
          <w:rPr>
            <w:rStyle w:val="Hyperlink"/>
          </w:rPr>
          <w:t>http://www.jstor.org/stable/40506252</w:t>
        </w:r>
      </w:hyperlink>
      <w:r>
        <w:t>.</w:t>
      </w:r>
    </w:p>
    <w:p w14:paraId="2DC96F9E" w14:textId="77777777" w:rsidR="009E79D5" w:rsidRDefault="00D20AFC" w:rsidP="00E24918">
      <w:pPr>
        <w:pStyle w:val="Bibliography"/>
        <w:spacing w:line="480" w:lineRule="auto"/>
      </w:pPr>
      <w:r>
        <w:t xml:space="preserve">Jones, Kelly M. 2015. “Contraceptive Supply and Fertility Outcomes: Evidence from Ghana.” </w:t>
      </w:r>
      <w:r>
        <w:rPr>
          <w:i/>
        </w:rPr>
        <w:t>Economic Development and Cultural Change</w:t>
      </w:r>
      <w:r>
        <w:t xml:space="preserve"> 64 (1): 31–69. doi:</w:t>
      </w:r>
      <w:hyperlink r:id="rId48">
        <w:r>
          <w:rPr>
            <w:rStyle w:val="Hyperlink"/>
          </w:rPr>
          <w:t>10.1086/682981</w:t>
        </w:r>
      </w:hyperlink>
      <w:r>
        <w:t>.</w:t>
      </w:r>
    </w:p>
    <w:p w14:paraId="23CBC542" w14:textId="77777777" w:rsidR="009E79D5" w:rsidRDefault="00D20AFC" w:rsidP="00E24918">
      <w:pPr>
        <w:pStyle w:val="Bibliography"/>
        <w:spacing w:line="480" w:lineRule="auto"/>
      </w:pPr>
      <w:r>
        <w:t>Joshi, Shareen, and T Paul Schultz. 2007. “Family Planning as an Investment in Development: Evaluation of a Program’s Consequences in Matlab, Bangladesh.” Center Discussion Paper 951. New Haven, CT: Economic Growth Center, Yale U</w:t>
      </w:r>
      <w:r>
        <w:t xml:space="preserve">niversity. </w:t>
      </w:r>
      <w:hyperlink r:id="rId49">
        <w:r>
          <w:rPr>
            <w:rStyle w:val="Hyperlink"/>
          </w:rPr>
          <w:t>http://papers.ssrn.com/sol3/papers.cfm?abstract_id=962938</w:t>
        </w:r>
      </w:hyperlink>
      <w:r>
        <w:t>.</w:t>
      </w:r>
    </w:p>
    <w:p w14:paraId="5B5B4C0B" w14:textId="77777777" w:rsidR="009E79D5" w:rsidRDefault="00D20AFC" w:rsidP="00E24918">
      <w:pPr>
        <w:pStyle w:val="Bibliography"/>
        <w:spacing w:line="480" w:lineRule="auto"/>
      </w:pPr>
      <w:r>
        <w:t>Keats, Anthony. 2016. “Women’s Schooling, Fertility, and Child Health Outcomes: Evidence from Uganda’s Free P</w:t>
      </w:r>
      <w:r>
        <w:t>rimary Education Program.” Working Paper. Wesleyan University.</w:t>
      </w:r>
    </w:p>
    <w:p w14:paraId="58811E62" w14:textId="77777777" w:rsidR="009E79D5" w:rsidRDefault="00D20AFC" w:rsidP="00E24918">
      <w:pPr>
        <w:pStyle w:val="Bibliography"/>
        <w:spacing w:line="480" w:lineRule="auto"/>
      </w:pPr>
      <w:r>
        <w:t xml:space="preserve">Kovsted, Jens, Claus C. Pörtner, and Finn Tarp. 2002. “Child Health and Mortality: Does Health Knowledge Matter?” </w:t>
      </w:r>
      <w:r>
        <w:rPr>
          <w:i/>
        </w:rPr>
        <w:t>Journal of African Economies</w:t>
      </w:r>
      <w:r>
        <w:t xml:space="preserve"> 11 (4): 542–60. doi:</w:t>
      </w:r>
      <w:hyperlink r:id="rId50">
        <w:r>
          <w:rPr>
            <w:rStyle w:val="Hyperlink"/>
          </w:rPr>
          <w:t>10.1093/jae/11.4.542</w:t>
        </w:r>
      </w:hyperlink>
      <w:r>
        <w:t>.</w:t>
      </w:r>
    </w:p>
    <w:p w14:paraId="6C776E04" w14:textId="77777777" w:rsidR="009E79D5" w:rsidRDefault="00D20AFC" w:rsidP="00E24918">
      <w:pPr>
        <w:pStyle w:val="Bibliography"/>
        <w:spacing w:line="480" w:lineRule="auto"/>
      </w:pPr>
      <w:r>
        <w:t xml:space="preserve">Lambert, Sylvie, and Pauline Rossi. 2016. “Sons as Widowhood Insurance: Evidence from Senegal.” </w:t>
      </w:r>
      <w:r>
        <w:rPr>
          <w:i/>
        </w:rPr>
        <w:t>Journal of Development Economics</w:t>
      </w:r>
      <w:r>
        <w:t xml:space="preserve"> 120: 113–27. doi:</w:t>
      </w:r>
      <w:hyperlink r:id="rId51">
        <w:r>
          <w:rPr>
            <w:rStyle w:val="Hyperlink"/>
          </w:rPr>
          <w:t>http://dx.doi.org/10.1016/j.jdeveco.2016.01.004</w:t>
        </w:r>
      </w:hyperlink>
      <w:r>
        <w:t>.</w:t>
      </w:r>
    </w:p>
    <w:p w14:paraId="3CC4762E" w14:textId="77777777" w:rsidR="009E79D5" w:rsidRDefault="00D20AFC" w:rsidP="00E24918">
      <w:pPr>
        <w:pStyle w:val="Bibliography"/>
        <w:spacing w:line="480" w:lineRule="auto"/>
      </w:pPr>
      <w:r>
        <w:t>Li, Hongbin, Junsen Zhang, and Yi Zhu. 2005. “The Effect of the One-Child Policy on Fertility in China: Identification Based o</w:t>
      </w:r>
      <w:r>
        <w:t xml:space="preserve">n the Differences-in-Differences.” Discussion Papers 19. Chinese University of Hong Kong, Department of Economics. </w:t>
      </w:r>
      <w:hyperlink r:id="rId52">
        <w:r>
          <w:rPr>
            <w:rStyle w:val="Hyperlink"/>
          </w:rPr>
          <w:t>http://EconPapers.repec.org/RePEc:chk:cuhkdc:00019</w:t>
        </w:r>
      </w:hyperlink>
      <w:r>
        <w:t>.</w:t>
      </w:r>
    </w:p>
    <w:p w14:paraId="57F69DBF" w14:textId="77777777" w:rsidR="009E79D5" w:rsidRDefault="00D20AFC" w:rsidP="00E24918">
      <w:pPr>
        <w:pStyle w:val="Bibliography"/>
        <w:spacing w:line="480" w:lineRule="auto"/>
      </w:pPr>
      <w:r>
        <w:lastRenderedPageBreak/>
        <w:t>Marchetta, Francesc</w:t>
      </w:r>
      <w:r>
        <w:t xml:space="preserve">a, and David E. Sahn. 2016. “The Role of Education and Family Background in Marriage, Childbearing, and Labor Market Participation in Senegal.” </w:t>
      </w:r>
      <w:r>
        <w:rPr>
          <w:i/>
        </w:rPr>
        <w:t>Economic Development and Cultural Change</w:t>
      </w:r>
      <w:r>
        <w:t xml:space="preserve"> 64 (2): 369–403. doi:</w:t>
      </w:r>
      <w:hyperlink r:id="rId53">
        <w:r>
          <w:rPr>
            <w:rStyle w:val="Hyperlink"/>
          </w:rPr>
          <w:t>10.1086/683982</w:t>
        </w:r>
      </w:hyperlink>
      <w:r>
        <w:t>.</w:t>
      </w:r>
    </w:p>
    <w:p w14:paraId="2B0E9CD4" w14:textId="77777777" w:rsidR="009E79D5" w:rsidRDefault="00D20AFC" w:rsidP="00E24918">
      <w:pPr>
        <w:pStyle w:val="Bibliography"/>
        <w:spacing w:line="480" w:lineRule="auto"/>
      </w:pPr>
      <w:r>
        <w:t xml:space="preserve">Matz, Julia Anna. 2016. “Productivity, Rank, and Returns in Polygamy.” </w:t>
      </w:r>
      <w:r>
        <w:rPr>
          <w:i/>
        </w:rPr>
        <w:t>Demography</w:t>
      </w:r>
      <w:r>
        <w:t xml:space="preserve"> 53 (5): 1319–50. doi:</w:t>
      </w:r>
      <w:hyperlink r:id="rId54">
        <w:r>
          <w:rPr>
            <w:rStyle w:val="Hyperlink"/>
          </w:rPr>
          <w:t>10.1007/s13524-016-0506-6</w:t>
        </w:r>
      </w:hyperlink>
      <w:r>
        <w:t>.</w:t>
      </w:r>
    </w:p>
    <w:p w14:paraId="6AA32ED4" w14:textId="77777777" w:rsidR="009E79D5" w:rsidRDefault="00D20AFC" w:rsidP="00E24918">
      <w:pPr>
        <w:pStyle w:val="Bibliography"/>
        <w:spacing w:line="480" w:lineRule="auto"/>
      </w:pPr>
      <w:r>
        <w:t xml:space="preserve">McKelvey, Christopher, Duncan Thomas, and Elizabeth Frankenberg. 2012. “Fertility Regulation in an Economic Crisis.” </w:t>
      </w:r>
      <w:r>
        <w:rPr>
          <w:i/>
        </w:rPr>
        <w:t>Economic Development and Cultural Change</w:t>
      </w:r>
      <w:r>
        <w:t xml:space="preserve"> 61 (1): 7–38. doi:</w:t>
      </w:r>
      <w:hyperlink r:id="rId55">
        <w:r>
          <w:rPr>
            <w:rStyle w:val="Hyperlink"/>
          </w:rPr>
          <w:t>10.1086/666950</w:t>
        </w:r>
      </w:hyperlink>
      <w:r>
        <w:t>.</w:t>
      </w:r>
    </w:p>
    <w:p w14:paraId="1148759A" w14:textId="77777777" w:rsidR="009E79D5" w:rsidRDefault="00D20AFC" w:rsidP="00E24918">
      <w:pPr>
        <w:pStyle w:val="Bibliography"/>
        <w:spacing w:line="480" w:lineRule="auto"/>
      </w:pPr>
      <w:r>
        <w:t>Merli, M Giova</w:t>
      </w:r>
      <w:r>
        <w:t xml:space="preserve">nna, and Adrian E Raftery. 2000. “Are Births Underreported in Rural China? Manipulation of Statistical Records in Response to China’s Population Policies.” </w:t>
      </w:r>
      <w:r>
        <w:rPr>
          <w:i/>
        </w:rPr>
        <w:t>Demography</w:t>
      </w:r>
      <w:r>
        <w:t xml:space="preserve"> 37 (1): 109–26. </w:t>
      </w:r>
      <w:hyperlink r:id="rId56">
        <w:r>
          <w:rPr>
            <w:rStyle w:val="Hyperlink"/>
          </w:rPr>
          <w:t>http://www.jstor.o</w:t>
        </w:r>
        <w:r>
          <w:rPr>
            <w:rStyle w:val="Hyperlink"/>
          </w:rPr>
          <w:t>rg/stable/2648100</w:t>
        </w:r>
      </w:hyperlink>
      <w:r>
        <w:t>.</w:t>
      </w:r>
    </w:p>
    <w:p w14:paraId="23D44EB8" w14:textId="77777777" w:rsidR="009E79D5" w:rsidRDefault="00D20AFC" w:rsidP="00E24918">
      <w:pPr>
        <w:pStyle w:val="Bibliography"/>
        <w:spacing w:line="480" w:lineRule="auto"/>
      </w:pPr>
      <w:r>
        <w:t xml:space="preserve">Miller, Grant. 2010. “Contraception as Development? New Evidence from Family Planning in Colombia.” </w:t>
      </w:r>
      <w:r>
        <w:rPr>
          <w:i/>
        </w:rPr>
        <w:t>The Economic Journal</w:t>
      </w:r>
      <w:r>
        <w:t xml:space="preserve"> 120 (545): 709–36. doi:</w:t>
      </w:r>
      <w:hyperlink r:id="rId57">
        <w:r>
          <w:rPr>
            <w:rStyle w:val="Hyperlink"/>
          </w:rPr>
          <w:t>10.1111/j.1468-0297.2009</w:t>
        </w:r>
        <w:r>
          <w:rPr>
            <w:rStyle w:val="Hyperlink"/>
          </w:rPr>
          <w:t>.02306.x.</w:t>
        </w:r>
      </w:hyperlink>
    </w:p>
    <w:p w14:paraId="22DC9E0C" w14:textId="77777777" w:rsidR="009E79D5" w:rsidRDefault="00D20AFC" w:rsidP="00E24918">
      <w:pPr>
        <w:pStyle w:val="Bibliography"/>
        <w:spacing w:line="480" w:lineRule="auto"/>
      </w:pPr>
      <w:r>
        <w:t xml:space="preserve">Miller, Grant, and Kimberly Singer Babiarz. 2016. “Family Planning Program Effects: Evidence from Microdata.” </w:t>
      </w:r>
      <w:r>
        <w:rPr>
          <w:i/>
        </w:rPr>
        <w:t>Population and Development Review</w:t>
      </w:r>
      <w:r>
        <w:t xml:space="preserve"> 42 (1): 7–26. doi:</w:t>
      </w:r>
      <w:hyperlink r:id="rId58">
        <w:r>
          <w:rPr>
            <w:rStyle w:val="Hyperlink"/>
          </w:rPr>
          <w:t>10.1111/j.1728-4</w:t>
        </w:r>
        <w:r>
          <w:rPr>
            <w:rStyle w:val="Hyperlink"/>
          </w:rPr>
          <w:t>457.2016.00109.x</w:t>
        </w:r>
      </w:hyperlink>
      <w:r>
        <w:t>.</w:t>
      </w:r>
    </w:p>
    <w:p w14:paraId="04A7E47E" w14:textId="77777777" w:rsidR="009E79D5" w:rsidRDefault="00D20AFC" w:rsidP="00E24918">
      <w:pPr>
        <w:pStyle w:val="Bibliography"/>
        <w:spacing w:line="480" w:lineRule="auto"/>
      </w:pPr>
      <w:r>
        <w:t xml:space="preserve">Molyneaux, John W., and Paul J. Gertler. 2000. “The Impact of Targeted Family Planning Programs in Indonesia.” </w:t>
      </w:r>
      <w:r>
        <w:rPr>
          <w:i/>
        </w:rPr>
        <w:t>Population and Development Review</w:t>
      </w:r>
      <w:r>
        <w:t xml:space="preserve"> 26. [Population Council, Wiley]: 61–85. </w:t>
      </w:r>
      <w:hyperlink r:id="rId59">
        <w:r>
          <w:rPr>
            <w:rStyle w:val="Hyperlink"/>
          </w:rPr>
          <w:t>http://www.jstor.org/stable/3115212</w:t>
        </w:r>
      </w:hyperlink>
      <w:r>
        <w:t>.</w:t>
      </w:r>
    </w:p>
    <w:p w14:paraId="37F556BE" w14:textId="77777777" w:rsidR="009E79D5" w:rsidRDefault="00D20AFC" w:rsidP="00E24918">
      <w:pPr>
        <w:pStyle w:val="Bibliography"/>
        <w:spacing w:line="480" w:lineRule="auto"/>
      </w:pPr>
      <w:r>
        <w:lastRenderedPageBreak/>
        <w:t xml:space="preserve">Moultrie, Tom A., Takudzwa S. Sayi, and Ian M. Timæus. 2012. “Birth Intervals, Postponement, and Fertility Decline in Africa: A New Type of Transition?” </w:t>
      </w:r>
      <w:r>
        <w:rPr>
          <w:i/>
        </w:rPr>
        <w:t>Population Studies</w:t>
      </w:r>
      <w:r>
        <w:t xml:space="preserve"> 66 (3): 241–58. doi:</w:t>
      </w:r>
      <w:hyperlink r:id="rId60">
        <w:r>
          <w:rPr>
            <w:rStyle w:val="Hyperlink"/>
          </w:rPr>
          <w:t>10.1080/00324728.2012.701660</w:t>
        </w:r>
      </w:hyperlink>
      <w:r>
        <w:t>.</w:t>
      </w:r>
    </w:p>
    <w:p w14:paraId="5A0D8DDD" w14:textId="77777777" w:rsidR="009E79D5" w:rsidRDefault="00D20AFC" w:rsidP="00E24918">
      <w:pPr>
        <w:pStyle w:val="Bibliography"/>
        <w:spacing w:line="480" w:lineRule="auto"/>
      </w:pPr>
      <w:r>
        <w:t>Oye, Mari, Lant Pritchett, and Justin Sandefur. 2016. “Girls’ Schooling Is Good, Girls’ Schooling with Learning Is Better.” Background Paper; The Learning Generation. Washington, DC: Cent</w:t>
      </w:r>
      <w:r>
        <w:t>er for Global Development.</w:t>
      </w:r>
    </w:p>
    <w:p w14:paraId="55084521" w14:textId="77777777" w:rsidR="009E79D5" w:rsidRDefault="00D20AFC" w:rsidP="00E24918">
      <w:pPr>
        <w:pStyle w:val="Bibliography"/>
        <w:spacing w:line="480" w:lineRule="auto"/>
      </w:pPr>
      <w:r>
        <w:t xml:space="preserve">Ozier, Owen. Forthcoming. “The Impact of Secondary Schooling in Kenya: A Regression Discontinuity Analysis.” </w:t>
      </w:r>
      <w:r>
        <w:rPr>
          <w:i/>
        </w:rPr>
        <w:t>Journal of Human Resources</w:t>
      </w:r>
      <w:r>
        <w:t>. doi:</w:t>
      </w:r>
      <w:hyperlink r:id="rId61">
        <w:r>
          <w:rPr>
            <w:rStyle w:val="Hyperlink"/>
          </w:rPr>
          <w:t>10.3368/jhr.53.1.0915-7407R</w:t>
        </w:r>
      </w:hyperlink>
      <w:r>
        <w:t>.</w:t>
      </w:r>
    </w:p>
    <w:p w14:paraId="3950E7C4" w14:textId="77777777" w:rsidR="009E79D5" w:rsidRDefault="00D20AFC" w:rsidP="00E24918">
      <w:pPr>
        <w:pStyle w:val="Bibliography"/>
        <w:spacing w:line="480" w:lineRule="auto"/>
      </w:pPr>
      <w:r>
        <w:t xml:space="preserve">Pande, Rohini P, and Nan Marie Astone. 2007. “Explaining Son Preference in Rural India: The Independent Role of Structural Versus Individual Factors.” </w:t>
      </w:r>
      <w:r>
        <w:rPr>
          <w:i/>
        </w:rPr>
        <w:t>Population Research and Policy Review</w:t>
      </w:r>
      <w:r>
        <w:t xml:space="preserve"> 26 (1): 1–29.</w:t>
      </w:r>
    </w:p>
    <w:p w14:paraId="6FD82FCE" w14:textId="77777777" w:rsidR="009E79D5" w:rsidRDefault="00D20AFC" w:rsidP="00E24918">
      <w:pPr>
        <w:pStyle w:val="Bibliography"/>
        <w:spacing w:line="480" w:lineRule="auto"/>
      </w:pPr>
      <w:r>
        <w:t xml:space="preserve">Park, Chai Bin, and Nam </w:t>
      </w:r>
      <w:r>
        <w:t xml:space="preserve">Hoon Cho. 1995. “Consequences of Son Preference in a Low-Fertility Society: Imbalance of the Sex Ratio at Birth in Korea.” </w:t>
      </w:r>
      <w:r>
        <w:rPr>
          <w:i/>
        </w:rPr>
        <w:t>Population and Development Review</w:t>
      </w:r>
      <w:r>
        <w:t xml:space="preserve"> 21 (1): 59–84.</w:t>
      </w:r>
    </w:p>
    <w:p w14:paraId="53AED75D" w14:textId="77777777" w:rsidR="009E79D5" w:rsidRDefault="00D20AFC" w:rsidP="00E24918">
      <w:pPr>
        <w:pStyle w:val="Bibliography"/>
        <w:spacing w:line="480" w:lineRule="auto"/>
      </w:pPr>
      <w:r>
        <w:t>Phillips, James F, Ruth Simmons, Michael A Koenig, and J Chakraborty. 1988. “Determi</w:t>
      </w:r>
      <w:r>
        <w:t xml:space="preserve">nants of Reproductive Change in a Traditional Society: Evidence from Matlab, Bangladesh.” </w:t>
      </w:r>
      <w:r>
        <w:rPr>
          <w:i/>
        </w:rPr>
        <w:t>Studies in Family Planning</w:t>
      </w:r>
      <w:r>
        <w:t xml:space="preserve"> 19 (6): 313–34. </w:t>
      </w:r>
      <w:hyperlink>
        <w:r>
          <w:rPr>
            <w:rStyle w:val="Hyperlink"/>
          </w:rPr>
          <w:t>http://links.jstor.org/sici?sici=0039-3665(198811/12)19:6&lt;313:DORCIA&gt;2.0.CO;2-R</w:t>
        </w:r>
      </w:hyperlink>
      <w:r>
        <w:t>.</w:t>
      </w:r>
    </w:p>
    <w:p w14:paraId="7588E96B" w14:textId="77777777" w:rsidR="009E79D5" w:rsidRDefault="00D20AFC" w:rsidP="00E24918">
      <w:pPr>
        <w:pStyle w:val="Bibliography"/>
        <w:spacing w:line="480" w:lineRule="auto"/>
      </w:pPr>
      <w:r>
        <w:t>Phillips, James F., Eliza</w:t>
      </w:r>
      <w:r>
        <w:t xml:space="preserve">beth F. Jackson, Ayaga A. Bawah, Bruce MacLeod, Philip Adongo, Colin Baynes, and John Williams. 2012. “The Long-Term Fertility Impact of the Navrongo </w:t>
      </w:r>
      <w:r>
        <w:lastRenderedPageBreak/>
        <w:t xml:space="preserve">Project in Northern Ghana.” </w:t>
      </w:r>
      <w:r>
        <w:rPr>
          <w:i/>
        </w:rPr>
        <w:t>Studies in Family Planning</w:t>
      </w:r>
      <w:r>
        <w:t xml:space="preserve"> 43 (3). Blackwell Publishing Ltd: 175–90. doi:</w:t>
      </w:r>
      <w:hyperlink r:id="rId62">
        <w:r>
          <w:rPr>
            <w:rStyle w:val="Hyperlink"/>
          </w:rPr>
          <w:t>10.1111/j.1728-4465.2012.00316.x</w:t>
        </w:r>
      </w:hyperlink>
      <w:r>
        <w:t>.</w:t>
      </w:r>
    </w:p>
    <w:p w14:paraId="206F9786" w14:textId="77777777" w:rsidR="009E79D5" w:rsidRDefault="00D20AFC" w:rsidP="00E24918">
      <w:pPr>
        <w:pStyle w:val="Bibliography"/>
        <w:spacing w:line="480" w:lineRule="auto"/>
      </w:pPr>
      <w:r>
        <w:t xml:space="preserve">Pitt, Mark M, Mark R Rosenzweig, and Donna M Gibbons. 1993. “The Determinants and Consequences of the Placement of Government Programs in Indonesia.” </w:t>
      </w:r>
      <w:r>
        <w:rPr>
          <w:i/>
        </w:rPr>
        <w:t>World Ban</w:t>
      </w:r>
      <w:r>
        <w:rPr>
          <w:i/>
        </w:rPr>
        <w:t>k Economic Review</w:t>
      </w:r>
      <w:r>
        <w:t xml:space="preserve"> 7 (3): 319–48.</w:t>
      </w:r>
    </w:p>
    <w:p w14:paraId="7414A7A6" w14:textId="77777777" w:rsidR="009E79D5" w:rsidRDefault="00D20AFC" w:rsidP="00E24918">
      <w:pPr>
        <w:pStyle w:val="Bibliography"/>
        <w:spacing w:line="480" w:lineRule="auto"/>
      </w:pPr>
      <w:r>
        <w:t xml:space="preserve">Pong, Suet-ling. 1994. “Sex Preference and Fertility in Peninsular Malaysia.” </w:t>
      </w:r>
      <w:r>
        <w:rPr>
          <w:i/>
        </w:rPr>
        <w:t>Studies in Family Planning</w:t>
      </w:r>
      <w:r>
        <w:t xml:space="preserve"> 25 (3). Population Council: pp. 137–48. </w:t>
      </w:r>
      <w:hyperlink r:id="rId63">
        <w:r>
          <w:rPr>
            <w:rStyle w:val="Hyperlink"/>
          </w:rPr>
          <w:t>http://www.jstor.org/st</w:t>
        </w:r>
        <w:r>
          <w:rPr>
            <w:rStyle w:val="Hyperlink"/>
          </w:rPr>
          <w:t>able/2137940</w:t>
        </w:r>
      </w:hyperlink>
      <w:r>
        <w:t>.</w:t>
      </w:r>
    </w:p>
    <w:p w14:paraId="57707F71" w14:textId="77777777" w:rsidR="009E79D5" w:rsidRDefault="00D20AFC" w:rsidP="00E24918">
      <w:pPr>
        <w:pStyle w:val="Bibliography"/>
        <w:spacing w:line="480" w:lineRule="auto"/>
      </w:pPr>
      <w:r>
        <w:t xml:space="preserve">Pop-Eleches, Cristian. 2010. “The Supply of Birth Control Methods, Education, and Fertility: Evidence from Romania.” </w:t>
      </w:r>
      <w:r>
        <w:rPr>
          <w:i/>
        </w:rPr>
        <w:t>Journal of Human Resources</w:t>
      </w:r>
      <w:r>
        <w:t xml:space="preserve"> 45 (4): 971–97. doi:</w:t>
      </w:r>
      <w:hyperlink r:id="rId64">
        <w:r>
          <w:rPr>
            <w:rStyle w:val="Hyperlink"/>
          </w:rPr>
          <w:t>10.3368/jhr.45.4.971</w:t>
        </w:r>
      </w:hyperlink>
      <w:r>
        <w:t>.</w:t>
      </w:r>
    </w:p>
    <w:p w14:paraId="11D600DF" w14:textId="77777777" w:rsidR="009E79D5" w:rsidRDefault="00D20AFC" w:rsidP="00E24918">
      <w:pPr>
        <w:pStyle w:val="Bibliography"/>
        <w:spacing w:line="480" w:lineRule="auto"/>
      </w:pPr>
      <w:r>
        <w:t>Pörtner, Claus C, Kathleen Beegle, and Luc Christiaensen. 2014. “Does Family Planning Reduce Fertility? Evidence from Rural Ethiopia.” Working Paper. Seattle, WA: Seattle University.</w:t>
      </w:r>
    </w:p>
    <w:p w14:paraId="59EC374A" w14:textId="77777777" w:rsidR="009E79D5" w:rsidRDefault="00D20AFC" w:rsidP="00E24918">
      <w:pPr>
        <w:pStyle w:val="Bibliography"/>
        <w:spacing w:line="480" w:lineRule="auto"/>
      </w:pPr>
      <w:r>
        <w:t>Pörtner, Claus C. 2015. “Sex-Selective Abortions, Fertility, and Birth Sp</w:t>
      </w:r>
      <w:r>
        <w:t>acing.” World Bank Policy Research Working Paper 7189. Washington, DC: World Bank.</w:t>
      </w:r>
    </w:p>
    <w:p w14:paraId="5611E846" w14:textId="77777777" w:rsidR="009E79D5" w:rsidRPr="007870E5" w:rsidRDefault="00D20AFC" w:rsidP="00E24918">
      <w:pPr>
        <w:pStyle w:val="Bibliography"/>
        <w:spacing w:line="480" w:lineRule="auto"/>
        <w:rPr>
          <w:lang w:val="da-DK"/>
        </w:rPr>
      </w:pPr>
      <w:r>
        <w:t>Pörtner, Claus C., Kathleen Beegle, and Luc Christiaensen. 2011. “Family Planning and Fertility: Estimating Program Effects Using Cross-Sectional Data.” World Bank Policy Re</w:t>
      </w:r>
      <w:r>
        <w:t xml:space="preserve">search Working Paper 5812. Washington, DC: World Bank. </w:t>
      </w:r>
      <w:hyperlink r:id="rId65">
        <w:r w:rsidRPr="007870E5">
          <w:rPr>
            <w:rStyle w:val="Hyperlink"/>
            <w:lang w:val="da-DK"/>
          </w:rPr>
          <w:t>http://papers.ssrn.com/</w:t>
        </w:r>
        <w:proofErr w:type="spellStart"/>
        <w:r w:rsidRPr="007870E5">
          <w:rPr>
            <w:rStyle w:val="Hyperlink"/>
            <w:lang w:val="da-DK"/>
          </w:rPr>
          <w:t>sol3</w:t>
        </w:r>
        <w:proofErr w:type="spellEnd"/>
        <w:r w:rsidRPr="007870E5">
          <w:rPr>
            <w:rStyle w:val="Hyperlink"/>
            <w:lang w:val="da-DK"/>
          </w:rPr>
          <w:t>/</w:t>
        </w:r>
        <w:proofErr w:type="spellStart"/>
        <w:r w:rsidRPr="007870E5">
          <w:rPr>
            <w:rStyle w:val="Hyperlink"/>
            <w:lang w:val="da-DK"/>
          </w:rPr>
          <w:t>Delivery.cfm?abstractid</w:t>
        </w:r>
        <w:proofErr w:type="spellEnd"/>
        <w:r w:rsidRPr="007870E5">
          <w:rPr>
            <w:rStyle w:val="Hyperlink"/>
            <w:lang w:val="da-DK"/>
          </w:rPr>
          <w:t>=1934673</w:t>
        </w:r>
      </w:hyperlink>
      <w:r w:rsidRPr="007870E5">
        <w:rPr>
          <w:lang w:val="da-DK"/>
        </w:rPr>
        <w:t>.</w:t>
      </w:r>
    </w:p>
    <w:p w14:paraId="0808AFD5" w14:textId="77777777" w:rsidR="009E79D5" w:rsidRDefault="00D20AFC" w:rsidP="00E24918">
      <w:pPr>
        <w:pStyle w:val="Bibliography"/>
        <w:spacing w:line="480" w:lineRule="auto"/>
      </w:pPr>
      <w:proofErr w:type="spellStart"/>
      <w:r w:rsidRPr="007870E5">
        <w:rPr>
          <w:lang w:val="da-DK"/>
        </w:rPr>
        <w:lastRenderedPageBreak/>
        <w:t>Pritchett</w:t>
      </w:r>
      <w:proofErr w:type="spellEnd"/>
      <w:r w:rsidRPr="007870E5">
        <w:rPr>
          <w:lang w:val="da-DK"/>
        </w:rPr>
        <w:t xml:space="preserve">, </w:t>
      </w:r>
      <w:proofErr w:type="spellStart"/>
      <w:r w:rsidRPr="007870E5">
        <w:rPr>
          <w:lang w:val="da-DK"/>
        </w:rPr>
        <w:t>Lant</w:t>
      </w:r>
      <w:proofErr w:type="spellEnd"/>
      <w:r w:rsidRPr="007870E5">
        <w:rPr>
          <w:lang w:val="da-DK"/>
        </w:rPr>
        <w:t xml:space="preserve"> H. 1994. </w:t>
      </w:r>
      <w:r>
        <w:t>“Desired Fertility and the Impact of</w:t>
      </w:r>
      <w:r>
        <w:t xml:space="preserve"> Population Policies.” </w:t>
      </w:r>
      <w:r>
        <w:rPr>
          <w:i/>
        </w:rPr>
        <w:t>Population and Development Review</w:t>
      </w:r>
      <w:r>
        <w:t xml:space="preserve"> 20 (1 (March)): 1–56.</w:t>
      </w:r>
    </w:p>
    <w:p w14:paraId="504E2F28" w14:textId="77777777" w:rsidR="009E79D5" w:rsidRDefault="00D20AFC" w:rsidP="00E24918">
      <w:pPr>
        <w:pStyle w:val="Bibliography"/>
        <w:spacing w:line="480" w:lineRule="auto"/>
      </w:pPr>
      <w:r>
        <w:t xml:space="preserve">Rahman, Mizanur, and Julie DaVanzo. 1993. “Gender Preference and Birth Spacing in Matlab, Bangladesh.” </w:t>
      </w:r>
      <w:r>
        <w:rPr>
          <w:i/>
        </w:rPr>
        <w:t>Demography</w:t>
      </w:r>
      <w:r>
        <w:t xml:space="preserve"> 30 (3). Springer-Verlag: 315–32. doi:</w:t>
      </w:r>
      <w:hyperlink r:id="rId66">
        <w:r>
          <w:rPr>
            <w:rStyle w:val="Hyperlink"/>
          </w:rPr>
          <w:t>10.2307/2061643</w:t>
        </w:r>
      </w:hyperlink>
      <w:r>
        <w:t>.</w:t>
      </w:r>
    </w:p>
    <w:p w14:paraId="6273F4E2" w14:textId="77777777" w:rsidR="009E79D5" w:rsidRDefault="00D20AFC" w:rsidP="00E24918">
      <w:pPr>
        <w:pStyle w:val="Bibliography"/>
        <w:spacing w:line="480" w:lineRule="auto"/>
      </w:pPr>
      <w:r>
        <w:t xml:space="preserve">Rasul, Imran. 2008. “Household Bargaining over Fertility: Theory and Evidence from Malaysia.” </w:t>
      </w:r>
      <w:r>
        <w:rPr>
          <w:i/>
        </w:rPr>
        <w:t>Journal of Development Economics</w:t>
      </w:r>
      <w:r>
        <w:t xml:space="preserve"> 86 (2): 215–41. doi:</w:t>
      </w:r>
      <w:hyperlink r:id="rId67">
        <w:r>
          <w:rPr>
            <w:rStyle w:val="Hyperlink"/>
          </w:rPr>
          <w:t>10</w:t>
        </w:r>
        <w:r>
          <w:rPr>
            <w:rStyle w:val="Hyperlink"/>
          </w:rPr>
          <w:t>.1016/j.jdeveco.2007.02.005</w:t>
        </w:r>
      </w:hyperlink>
      <w:r>
        <w:t>.</w:t>
      </w:r>
    </w:p>
    <w:p w14:paraId="15867CC3" w14:textId="77777777" w:rsidR="009E79D5" w:rsidRDefault="00D20AFC" w:rsidP="00E24918">
      <w:pPr>
        <w:pStyle w:val="Bibliography"/>
        <w:spacing w:line="480" w:lineRule="auto"/>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68">
        <w:r>
          <w:rPr>
            <w:rStyle w:val="Hyperlink"/>
          </w:rPr>
          <w:t>http://www.jstor.org/stable/2526657</w:t>
        </w:r>
      </w:hyperlink>
      <w:r>
        <w:t>.</w:t>
      </w:r>
    </w:p>
    <w:p w14:paraId="636D0593" w14:textId="77777777" w:rsidR="009E79D5" w:rsidRDefault="00D20AFC" w:rsidP="00E24918">
      <w:pPr>
        <w:pStyle w:val="Bibliography"/>
        <w:spacing w:line="480" w:lineRule="auto"/>
      </w:pPr>
      <w:r>
        <w:t xml:space="preserve">Rosenzweig, Mark R, and Kenneth I Wolpin. 1986. “Evaluating the Effects of Optimally Distributed Public Programs: Child Health and Family Planning Interventions.” </w:t>
      </w:r>
      <w:r>
        <w:rPr>
          <w:i/>
        </w:rPr>
        <w:t>American Economic Review</w:t>
      </w:r>
      <w:r>
        <w:t xml:space="preserve"> </w:t>
      </w:r>
      <w:r>
        <w:t>76 (3): 470–82.</w:t>
      </w:r>
    </w:p>
    <w:p w14:paraId="687BD634" w14:textId="77777777" w:rsidR="009E79D5" w:rsidRDefault="00D20AFC" w:rsidP="00E24918">
      <w:pPr>
        <w:pStyle w:val="Bibliography"/>
        <w:spacing w:line="480" w:lineRule="auto"/>
      </w:pPr>
      <w:r>
        <w:t xml:space="preserve">Rosenzweig, Mark R., and Junsen Zhang. 2009. “Do Population Control Policies Induce More Human Capital Investment? Twins, Birth Weight and China’s ‘One-Child’ Policy.” </w:t>
      </w:r>
      <w:r>
        <w:rPr>
          <w:i/>
        </w:rPr>
        <w:t>The Review of Economic Studies</w:t>
      </w:r>
      <w:r>
        <w:t xml:space="preserve"> 76 (3): 1149. doi:</w:t>
      </w:r>
      <w:hyperlink r:id="rId69">
        <w:r>
          <w:rPr>
            <w:rStyle w:val="Hyperlink"/>
          </w:rPr>
          <w:t>10.1111/j.1467-937X.2009.00563.x</w:t>
        </w:r>
      </w:hyperlink>
      <w:r>
        <w:t>.</w:t>
      </w:r>
    </w:p>
    <w:p w14:paraId="71D5881E" w14:textId="77777777" w:rsidR="009E79D5" w:rsidRDefault="00D20AFC" w:rsidP="00E24918">
      <w:pPr>
        <w:pStyle w:val="Bibliography"/>
        <w:spacing w:line="480" w:lineRule="auto"/>
      </w:pPr>
      <w:r>
        <w:t xml:space="preserve">Rutstein, S. O. 2005. “Effects of Preceding Birth Intervals on Neonatal, Infant and Under-Five Years Mortality and Nutritional Status in Developing Countries: Evidence from the </w:t>
      </w:r>
      <w:r>
        <w:t xml:space="preserve">Demographic and Health Surveys.” </w:t>
      </w:r>
      <w:r>
        <w:rPr>
          <w:i/>
        </w:rPr>
        <w:t>International Journal of Gynecology and Obstetrics</w:t>
      </w:r>
      <w:r>
        <w:t xml:space="preserve"> 89 (S1). Elsevier: S7–S24. doi:</w:t>
      </w:r>
      <w:hyperlink r:id="rId70">
        <w:r>
          <w:rPr>
            <w:rStyle w:val="Hyperlink"/>
          </w:rPr>
          <w:t>10.1016/j.ijgo.2004.11.012</w:t>
        </w:r>
      </w:hyperlink>
      <w:r>
        <w:t>.</w:t>
      </w:r>
    </w:p>
    <w:p w14:paraId="27D3D113" w14:textId="77777777" w:rsidR="009E79D5" w:rsidRDefault="00D20AFC" w:rsidP="00E24918">
      <w:pPr>
        <w:pStyle w:val="Bibliography"/>
        <w:spacing w:line="480" w:lineRule="auto"/>
      </w:pPr>
      <w:r>
        <w:lastRenderedPageBreak/>
        <w:t>Salas, J. M. Ian. 2014. “Consequences of Withdrawal</w:t>
      </w:r>
      <w:r>
        <w:t>: Free Contraceptives and Birth Rates in the Philippines.” Working Paper. Cambridge, MA: Harvard Center for Population; Development Studies.</w:t>
      </w:r>
    </w:p>
    <w:p w14:paraId="04088838" w14:textId="77777777" w:rsidR="009E79D5" w:rsidRDefault="00D20AFC" w:rsidP="00E24918">
      <w:pPr>
        <w:pStyle w:val="Bibliography"/>
        <w:spacing w:line="480" w:lineRule="auto"/>
      </w:pPr>
      <w:r>
        <w:t xml:space="preserve">Schultz, T Paul. 1985. “Changing World Prices, Women’s Wages, and the Fertility Transition: Sweden, 1860-1910.” </w:t>
      </w:r>
      <w:r>
        <w:rPr>
          <w:i/>
        </w:rPr>
        <w:t>The</w:t>
      </w:r>
      <w:r>
        <w:rPr>
          <w:i/>
        </w:rPr>
        <w:t xml:space="preserve"> Journal of Political Economy</w:t>
      </w:r>
      <w:r>
        <w:t>. JSTOR, 1126–54.</w:t>
      </w:r>
    </w:p>
    <w:p w14:paraId="565E764D" w14:textId="77777777" w:rsidR="009E79D5" w:rsidRDefault="00D20AFC" w:rsidP="00E24918">
      <w:pPr>
        <w:pStyle w:val="Bibliography"/>
        <w:spacing w:line="480" w:lineRule="auto"/>
      </w:pPr>
      <w:r>
        <w:t xml:space="preserve">———. 2002. “Why Governments Should Invest More to Educate Girls.” </w:t>
      </w:r>
      <w:r>
        <w:rPr>
          <w:i/>
        </w:rPr>
        <w:t>World Development</w:t>
      </w:r>
      <w:r>
        <w:t xml:space="preserve"> 30 (2): 207–25.</w:t>
      </w:r>
    </w:p>
    <w:p w14:paraId="00ED5D64" w14:textId="77777777" w:rsidR="009E79D5" w:rsidRDefault="00D20AFC" w:rsidP="00E24918">
      <w:pPr>
        <w:pStyle w:val="Bibliography"/>
        <w:spacing w:line="480" w:lineRule="auto"/>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71">
        <w:r>
          <w:rPr>
            <w:rStyle w:val="Hyperlink"/>
          </w:rPr>
          <w:t>http://www.jstor.org/stable/145669</w:t>
        </w:r>
      </w:hyperlink>
      <w:r>
        <w:t>.</w:t>
      </w:r>
    </w:p>
    <w:p w14:paraId="2D246AA5" w14:textId="77777777" w:rsidR="009E79D5" w:rsidRDefault="00D20AFC" w:rsidP="00E24918">
      <w:pPr>
        <w:pStyle w:val="Bibliography"/>
        <w:spacing w:line="480" w:lineRule="auto"/>
      </w:pPr>
      <w:r>
        <w:t>———. 2005. “Effects of Fertil</w:t>
      </w:r>
      <w:r>
        <w:t>ity Decline on Family Well Being: Opportunities for Evaluating Population Programs.” Working Paper. New Haven, CT: Yale University.</w:t>
      </w:r>
    </w:p>
    <w:p w14:paraId="691C00F3" w14:textId="77777777" w:rsidR="009E79D5" w:rsidRDefault="00D20AFC" w:rsidP="00E24918">
      <w:pPr>
        <w:pStyle w:val="Bibliography"/>
        <w:spacing w:line="480" w:lineRule="auto"/>
      </w:pPr>
      <w:r>
        <w:t>Singh, Susheela, and Jacqueline E Darroch. 2012. “Adding It up: Costs and Benefits of Contraceptive Services.” New York: Gut</w:t>
      </w:r>
      <w:r>
        <w:t xml:space="preserve">tmacher Institute; United Nations Population Fund (UNFPA). </w:t>
      </w:r>
      <w:hyperlink>
        <w:r>
          <w:rPr>
            <w:rStyle w:val="Hyperlink"/>
          </w:rPr>
          <w:t>http://www. guttmacher.org/pubs/AIU-2012-estimates.pdf</w:t>
        </w:r>
      </w:hyperlink>
      <w:r>
        <w:t>.</w:t>
      </w:r>
    </w:p>
    <w:p w14:paraId="725D5AC8" w14:textId="77777777" w:rsidR="009E79D5" w:rsidRDefault="00D20AFC" w:rsidP="00E24918">
      <w:pPr>
        <w:pStyle w:val="Bibliography"/>
        <w:spacing w:line="480" w:lineRule="auto"/>
      </w:pPr>
      <w:r>
        <w:t>Singh, Susheela, Akinrinola Bankole, and Jacqueline E. Darroch. Forthcoming. “The Impact of Contraceptive Use and Abortion o</w:t>
      </w:r>
      <w:r>
        <w:t xml:space="preserve">n Fertility in Sub-Saharan Africa: Estimates for 2003–2014.” </w:t>
      </w:r>
      <w:r>
        <w:rPr>
          <w:i/>
        </w:rPr>
        <w:t>Population and Development Review</w:t>
      </w:r>
      <w:r>
        <w:t>. doi:</w:t>
      </w:r>
      <w:hyperlink r:id="rId72">
        <w:r>
          <w:rPr>
            <w:rStyle w:val="Hyperlink"/>
          </w:rPr>
          <w:t>10.1111/padr.12027</w:t>
        </w:r>
      </w:hyperlink>
      <w:r>
        <w:t>.</w:t>
      </w:r>
    </w:p>
    <w:p w14:paraId="02708D6A" w14:textId="77777777" w:rsidR="009E79D5" w:rsidRDefault="00D20AFC" w:rsidP="00E24918">
      <w:pPr>
        <w:pStyle w:val="Bibliography"/>
        <w:spacing w:line="480" w:lineRule="auto"/>
      </w:pPr>
      <w:r>
        <w:lastRenderedPageBreak/>
        <w:t xml:space="preserve">Sinha, Nistha. 2005. “Fertility, Child Work, and Schooling Consequences of Family </w:t>
      </w:r>
      <w:r>
        <w:t xml:space="preserve">Planning Programs: Evidence from an Experiment in Rural Bangladesh.” </w:t>
      </w:r>
      <w:r>
        <w:rPr>
          <w:i/>
        </w:rPr>
        <w:t>Economic Development and Cultural Change</w:t>
      </w:r>
      <w:r>
        <w:t xml:space="preserve"> 54 (1): 97–128. doi:</w:t>
      </w:r>
      <w:hyperlink r:id="rId73">
        <w:r>
          <w:rPr>
            <w:rStyle w:val="Hyperlink"/>
          </w:rPr>
          <w:t>10.1086/431259</w:t>
        </w:r>
      </w:hyperlink>
      <w:r>
        <w:t>.</w:t>
      </w:r>
    </w:p>
    <w:p w14:paraId="32EDDE92" w14:textId="77777777" w:rsidR="009E79D5" w:rsidRDefault="00D20AFC" w:rsidP="00E24918">
      <w:pPr>
        <w:pStyle w:val="Bibliography"/>
        <w:spacing w:line="480" w:lineRule="auto"/>
      </w:pPr>
      <w:r>
        <w:t>Strauss, John, and Duncan Thomas. 1995. “Human Resources: Em</w:t>
      </w:r>
      <w:r>
        <w:t xml:space="preserve">pirical Modeling of Household and Family Decisions.” In </w:t>
      </w:r>
      <w:r>
        <w:rPr>
          <w:i/>
        </w:rPr>
        <w:t>Handbook of Development Economics</w:t>
      </w:r>
      <w:r>
        <w:t>, edited by Jere Behrman and T N Srinivasan, 1883–2023. Amsterdam; New York; Oxford: Elsevier Science.</w:t>
      </w:r>
    </w:p>
    <w:p w14:paraId="6A805052" w14:textId="77777777" w:rsidR="009E79D5" w:rsidRDefault="00D20AFC" w:rsidP="00E24918">
      <w:pPr>
        <w:pStyle w:val="Bibliography"/>
        <w:spacing w:line="480" w:lineRule="auto"/>
      </w:pPr>
      <w:r>
        <w:t xml:space="preserve">Tertilt, Michele. 2005. “Polygyny, Fertility, and Savings.” </w:t>
      </w:r>
      <w:r>
        <w:rPr>
          <w:i/>
        </w:rPr>
        <w:t>Jour</w:t>
      </w:r>
      <w:r>
        <w:rPr>
          <w:i/>
        </w:rPr>
        <w:t>nal of Political Economy</w:t>
      </w:r>
      <w:r>
        <w:t xml:space="preserve"> 113 (6): 1341–71.</w:t>
      </w:r>
    </w:p>
    <w:p w14:paraId="57963CFE" w14:textId="77777777" w:rsidR="009E79D5" w:rsidRDefault="00D20AFC" w:rsidP="00E24918">
      <w:pPr>
        <w:pStyle w:val="Bibliography"/>
        <w:spacing w:line="480" w:lineRule="auto"/>
      </w:pPr>
      <w:r>
        <w:t xml:space="preserve">Thomas, Duncan, and John Maluccio. 1996. “Fertility, Contraceptive Choice, and Public Policy in Zimbabwe.” </w:t>
      </w:r>
      <w:r>
        <w:rPr>
          <w:i/>
        </w:rPr>
        <w:t>The World Bank Economic Review</w:t>
      </w:r>
      <w:r>
        <w:t xml:space="preserve"> 10 (1): 189. doi:</w:t>
      </w:r>
      <w:hyperlink r:id="rId74">
        <w:r>
          <w:rPr>
            <w:rStyle w:val="Hyperlink"/>
          </w:rPr>
          <w:t>1</w:t>
        </w:r>
        <w:r>
          <w:rPr>
            <w:rStyle w:val="Hyperlink"/>
          </w:rPr>
          <w:t>0.1093/wber/10.1.189</w:t>
        </w:r>
      </w:hyperlink>
      <w:r>
        <w:t>.</w:t>
      </w:r>
    </w:p>
    <w:p w14:paraId="39AEC8FF" w14:textId="77777777" w:rsidR="009E79D5" w:rsidRDefault="00D20AFC" w:rsidP="00E24918">
      <w:pPr>
        <w:pStyle w:val="Bibliography"/>
        <w:spacing w:line="480" w:lineRule="auto"/>
      </w:pPr>
      <w:r>
        <w:t xml:space="preserve">Thomas, Duncan, John Strauss, and Maria Helena Henriques. 1991. “How Does Mother’s Education Affect Child Height?” </w:t>
      </w:r>
      <w:r>
        <w:rPr>
          <w:i/>
        </w:rPr>
        <w:t>Journal of Human Resources</w:t>
      </w:r>
      <w:r>
        <w:t xml:space="preserve"> 26 (2, Spring): 183–211.</w:t>
      </w:r>
    </w:p>
    <w:p w14:paraId="0161A79F" w14:textId="77777777" w:rsidR="009E79D5" w:rsidRDefault="00D20AFC" w:rsidP="00E24918">
      <w:pPr>
        <w:pStyle w:val="Bibliography"/>
        <w:spacing w:line="480" w:lineRule="auto"/>
      </w:pPr>
      <w:r>
        <w:t>Timæus, Ian M., and Tom A. Moultrie. 2008. “On Postponement and Bir</w:t>
      </w:r>
      <w:r>
        <w:t xml:space="preserve">th Intervals.” </w:t>
      </w:r>
      <w:r>
        <w:rPr>
          <w:i/>
        </w:rPr>
        <w:t>Population and Development Review</w:t>
      </w:r>
      <w:r>
        <w:t xml:space="preserve"> 34 (3). [Population Council, Wiley]: 483–510. </w:t>
      </w:r>
      <w:hyperlink r:id="rId75">
        <w:r>
          <w:rPr>
            <w:rStyle w:val="Hyperlink"/>
          </w:rPr>
          <w:t>http://www.jstor.org/stable/25434707</w:t>
        </w:r>
      </w:hyperlink>
      <w:r>
        <w:t>.</w:t>
      </w:r>
    </w:p>
    <w:p w14:paraId="1A682F18" w14:textId="77777777" w:rsidR="009E79D5" w:rsidRDefault="00D20AFC" w:rsidP="00E24918">
      <w:pPr>
        <w:pStyle w:val="Bibliography"/>
        <w:spacing w:line="480" w:lineRule="auto"/>
      </w:pPr>
      <w:r>
        <w:t xml:space="preserve">Udry, Christopher. 1996. “Gender, Agricultural Production and the Theory of the Household.” </w:t>
      </w:r>
      <w:r>
        <w:rPr>
          <w:i/>
        </w:rPr>
        <w:t>Journal of Political Economy</w:t>
      </w:r>
      <w:r>
        <w:t xml:space="preserve"> 104 (5): 1010–46.</w:t>
      </w:r>
    </w:p>
    <w:p w14:paraId="29E36544" w14:textId="77777777" w:rsidR="009E79D5" w:rsidRDefault="00D20AFC" w:rsidP="00E24918">
      <w:pPr>
        <w:pStyle w:val="Bibliography"/>
        <w:spacing w:line="480" w:lineRule="auto"/>
      </w:pPr>
      <w:r>
        <w:t xml:space="preserve">Wedgwood, Ruth. 2005. “Education and Poverty Reduction in Tanzania.” In </w:t>
      </w:r>
      <w:r>
        <w:rPr>
          <w:i/>
        </w:rPr>
        <w:t>UKFIET Oxford Conference on Education and Dev</w:t>
      </w:r>
      <w:r>
        <w:rPr>
          <w:i/>
        </w:rPr>
        <w:t>elopment</w:t>
      </w:r>
      <w:r>
        <w:t xml:space="preserve">, 1–17. </w:t>
      </w:r>
      <w:hyperlink r:id="rId76">
        <w:r>
          <w:rPr>
            <w:rStyle w:val="Hyperlink"/>
          </w:rPr>
          <w:t>http://r4d.dfid.gov.uk/PDF/Outputs/PolicyStrategy/OXCON_Wedgwood_final.pdf</w:t>
        </w:r>
      </w:hyperlink>
      <w:r>
        <w:t>.</w:t>
      </w:r>
    </w:p>
    <w:p w14:paraId="13B0B3DD" w14:textId="77777777" w:rsidR="009E79D5" w:rsidRDefault="00D20AFC" w:rsidP="00E24918">
      <w:pPr>
        <w:pStyle w:val="Bibliography"/>
        <w:spacing w:line="480" w:lineRule="auto"/>
      </w:pPr>
      <w:r>
        <w:lastRenderedPageBreak/>
        <w:t>Westoff, Charles F. 2010. “Desired Number of Children: 2000-2008.” DHS</w:t>
      </w:r>
      <w:r>
        <w:t xml:space="preserve"> Comparative Reports 25. Calverton, Maryland, USA: ICF Macro.</w:t>
      </w:r>
    </w:p>
    <w:p w14:paraId="7CF0F26C" w14:textId="77777777" w:rsidR="009E79D5" w:rsidRDefault="00D20AFC" w:rsidP="00E24918">
      <w:pPr>
        <w:pStyle w:val="Bibliography"/>
        <w:spacing w:line="480" w:lineRule="auto"/>
      </w:pPr>
      <w:r>
        <w:t xml:space="preserve">Whitworth, Alison, and Rob Stephenson. 2002. “Birth Spacing, Sibling Rivalry and Child Mortality in India.” </w:t>
      </w:r>
      <w:r>
        <w:rPr>
          <w:i/>
        </w:rPr>
        <w:t>Social Science &amp; Medicine</w:t>
      </w:r>
      <w:r>
        <w:t xml:space="preserve"> 55 (12): 2107–19. doi:</w:t>
      </w:r>
      <w:hyperlink r:id="rId77">
        <w:r>
          <w:rPr>
            <w:rStyle w:val="Hyperlink"/>
          </w:rPr>
          <w:t>http://dx.doi.org/10.1016/S0277-9536(02)00002-3</w:t>
        </w:r>
      </w:hyperlink>
      <w:r>
        <w:t>.</w:t>
      </w:r>
    </w:p>
    <w:bookmarkEnd w:id="0"/>
    <w:sectPr w:rsidR="009E79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D04089" w14:textId="77777777" w:rsidR="00D20AFC" w:rsidRDefault="00D20AFC">
      <w:pPr>
        <w:spacing w:after="0"/>
      </w:pPr>
      <w:r>
        <w:separator/>
      </w:r>
    </w:p>
  </w:endnote>
  <w:endnote w:type="continuationSeparator" w:id="0">
    <w:p w14:paraId="5C5D7684" w14:textId="77777777" w:rsidR="00D20AFC" w:rsidRDefault="00D20A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46E55" w14:textId="77777777" w:rsidR="00D20AFC" w:rsidRDefault="00D20AFC">
      <w:r>
        <w:separator/>
      </w:r>
    </w:p>
  </w:footnote>
  <w:footnote w:type="continuationSeparator" w:id="0">
    <w:p w14:paraId="215C65C3" w14:textId="77777777" w:rsidR="00D20AFC" w:rsidRDefault="00D20AFC">
      <w:r>
        <w:continuationSeparator/>
      </w:r>
    </w:p>
  </w:footnote>
  <w:footnote w:id="1">
    <w:p w14:paraId="5C539B83" w14:textId="77777777" w:rsidR="009E79D5" w:rsidRDefault="00D20AFC">
      <w:pPr>
        <w:pStyle w:val="FootnoteText"/>
      </w:pPr>
      <w:r>
        <w:rPr>
          <w:rStyle w:val="FootnoteReference"/>
        </w:rPr>
        <w:footnoteRef/>
      </w:r>
      <w:r>
        <w:t xml:space="preserve"> TFR is the number of children a women entering her reproductive life would have if she</w:t>
      </w:r>
      <w:r>
        <w:t xml:space="preserve"> her childbearing following the age-specific fertility rates observed at that point in time. Hence, it is composite or snapshot measure of current fertility behavior rather than any woman’s actual fertility behavior.</w:t>
      </w:r>
    </w:p>
  </w:footnote>
  <w:footnote w:id="2">
    <w:p w14:paraId="0E81E734" w14:textId="77777777" w:rsidR="009E79D5" w:rsidRDefault="00D20AFC">
      <w:pPr>
        <w:pStyle w:val="FootnoteText"/>
      </w:pPr>
      <w:r>
        <w:rPr>
          <w:rStyle w:val="FootnoteReference"/>
        </w:rPr>
        <w:footnoteRef/>
      </w:r>
      <w:r>
        <w:t xml:space="preserve"> Currently Africa is home to about 1 b</w:t>
      </w:r>
      <w:r>
        <w:t>illion people, but this will increase to between 3.1 and 5.7 billion by the end of the century at current projected fertility rates.</w:t>
      </w:r>
    </w:p>
  </w:footnote>
  <w:footnote w:id="3">
    <w:p w14:paraId="288F7DF9" w14:textId="77777777" w:rsidR="009E79D5" w:rsidRDefault="00D20AFC">
      <w:pPr>
        <w:pStyle w:val="FootnoteText"/>
      </w:pPr>
      <w:r>
        <w:rPr>
          <w:rStyle w:val="FootnoteReference"/>
        </w:rPr>
        <w:footnoteRef/>
      </w:r>
      <w:r>
        <w:t xml:space="preserve"> This is clearly a simplification but it serves to illustrate the differences in approaches.</w:t>
      </w:r>
    </w:p>
  </w:footnote>
  <w:footnote w:id="4">
    <w:p w14:paraId="23E08942" w14:textId="77777777" w:rsidR="009E79D5" w:rsidRDefault="00D20AFC">
      <w:pPr>
        <w:pStyle w:val="FootnoteText"/>
      </w:pPr>
      <w:r>
        <w:rPr>
          <w:rStyle w:val="FootnoteReference"/>
        </w:rPr>
        <w:footnoteRef/>
      </w:r>
      <w:r>
        <w:t xml:space="preserve"> See Adsera, this volume, fo</w:t>
      </w:r>
      <w:r>
        <w:t>r a discussion of fertility models as applied to developed countries.</w:t>
      </w:r>
    </w:p>
  </w:footnote>
  <w:footnote w:id="5">
    <w:p w14:paraId="77FE6D9C" w14:textId="77777777" w:rsidR="009E79D5" w:rsidRDefault="00D20AFC">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6">
    <w:p w14:paraId="76BFE232" w14:textId="77777777" w:rsidR="009E79D5" w:rsidRDefault="00D20AFC">
      <w:pPr>
        <w:pStyle w:val="FootnoteText"/>
      </w:pPr>
      <w:r>
        <w:rPr>
          <w:rStyle w:val="FootnoteReference"/>
        </w:rPr>
        <w:footnoteRef/>
      </w:r>
      <w:r>
        <w:t xml:space="preserve"> </w:t>
      </w:r>
      <w:r>
        <w:t>It is still possible that fertility is higher than desired because the higher cost of preventing “accidental” conceptions. This would explain why the estimated effect of access to family planning in Ethiopia shows a reduction in fertility of about one birt</w:t>
      </w:r>
      <w:r>
        <w:t>h, which is equivalent to an approximate 20% reduction in fertility (Pörtner, Beegle, and Christiaensen 2014).</w:t>
      </w:r>
    </w:p>
  </w:footnote>
  <w:footnote w:id="7">
    <w:p w14:paraId="3A5580FD" w14:textId="77777777" w:rsidR="009E79D5" w:rsidRDefault="00D20AFC">
      <w:pPr>
        <w:pStyle w:val="FootnoteText"/>
      </w:pPr>
      <w:r>
        <w:rPr>
          <w:rStyle w:val="FootnoteReference"/>
        </w:rPr>
        <w:footnoteRef/>
      </w:r>
      <w:r>
        <w:t xml:space="preserve"> See also Besley (1995), who discuss other investments in land that can secure property rights.</w:t>
      </w:r>
    </w:p>
  </w:footnote>
  <w:footnote w:id="8">
    <w:p w14:paraId="7D42483E" w14:textId="77777777" w:rsidR="009E79D5" w:rsidRDefault="00D20AFC">
      <w:pPr>
        <w:pStyle w:val="FootnoteText"/>
      </w:pPr>
      <w:r>
        <w:rPr>
          <w:rStyle w:val="FootnoteReference"/>
        </w:rPr>
        <w:footnoteRef/>
      </w:r>
      <w:r>
        <w:t xml:space="preserve"> This is known as a difference-in-difference ap</w:t>
      </w:r>
      <w:r>
        <w:t>proach because you take the difference between how the two areas’ fertility changes over time.</w:t>
      </w:r>
    </w:p>
  </w:footnote>
  <w:footnote w:id="9">
    <w:p w14:paraId="72DA66A9" w14:textId="77777777" w:rsidR="009E79D5" w:rsidRDefault="00D20AFC">
      <w:pPr>
        <w:pStyle w:val="FootnoteText"/>
      </w:pPr>
      <w:r>
        <w:rPr>
          <w:rStyle w:val="FootnoteReference"/>
        </w:rPr>
        <w:footnoteRef/>
      </w:r>
      <w:r>
        <w:t xml:space="preserve"> It is not completely clear exactly why there is such a strong effect of education on child health. Thomas, Strauss, and Henriques (1991), Glewwe (1999), and Ko</w:t>
      </w:r>
      <w:r>
        <w:t>vsted, Pörtner, and Tarp (2002) all suggests that it is better knowledge about health rather than higher income, changes in norms, or something inherent in education that drives the postive relationship between education and health.</w:t>
      </w:r>
    </w:p>
  </w:footnote>
  <w:footnote w:id="10">
    <w:p w14:paraId="3FA15037" w14:textId="77777777" w:rsidR="009E79D5" w:rsidRDefault="00D20AFC">
      <w:pPr>
        <w:pStyle w:val="FootnoteText"/>
      </w:pPr>
      <w:r>
        <w:rPr>
          <w:rStyle w:val="FootnoteReference"/>
        </w:rPr>
        <w:footnoteRef/>
      </w:r>
      <w:r>
        <w:t xml:space="preserve"> As shown by Oye, Prit</w:t>
      </w:r>
      <w:r>
        <w:t>chett, and Sandefur (2016) this is not the same as saying that low quality education has no impact on fertility; only that the effect of education on fertility is lower the lower the quality of the education received.</w:t>
      </w:r>
    </w:p>
  </w:footnote>
  <w:footnote w:id="11">
    <w:p w14:paraId="2A8F1A56" w14:textId="77777777" w:rsidR="009E79D5" w:rsidRDefault="00D20AFC">
      <w:pPr>
        <w:pStyle w:val="FootnoteText"/>
      </w:pPr>
      <w:r>
        <w:rPr>
          <w:rStyle w:val="FootnoteReference"/>
        </w:rPr>
        <w:footnoteRef/>
      </w:r>
      <w:r>
        <w:t xml:space="preserve"> The idea that people plan their fert</w:t>
      </w:r>
      <w:r>
        <w:t>ility is not without opposition. Timæus and Moultrie (2008) and Moultrie, Sayi, and Timæus (2012), for example, argue that “postponement” of births—that is, simply not having a birth now—is different from decisions on the spacing between births and the ove</w:t>
      </w:r>
      <w:r>
        <w:t>rall number desired.</w:t>
      </w:r>
    </w:p>
  </w:footnote>
  <w:footnote w:id="12">
    <w:p w14:paraId="4EF20C3D" w14:textId="77777777" w:rsidR="009E79D5" w:rsidRDefault="00D20AFC">
      <w:pPr>
        <w:pStyle w:val="FootnoteText"/>
      </w:pPr>
      <w:r>
        <w:rPr>
          <w:rStyle w:val="FootnoteReference"/>
        </w:rPr>
        <w:footnoteRef/>
      </w:r>
      <w:r>
        <w:t xml:space="preserve"> See also the discussion of the literature on the association between short birth spacing and child health more generally in Casterline and Odden (2016).</w:t>
      </w:r>
    </w:p>
  </w:footnote>
  <w:footnote w:id="13">
    <w:p w14:paraId="36CC6670" w14:textId="77777777" w:rsidR="009E79D5" w:rsidRDefault="00D20AFC">
      <w:pPr>
        <w:pStyle w:val="FootnoteText"/>
      </w:pPr>
      <w:r>
        <w:rPr>
          <w:rStyle w:val="FootnoteReference"/>
        </w:rPr>
        <w:footnoteRef/>
      </w:r>
      <w:r>
        <w:t xml:space="preserve"> Natural fertility is the level of fertility that would prevail in a population</w:t>
      </w:r>
      <w:r>
        <w:t xml:space="preserve"> that makes no conscious effort to limit, regulate, or control fertility.</w:t>
      </w:r>
    </w:p>
  </w:footnote>
  <w:footnote w:id="14">
    <w:p w14:paraId="5A82AE34" w14:textId="77777777" w:rsidR="009E79D5" w:rsidRDefault="00D20AFC">
      <w:pPr>
        <w:pStyle w:val="FootnoteText"/>
      </w:pPr>
      <w:r>
        <w:rPr>
          <w:rStyle w:val="FootnoteReference"/>
        </w:rPr>
        <w:footnoteRef/>
      </w:r>
      <w:r>
        <w:t xml:space="preserve"> This approach is often combined with restrictions on the correlation of error terms across decisions.</w:t>
      </w:r>
    </w:p>
  </w:footnote>
  <w:footnote w:id="15">
    <w:p w14:paraId="6261E0B9" w14:textId="77777777" w:rsidR="009E79D5" w:rsidRDefault="00D20AFC">
      <w:pPr>
        <w:pStyle w:val="FootnoteText"/>
      </w:pPr>
      <w:r>
        <w:rPr>
          <w:rStyle w:val="FootnoteReference"/>
        </w:rPr>
        <w:footnoteRef/>
      </w:r>
      <w:r>
        <w:t xml:space="preserve"> Rose, this volume, reviews the literature on child gender in developing and </w:t>
      </w:r>
      <w:r>
        <w:t>developed countries and discusses methodological issues that arise when studying child gender effects</w:t>
      </w:r>
    </w:p>
  </w:footnote>
  <w:footnote w:id="16">
    <w:p w14:paraId="5FF6FF42" w14:textId="77777777" w:rsidR="009E79D5" w:rsidRDefault="00D20AFC">
      <w:pPr>
        <w:pStyle w:val="FootnoteText"/>
      </w:pPr>
      <w:r>
        <w:rPr>
          <w:rStyle w:val="FootnoteReference"/>
        </w:rPr>
        <w:footnoteRef/>
      </w:r>
      <w:r>
        <w:t xml:space="preserve"> In India’s National Family Health Surveys conducted, in and Demographic and Health Surveys in general, son preference is measured as part of the general</w:t>
      </w:r>
      <w:r>
        <w:t xml:space="preserve"> fertility questions. The first question is how many children a woman would have if she could choose exactly how many. This if followed by the sex preference question: “How many of these children would you like to be boys, how many would you like to be gir</w:t>
      </w:r>
      <w:r>
        <w:t>ls and for how many would the sex not matter?”</w:t>
      </w:r>
    </w:p>
  </w:footnote>
  <w:footnote w:id="17">
    <w:p w14:paraId="21AB6FF4" w14:textId="77777777" w:rsidR="009E79D5" w:rsidRDefault="00D20AFC">
      <w:pPr>
        <w:pStyle w:val="FootnoteText"/>
      </w:pPr>
      <w:r>
        <w:rPr>
          <w:rStyle w:val="FootnoteReference"/>
        </w:rPr>
        <w:footnoteRef/>
      </w:r>
      <w:r>
        <w:t xml:space="preserve"> The probabilities of not having a son are 48.8 percent for one child, 23.8 percent for two children, 11.6 percent for 3 children, 5.7 percent for 4 children, 2.8 percent for 5 children, and 1.4 percent for 6</w:t>
      </w:r>
      <w:r>
        <w:t xml:space="preserve"> children.</w:t>
      </w:r>
    </w:p>
  </w:footnote>
  <w:footnote w:id="18">
    <w:p w14:paraId="48F2A979" w14:textId="77777777" w:rsidR="009E79D5" w:rsidRDefault="00D20AFC">
      <w:pPr>
        <w:pStyle w:val="FootnoteText"/>
      </w:pPr>
      <w:r>
        <w:rPr>
          <w:rStyle w:val="FootnoteReference"/>
        </w:rPr>
        <w:footnoteRef/>
      </w:r>
      <w:r>
        <w:t xml:space="preserve"> Strong son preference does not, however, automatically lead to high use of sex selection. One example of this is Turkey (Altindag 2016)</w:t>
      </w:r>
    </w:p>
  </w:footnote>
  <w:footnote w:id="19">
    <w:p w14:paraId="205C6BE3" w14:textId="77777777" w:rsidR="009E79D5" w:rsidRDefault="00D20AFC">
      <w:pPr>
        <w:pStyle w:val="FootnoteText"/>
      </w:pPr>
      <w:r>
        <w:rPr>
          <w:rStyle w:val="FootnoteReference"/>
        </w:rPr>
        <w:footnoteRef/>
      </w:r>
      <w:r>
        <w:t xml:space="preserve"> Parents were asked about their desired sex composition for their children’s children to avoid the retrosp</w:t>
      </w:r>
      <w:r>
        <w:t xml:space="preserve">ective nature of the standard sex preference questions. The question was: “Suppose your son/daughter [the specific grade 6 or 7 child we surveyed] was going to have </w:t>
      </w:r>
      <m:oMath>
        <m:r>
          <w:rPr>
            <w:rFonts w:ascii="Cambria Math" w:hAnsi="Cambria Math"/>
          </w:rPr>
          <m:t>N</m:t>
        </m:r>
      </m:oMath>
      <w:r>
        <w:t xml:space="preserve"> children. How many of them would you want to be boys and how many would you want </w:t>
      </w:r>
      <w:r>
        <w:t xml:space="preserve">to be girls?” The </w:t>
      </w:r>
      <m:oMath>
        <m:r>
          <w:rPr>
            <w:rFonts w:ascii="Cambria Math" w:hAnsi="Cambria Math"/>
          </w:rPr>
          <m:t>N</m:t>
        </m:r>
      </m:oMath>
      <w:r>
        <w:t xml:space="preserve"> was a randomly chosen number between one and five.</w:t>
      </w:r>
    </w:p>
  </w:footnote>
  <w:footnote w:id="20">
    <w:p w14:paraId="14A3B0A5" w14:textId="77777777" w:rsidR="009E79D5" w:rsidRDefault="00D20AFC">
      <w:pPr>
        <w:pStyle w:val="FootnoteText"/>
      </w:pPr>
      <w:r>
        <w:rPr>
          <w:rStyle w:val="FootnoteReference"/>
        </w:rPr>
        <w:footnoteRef/>
      </w:r>
      <w:r>
        <w:t xml:space="preserve"> For a more in-depth discussion of both the history of family planning programs and the literature, see Miller and Babiarz (2016). An older review of the literature, focusing on wheth</w:t>
      </w:r>
      <w:r>
        <w:t xml:space="preserve">er access to family planning changes preferences for number of children, is in Freedman (1997). Singh and Darroch (2012) provide recent estimates of the use and need for contraceptives in the developing world, together with cost of providing contraceptive </w:t>
      </w:r>
      <w:r>
        <w:t>services.</w:t>
      </w:r>
    </w:p>
  </w:footnote>
  <w:footnote w:id="21">
    <w:p w14:paraId="66BC60DD" w14:textId="77777777" w:rsidR="009E79D5" w:rsidRDefault="00D20AFC">
      <w:pPr>
        <w:pStyle w:val="FootnoteText"/>
      </w:pPr>
      <w:r>
        <w:rPr>
          <w:rStyle w:val="FootnoteReference"/>
        </w:rPr>
        <w:footnoteRef/>
      </w:r>
      <w:r>
        <w:t xml:space="preserve"> This is supported by the differences in the effect of the roll-back of abortion access in Romania, which resulted in bigger increases in fertility for less-educated women than better-educated women (Pop-Eleches 2010).</w:t>
      </w:r>
    </w:p>
  </w:footnote>
  <w:footnote w:id="22">
    <w:p w14:paraId="63DCDD98" w14:textId="77777777" w:rsidR="009E79D5" w:rsidRDefault="00D20AFC">
      <w:pPr>
        <w:pStyle w:val="FootnoteText"/>
      </w:pPr>
      <w:r>
        <w:rPr>
          <w:rStyle w:val="FootnoteReference"/>
        </w:rPr>
        <w:footnoteRef/>
      </w:r>
      <w:r>
        <w:t xml:space="preserve"> The published version of</w:t>
      </w:r>
      <w:r>
        <w:t xml:space="preserve"> this paper, Ashraf, Field, and Lee (2014), does not mention the scare.</w:t>
      </w:r>
    </w:p>
  </w:footnote>
  <w:footnote w:id="23">
    <w:p w14:paraId="2B2DEBDC" w14:textId="77777777" w:rsidR="009E79D5" w:rsidRDefault="00D20AFC">
      <w:pPr>
        <w:pStyle w:val="FootnoteText"/>
      </w:pPr>
      <w:r>
        <w:rPr>
          <w:rStyle w:val="FootnoteReference"/>
        </w:rPr>
        <w:footnoteRef/>
      </w:r>
      <w:r>
        <w:t xml:space="preserve"> Per woman reached, the program cost 35 times more than the standard government family planning program and each averted birth cost $180 in 1987, 1.2 times GDP per capita at the time.</w:t>
      </w:r>
    </w:p>
  </w:footnote>
  <w:footnote w:id="24">
    <w:p w14:paraId="1BBE1005" w14:textId="77777777" w:rsidR="009E79D5" w:rsidRDefault="00D20AFC">
      <w:pPr>
        <w:pStyle w:val="FootnoteText"/>
      </w:pPr>
      <w:r>
        <w:rPr>
          <w:rStyle w:val="FootnoteReference"/>
        </w:rPr>
        <w:footnoteRef/>
      </w:r>
      <w:r>
        <w:t xml:space="preserve"> There are also additional problems with using fixed effects, such as measurement error bias. For a discussion of this and other problems in the study of family planning see, for example, (Angeles, Guilkey, and Mroz 1998).</w:t>
      </w:r>
    </w:p>
  </w:footnote>
  <w:footnote w:id="25">
    <w:p w14:paraId="65795306" w14:textId="77777777" w:rsidR="009E79D5" w:rsidRDefault="00D20AFC">
      <w:pPr>
        <w:pStyle w:val="FootnoteText"/>
      </w:pPr>
      <w:r>
        <w:rPr>
          <w:rStyle w:val="FootnoteReference"/>
        </w:rPr>
        <w:footnoteRef/>
      </w:r>
      <w:r>
        <w:t xml:space="preserve"> See also Angeles, Guilkey, an</w:t>
      </w:r>
      <w:r>
        <w:t>d Mroz (2005b) on Indonesia and (Angeles, Guilkey, and Mroz 2005a) on Peru.</w:t>
      </w:r>
    </w:p>
  </w:footnote>
  <w:footnote w:id="26">
    <w:p w14:paraId="7A730AC2" w14:textId="77777777" w:rsidR="009E79D5" w:rsidRDefault="00D20AFC">
      <w:pPr>
        <w:pStyle w:val="FootnoteText"/>
      </w:pPr>
      <w:r>
        <w:rPr>
          <w:rStyle w:val="FootnoteReference"/>
        </w:rPr>
        <w:footnoteRef/>
      </w:r>
      <w:r>
        <w:t xml:space="preserve"> The half a child reduction is also found in Romania using that country’s ban on abortion and other birth control, with bigger effects the less educated the woman (Pop-Eleches 201</w:t>
      </w:r>
      <w:r>
        <w:t>0).</w:t>
      </w:r>
    </w:p>
  </w:footnote>
  <w:footnote w:id="27">
    <w:p w14:paraId="2A709ECD" w14:textId="77777777" w:rsidR="009E79D5" w:rsidRDefault="00D20AFC">
      <w:pPr>
        <w:pStyle w:val="FootnoteText"/>
      </w:pPr>
      <w:r>
        <w:rPr>
          <w:rStyle w:val="FootnoteReference"/>
        </w:rPr>
        <w:footnoteRef/>
      </w:r>
      <w:r>
        <w:t xml:space="preserve"> These results run counter to the argument in Feyisetan and Ainsworth (1996) that low education is a constraining factor in the uptake of contraception, although their data cover a period before long-acting injectable contraceptives became widely avai</w:t>
      </w:r>
      <w:r>
        <w:t>lable. There is mixed evidence from the Matlab family planning program on whether the program acted as a substitute for female education in the reduction of fertility (Sinha 2005; Joshi and Schultz 2007).</w:t>
      </w:r>
    </w:p>
  </w:footnote>
  <w:footnote w:id="28">
    <w:p w14:paraId="3D88EEB9" w14:textId="77777777" w:rsidR="009E79D5" w:rsidRDefault="00D20AFC">
      <w:pPr>
        <w:pStyle w:val="FootnoteText"/>
      </w:pPr>
      <w:r>
        <w:rPr>
          <w:rStyle w:val="FootnoteReference"/>
        </w:rPr>
        <w:footnoteRef/>
      </w:r>
      <w:r>
        <w:t xml:space="preserve"> Also often referred to as the “Global Gag Rule”. </w:t>
      </w:r>
      <w:r>
        <w:t>It was originally implemented in 1984 under the Reagan administration, rescinded during Clinton, then reinstated again under Bush, and rescinded under Obama. The Trump administration went even further than the original implementations and the policy now ap</w:t>
      </w:r>
      <w:r>
        <w:t>plies to all global health assistance.</w:t>
      </w:r>
    </w:p>
  </w:footnote>
  <w:footnote w:id="29">
    <w:p w14:paraId="493AF74A" w14:textId="77777777" w:rsidR="009E79D5" w:rsidRDefault="00D20AFC">
      <w:pPr>
        <w:pStyle w:val="FootnoteText"/>
      </w:pPr>
      <w:r>
        <w:rPr>
          <w:rStyle w:val="FootnoteReference"/>
        </w:rPr>
        <w:footnoteRef/>
      </w:r>
      <w:r>
        <w:t xml:space="preserve"> Byker and Gutierrez (2012) analyze the effects of the aggressive use of sterilization, which reported involved bribes and coercion, initiated by President Fujimori of Peru.</w:t>
      </w:r>
    </w:p>
  </w:footnote>
  <w:footnote w:id="30">
    <w:p w14:paraId="762DA1AE" w14:textId="77777777" w:rsidR="009E79D5" w:rsidRDefault="00D20AFC">
      <w:pPr>
        <w:pStyle w:val="FootnoteText"/>
      </w:pPr>
      <w:r>
        <w:rPr>
          <w:rStyle w:val="FootnoteReference"/>
        </w:rPr>
        <w:footnoteRef/>
      </w:r>
      <w:r>
        <w:t xml:space="preserve"> Ethic minority women were allowed two ch</w:t>
      </w:r>
      <w:r>
        <w:t>ildren until the late 1980s.</w:t>
      </w:r>
    </w:p>
  </w:footnote>
  <w:footnote w:id="31">
    <w:p w14:paraId="4FA07B35" w14:textId="77777777" w:rsidR="009E79D5" w:rsidRDefault="00D20AFC">
      <w:pPr>
        <w:pStyle w:val="FootnoteText"/>
      </w:pPr>
      <w:r>
        <w:rPr>
          <w:rStyle w:val="FootnoteReference"/>
        </w:rPr>
        <w:footnoteRef/>
      </w:r>
      <w:r>
        <w:t xml:space="preserve"> Although, Rosenzweig and Zhang (2009) find only small increases in education investments as a result of the policy and its associated decline in fertility.</w:t>
      </w:r>
    </w:p>
  </w:footnote>
  <w:footnote w:id="32">
    <w:p w14:paraId="5AA388C7" w14:textId="77777777" w:rsidR="009E79D5" w:rsidRDefault="00D20AFC">
      <w:pPr>
        <w:pStyle w:val="FootnoteText"/>
      </w:pPr>
      <w:r>
        <w:rPr>
          <w:rStyle w:val="FootnoteReference"/>
        </w:rPr>
        <w:footnoteRef/>
      </w:r>
      <w:r>
        <w:t xml:space="preserve"> This reduction in fertility is also associated with a substantially</w:t>
      </w:r>
      <w:r>
        <w:t xml:space="preserve"> higher male-to-female sex ratio, presumably because of increased use of sex selection.</w:t>
      </w:r>
    </w:p>
  </w:footnote>
  <w:footnote w:id="33">
    <w:p w14:paraId="4EC3230B" w14:textId="77777777" w:rsidR="009E79D5" w:rsidRDefault="00D20AFC">
      <w:pPr>
        <w:pStyle w:val="FootnoteText"/>
      </w:pPr>
      <w:r>
        <w:rPr>
          <w:rStyle w:val="FootnoteReference"/>
        </w:rPr>
        <w:footnoteRef/>
      </w:r>
      <w:r>
        <w:t xml:space="preserve"> Ainsworth, Beegle, and Nyamete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0F6B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D009421"/>
    <w:multiLevelType w:val="multilevel"/>
    <w:tmpl w:val="91DE60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7870E5"/>
    <w:rsid w:val="008D6863"/>
    <w:rsid w:val="009E79D5"/>
    <w:rsid w:val="00B86B75"/>
    <w:rsid w:val="00BC48D5"/>
    <w:rsid w:val="00C36279"/>
    <w:rsid w:val="00D20AFC"/>
    <w:rsid w:val="00E24918"/>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20FCB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431261" TargetMode="External"/><Relationship Id="rId14" Type="http://schemas.openxmlformats.org/officeDocument/2006/relationships/hyperlink" Target="http://www.economics.harvard.edu/faculty/field/files/Field_Zambia_November10.pdf" TargetMode="External"/><Relationship Id="rId15" Type="http://schemas.openxmlformats.org/officeDocument/2006/relationships/hyperlink" Target="https://doi.org/10.1257/aer.104.7.2210" TargetMode="External"/><Relationship Id="rId16" Type="http://schemas.openxmlformats.org/officeDocument/2006/relationships/hyperlink" Target="https://doi.org/10.3386/w20050" TargetMode="External"/><Relationship Id="rId17" Type="http://schemas.openxmlformats.org/officeDocument/2006/relationships/hyperlink" Target="https://doi.org/doi:10.1257/app.4.1.245" TargetMode="External"/><Relationship Id="rId18" Type="http://schemas.openxmlformats.org/officeDocument/2006/relationships/hyperlink" Target="https://doi.org/10.1007/s13524-015-0392-3" TargetMode="External"/><Relationship Id="rId19" Type="http://schemas.openxmlformats.org/officeDocument/2006/relationships/hyperlink" Target="http://www.scielosp.org/scielo.php?script=sci_arttext&amp;pid=S0042-96862011001200010&amp;nrm=iso" TargetMode="External"/><Relationship Id="rId63" Type="http://schemas.openxmlformats.org/officeDocument/2006/relationships/hyperlink" Target="http://www.jstor.org/stable/2137940" TargetMode="External"/><Relationship Id="rId64" Type="http://schemas.openxmlformats.org/officeDocument/2006/relationships/hyperlink" Target="https://doi.org/10.3368/jhr.45.4.971" TargetMode="External"/><Relationship Id="rId65" Type="http://schemas.openxmlformats.org/officeDocument/2006/relationships/hyperlink" Target="http://papers.ssrn.com/sol3/Delivery.cfm?abstractid=1934673" TargetMode="External"/><Relationship Id="rId66" Type="http://schemas.openxmlformats.org/officeDocument/2006/relationships/hyperlink" Target="https://doi.org/10.2307/2061643" TargetMode="External"/><Relationship Id="rId67" Type="http://schemas.openxmlformats.org/officeDocument/2006/relationships/hyperlink" Target="https://doi.org/10.1016/j.jdeveco.2007.02.005" TargetMode="External"/><Relationship Id="rId68" Type="http://schemas.openxmlformats.org/officeDocument/2006/relationships/hyperlink" Target="http://www.jstor.org/stable/2526657" TargetMode="External"/><Relationship Id="rId69" Type="http://schemas.openxmlformats.org/officeDocument/2006/relationships/hyperlink" Target="https://doi.org/10.1111/j.1467-937X.2009.00563.x" TargetMode="External"/><Relationship Id="rId50" Type="http://schemas.openxmlformats.org/officeDocument/2006/relationships/hyperlink" Target="https://doi.org/10.1093/jae/11.4.542" TargetMode="External"/><Relationship Id="rId51" Type="http://schemas.openxmlformats.org/officeDocument/2006/relationships/hyperlink" Target="https://doi.org/http://dx.doi.org/10.1016/j.jdeveco.2016.01.004" TargetMode="External"/><Relationship Id="rId52" Type="http://schemas.openxmlformats.org/officeDocument/2006/relationships/hyperlink" Target="http://EconPapers.repec.org/RePEc:chk:cuhkdc:00019" TargetMode="External"/><Relationship Id="rId53" Type="http://schemas.openxmlformats.org/officeDocument/2006/relationships/hyperlink" Target="https://doi.org/10.1086/683982" TargetMode="External"/><Relationship Id="rId54" Type="http://schemas.openxmlformats.org/officeDocument/2006/relationships/hyperlink" Target="https://doi.org/10.1007/s13524-016-0506-6" TargetMode="External"/><Relationship Id="rId55" Type="http://schemas.openxmlformats.org/officeDocument/2006/relationships/hyperlink" Target="https://doi.org/10.1086/666950" TargetMode="External"/><Relationship Id="rId56" Type="http://schemas.openxmlformats.org/officeDocument/2006/relationships/hyperlink" Target="http://www.jstor.org/stable/2648100" TargetMode="External"/><Relationship Id="rId57" Type="http://schemas.openxmlformats.org/officeDocument/2006/relationships/hyperlink" Target="https://doi.org/10.1111/j.1468-0297.2009.02306.x." TargetMode="External"/><Relationship Id="rId58" Type="http://schemas.openxmlformats.org/officeDocument/2006/relationships/hyperlink" Target="https://doi.org/10.1111/j.1728-4457.2016.00109.x" TargetMode="External"/><Relationship Id="rId59" Type="http://schemas.openxmlformats.org/officeDocument/2006/relationships/hyperlink" Target="http://www.jstor.org/stable/3115212" TargetMode="External"/><Relationship Id="rId40" Type="http://schemas.openxmlformats.org/officeDocument/2006/relationships/hyperlink" Target="http://www.jstor.org/stable/2061907" TargetMode="External"/><Relationship Id="rId41" Type="http://schemas.openxmlformats.org/officeDocument/2006/relationships/hyperlink" Target="https://doi.org/10.1086/595561" TargetMode="External"/><Relationship Id="rId42" Type="http://schemas.openxmlformats.org/officeDocument/2006/relationships/hyperlink" Target="https://doi.org/10.1007/s13524-010-0007-y" TargetMode="External"/><Relationship Id="rId43" Type="http://schemas.openxmlformats.org/officeDocument/2006/relationships/hyperlink" Target="https://doi.org/10.1017/S0021932000022422" TargetMode="External"/><Relationship Id="rId44" Type="http://schemas.openxmlformats.org/officeDocument/2006/relationships/hyperlink" Target="https://doi.org/10.1111/ecoj.12259" TargetMode="External"/><Relationship Id="rId45" Type="http://schemas.openxmlformats.org/officeDocument/2006/relationships/hyperlink" Target="https://doi.org/10.1257/app.20150576" TargetMode="External"/><Relationship Id="rId46" Type="http://schemas.openxmlformats.org/officeDocument/2006/relationships/hyperlink" Target="https://doi.org/10.1093/qje/qjs002" TargetMode="External"/><Relationship Id="rId47" Type="http://schemas.openxmlformats.org/officeDocument/2006/relationships/hyperlink" Target="http://www.jstor.org/stable/40506252" TargetMode="External"/><Relationship Id="rId48" Type="http://schemas.openxmlformats.org/officeDocument/2006/relationships/hyperlink" Target="https://doi.org/10.1086/682981" TargetMode="External"/><Relationship Id="rId49" Type="http://schemas.openxmlformats.org/officeDocument/2006/relationships/hyperlink" Target="http://papers.ssrn.com/sol3/papers.cfm?abstract_id=96293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portner@seattleu.edu" TargetMode="External"/><Relationship Id="rId8" Type="http://schemas.openxmlformats.org/officeDocument/2006/relationships/hyperlink" Target="http://www.clausportner.com" TargetMode="External"/><Relationship Id="rId9" Type="http://schemas.openxmlformats.org/officeDocument/2006/relationships/image" Target="media/image1.emf"/><Relationship Id="rId30" Type="http://schemas.openxmlformats.org/officeDocument/2006/relationships/hyperlink" Target="https://doi.org/10.1111/j.1728-4465.2002.00141.x" TargetMode="External"/><Relationship Id="rId31" Type="http://schemas.openxmlformats.org/officeDocument/2006/relationships/hyperlink" Target="https://doi.org/10.1007/s13524-011-0029-0" TargetMode="External"/><Relationship Id="rId32" Type="http://schemas.openxmlformats.org/officeDocument/2006/relationships/hyperlink" Target="https://doi.org/10.1257/aer.20121607" TargetMode="External"/><Relationship Id="rId33" Type="http://schemas.openxmlformats.org/officeDocument/2006/relationships/hyperlink" Target="https://doi.org/10.1093/wber/lhw055" TargetMode="External"/><Relationship Id="rId34" Type="http://schemas.openxmlformats.org/officeDocument/2006/relationships/hyperlink" Target="https://doi.org/10.3368/jhr.45.1.87" TargetMode="External"/><Relationship Id="rId35" Type="http://schemas.openxmlformats.org/officeDocument/2006/relationships/hyperlink" Target="https://doi.org/10.1017/dem.2016.5" TargetMode="External"/><Relationship Id="rId36" Type="http://schemas.openxmlformats.org/officeDocument/2006/relationships/hyperlink" Target="http://www.jstor.org/stable/2137966" TargetMode="External"/><Relationship Id="rId37" Type="http://schemas.openxmlformats.org/officeDocument/2006/relationships/hyperlink" Target="http://www.adeanet.org/adeaPortal/adea/biennial/papers/en_arusha_galabawa.pdf" TargetMode="External"/><Relationship Id="rId38" Type="http://schemas.openxmlformats.org/officeDocument/2006/relationships/hyperlink" Target="https://doi.org/10.1007/s13524-010-0006-z" TargetMode="External"/><Relationship Id="rId39" Type="http://schemas.openxmlformats.org/officeDocument/2006/relationships/hyperlink" Target="https://doi.org/10.1126/science.1257469" TargetMode="External"/><Relationship Id="rId70" Type="http://schemas.openxmlformats.org/officeDocument/2006/relationships/hyperlink" Target="https://doi.org/10.1016/j.ijgo.2004.11.012" TargetMode="External"/><Relationship Id="rId71" Type="http://schemas.openxmlformats.org/officeDocument/2006/relationships/hyperlink" Target="http://www.jstor.org/stable/145669" TargetMode="External"/><Relationship Id="rId72" Type="http://schemas.openxmlformats.org/officeDocument/2006/relationships/hyperlink" Target="https://doi.org/10.1111/padr.12027" TargetMode="External"/><Relationship Id="rId20" Type="http://schemas.openxmlformats.org/officeDocument/2006/relationships/hyperlink" Target="http://elibrary.worldbank.org/doi/abs/10.1093/wber/10.1.123" TargetMode="External"/><Relationship Id="rId21" Type="http://schemas.openxmlformats.org/officeDocument/2006/relationships/hyperlink" Target="https://doi.org/10.1111/j.1728-4457.2013.00588.x" TargetMode="External"/><Relationship Id="rId22" Type="http://schemas.openxmlformats.org/officeDocument/2006/relationships/hyperlink" Target="https://doi.org/10.1111/j.1728-4457.2013.00557.x" TargetMode="External"/><Relationship Id="rId23" Type="http://schemas.openxmlformats.org/officeDocument/2006/relationships/hyperlink" Target="https://doi.org/10.1111/j.1728-4457.2015.00046.x" TargetMode="External"/><Relationship Id="rId24" Type="http://schemas.openxmlformats.org/officeDocument/2006/relationships/hyperlink" Target="https://doi.org/10.3386/w10513" TargetMode="External"/><Relationship Id="rId25" Type="http://schemas.openxmlformats.org/officeDocument/2006/relationships/hyperlink" Target="http://www.jstor.org/stable/1973678" TargetMode="External"/><Relationship Id="rId26" Type="http://schemas.openxmlformats.org/officeDocument/2006/relationships/hyperlink" Target="https://doi.org/10.1111/padr.12030" TargetMode="External"/><Relationship Id="rId27" Type="http://schemas.openxmlformats.org/officeDocument/2006/relationships/hyperlink" Target="https://doi.org/10.1111/j.1728-4457.2016.00134.x" TargetMode="External"/><Relationship Id="rId28" Type="http://schemas.openxmlformats.org/officeDocument/2006/relationships/hyperlink" Target="https://doi.org/10.1001/jama.295.15.1809" TargetMode="External"/><Relationship Id="rId29" Type="http://schemas.openxmlformats.org/officeDocument/2006/relationships/hyperlink" Target="https://doi.org/10.2307/2061389" TargetMode="External"/><Relationship Id="rId73" Type="http://schemas.openxmlformats.org/officeDocument/2006/relationships/hyperlink" Target="https://doi.org/10.1086/431259" TargetMode="External"/><Relationship Id="rId74" Type="http://schemas.openxmlformats.org/officeDocument/2006/relationships/hyperlink" Target="https://doi.org/10.1093/wber/10.1.189" TargetMode="External"/><Relationship Id="rId75" Type="http://schemas.openxmlformats.org/officeDocument/2006/relationships/hyperlink" Target="http://www.jstor.org/stable/25434707" TargetMode="External"/><Relationship Id="rId76" Type="http://schemas.openxmlformats.org/officeDocument/2006/relationships/hyperlink" Target="http://r4d.dfid.gov.uk/PDF/Outputs/PolicyStrategy/OXCON_Wedgwood_final.pdf" TargetMode="External"/><Relationship Id="rId77" Type="http://schemas.openxmlformats.org/officeDocument/2006/relationships/hyperlink" Target="https://doi.org/http://dx.doi.org/10.1016/S0277-9536(02)00002-3" TargetMode="Externa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hyperlink" Target="https://doi.org/10.1080/00324728.2012.701660" TargetMode="External"/><Relationship Id="rId61" Type="http://schemas.openxmlformats.org/officeDocument/2006/relationships/hyperlink" Target="https://doi.org/10.3368/jhr.53.1.0915-7407R" TargetMode="External"/><Relationship Id="rId62" Type="http://schemas.openxmlformats.org/officeDocument/2006/relationships/hyperlink" Target="https://doi.org/10.1111/j.1728-4465.2012.00316.x" TargetMode="External"/><Relationship Id="rId10" Type="http://schemas.openxmlformats.org/officeDocument/2006/relationships/image" Target="media/image2.emf"/><Relationship Id="rId11" Type="http://schemas.openxmlformats.org/officeDocument/2006/relationships/hyperlink" Target="https://doi.org/10.1093/wber/10.1.81" TargetMode="External"/><Relationship Id="rId12" Type="http://schemas.openxmlformats.org/officeDocument/2006/relationships/hyperlink" Target="https://doi.org/10.1007/s13524-016-04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50</Pages>
  <Words>11795</Words>
  <Characters>67238</Characters>
  <Application>Microsoft Macintosh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Fertility Issues and Policy in Developing Countries</vt:lpstr>
    </vt:vector>
  </TitlesOfParts>
  <LinksUpToDate>false</LinksUpToDate>
  <CharactersWithSpaces>78876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 </dc:creator>
  <cp:lastModifiedBy>Claus Portner</cp:lastModifiedBy>
  <cp:revision>1</cp:revision>
  <dcterms:created xsi:type="dcterms:W3CDTF">2017-06-15T00:26:00Z</dcterms:created>
  <dcterms:modified xsi:type="dcterms:W3CDTF">2017-06-15T00:32:00Z</dcterms:modified>
</cp:coreProperties>
</file>