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0B2295" w:rsidRPr="000B2295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8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Pr="000B2295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</w:rPr>
        <w:t>Перевантаження</w:t>
      </w:r>
      <w:proofErr w:type="spellEnd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</w:rPr>
        <w:t>операторі</w:t>
      </w:r>
      <w:proofErr w:type="gramStart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</w:rPr>
        <w:t>в</w:t>
      </w:r>
      <w:proofErr w:type="spellEnd"/>
      <w:proofErr w:type="gramEnd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="000B2295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Серіалізація</w:t>
      </w:r>
      <w:proofErr w:type="spellEnd"/>
      <w:r w:rsidR="000B2295" w:rsidRPr="000B2295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0B2295" w:rsidRPr="000B2295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Отримати знання про призначення операторів, визначити їх ролі в житті об’єкта та можливість </w:t>
      </w:r>
      <w:proofErr w:type="spellStart"/>
      <w:r w:rsidR="000B2295" w:rsidRPr="000B2295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перевизначення</w:t>
      </w:r>
      <w:proofErr w:type="spellEnd"/>
      <w:r w:rsidR="000B2295" w:rsidRPr="000B2295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B2295" w:rsidRPr="000B2295" w:rsidRDefault="000B2295" w:rsidP="000B22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Поширити попередню лабораторну роботу наступним чином:</w:t>
      </w:r>
    </w:p>
    <w:p w:rsidR="000B2295" w:rsidRPr="009E3E0E" w:rsidRDefault="000B2295" w:rsidP="009E3E0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E3E0E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 базовому класі, та класі/класах-спадкоємцях перевантажити: </w:t>
      </w:r>
    </w:p>
    <w:p w:rsidR="000B2295" w:rsidRPr="000B2295" w:rsidRDefault="000B2295" w:rsidP="000B2295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оператор присвоювання; </w:t>
      </w:r>
    </w:p>
    <w:p w:rsidR="000B2295" w:rsidRPr="000B2295" w:rsidRDefault="000B2295" w:rsidP="000B2295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оператор порівняння (на вибір: == , &lt; ,  &gt; , &gt;= , &lt;= , != ); </w:t>
      </w:r>
    </w:p>
    <w:p w:rsidR="000B2295" w:rsidRPr="000B2295" w:rsidRDefault="000B2295" w:rsidP="000B2295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оператор введення/виведення; </w:t>
      </w:r>
    </w:p>
    <w:p w:rsidR="000B2295" w:rsidRPr="009E3E0E" w:rsidRDefault="000B2295" w:rsidP="009E3E0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E3E0E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 класі-списку перевантажити: </w:t>
      </w:r>
    </w:p>
    <w:p w:rsidR="009E3E0E" w:rsidRPr="009E3E0E" w:rsidRDefault="009E3E0E" w:rsidP="009E3E0E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оператор індексування ( [ ] );</w:t>
      </w:r>
    </w:p>
    <w:p w:rsidR="007A6DAA" w:rsidRPr="000B2295" w:rsidRDefault="000B2295" w:rsidP="000B2295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оператор введення/виведення з акцентом роботи в тому числі і з файлами. При цьому продовжувати використовувати регулярні вирази для </w:t>
      </w:r>
      <w:proofErr w:type="spellStart"/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валідації</w:t>
      </w:r>
      <w:proofErr w:type="spellEnd"/>
      <w:r w:rsidRPr="000B229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введених даних.</w:t>
      </w:r>
    </w:p>
    <w:p w:rsidR="000B2295" w:rsidRDefault="000B2295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0B2295" w:rsidRDefault="000B2295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B2295" w:rsidRDefault="000B2295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B2295" w:rsidRDefault="000B2295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B2295" w:rsidRDefault="000B2295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DF34A3" w:rsidRPr="000B2295" w:rsidRDefault="000E6092" w:rsidP="000B2295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DF34A3" w:rsidRDefault="000B2295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28030" cy="507301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AA" w:rsidRPr="000B2295" w:rsidRDefault="000E6092" w:rsidP="00DF34A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0B2295" w:rsidRPr="000B2295" w:rsidRDefault="00296BD9" w:rsidP="000B229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0B2295" w:rsidRPr="000B2295" w:rsidRDefault="000B2295" w:rsidP="000B229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WorkingProgram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перевантажений оператор 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присвоювання</w:t>
      </w:r>
    </w:p>
    <w:p w:rsidR="000B2295" w:rsidRPr="000B2295" w:rsidRDefault="000B2295" w:rsidP="000B229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==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WorkingProgram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>) 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перевантажений оператор порівняння</w:t>
      </w:r>
    </w:p>
    <w:p w:rsidR="000B2295" w:rsidRPr="000B2295" w:rsidRDefault="000B2295" w:rsidP="000B229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WorkingProgram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ведення</w:t>
      </w:r>
      <w:proofErr w:type="spellEnd"/>
    </w:p>
    <w:p w:rsidR="000B2295" w:rsidRPr="000B2295" w:rsidRDefault="000B2295" w:rsidP="000B229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B229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WorkingProgram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</w:rPr>
        <w:t>виведення</w:t>
      </w:r>
      <w:proofErr w:type="spellEnd"/>
    </w:p>
    <w:p w:rsidR="00846506" w:rsidRDefault="00846506" w:rsidP="0084650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846506">
        <w:rPr>
          <w:rFonts w:ascii="Times New Roman" w:hAnsi="Times New Roman" w:cs="Times New Roman"/>
          <w:color w:val="2B91AF"/>
          <w:sz w:val="28"/>
          <w:szCs w:val="28"/>
        </w:rPr>
        <w:t>Viruses</w:t>
      </w:r>
      <w:proofErr w:type="spellEnd"/>
      <w:r w:rsidRPr="008465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:</w:t>
      </w:r>
    </w:p>
    <w:p w:rsidR="00846506" w:rsidRPr="00846506" w:rsidRDefault="00846506" w:rsidP="00846506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Viruses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-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 за замовчуванням</w:t>
      </w:r>
    </w:p>
    <w:p w:rsidR="00846506" w:rsidRDefault="00846506" w:rsidP="00846506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setAmountV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2295">
        <w:rPr>
          <w:rFonts w:ascii="Times New Roman" w:hAnsi="Times New Roman" w:cs="Times New Roman"/>
          <w:color w:val="808080"/>
          <w:sz w:val="28"/>
          <w:szCs w:val="28"/>
          <w:lang w:val="en-US"/>
        </w:rPr>
        <w:t>amountV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заповнення поля </w:t>
      </w:r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Viruses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amountV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0B2295" w:rsidRPr="00846506" w:rsidRDefault="000B2295" w:rsidP="00846506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B2295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>etAmountV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повернення</w:t>
      </w:r>
      <w:proofErr w:type="spellEnd"/>
      <w:r w:rsidRPr="000B22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поля </w:t>
      </w:r>
      <w:r w:rsidRPr="000B2295">
        <w:rPr>
          <w:rFonts w:ascii="Times New Roman" w:hAnsi="Times New Roman" w:cs="Times New Roman"/>
          <w:color w:val="2B91AF"/>
          <w:sz w:val="28"/>
          <w:szCs w:val="28"/>
          <w:lang w:val="en-US"/>
        </w:rPr>
        <w:t>Viruses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amountV</w:t>
      </w:r>
      <w:proofErr w:type="spellEnd"/>
    </w:p>
    <w:p w:rsidR="00296BD9" w:rsidRPr="000B2295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lastRenderedPageBreak/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7A6DAA" w:rsidRPr="00DF34A3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2945C5" w:rsidRPr="002945C5" w:rsidRDefault="00DF34A3" w:rsidP="002945C5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34A3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34A3">
        <w:rPr>
          <w:rFonts w:ascii="Times New Roman" w:hAnsi="Times New Roman" w:cs="Times New Roman"/>
          <w:color w:val="000000"/>
          <w:sz w:val="28"/>
          <w:szCs w:val="28"/>
        </w:rPr>
        <w:t>countElem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7407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подсчёта количества вирусов в массиве </w:t>
      </w:r>
      <w:proofErr w:type="spellStart"/>
      <w:r w:rsidR="000B2295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</w:p>
    <w:p w:rsidR="002945C5" w:rsidRPr="002945C5" w:rsidRDefault="002945C5" w:rsidP="002945C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45C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945C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2945C5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2945C5">
        <w:rPr>
          <w:rFonts w:ascii="Times New Roman" w:hAnsi="Times New Roman" w:cs="Times New Roman"/>
          <w:color w:val="808080"/>
          <w:sz w:val="28"/>
          <w:szCs w:val="28"/>
          <w:lang w:val="en-US"/>
        </w:rPr>
        <w:t>ops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ведення</w:t>
      </w:r>
      <w:proofErr w:type="spellEnd"/>
    </w:p>
    <w:p w:rsidR="004A37F9" w:rsidRPr="002945C5" w:rsidRDefault="002945C5" w:rsidP="002945C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45C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945C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2945C5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945C5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2945C5">
        <w:rPr>
          <w:rFonts w:ascii="Times New Roman" w:hAnsi="Times New Roman" w:cs="Times New Roman"/>
          <w:color w:val="808080"/>
          <w:sz w:val="28"/>
          <w:szCs w:val="28"/>
          <w:lang w:val="en-US"/>
        </w:rPr>
        <w:t>ops</w:t>
      </w:r>
      <w:r w:rsidRPr="002945C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B2295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0B22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Pr="000B2295">
        <w:rPr>
          <w:rFonts w:ascii="Times New Roman" w:hAnsi="Times New Roman" w:cs="Times New Roman"/>
          <w:color w:val="000000"/>
          <w:sz w:val="28"/>
          <w:szCs w:val="28"/>
        </w:rPr>
        <w:t>ведення</w:t>
      </w:r>
      <w:proofErr w:type="spellEnd"/>
    </w:p>
    <w:p w:rsidR="00846506" w:rsidRPr="002945C5" w:rsidRDefault="00846506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0A05C7" w:rsidRPr="000B2295" w:rsidRDefault="001C2465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Меню робить </w:t>
      </w:r>
      <w:r w:rsidR="008465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роботу з цією програмою зручною</w:t>
      </w:r>
      <w:r w:rsidR="00846506" w:rsidRPr="000B22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6506" w:rsidRPr="000B2295" w:rsidRDefault="00846506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846506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08500" cy="236918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5"/>
  </w:num>
  <w:num w:numId="7">
    <w:abstractNumId w:val="15"/>
  </w:num>
  <w:num w:numId="8">
    <w:abstractNumId w:val="4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1FA6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</cp:revision>
  <cp:lastPrinted>2019-01-06T12:15:00Z</cp:lastPrinted>
  <dcterms:created xsi:type="dcterms:W3CDTF">2019-06-06T10:33:00Z</dcterms:created>
  <dcterms:modified xsi:type="dcterms:W3CDTF">2019-06-06T10:38:00Z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