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react flux</w:t>
      </w:r>
    </w:p>
    <w:p>
      <w:pPr>
        <w:rPr>
          <w:rFonts w:hint="eastAsia"/>
        </w:rPr>
      </w:pPr>
      <w:r>
        <w:rPr>
          <w:rFonts w:hint="eastAsia"/>
        </w:rPr>
        <w:t>2. 前后端渲染的区别</w:t>
      </w:r>
    </w:p>
    <w:p>
      <w:pPr>
        <w:rPr>
          <w:rFonts w:hint="eastAsia"/>
        </w:rPr>
      </w:pPr>
      <w:r>
        <w:rPr>
          <w:rFonts w:hint="eastAsia"/>
        </w:rPr>
        <w:t>3. 跨域请求八种方式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如何比较两个对象是否相等</w:t>
      </w:r>
    </w:p>
    <w:p>
      <w:pPr>
        <w:rPr>
          <w:rFonts w:hint="eastAsia"/>
        </w:rPr>
      </w:pPr>
      <w:r>
        <w:rPr>
          <w:rFonts w:hint="eastAsia"/>
        </w:rPr>
        <w:t>1.JSONstring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2.http://www.cnblogs.com/yuanxiaoping_21cn_com/archive/2009/12/08/1619321.html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566E6"/>
    <w:rsid w:val="70AC12D5"/>
    <w:rsid w:val="7AA41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pengcheng</dc:creator>
  <cp:lastModifiedBy>pengcheng</cp:lastModifiedBy>
  <dcterms:modified xsi:type="dcterms:W3CDTF">2017-07-27T04:25:31Z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