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0EB" w:rsidRDefault="00DC18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Календарно-тематическое планирование</w:t>
      </w:r>
    </w:p>
    <w:p w:rsidR="001F10EB" w:rsidRDefault="00DC1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информатике         </w:t>
      </w:r>
    </w:p>
    <w:p w:rsidR="001F10EB" w:rsidRDefault="00DC1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9А     </w:t>
      </w:r>
    </w:p>
    <w:p w:rsidR="001F10EB" w:rsidRDefault="00DC1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Смирнов Данила Антонович        </w:t>
      </w:r>
    </w:p>
    <w:p w:rsidR="001F10EB" w:rsidRDefault="00DC1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часов : в неделю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 </w:t>
      </w:r>
      <w:r>
        <w:rPr>
          <w:rFonts w:ascii="Times New Roman" w:hAnsi="Times New Roman" w:cs="Times New Roman"/>
          <w:sz w:val="28"/>
          <w:szCs w:val="28"/>
        </w:rPr>
        <w:t>, в год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34    </w:t>
      </w:r>
    </w:p>
    <w:p w:rsidR="001F10EB" w:rsidRDefault="00DC1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контрольных работ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4    </w:t>
      </w:r>
      <w:r>
        <w:rPr>
          <w:rFonts w:ascii="Times New Roman" w:hAnsi="Times New Roman" w:cs="Times New Roman"/>
          <w:sz w:val="28"/>
          <w:szCs w:val="28"/>
        </w:rPr>
        <w:t>, проектных работ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2    </w:t>
      </w:r>
    </w:p>
    <w:p w:rsidR="001F10EB" w:rsidRDefault="00DC1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практических работ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6    </w:t>
      </w:r>
    </w:p>
    <w:p w:rsidR="001F10EB" w:rsidRDefault="00DC1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Учебник: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Информатика: учебник для 9 класса / Л. Л. Босова, А. Ю. Босова. - М.: БИНОМ. Лаборатория знаний, 2013. - 184 с.: ил.    </w:t>
      </w:r>
    </w:p>
    <w:tbl>
      <w:tblPr>
        <w:tblStyle w:val="a8"/>
        <w:tblW w:w="9606" w:type="dxa"/>
        <w:tblLayout w:type="fixed"/>
        <w:tblLook w:val="04A0"/>
      </w:tblPr>
      <w:tblGrid>
        <w:gridCol w:w="675"/>
        <w:gridCol w:w="4678"/>
        <w:gridCol w:w="1134"/>
        <w:gridCol w:w="1559"/>
        <w:gridCol w:w="1560"/>
      </w:tblGrid>
      <w:tr w:rsidR="001F10EB" w:rsidTr="00516CCA">
        <w:trPr>
          <w:trHeight w:val="250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1F10EB" w:rsidRDefault="00DC1803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678" w:type="dxa"/>
            <w:vMerge w:val="restart"/>
            <w:shd w:val="clear" w:color="auto" w:fill="auto"/>
            <w:vAlign w:val="center"/>
          </w:tcPr>
          <w:p w:rsidR="001F10EB" w:rsidRDefault="00DC1803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разделов, тем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F10EB" w:rsidRDefault="00DC1803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 часов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:rsidR="001F10EB" w:rsidRDefault="00DC1803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</w:t>
            </w:r>
          </w:p>
        </w:tc>
      </w:tr>
      <w:tr w:rsidR="001F10EB" w:rsidTr="00516CCA">
        <w:trPr>
          <w:trHeight w:val="275"/>
        </w:trPr>
        <w:tc>
          <w:tcPr>
            <w:tcW w:w="675" w:type="dxa"/>
            <w:vMerge/>
            <w:shd w:val="clear" w:color="auto" w:fill="auto"/>
            <w:vAlign w:val="center"/>
          </w:tcPr>
          <w:p w:rsidR="001F10EB" w:rsidRDefault="001F10EB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Merge/>
            <w:shd w:val="clear" w:color="auto" w:fill="auto"/>
            <w:vAlign w:val="center"/>
          </w:tcPr>
          <w:p w:rsidR="001F10EB" w:rsidRDefault="001F10EB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F10EB" w:rsidRDefault="001F10EB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F10EB" w:rsidRDefault="00516CCA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 w:rsidR="00DC1803">
              <w:rPr>
                <w:rFonts w:ascii="Times New Roman" w:eastAsia="Calibri" w:hAnsi="Times New Roman" w:cs="Times New Roman"/>
                <w:sz w:val="28"/>
                <w:szCs w:val="28"/>
              </w:rPr>
              <w:t>лан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F10EB" w:rsidRDefault="00516CCA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</w:t>
            </w:r>
            <w:r w:rsidR="00DC1803">
              <w:rPr>
                <w:rFonts w:ascii="Times New Roman" w:eastAsia="Calibri" w:hAnsi="Times New Roman" w:cs="Times New Roman"/>
                <w:sz w:val="28"/>
                <w:szCs w:val="28"/>
              </w:rPr>
              <w:t>акт</w:t>
            </w:r>
          </w:p>
        </w:tc>
      </w:tr>
      <w:tr w:rsidR="001F10EB" w:rsidTr="00516CCA">
        <w:trPr>
          <w:trHeight w:val="592"/>
        </w:trPr>
        <w:tc>
          <w:tcPr>
            <w:tcW w:w="675" w:type="dxa"/>
            <w:shd w:val="clear" w:color="auto" w:fill="auto"/>
            <w:vAlign w:val="center"/>
          </w:tcPr>
          <w:p w:rsidR="001F10EB" w:rsidRDefault="00DC1803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1F10EB" w:rsidRDefault="00DC1803" w:rsidP="00516CCA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Моделирование как метод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познания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F10EB" w:rsidRDefault="00DC1803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F10EB" w:rsidRP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DC1803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C1803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DC18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F10EB" w:rsidRDefault="00516CCA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F10EB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DC1803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DC1803" w:rsidP="00516CCA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Знаковые модели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DC1803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1F10EB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0EB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DC1803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DC1803" w:rsidP="00516CCA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Графические </w:t>
            </w:r>
            <w:r w:rsidR="007D27A9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DC1803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1F10EB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0EB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DC1803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DC1803" w:rsidP="00516CCA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Табличные</w:t>
            </w:r>
            <w:r w:rsidR="000B45B2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модели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DC1803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1F10EB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0EB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DC1803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DC1803" w:rsidP="000B45B2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 как модель предметной области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DC1803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1F10EB" w:rsidRDefault="001F10EB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базами данных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P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356A1C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задач на компьютере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BA414E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Одномерные массивы целых чисел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BA414E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Конструирование алгоритмов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BA414E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вспомогательных алгоритмов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BA414E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Алгоритмы управления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P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226B51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Электронные таблицы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226B51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вычислений в электронных таблицах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226B51" w:rsidP="00516CCA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Средства анализа и визуализации данных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226B51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Локальные и глобальные компьютерные сети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FC6F8D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Всемирная компьютерная сеть интернет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P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FC6F8D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ресурсы и сервисы Интернета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Pr="00DC1803" w:rsidRDefault="00DC1803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47CA6" w:rsidRP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P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P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CA6" w:rsidTr="00516CCA">
        <w:trPr>
          <w:trHeight w:val="592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47CA6" w:rsidRDefault="00747CA6" w:rsidP="00516C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10EB" w:rsidRDefault="001F10EB"/>
    <w:sectPr w:rsidR="001F10EB" w:rsidSect="001F10EB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08"/>
  <w:characterSpacingControl w:val="doNotCompress"/>
  <w:compat/>
  <w:rsids>
    <w:rsidRoot w:val="001F10EB"/>
    <w:rsid w:val="000B45B2"/>
    <w:rsid w:val="001F10EB"/>
    <w:rsid w:val="00226B51"/>
    <w:rsid w:val="00356A1C"/>
    <w:rsid w:val="00370FF1"/>
    <w:rsid w:val="00516CCA"/>
    <w:rsid w:val="00747CA6"/>
    <w:rsid w:val="007D27A9"/>
    <w:rsid w:val="00BA414E"/>
    <w:rsid w:val="00DC1803"/>
    <w:rsid w:val="00FC6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0E8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9B7A5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9B7A5E"/>
    <w:pPr>
      <w:spacing w:after="140"/>
    </w:pPr>
  </w:style>
  <w:style w:type="paragraph" w:styleId="a5">
    <w:name w:val="List"/>
    <w:basedOn w:val="a4"/>
    <w:rsid w:val="009B7A5E"/>
    <w:rPr>
      <w:rFonts w:cs="Lohit Devanagari"/>
    </w:rPr>
  </w:style>
  <w:style w:type="paragraph" w:customStyle="1" w:styleId="Caption">
    <w:name w:val="Caption"/>
    <w:basedOn w:val="a"/>
    <w:qFormat/>
    <w:rsid w:val="001F10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">
    <w:name w:val="Указатель1"/>
    <w:basedOn w:val="a"/>
    <w:qFormat/>
    <w:rsid w:val="009B7A5E"/>
    <w:pPr>
      <w:suppressLineNumbers/>
    </w:pPr>
    <w:rPr>
      <w:rFonts w:cs="Lohit Devanagari"/>
    </w:rPr>
  </w:style>
  <w:style w:type="paragraph" w:customStyle="1" w:styleId="10">
    <w:name w:val="Название объекта1"/>
    <w:basedOn w:val="a"/>
    <w:qFormat/>
    <w:rsid w:val="009B7A5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6">
    <w:name w:val="Содержимое таблицы"/>
    <w:basedOn w:val="a"/>
    <w:qFormat/>
    <w:rsid w:val="009B7A5E"/>
    <w:pPr>
      <w:widowControl w:val="0"/>
      <w:suppressLineNumbers/>
    </w:pPr>
  </w:style>
  <w:style w:type="paragraph" w:customStyle="1" w:styleId="a7">
    <w:name w:val="Заголовок таблицы"/>
    <w:basedOn w:val="a6"/>
    <w:qFormat/>
    <w:rsid w:val="009B7A5E"/>
    <w:pPr>
      <w:jc w:val="center"/>
    </w:pPr>
    <w:rPr>
      <w:b/>
      <w:bCs/>
    </w:rPr>
  </w:style>
  <w:style w:type="table" w:styleId="a8">
    <w:name w:val="Table Grid"/>
    <w:basedOn w:val="a1"/>
    <w:uiPriority w:val="59"/>
    <w:rsid w:val="00E65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дом</cp:lastModifiedBy>
  <cp:revision>83</cp:revision>
  <dcterms:created xsi:type="dcterms:W3CDTF">2020-11-02T09:13:00Z</dcterms:created>
  <dcterms:modified xsi:type="dcterms:W3CDTF">2021-06-18T08:56:00Z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