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主要模块和接口功能设计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一、主要模块和接口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二、模块和接口功能设计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三、数据流图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四、UML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4D1C"/>
    <w:rsid w:val="09E9793D"/>
    <w:rsid w:val="77B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2021-03-26T08:07:13Z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DB2FF5F759824F1C901221F096BF21B3</vt:lpwstr>
  </property>
</Properties>
</file>