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阶段性总结评估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一、预期完成目标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二、实际成果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三、软件缺陷和改进指导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25621"/>
    <w:rsid w:val="2BA8345E"/>
    <w:rsid w:val="2BE12544"/>
    <w:rsid w:val="2DD3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2021-04-10T08:38:23Z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9A81861EEAF5482B9B3821D5DF75C2C0</vt:lpwstr>
  </property>
</Properties>
</file>