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EF" w:rsidRDefault="001D07EF" w:rsidP="001D07E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</w:t>
      </w:r>
      <w:proofErr w:type="gramStart"/>
      <w:r w:rsidRPr="003030A5">
        <w:rPr>
          <w:rFonts w:asciiTheme="majorEastAsia" w:eastAsiaTheme="majorEastAsia" w:hAnsiTheme="majorEastAsia" w:hint="eastAsia"/>
          <w:sz w:val="36"/>
          <w:szCs w:val="36"/>
        </w:rPr>
        <w:t>店用户</w:t>
      </w:r>
      <w:proofErr w:type="gramEnd"/>
      <w:r w:rsidRPr="003030A5">
        <w:rPr>
          <w:rFonts w:asciiTheme="majorEastAsia" w:eastAsiaTheme="majorEastAsia" w:hAnsiTheme="majorEastAsia" w:hint="eastAsia"/>
          <w:sz w:val="36"/>
          <w:szCs w:val="36"/>
        </w:rPr>
        <w:t>授权信息改造</w:t>
      </w:r>
    </w:p>
    <w:p w:rsidR="001D07EF" w:rsidRDefault="001D07EF" w:rsidP="001D07E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项目技术方案</w:t>
      </w:r>
    </w:p>
    <w:p w:rsidR="001D07EF" w:rsidRDefault="001D07EF" w:rsidP="001D07E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3030A5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560"/>
        <w:gridCol w:w="3561"/>
        <w:gridCol w:w="3561"/>
      </w:tblGrid>
      <w:tr w:rsidR="001D07EF" w:rsidRPr="001D07EF" w:rsidTr="001D07EF">
        <w:tc>
          <w:tcPr>
            <w:tcW w:w="3560" w:type="dxa"/>
          </w:tcPr>
          <w:p w:rsidR="001D07EF" w:rsidRPr="001D07EF" w:rsidRDefault="001D07EF">
            <w:pPr>
              <w:widowControl/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3561" w:type="dxa"/>
          </w:tcPr>
          <w:p w:rsidR="001D07EF" w:rsidRPr="001D07EF" w:rsidRDefault="001D07EF">
            <w:pPr>
              <w:widowControl/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作者</w:t>
            </w:r>
          </w:p>
        </w:tc>
        <w:tc>
          <w:tcPr>
            <w:tcW w:w="3561" w:type="dxa"/>
          </w:tcPr>
          <w:p w:rsidR="001D07EF" w:rsidRPr="001D07EF" w:rsidRDefault="001D07EF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1D07EF" w:rsidRPr="001D07EF" w:rsidTr="001D07EF">
        <w:tc>
          <w:tcPr>
            <w:tcW w:w="3560" w:type="dxa"/>
          </w:tcPr>
          <w:p w:rsidR="001D07EF" w:rsidRPr="001D07EF" w:rsidRDefault="001D07EF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2011．12.21</w:t>
            </w:r>
          </w:p>
        </w:tc>
        <w:tc>
          <w:tcPr>
            <w:tcW w:w="3561" w:type="dxa"/>
          </w:tcPr>
          <w:p w:rsidR="001D07EF" w:rsidRPr="001D07EF" w:rsidRDefault="001D07EF">
            <w:pPr>
              <w:widowControl/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  <w:tc>
          <w:tcPr>
            <w:tcW w:w="3561" w:type="dxa"/>
          </w:tcPr>
          <w:p w:rsidR="001D07EF" w:rsidRPr="001D07EF" w:rsidRDefault="001D07EF">
            <w:pPr>
              <w:widowControl/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初稿</w:t>
            </w:r>
          </w:p>
        </w:tc>
      </w:tr>
      <w:tr w:rsidR="001D07EF" w:rsidRPr="001D07EF" w:rsidTr="001D07EF">
        <w:tc>
          <w:tcPr>
            <w:tcW w:w="3560" w:type="dxa"/>
          </w:tcPr>
          <w:p w:rsidR="001D07EF" w:rsidRPr="001D07EF" w:rsidRDefault="001D07EF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561" w:type="dxa"/>
          </w:tcPr>
          <w:p w:rsidR="001D07EF" w:rsidRPr="001D07EF" w:rsidRDefault="001D07EF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561" w:type="dxa"/>
          </w:tcPr>
          <w:p w:rsidR="001D07EF" w:rsidRPr="001D07EF" w:rsidRDefault="001D07EF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D07EF" w:rsidRDefault="001D07EF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625D50" w:rsidRPr="00625D50" w:rsidRDefault="00625D5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 w:rsidRPr="00625D50">
        <w:rPr>
          <w:rFonts w:asciiTheme="majorEastAsia" w:eastAsiaTheme="majorEastAsia" w:hAnsiTheme="majorEastAsia" w:hint="eastAsia"/>
          <w:szCs w:val="21"/>
        </w:rPr>
        <w:t>项目背景</w:t>
      </w:r>
    </w:p>
    <w:p w:rsidR="000E71E5" w:rsidRDefault="00625D50" w:rsidP="00625D50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由于在使用TOP授权接口时，需要将各个产品分开。在技术上则需要将各个产品的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所对应的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sessonKey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进行分离。故为了满足该技术上面的要求，做此改造！</w:t>
      </w:r>
      <w:r w:rsidR="00A82AB2">
        <w:rPr>
          <w:rFonts w:asciiTheme="majorEastAsia" w:eastAsiaTheme="majorEastAsia" w:hAnsiTheme="majorEastAsia" w:hint="eastAsia"/>
          <w:szCs w:val="21"/>
        </w:rPr>
        <w:t>为了提高代码质量和水平，请各自配置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 w:rsidR="00A82AB2">
        <w:rPr>
          <w:rFonts w:asciiTheme="majorEastAsia" w:eastAsiaTheme="majorEastAsia" w:hAnsiTheme="majorEastAsia" w:hint="eastAsia"/>
          <w:szCs w:val="21"/>
        </w:rPr>
        <w:t>，会做好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codereview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的工作，同时也会集成test框架。</w:t>
      </w:r>
    </w:p>
    <w:p w:rsidR="00673553" w:rsidRDefault="00A82AB2" w:rsidP="00625D50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937871">
        <w:rPr>
          <w:rFonts w:asciiTheme="majorEastAsia" w:eastAsiaTheme="majorEastAsia" w:hAnsiTheme="majorEastAsia"/>
          <w:szCs w:val="21"/>
        </w:rPr>
        <w:fldChar w:fldCharType="begin"/>
      </w:r>
      <w:r w:rsidR="00937871">
        <w:rPr>
          <w:rFonts w:asciiTheme="majorEastAsia" w:eastAsiaTheme="majorEastAsia" w:hAnsiTheme="majorEastAsia"/>
          <w:szCs w:val="21"/>
        </w:rPr>
        <w:instrText xml:space="preserve"> HYPERLINK "</w:instrText>
      </w:r>
      <w:r w:rsidR="00937871" w:rsidRPr="00A82AB2">
        <w:rPr>
          <w:rFonts w:asciiTheme="majorEastAsia" w:eastAsiaTheme="majorEastAsia" w:hAnsiTheme="majorEastAsia"/>
          <w:szCs w:val="21"/>
        </w:rPr>
        <w:instrText>http://b2b-doc.alibaba-inc.com/pages/viewpage.action?pageId=57561365</w:instrText>
      </w:r>
      <w:r w:rsidR="00937871">
        <w:rPr>
          <w:rFonts w:asciiTheme="majorEastAsia" w:eastAsiaTheme="majorEastAsia" w:hAnsiTheme="majorEastAsia"/>
          <w:szCs w:val="21"/>
        </w:rPr>
        <w:instrText xml:space="preserve">" </w:instrText>
      </w:r>
      <w:r w:rsidR="00937871">
        <w:rPr>
          <w:rFonts w:asciiTheme="majorEastAsia" w:eastAsiaTheme="majorEastAsia" w:hAnsiTheme="majorEastAsia"/>
          <w:szCs w:val="21"/>
        </w:rPr>
        <w:fldChar w:fldCharType="separate"/>
      </w:r>
      <w:r w:rsidR="00937871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http://b2b-doc.alibaba-inc.com/pages/viewpage.action?pageId=57561365</w:t>
      </w:r>
      <w:r w:rsidR="00937871">
        <w:rPr>
          <w:rFonts w:asciiTheme="majorEastAsia" w:eastAsiaTheme="majorEastAsia" w:hAnsiTheme="majorEastAsia"/>
          <w:szCs w:val="21"/>
        </w:rPr>
        <w:fldChar w:fldCharType="end"/>
      </w:r>
    </w:p>
    <w:p w:rsidR="00937871" w:rsidRDefault="00937871" w:rsidP="00625D50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JTester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hyperlink r:id="rId8" w:history="1">
        <w:r w:rsidR="003C05CE" w:rsidRPr="00FB7996">
          <w:rPr>
            <w:rStyle w:val="aa"/>
            <w:rFonts w:asciiTheme="majorEastAsia" w:eastAsiaTheme="majorEastAsia" w:hAnsiTheme="majorEastAsia"/>
            <w:szCs w:val="21"/>
          </w:rPr>
          <w:t>http://b2b-doc.alibaba-inc.com/pages/viewpage.action?pageId=62500272</w:t>
        </w:r>
      </w:hyperlink>
    </w:p>
    <w:p w:rsidR="003C05CE" w:rsidRPr="00A82AB2" w:rsidRDefault="003C05CE" w:rsidP="00625D50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625D50" w:rsidRDefault="00625D5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针对即有问题，新生成的代码</w:t>
      </w:r>
      <w:r w:rsidR="00070456">
        <w:rPr>
          <w:rFonts w:asciiTheme="majorEastAsia" w:eastAsiaTheme="majorEastAsia" w:hAnsiTheme="majorEastAsia" w:hint="eastAsia"/>
          <w:szCs w:val="21"/>
        </w:rPr>
        <w:t>简单</w:t>
      </w:r>
      <w:r>
        <w:rPr>
          <w:rFonts w:asciiTheme="majorEastAsia" w:eastAsiaTheme="majorEastAsia" w:hAnsiTheme="majorEastAsia" w:hint="eastAsia"/>
          <w:szCs w:val="21"/>
        </w:rPr>
        <w:t>约定</w:t>
      </w:r>
    </w:p>
    <w:p w:rsidR="00673553" w:rsidRDefault="00673553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每个方法体的代码不能超100行，如果超过，请修改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21777E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自己调试打印日志时，一律为debug级别，且加上isEnabledDebug判断</w:t>
      </w:r>
      <w:r w:rsidR="00856FE0">
        <w:rPr>
          <w:rFonts w:asciiTheme="majorEastAsia" w:eastAsiaTheme="majorEastAsia" w:hAnsiTheme="majorEastAsia" w:hint="eastAsia"/>
          <w:szCs w:val="21"/>
        </w:rPr>
        <w:t>。info级别的日志可能会在生产环境中打开，所以要对该日志的打印是否有必要，否则请设置为debug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9F2774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每个任务业务逻辑描述，加在类的头部，至少说</w:t>
      </w:r>
      <w:r w:rsidR="002D6801">
        <w:rPr>
          <w:rFonts w:asciiTheme="majorEastAsia" w:eastAsiaTheme="majorEastAsia" w:hAnsiTheme="majorEastAsia" w:hint="eastAsia"/>
          <w:szCs w:val="21"/>
        </w:rPr>
        <w:t>清楚这个任何类用在哪个模块，起什么作用；</w:t>
      </w:r>
    </w:p>
    <w:p w:rsidR="005D605D" w:rsidRDefault="005D605D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 w:rsidRPr="005D605D">
        <w:rPr>
          <w:rFonts w:asciiTheme="majorEastAsia" w:eastAsiaTheme="majorEastAsia" w:hAnsiTheme="majorEastAsia" w:hint="eastAsia"/>
          <w:szCs w:val="21"/>
        </w:rPr>
        <w:t>在spring配置任务类时，不能直接在biz层，需要单独在包里建立相关Task类</w:t>
      </w:r>
      <w:r w:rsidR="002D6801">
        <w:rPr>
          <w:rFonts w:asciiTheme="majorEastAsia" w:eastAsiaTheme="majorEastAsia" w:hAnsiTheme="majorEastAsia" w:hint="eastAsia"/>
          <w:szCs w:val="21"/>
        </w:rPr>
        <w:t>。</w:t>
      </w:r>
    </w:p>
    <w:p w:rsidR="00A82AB2" w:rsidRPr="005D605D" w:rsidRDefault="00A82AB2" w:rsidP="00A82AB2">
      <w:pPr>
        <w:pStyle w:val="a4"/>
        <w:ind w:left="78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</w:p>
    <w:p w:rsidR="00673553" w:rsidRDefault="00673553" w:rsidP="00673553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</w:p>
    <w:p w:rsidR="00B93160" w:rsidRPr="003C65EA" w:rsidRDefault="00B9316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8D4D86">
        <w:rPr>
          <w:rFonts w:asciiTheme="majorEastAsia" w:eastAsiaTheme="majorEastAsia" w:hAnsiTheme="majorEastAsia" w:hint="eastAsia"/>
          <w:szCs w:val="21"/>
        </w:rPr>
        <w:t>(共</w:t>
      </w:r>
      <w:r w:rsidR="008D4D86" w:rsidRPr="00C73463">
        <w:rPr>
          <w:rFonts w:ascii="Comic Sans MS" w:eastAsiaTheme="majorEastAsia" w:hAnsi="Comic Sans MS"/>
          <w:color w:val="FF0000"/>
          <w:szCs w:val="21"/>
        </w:rPr>
        <w:t>61</w:t>
      </w:r>
      <w:r w:rsidR="008D4D86">
        <w:rPr>
          <w:rFonts w:asciiTheme="majorEastAsia" w:eastAsiaTheme="majorEastAsia" w:hAnsiTheme="majorEastAsia" w:hint="eastAsia"/>
          <w:szCs w:val="21"/>
        </w:rPr>
        <w:t>个接口，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43</w:t>
      </w:r>
      <w:r w:rsidR="008D4D86">
        <w:rPr>
          <w:rFonts w:asciiTheme="majorEastAsia" w:eastAsiaTheme="majorEastAsia" w:hAnsiTheme="majorEastAsia" w:hint="eastAsia"/>
          <w:szCs w:val="21"/>
        </w:rPr>
        <w:t>个需要授权，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 xml:space="preserve"> 17</w:t>
      </w:r>
      <w:r w:rsidR="008D4D86">
        <w:rPr>
          <w:rFonts w:asciiTheme="majorEastAsia" w:eastAsiaTheme="majorEastAsia" w:hAnsiTheme="majorEastAsia" w:hint="eastAsia"/>
          <w:szCs w:val="21"/>
        </w:rPr>
        <w:t>个不需要授权，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1</w:t>
      </w:r>
      <w:r w:rsidR="008D4D86">
        <w:rPr>
          <w:rFonts w:asciiTheme="majorEastAsia" w:eastAsiaTheme="majorEastAsia" w:hAnsiTheme="majorEastAsia" w:hint="eastAsia"/>
          <w:szCs w:val="21"/>
        </w:rPr>
        <w:t>个即将下线。)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94"/>
        <w:gridCol w:w="2126"/>
        <w:gridCol w:w="2335"/>
        <w:gridCol w:w="1391"/>
        <w:gridCol w:w="1036"/>
      </w:tblGrid>
      <w:tr w:rsidR="008917E8" w:rsidRPr="00FB6F65" w:rsidTr="00373A50">
        <w:trPr>
          <w:cnfStyle w:val="1000000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</w:p>
        </w:tc>
        <w:tc>
          <w:tcPr>
            <w:tcW w:w="212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35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391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103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需要授权</w:t>
            </w:r>
          </w:p>
        </w:tc>
      </w:tr>
      <w:tr w:rsidR="007A50EC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3620E2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22AE3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22AE3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子帐号管理API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子帐号管理API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9D582C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CF24F1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</w:p>
        </w:tc>
        <w:tc>
          <w:tcPr>
            <w:tcW w:w="2126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</w:p>
        </w:tc>
        <w:tc>
          <w:tcPr>
            <w:tcW w:w="212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103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将要下架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1405E4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taobao.crm.grade.set</w:t>
            </w:r>
          </w:p>
        </w:tc>
        <w:tc>
          <w:tcPr>
            <w:tcW w:w="2126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391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2422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taobao.promotion.coupons.get</w:t>
            </w:r>
          </w:p>
        </w:tc>
        <w:tc>
          <w:tcPr>
            <w:tcW w:w="2126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391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</w:p>
        </w:tc>
        <w:tc>
          <w:tcPr>
            <w:tcW w:w="2126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391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C3233F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</w:p>
        </w:tc>
        <w:tc>
          <w:tcPr>
            <w:tcW w:w="2126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35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1036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taobao.crm.group.delete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1036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066A75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510411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EC1FAF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423D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</w:p>
        </w:tc>
        <w:tc>
          <w:tcPr>
            <w:tcW w:w="2126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1036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6D6536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EF6E84" w:rsidRPr="00525E4A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6E187E" w:rsidRPr="00B93160" w:rsidTr="00034614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E187E" w:rsidRPr="00B93160" w:rsidRDefault="006E187E" w:rsidP="00034614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</w:p>
        </w:tc>
        <w:tc>
          <w:tcPr>
            <w:tcW w:w="2126" w:type="dxa"/>
            <w:vAlign w:val="center"/>
          </w:tcPr>
          <w:p w:rsidR="006E187E" w:rsidRPr="002742FA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6E187E" w:rsidRPr="002742FA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391" w:type="dxa"/>
            <w:vAlign w:val="center"/>
            <w:hideMark/>
          </w:tcPr>
          <w:p w:rsidR="006E187E" w:rsidRPr="00B93160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1036" w:type="dxa"/>
            <w:vAlign w:val="center"/>
          </w:tcPr>
          <w:p w:rsidR="006E187E" w:rsidRPr="000B1DD9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lastRenderedPageBreak/>
              <w:t>增量交易数据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292468840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lastRenderedPageBreak/>
              <w:t>评价API</w:t>
            </w:r>
          </w:p>
        </w:tc>
      </w:tr>
      <w:tr w:rsidR="00682832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</w:p>
        </w:tc>
        <w:tc>
          <w:tcPr>
            <w:tcW w:w="2126" w:type="dxa"/>
            <w:vAlign w:val="center"/>
          </w:tcPr>
          <w:p w:rsidR="00682832" w:rsidRPr="002742FA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682832" w:rsidRPr="0066146E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391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1036" w:type="dxa"/>
            <w:vAlign w:val="center"/>
          </w:tcPr>
          <w:p w:rsidR="00682832" w:rsidRPr="000B1DD9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C22BB3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40C49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D0579D" w:rsidRDefault="00B318E5" w:rsidP="003030A5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以上接口都需要做好封装，详细封装说明见后。</w:t>
      </w:r>
    </w:p>
    <w:p w:rsidR="00B318E5" w:rsidRDefault="00B318E5" w:rsidP="003030A5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E83B6B" w:rsidRDefault="00E83B6B" w:rsidP="003030A5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二、现存任务列表</w:t>
      </w:r>
      <w:r w:rsidR="00B452F0">
        <w:rPr>
          <w:rFonts w:asciiTheme="majorEastAsia" w:eastAsiaTheme="majorEastAsia" w:hAnsiTheme="majorEastAsia" w:hint="eastAsia"/>
          <w:szCs w:val="21"/>
        </w:rPr>
        <w:t>(共</w:t>
      </w:r>
      <w:r w:rsidR="00B452F0" w:rsidRPr="00050448">
        <w:rPr>
          <w:rFonts w:ascii="Comic Sans MS" w:eastAsiaTheme="majorEastAsia" w:hAnsi="Comic Sans MS" w:hint="eastAsia"/>
          <w:color w:val="FF0000"/>
          <w:szCs w:val="21"/>
        </w:rPr>
        <w:t>22</w:t>
      </w:r>
      <w:r w:rsidR="00B452F0">
        <w:rPr>
          <w:rFonts w:asciiTheme="majorEastAsia" w:eastAsiaTheme="majorEastAsia" w:hAnsiTheme="majorEastAsia" w:hint="eastAsia"/>
          <w:szCs w:val="21"/>
        </w:rPr>
        <w:t>个</w:t>
      </w:r>
      <w:r w:rsidR="00D71542">
        <w:rPr>
          <w:rFonts w:asciiTheme="majorEastAsia" w:eastAsiaTheme="majorEastAsia" w:hAnsiTheme="majorEastAsia" w:hint="eastAsia"/>
          <w:szCs w:val="21"/>
        </w:rPr>
        <w:t>任务，</w:t>
      </w:r>
      <w:r w:rsidR="00D71542" w:rsidRPr="00050448">
        <w:rPr>
          <w:rFonts w:ascii="Comic Sans MS" w:eastAsiaTheme="majorEastAsia" w:hAnsi="Comic Sans MS" w:hint="eastAsia"/>
          <w:color w:val="FF0000"/>
          <w:szCs w:val="21"/>
        </w:rPr>
        <w:t>19</w:t>
      </w:r>
      <w:r w:rsidR="00D71542">
        <w:rPr>
          <w:rFonts w:asciiTheme="majorEastAsia" w:eastAsiaTheme="majorEastAsia" w:hAnsiTheme="majorEastAsia" w:hint="eastAsia"/>
          <w:szCs w:val="21"/>
        </w:rPr>
        <w:t>个类</w:t>
      </w:r>
      <w:r w:rsidR="00B452F0">
        <w:rPr>
          <w:rFonts w:asciiTheme="majorEastAsia" w:eastAsiaTheme="majorEastAsia" w:hAnsiTheme="majorEastAsia" w:hint="eastAsia"/>
          <w:szCs w:val="21"/>
        </w:rPr>
        <w:t>)</w:t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652"/>
        <w:gridCol w:w="5395"/>
        <w:gridCol w:w="810"/>
        <w:gridCol w:w="825"/>
      </w:tblGrid>
      <w:tr w:rsidR="009256AF" w:rsidRPr="002B358C" w:rsidTr="00FD3725">
        <w:trPr>
          <w:cnfStyle w:val="100000000000"/>
        </w:trPr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T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5"/>
                <w:szCs w:val="15"/>
              </w:rPr>
              <w:t>rigger名称</w:t>
            </w:r>
          </w:p>
        </w:tc>
        <w:tc>
          <w:tcPr>
            <w:tcW w:w="5395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5"/>
                <w:szCs w:val="15"/>
              </w:rPr>
              <w:t>类名</w:t>
            </w:r>
          </w:p>
        </w:tc>
        <w:tc>
          <w:tcPr>
            <w:tcW w:w="810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5"/>
                <w:szCs w:val="15"/>
              </w:rPr>
              <w:t>备注</w:t>
            </w:r>
          </w:p>
        </w:tc>
        <w:tc>
          <w:tcPr>
            <w:tcW w:w="825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5"/>
                <w:szCs w:val="15"/>
              </w:rPr>
              <w:t>是否TOP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smsStatTask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com.alibaba.eshop.task.SmsStatTask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smsAlarmTaskTrigger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com.alibaba.eshop.task.SmsAlarmTask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studyUserInfoToNoifyTask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com.alibaba.eshop.task.StudyUserInfoToNoifyTask</w:t>
            </w:r>
          </w:p>
        </w:tc>
        <w:tc>
          <w:tcPr>
            <w:tcW w:w="810" w:type="dxa"/>
            <w:vAlign w:val="center"/>
          </w:tcPr>
          <w:p w:rsidR="009256AF" w:rsidRPr="000B1DD9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delHistoryTaskTrigger</w:t>
            </w:r>
          </w:p>
        </w:tc>
        <w:tc>
          <w:tcPr>
            <w:tcW w:w="5395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913E51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com.alisoft.c2c.delHistoryData.manager.DelHistoryData</w:t>
            </w:r>
          </w:p>
        </w:tc>
        <w:tc>
          <w:tcPr>
            <w:tcW w:w="810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DA2F18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autoSendAutoPostErrorWWMsgToUsersJobTrigger</w:t>
            </w:r>
          </w:p>
        </w:tc>
        <w:tc>
          <w:tcPr>
            <w:tcW w:w="5395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com.alisoft.c2c.task.AutoContactTask</w:t>
            </w:r>
          </w:p>
        </w:tc>
        <w:tc>
          <w:tcPr>
            <w:tcW w:w="810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autoUpdateSettingTaskJobTrigger</w:t>
            </w:r>
          </w:p>
        </w:tc>
        <w:tc>
          <w:tcPr>
            <w:tcW w:w="5395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com.alisoft.c2c.task.AutoContactTask</w:t>
            </w:r>
          </w:p>
        </w:tc>
        <w:tc>
          <w:tcPr>
            <w:tcW w:w="810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doMonitorJobTrigger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A505CE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com.alisoft.c2c.task.MonitorTask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01077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activeSessionKeyTaskTrigger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com.alisoft.c2c.task.activeSessionKey.ActiveSessionKeyTask</w:t>
            </w:r>
          </w:p>
        </w:tc>
        <w:tc>
          <w:tcPr>
            <w:tcW w:w="810" w:type="dxa"/>
            <w:vAlign w:val="center"/>
          </w:tcPr>
          <w:p w:rsidR="009256AF" w:rsidRPr="00B61B91" w:rsidRDefault="007D5423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5"/>
                <w:szCs w:val="15"/>
              </w:rPr>
            </w:pPr>
            <w:r w:rsidRPr="00B61B91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5"/>
                <w:szCs w:val="15"/>
              </w:rPr>
              <w:t>弃用</w:t>
            </w:r>
          </w:p>
        </w:tc>
        <w:tc>
          <w:tcPr>
            <w:tcW w:w="82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autoPostJobTrigger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CA39C5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com.alisoft.c2c.task.BatchUpShelfTask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autoShopWindowTrigger_D_1</w:t>
            </w:r>
          </w:p>
        </w:tc>
        <w:tc>
          <w:tcPr>
            <w:tcW w:w="5395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com.alisoft.c2c.task.shopwindow.AutoShopWindowTask</w:t>
            </w:r>
          </w:p>
        </w:tc>
        <w:tc>
          <w:tcPr>
            <w:tcW w:w="810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autoShopWindowTrigger_D_2</w:t>
            </w:r>
          </w:p>
        </w:tc>
        <w:tc>
          <w:tcPr>
            <w:tcW w:w="5395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com.alisoft.c2c.task.shopwindow.AutoShopWindowTask</w:t>
            </w:r>
          </w:p>
        </w:tc>
        <w:tc>
          <w:tcPr>
            <w:tcW w:w="810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autoWindowDueRemindTrigger</w:t>
            </w:r>
          </w:p>
        </w:tc>
        <w:tc>
          <w:tcPr>
            <w:tcW w:w="5395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813D7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com.alisoft.c2c.task.shopwindow.AutoShopWindowTask</w:t>
            </w:r>
          </w:p>
        </w:tc>
        <w:tc>
          <w:tcPr>
            <w:tcW w:w="810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userLevelTrigger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com.alisoft.c2c.task.UserLevelTask</w:t>
            </w:r>
          </w:p>
        </w:tc>
        <w:tc>
          <w:tcPr>
            <w:tcW w:w="810" w:type="dxa"/>
            <w:vAlign w:val="center"/>
          </w:tcPr>
          <w:p w:rsidR="009256AF" w:rsidRPr="0088264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syncSubInfoTaskJobTrigger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76C54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com.alisoft.c2c.task.SyncSubInfoTask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E35D82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supplyGoodsTaskTrigger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9679C4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com.alibaba.eshop.supplygoods.service.SupplyGoodsService</w:t>
            </w:r>
          </w:p>
        </w:tc>
        <w:tc>
          <w:tcPr>
            <w:tcW w:w="810" w:type="dxa"/>
            <w:vAlign w:val="center"/>
          </w:tcPr>
          <w:p w:rsidR="009256AF" w:rsidRPr="00B61B91" w:rsidRDefault="00FD3725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FF0000"/>
                <w:kern w:val="0"/>
                <w:sz w:val="15"/>
                <w:szCs w:val="15"/>
              </w:rPr>
            </w:pPr>
            <w:r w:rsidRPr="00B61B91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5"/>
                <w:szCs w:val="15"/>
              </w:rPr>
              <w:t>配置文件散落</w:t>
            </w:r>
          </w:p>
        </w:tc>
        <w:tc>
          <w:tcPr>
            <w:tcW w:w="82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smsSendServerTask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76C54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com.alibaba.eshop.sms.impl.DefaultSMSSendServer</w:t>
            </w:r>
          </w:p>
        </w:tc>
        <w:tc>
          <w:tcPr>
            <w:tcW w:w="810" w:type="dxa"/>
            <w:vAlign w:val="center"/>
          </w:tcPr>
          <w:p w:rsidR="009256AF" w:rsidRPr="00B61B91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5"/>
                <w:szCs w:val="15"/>
              </w:rPr>
            </w:pPr>
            <w:r w:rsidRPr="00B61B91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5"/>
                <w:szCs w:val="15"/>
              </w:rPr>
              <w:t>配置文件散落</w:t>
            </w:r>
          </w:p>
        </w:tc>
        <w:tc>
          <w:tcPr>
            <w:tcW w:w="825" w:type="dxa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smsMonitorTrigger</w:t>
            </w:r>
          </w:p>
        </w:tc>
        <w:tc>
          <w:tcPr>
            <w:tcW w:w="5395" w:type="dxa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com.alibaba.eshop.sms.SmsMonitorTask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smsLogisticsTrigger</w:t>
            </w:r>
          </w:p>
        </w:tc>
        <w:tc>
          <w:tcPr>
            <w:tcW w:w="5395" w:type="dxa"/>
            <w:vAlign w:val="center"/>
          </w:tcPr>
          <w:p w:rsidR="009256AF" w:rsidRPr="002B358C" w:rsidRDefault="006B495B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6B495B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com.alibaba.eshop.sms.SmsLogisticsReminder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88267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smsMarketingTrigger</w:t>
            </w:r>
          </w:p>
        </w:tc>
        <w:tc>
          <w:tcPr>
            <w:tcW w:w="5395" w:type="dxa"/>
            <w:vAlign w:val="center"/>
          </w:tcPr>
          <w:p w:rsidR="009256AF" w:rsidRPr="002B358C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131F67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com.alibaba.eshop.sms.marketing.SmsMarketing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doMobileCacheJobTrigger</w:t>
            </w:r>
          </w:p>
        </w:tc>
        <w:tc>
          <w:tcPr>
            <w:tcW w:w="5395" w:type="dxa"/>
            <w:vAlign w:val="center"/>
          </w:tcPr>
          <w:p w:rsidR="009256AF" w:rsidRPr="002B358C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131F67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com.alisoft.c2c.task.mobile.task.MoblieCacheTask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doSaleStatJobTrigger</w:t>
            </w:r>
          </w:p>
        </w:tc>
        <w:tc>
          <w:tcPr>
            <w:tcW w:w="5395" w:type="dxa"/>
            <w:vAlign w:val="center"/>
          </w:tcPr>
          <w:p w:rsidR="009256AF" w:rsidRPr="002B358C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131F67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com.alibaba.eshop.stock.report.task.SaleStatTask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doTaoReportTrigger</w:t>
            </w:r>
          </w:p>
        </w:tc>
        <w:tc>
          <w:tcPr>
            <w:tcW w:w="5395" w:type="dxa"/>
            <w:vAlign w:val="center"/>
          </w:tcPr>
          <w:p w:rsidR="009256AF" w:rsidRPr="002B358C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131F67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com.alibaba.eshop.task.tool.task.TaoReportTask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E83B6B" w:rsidRDefault="00E83B6B" w:rsidP="003030A5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913E51" w:rsidRDefault="00913E51" w:rsidP="003030A5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由于任务已经达20多个，包结构不明晰，故这次</w:t>
      </w:r>
      <w:r w:rsidR="00CA39C5">
        <w:rPr>
          <w:rFonts w:asciiTheme="majorEastAsia" w:eastAsiaTheme="majorEastAsia" w:hAnsiTheme="majorEastAsia" w:hint="eastAsia"/>
          <w:szCs w:val="21"/>
        </w:rPr>
        <w:t>改造规定:</w:t>
      </w:r>
    </w:p>
    <w:p w:rsidR="00913E51" w:rsidRPr="00277C01" w:rsidRDefault="00913E51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项目eshop，将所有的task类添加或移动到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com.alisoft.c2c.task</w:t>
      </w:r>
    </w:p>
    <w:p w:rsidR="00AC1938" w:rsidRDefault="00AC1938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项目neweshop，将所有的task类添加或移动到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com.alibaba.eshop.task</w:t>
      </w:r>
    </w:p>
    <w:p w:rsidR="00CA39C5" w:rsidRDefault="00CA39C5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Spring配置要求: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task类以task后缀结尾</w:t>
      </w:r>
      <w:r w:rsidR="00B61B91">
        <w:rPr>
          <w:rFonts w:asciiTheme="majorEastAsia" w:eastAsiaTheme="majorEastAsia" w:hAnsiTheme="majorEastAsia" w:hint="eastAsia"/>
          <w:szCs w:val="21"/>
        </w:rPr>
        <w:t>，如doSomethingTask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配置FactoryBean以detail后缀结尾</w:t>
      </w:r>
      <w:r w:rsidR="00B61B91">
        <w:rPr>
          <w:rFonts w:asciiTheme="majorEastAsia" w:eastAsiaTheme="majorEastAsia" w:hAnsiTheme="majorEastAsia" w:hint="eastAsia"/>
          <w:szCs w:val="21"/>
        </w:rPr>
        <w:t>，如doSomethingDetail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配置trigger时以trigger后缀结尾</w:t>
      </w:r>
      <w:r w:rsidR="00B61B91">
        <w:rPr>
          <w:rFonts w:asciiTheme="majorEastAsia" w:eastAsiaTheme="majorEastAsia" w:hAnsiTheme="majorEastAsia" w:hint="eastAsia"/>
          <w:szCs w:val="21"/>
        </w:rPr>
        <w:t>，如doSomethingTrigger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保持所有名称一致，只是后缀不同，如果有多个情况以下划线+数字来判断</w:t>
      </w:r>
      <w:r w:rsidR="00CE3B80">
        <w:rPr>
          <w:rFonts w:asciiTheme="majorEastAsia" w:eastAsiaTheme="majorEastAsia" w:hAnsiTheme="majorEastAsia" w:hint="eastAsia"/>
          <w:szCs w:val="21"/>
        </w:rPr>
        <w:t>,如</w:t>
      </w:r>
      <w:r w:rsidR="00C33802">
        <w:rPr>
          <w:rFonts w:asciiTheme="majorEastAsia" w:eastAsiaTheme="majorEastAsia" w:hAnsiTheme="majorEastAsia" w:hint="eastAsia"/>
          <w:szCs w:val="21"/>
        </w:rPr>
        <w:t>doSomethingDetail</w:t>
      </w:r>
      <w:r w:rsidR="00CE3B80">
        <w:rPr>
          <w:rFonts w:asciiTheme="majorEastAsia" w:eastAsiaTheme="majorEastAsia" w:hAnsiTheme="majorEastAsia" w:hint="eastAsia"/>
          <w:szCs w:val="21"/>
        </w:rPr>
        <w:t>_1</w:t>
      </w:r>
    </w:p>
    <w:p w:rsidR="00CE3B80" w:rsidRPr="00277C01" w:rsidRDefault="00CE3B80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因为neweshop依赖eshop，所以将task的spring配置文件统一移动到neweshop工程，如果某个任务配置过多，可以单独出来。如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spring-app-task.xml</w:t>
      </w:r>
      <w:r>
        <w:rPr>
          <w:rFonts w:asciiTheme="majorEastAsia" w:eastAsiaTheme="majorEastAsia" w:hAnsiTheme="majorEastAsia" w:hint="eastAsia"/>
          <w:szCs w:val="21"/>
        </w:rPr>
        <w:t xml:space="preserve">, 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spring-app-task-autoshopwindow.xml</w:t>
      </w:r>
    </w:p>
    <w:p w:rsidR="00AC1938" w:rsidRDefault="00AC1938" w:rsidP="003030A5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A82AB2" w:rsidRPr="00913E51" w:rsidRDefault="00A82AB2" w:rsidP="003030A5">
      <w:pPr>
        <w:jc w:val="left"/>
        <w:rPr>
          <w:rFonts w:asciiTheme="majorEastAsia" w:eastAsiaTheme="majorEastAsia" w:hAnsiTheme="majorEastAsia"/>
          <w:szCs w:val="21"/>
        </w:rPr>
      </w:pPr>
    </w:p>
    <w:sectPr w:rsidR="00A82AB2" w:rsidRPr="00913E51" w:rsidSect="002813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341" w:rsidRDefault="00952341" w:rsidP="00B93160">
      <w:r>
        <w:separator/>
      </w:r>
    </w:p>
  </w:endnote>
  <w:endnote w:type="continuationSeparator" w:id="0">
    <w:p w:rsidR="00952341" w:rsidRDefault="00952341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341" w:rsidRDefault="00952341" w:rsidP="00B93160">
      <w:r>
        <w:separator/>
      </w:r>
    </w:p>
  </w:footnote>
  <w:footnote w:type="continuationSeparator" w:id="0">
    <w:p w:rsidR="00952341" w:rsidRDefault="00952341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268"/>
    <w:multiLevelType w:val="hybridMultilevel"/>
    <w:tmpl w:val="BADE8A1C"/>
    <w:lvl w:ilvl="0" w:tplc="77BCE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366A51"/>
    <w:multiLevelType w:val="hybridMultilevel"/>
    <w:tmpl w:val="0F36C5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60079"/>
    <w:multiLevelType w:val="hybridMultilevel"/>
    <w:tmpl w:val="A72234F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DA5A0E"/>
    <w:multiLevelType w:val="hybridMultilevel"/>
    <w:tmpl w:val="BDE6D976"/>
    <w:lvl w:ilvl="0" w:tplc="E278A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DE0FB3"/>
    <w:multiLevelType w:val="hybridMultilevel"/>
    <w:tmpl w:val="D32E4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FD79C7"/>
    <w:multiLevelType w:val="hybridMultilevel"/>
    <w:tmpl w:val="3AE4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230127"/>
    <w:multiLevelType w:val="hybridMultilevel"/>
    <w:tmpl w:val="A8960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10772"/>
    <w:rsid w:val="00040344"/>
    <w:rsid w:val="00050448"/>
    <w:rsid w:val="000567EA"/>
    <w:rsid w:val="00070456"/>
    <w:rsid w:val="00076C54"/>
    <w:rsid w:val="000B1DD9"/>
    <w:rsid w:val="000B54B1"/>
    <w:rsid w:val="000B66A8"/>
    <w:rsid w:val="000E71E5"/>
    <w:rsid w:val="001001AF"/>
    <w:rsid w:val="00121BB5"/>
    <w:rsid w:val="00131F67"/>
    <w:rsid w:val="001405E4"/>
    <w:rsid w:val="001726A3"/>
    <w:rsid w:val="00173B5E"/>
    <w:rsid w:val="001769AC"/>
    <w:rsid w:val="00177072"/>
    <w:rsid w:val="001B07F9"/>
    <w:rsid w:val="001D07EF"/>
    <w:rsid w:val="001D2A61"/>
    <w:rsid w:val="001E062C"/>
    <w:rsid w:val="0021777E"/>
    <w:rsid w:val="00231904"/>
    <w:rsid w:val="002636D3"/>
    <w:rsid w:val="002742FA"/>
    <w:rsid w:val="00277C01"/>
    <w:rsid w:val="002809E5"/>
    <w:rsid w:val="002813D7"/>
    <w:rsid w:val="00284EE6"/>
    <w:rsid w:val="002947CC"/>
    <w:rsid w:val="002B358C"/>
    <w:rsid w:val="002D6801"/>
    <w:rsid w:val="002E7C1C"/>
    <w:rsid w:val="002F4A64"/>
    <w:rsid w:val="003030A5"/>
    <w:rsid w:val="00321979"/>
    <w:rsid w:val="003310CC"/>
    <w:rsid w:val="00372512"/>
    <w:rsid w:val="00373A50"/>
    <w:rsid w:val="00390375"/>
    <w:rsid w:val="003C05CE"/>
    <w:rsid w:val="003C65EA"/>
    <w:rsid w:val="003E6FF5"/>
    <w:rsid w:val="00485FF3"/>
    <w:rsid w:val="004F1852"/>
    <w:rsid w:val="00514160"/>
    <w:rsid w:val="005246BD"/>
    <w:rsid w:val="00525E4A"/>
    <w:rsid w:val="005367A8"/>
    <w:rsid w:val="005531BC"/>
    <w:rsid w:val="00554BD7"/>
    <w:rsid w:val="00583437"/>
    <w:rsid w:val="005872DA"/>
    <w:rsid w:val="005C7FD4"/>
    <w:rsid w:val="005D605D"/>
    <w:rsid w:val="00601DB8"/>
    <w:rsid w:val="00610106"/>
    <w:rsid w:val="00625D50"/>
    <w:rsid w:val="00645067"/>
    <w:rsid w:val="00655AF8"/>
    <w:rsid w:val="0066146E"/>
    <w:rsid w:val="00673553"/>
    <w:rsid w:val="00682832"/>
    <w:rsid w:val="006911D1"/>
    <w:rsid w:val="006B495B"/>
    <w:rsid w:val="006E0E59"/>
    <w:rsid w:val="006E187E"/>
    <w:rsid w:val="006E58AF"/>
    <w:rsid w:val="006F2761"/>
    <w:rsid w:val="006F3E9C"/>
    <w:rsid w:val="00742878"/>
    <w:rsid w:val="00742E04"/>
    <w:rsid w:val="007458B2"/>
    <w:rsid w:val="007531A8"/>
    <w:rsid w:val="00761121"/>
    <w:rsid w:val="00770997"/>
    <w:rsid w:val="007A50EC"/>
    <w:rsid w:val="007A775A"/>
    <w:rsid w:val="007B1480"/>
    <w:rsid w:val="007C4A60"/>
    <w:rsid w:val="007D5423"/>
    <w:rsid w:val="00814F54"/>
    <w:rsid w:val="00830279"/>
    <w:rsid w:val="00856FE0"/>
    <w:rsid w:val="00866D83"/>
    <w:rsid w:val="0088264C"/>
    <w:rsid w:val="00882670"/>
    <w:rsid w:val="008917E8"/>
    <w:rsid w:val="00891B49"/>
    <w:rsid w:val="008A6A2F"/>
    <w:rsid w:val="008C28B8"/>
    <w:rsid w:val="008D4D86"/>
    <w:rsid w:val="00911247"/>
    <w:rsid w:val="00913E51"/>
    <w:rsid w:val="00922A46"/>
    <w:rsid w:val="009256AF"/>
    <w:rsid w:val="00937871"/>
    <w:rsid w:val="00947714"/>
    <w:rsid w:val="00952341"/>
    <w:rsid w:val="009679C4"/>
    <w:rsid w:val="009741EE"/>
    <w:rsid w:val="00991C2A"/>
    <w:rsid w:val="00991C74"/>
    <w:rsid w:val="00997123"/>
    <w:rsid w:val="009A0F30"/>
    <w:rsid w:val="009A1A54"/>
    <w:rsid w:val="009C2085"/>
    <w:rsid w:val="009D582C"/>
    <w:rsid w:val="009F0B41"/>
    <w:rsid w:val="009F2774"/>
    <w:rsid w:val="00A1746C"/>
    <w:rsid w:val="00A30C87"/>
    <w:rsid w:val="00A40CA7"/>
    <w:rsid w:val="00A46716"/>
    <w:rsid w:val="00A505CE"/>
    <w:rsid w:val="00A82AB2"/>
    <w:rsid w:val="00AC1938"/>
    <w:rsid w:val="00AC19EE"/>
    <w:rsid w:val="00AD6B9A"/>
    <w:rsid w:val="00AF65F8"/>
    <w:rsid w:val="00AF65FF"/>
    <w:rsid w:val="00B00C60"/>
    <w:rsid w:val="00B2277B"/>
    <w:rsid w:val="00B3106C"/>
    <w:rsid w:val="00B318E5"/>
    <w:rsid w:val="00B452F0"/>
    <w:rsid w:val="00B61B91"/>
    <w:rsid w:val="00B64B91"/>
    <w:rsid w:val="00B92422"/>
    <w:rsid w:val="00B93160"/>
    <w:rsid w:val="00BB3AD1"/>
    <w:rsid w:val="00C10492"/>
    <w:rsid w:val="00C12ACD"/>
    <w:rsid w:val="00C1305A"/>
    <w:rsid w:val="00C166CE"/>
    <w:rsid w:val="00C3233F"/>
    <w:rsid w:val="00C33802"/>
    <w:rsid w:val="00C40D41"/>
    <w:rsid w:val="00C44551"/>
    <w:rsid w:val="00C516BE"/>
    <w:rsid w:val="00C73463"/>
    <w:rsid w:val="00CA18EB"/>
    <w:rsid w:val="00CA39C5"/>
    <w:rsid w:val="00CB7B64"/>
    <w:rsid w:val="00CE3B80"/>
    <w:rsid w:val="00CE6393"/>
    <w:rsid w:val="00CF24F1"/>
    <w:rsid w:val="00D0579D"/>
    <w:rsid w:val="00D1699A"/>
    <w:rsid w:val="00D22AE3"/>
    <w:rsid w:val="00D27FC4"/>
    <w:rsid w:val="00D404E7"/>
    <w:rsid w:val="00D61193"/>
    <w:rsid w:val="00D71542"/>
    <w:rsid w:val="00D95362"/>
    <w:rsid w:val="00DA2F18"/>
    <w:rsid w:val="00DC0D13"/>
    <w:rsid w:val="00DF7C83"/>
    <w:rsid w:val="00E05F70"/>
    <w:rsid w:val="00E144E5"/>
    <w:rsid w:val="00E270AD"/>
    <w:rsid w:val="00E31A98"/>
    <w:rsid w:val="00E35D82"/>
    <w:rsid w:val="00E410FD"/>
    <w:rsid w:val="00E448A0"/>
    <w:rsid w:val="00E50D11"/>
    <w:rsid w:val="00E83B6B"/>
    <w:rsid w:val="00E9332F"/>
    <w:rsid w:val="00EE41A0"/>
    <w:rsid w:val="00EF6E84"/>
    <w:rsid w:val="00EF77A5"/>
    <w:rsid w:val="00F06B55"/>
    <w:rsid w:val="00F42C15"/>
    <w:rsid w:val="00F90946"/>
    <w:rsid w:val="00F95C5F"/>
    <w:rsid w:val="00FA67C0"/>
    <w:rsid w:val="00FB2978"/>
    <w:rsid w:val="00FB6F65"/>
    <w:rsid w:val="00FD3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qFormat/>
    <w:rsid w:val="00B92422"/>
    <w:rPr>
      <w:b/>
      <w:bCs/>
    </w:rPr>
  </w:style>
  <w:style w:type="character" w:styleId="a8">
    <w:name w:val="Emphasis"/>
    <w:basedOn w:val="a0"/>
    <w:qFormat/>
    <w:rsid w:val="00B92422"/>
    <w:rPr>
      <w:i/>
      <w:iCs/>
    </w:rPr>
  </w:style>
  <w:style w:type="paragraph" w:styleId="a9">
    <w:name w:val="Subtitle"/>
    <w:basedOn w:val="a"/>
    <w:next w:val="a"/>
    <w:link w:val="Char1"/>
    <w:qFormat/>
    <w:rsid w:val="00B9242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B9242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rsid w:val="009378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2b-doc.alibaba-inc.com/pages/viewpage.action?pageId=625002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E0228-B605-44B2-AB45-D7C43C08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5</Pages>
  <Words>918</Words>
  <Characters>5237</Characters>
  <Application>Microsoft Office Word</Application>
  <DocSecurity>0</DocSecurity>
  <Lines>43</Lines>
  <Paragraphs>12</Paragraphs>
  <ScaleCrop>false</ScaleCrop>
  <Company>Alibaba</Company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158</cp:revision>
  <dcterms:created xsi:type="dcterms:W3CDTF">2011-12-20T01:27:00Z</dcterms:created>
  <dcterms:modified xsi:type="dcterms:W3CDTF">2011-12-21T08:07:00Z</dcterms:modified>
</cp:coreProperties>
</file>