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E7B" w:rsidRDefault="000F182F">
      <w:pPr>
        <w:pBdr>
          <w:bottom w:val="single" w:sz="4" w:space="1" w:color="000000"/>
        </w:pBdr>
        <w:spacing w:before="400" w:after="120" w:line="240" w:lineRule="auto"/>
        <w:rPr>
          <w:rFonts w:ascii="Times New Roman" w:eastAsia="Times New Roman" w:hAnsi="Times New Roman" w:cs="Times New Roman"/>
          <w:b/>
          <w:sz w:val="48"/>
          <w:szCs w:val="48"/>
        </w:rPr>
      </w:pPr>
      <w:bookmarkStart w:id="0" w:name="_gjdgxs" w:colFirst="0" w:colLast="0"/>
      <w:bookmarkEnd w:id="0"/>
      <w:r>
        <w:rPr>
          <w:rFonts w:ascii="Calibri" w:eastAsia="Calibri" w:hAnsi="Calibri" w:cs="Calibri"/>
          <w:b/>
          <w:sz w:val="32"/>
          <w:szCs w:val="32"/>
        </w:rPr>
        <w:t>W04 Writing Practice: Body Paragraph</w:t>
      </w:r>
    </w:p>
    <w:p w:rsidR="00347E7B" w:rsidRDefault="000F182F">
      <w:pPr>
        <w:spacing w:after="160" w:line="240" w:lineRule="auto"/>
        <w:rPr>
          <w:rFonts w:ascii="Times New Roman" w:eastAsia="Times New Roman" w:hAnsi="Times New Roman" w:cs="Times New Roman"/>
          <w:sz w:val="24"/>
          <w:szCs w:val="24"/>
        </w:rPr>
      </w:pPr>
      <w:r>
        <w:rPr>
          <w:rFonts w:ascii="Cambria" w:eastAsia="Cambria" w:hAnsi="Cambria" w:cs="Cambria"/>
          <w:sz w:val="24"/>
          <w:szCs w:val="24"/>
        </w:rPr>
        <w:t xml:space="preserve">Name: </w:t>
      </w:r>
      <w:sdt>
        <w:sdtPr>
          <w:rPr>
            <w:rFonts w:ascii="Cambria" w:eastAsia="Cambria" w:hAnsi="Cambria" w:cs="Cambria"/>
            <w:color w:val="0070C0"/>
            <w:sz w:val="24"/>
            <w:szCs w:val="24"/>
          </w:rPr>
          <w:id w:val="1765345157"/>
          <w:placeholder>
            <w:docPart w:val="B05EC8BE8CB349C2991CDEF724183C16"/>
          </w:placeholder>
          <w:text/>
        </w:sdtPr>
        <w:sdtContent>
          <w:r w:rsidR="00F84301">
            <w:rPr>
              <w:rFonts w:ascii="Cambria" w:eastAsia="Cambria" w:hAnsi="Cambria" w:cs="Cambria"/>
              <w:color w:val="0070C0"/>
              <w:sz w:val="24"/>
              <w:szCs w:val="24"/>
            </w:rPr>
            <w:t xml:space="preserve">Morris Onyebuchi Uche </w:t>
          </w:r>
        </w:sdtContent>
      </w:sdt>
    </w:p>
    <w:p w:rsidR="00347E7B" w:rsidRDefault="00347E7B">
      <w:pPr>
        <w:spacing w:line="240" w:lineRule="auto"/>
        <w:rPr>
          <w:rFonts w:ascii="Times New Roman" w:eastAsia="Times New Roman" w:hAnsi="Times New Roman" w:cs="Times New Roman"/>
          <w:sz w:val="24"/>
          <w:szCs w:val="24"/>
        </w:rPr>
      </w:pPr>
    </w:p>
    <w:p w:rsidR="00347E7B" w:rsidRDefault="000F182F">
      <w:pPr>
        <w:spacing w:before="40" w:line="240" w:lineRule="auto"/>
        <w:rPr>
          <w:rFonts w:ascii="Times New Roman" w:eastAsia="Times New Roman" w:hAnsi="Times New Roman" w:cs="Times New Roman"/>
          <w:b/>
          <w:sz w:val="36"/>
          <w:szCs w:val="36"/>
        </w:rPr>
      </w:pPr>
      <w:r>
        <w:rPr>
          <w:rFonts w:ascii="Calibri" w:eastAsia="Calibri" w:hAnsi="Calibri" w:cs="Calibri"/>
          <w:b/>
          <w:color w:val="1F3864"/>
          <w:sz w:val="28"/>
          <w:szCs w:val="28"/>
        </w:rPr>
        <w:t>Instructions</w:t>
      </w:r>
    </w:p>
    <w:p w:rsidR="00347E7B" w:rsidRDefault="000F182F">
      <w:pPr>
        <w:spacing w:after="160" w:line="240" w:lineRule="auto"/>
        <w:rPr>
          <w:rFonts w:ascii="Cambria" w:eastAsia="Cambria" w:hAnsi="Cambria" w:cs="Cambria"/>
          <w:color w:val="000000"/>
          <w:sz w:val="24"/>
          <w:szCs w:val="24"/>
        </w:rPr>
      </w:pPr>
      <w:r>
        <w:rPr>
          <w:rFonts w:ascii="Cambria" w:eastAsia="Cambria" w:hAnsi="Cambria" w:cs="Cambria"/>
          <w:color w:val="000000"/>
          <w:sz w:val="24"/>
          <w:szCs w:val="24"/>
        </w:rPr>
        <w:t>Review the W04 Writing Lesson: Body Paragraph in your course. Then answer each of the following questions.</w:t>
      </w:r>
    </w:p>
    <w:p w:rsidR="000F182F" w:rsidRDefault="000F182F">
      <w:pPr>
        <w:spacing w:after="160" w:line="240" w:lineRule="auto"/>
        <w:rPr>
          <w:rFonts w:ascii="Cambria" w:eastAsia="Cambria" w:hAnsi="Cambria" w:cs="Cambria"/>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347E7B">
        <w:tc>
          <w:tcPr>
            <w:tcW w:w="9350" w:type="dxa"/>
          </w:tcPr>
          <w:p w:rsidR="00347E7B" w:rsidRDefault="000F182F">
            <w:pPr>
              <w:rPr>
                <w:rFonts w:ascii="Cambria" w:eastAsia="Cambria" w:hAnsi="Cambria" w:cs="Cambria"/>
                <w:b/>
                <w:sz w:val="26"/>
                <w:szCs w:val="26"/>
              </w:rPr>
            </w:pPr>
            <w:r>
              <w:rPr>
                <w:rFonts w:ascii="Cambria" w:eastAsia="Cambria" w:hAnsi="Cambria" w:cs="Cambria"/>
                <w:b/>
                <w:sz w:val="26"/>
                <w:szCs w:val="26"/>
              </w:rPr>
              <w:t>1. What prompt question are you going to answer in your basic essay due in Week 5? Check ONE.</w:t>
            </w:r>
          </w:p>
        </w:tc>
      </w:tr>
      <w:tr w:rsidR="00347E7B">
        <w:tc>
          <w:tcPr>
            <w:tcW w:w="9350" w:type="dxa"/>
          </w:tcPr>
          <w:p w:rsidR="00347E7B" w:rsidRDefault="00347E7B">
            <w:pPr>
              <w:rPr>
                <w:rFonts w:ascii="Cambria" w:eastAsia="Cambria" w:hAnsi="Cambria" w:cs="Cambria"/>
                <w:sz w:val="24"/>
                <w:szCs w:val="24"/>
              </w:rPr>
            </w:pPr>
          </w:p>
          <w:p w:rsidR="00347E7B" w:rsidRDefault="008237CE" w:rsidP="004E7338">
            <w:pPr>
              <w:ind w:left="360"/>
              <w:rPr>
                <w:rFonts w:ascii="Cambria" w:eastAsia="Cambria" w:hAnsi="Cambria" w:cs="Cambria"/>
                <w:sz w:val="24"/>
                <w:szCs w:val="24"/>
              </w:rPr>
            </w:pPr>
            <w:sdt>
              <w:sdtPr>
                <w:rPr>
                  <w:rFonts w:ascii="Cambria" w:eastAsia="Cambria" w:hAnsi="Cambria" w:cs="Cambria"/>
                  <w:color w:val="0070C0"/>
                  <w:sz w:val="24"/>
                  <w:szCs w:val="24"/>
                </w:rPr>
                <w:id w:val="-1163236069"/>
              </w:sdtPr>
              <w:sdtContent>
                <w:r w:rsidR="004E7338">
                  <w:rPr>
                    <w:rFonts w:ascii="MS Gothic" w:eastAsia="MS Gothic" w:hAnsi="MS Gothic" w:cs="Cambria" w:hint="eastAsia"/>
                    <w:color w:val="0070C0"/>
                    <w:sz w:val="24"/>
                    <w:szCs w:val="24"/>
                    <w:lang w:val="en-US"/>
                  </w:rPr>
                  <w:t>☐</w:t>
                </w:r>
              </w:sdtContent>
            </w:sdt>
            <w:r w:rsidR="004E7338">
              <w:rPr>
                <w:rFonts w:ascii="Cambria" w:eastAsia="Cambria" w:hAnsi="Cambria" w:cs="Cambria"/>
                <w:sz w:val="24"/>
                <w:szCs w:val="24"/>
              </w:rPr>
              <w:t xml:space="preserve">  </w:t>
            </w:r>
            <w:r w:rsidR="000F182F">
              <w:rPr>
                <w:rFonts w:ascii="Cambria" w:eastAsia="Cambria" w:hAnsi="Cambria" w:cs="Cambria"/>
                <w:sz w:val="24"/>
                <w:szCs w:val="24"/>
              </w:rPr>
              <w:t>What is one way the Learning Model can help make your learning more meaningful?</w:t>
            </w:r>
          </w:p>
          <w:p w:rsidR="00347E7B" w:rsidRDefault="008237CE" w:rsidP="004E7338">
            <w:pPr>
              <w:ind w:left="360"/>
              <w:rPr>
                <w:rFonts w:ascii="Cambria" w:eastAsia="Cambria" w:hAnsi="Cambria" w:cs="Cambria"/>
                <w:sz w:val="24"/>
                <w:szCs w:val="24"/>
              </w:rPr>
            </w:pPr>
            <w:sdt>
              <w:sdtPr>
                <w:rPr>
                  <w:rFonts w:ascii="Cambria" w:eastAsia="Cambria" w:hAnsi="Cambria" w:cs="Cambria"/>
                  <w:color w:val="0070C0"/>
                  <w:sz w:val="24"/>
                  <w:szCs w:val="24"/>
                </w:rPr>
                <w:id w:val="-1747803444"/>
              </w:sdtPr>
              <w:sdtContent>
                <w:r w:rsidR="004E7338">
                  <w:rPr>
                    <w:rFonts w:ascii="MS Gothic" w:eastAsia="MS Gothic" w:hAnsi="MS Gothic" w:cs="Cambria" w:hint="eastAsia"/>
                    <w:color w:val="0070C0"/>
                    <w:sz w:val="24"/>
                    <w:szCs w:val="24"/>
                    <w:lang w:val="en-US"/>
                  </w:rPr>
                  <w:t>☐</w:t>
                </w:r>
              </w:sdtContent>
            </w:sdt>
            <w:r w:rsidR="004E7338">
              <w:rPr>
                <w:rFonts w:ascii="Cambria" w:eastAsia="Cambria" w:hAnsi="Cambria" w:cs="Cambria"/>
                <w:sz w:val="24"/>
                <w:szCs w:val="24"/>
              </w:rPr>
              <w:t xml:space="preserve">  </w:t>
            </w:r>
            <w:r w:rsidR="000F182F">
              <w:rPr>
                <w:rFonts w:ascii="Cambria" w:eastAsia="Cambria" w:hAnsi="Cambria" w:cs="Cambria"/>
                <w:sz w:val="24"/>
                <w:szCs w:val="24"/>
              </w:rPr>
              <w:t>What is one specific thing you can do to be a better steward of your learning?</w:t>
            </w:r>
          </w:p>
          <w:p w:rsidR="00347E7B" w:rsidRDefault="008237CE" w:rsidP="004E7338">
            <w:pPr>
              <w:ind w:left="360"/>
              <w:rPr>
                <w:rFonts w:ascii="Cambria" w:eastAsia="Cambria" w:hAnsi="Cambria" w:cs="Cambria"/>
                <w:sz w:val="24"/>
                <w:szCs w:val="24"/>
              </w:rPr>
            </w:pPr>
            <w:sdt>
              <w:sdtPr>
                <w:rPr>
                  <w:rFonts w:ascii="Cambria" w:eastAsia="Cambria" w:hAnsi="Cambria" w:cs="Cambria"/>
                  <w:color w:val="0070C0"/>
                  <w:sz w:val="24"/>
                  <w:szCs w:val="24"/>
                </w:rPr>
                <w:id w:val="-1014452273"/>
              </w:sdtPr>
              <w:sdtContent>
                <w:r w:rsidR="004E7338">
                  <w:rPr>
                    <w:rFonts w:ascii="MS Gothic" w:eastAsia="MS Gothic" w:hAnsi="MS Gothic" w:cs="Cambria" w:hint="eastAsia"/>
                    <w:color w:val="0070C0"/>
                    <w:sz w:val="24"/>
                    <w:szCs w:val="24"/>
                    <w:lang w:val="en-US"/>
                  </w:rPr>
                  <w:t>☐</w:t>
                </w:r>
              </w:sdtContent>
            </w:sdt>
            <w:r w:rsidR="004E7338">
              <w:rPr>
                <w:rFonts w:ascii="Cambria" w:eastAsia="Cambria" w:hAnsi="Cambria" w:cs="Cambria"/>
                <w:sz w:val="24"/>
                <w:szCs w:val="24"/>
              </w:rPr>
              <w:t xml:space="preserve">  </w:t>
            </w:r>
            <w:r w:rsidR="000F182F">
              <w:rPr>
                <w:rFonts w:ascii="Cambria" w:eastAsia="Cambria" w:hAnsi="Cambria" w:cs="Cambria"/>
                <w:sz w:val="24"/>
                <w:szCs w:val="24"/>
              </w:rPr>
              <w:t>What is one Learning Strategy you can work on to better retain what you are learning?</w:t>
            </w:r>
          </w:p>
          <w:p w:rsidR="00347E7B" w:rsidRDefault="008237CE" w:rsidP="004E7338">
            <w:pPr>
              <w:ind w:left="360"/>
              <w:rPr>
                <w:rFonts w:ascii="Cambria" w:eastAsia="Cambria" w:hAnsi="Cambria" w:cs="Cambria"/>
                <w:sz w:val="24"/>
                <w:szCs w:val="24"/>
              </w:rPr>
            </w:pPr>
            <w:sdt>
              <w:sdtPr>
                <w:rPr>
                  <w:rFonts w:ascii="Cambria" w:eastAsia="Cambria" w:hAnsi="Cambria" w:cs="Cambria"/>
                  <w:color w:val="0070C0"/>
                  <w:sz w:val="24"/>
                  <w:szCs w:val="24"/>
                </w:rPr>
                <w:id w:val="-1847705968"/>
              </w:sdtPr>
              <w:sdtContent>
                <w:r w:rsidR="004E7338">
                  <w:rPr>
                    <w:rFonts w:ascii="MS Gothic" w:eastAsia="MS Gothic" w:hAnsi="MS Gothic" w:cs="Cambria" w:hint="eastAsia"/>
                    <w:color w:val="0070C0"/>
                    <w:sz w:val="24"/>
                    <w:szCs w:val="24"/>
                    <w:lang w:val="en-US"/>
                  </w:rPr>
                  <w:t>☐</w:t>
                </w:r>
              </w:sdtContent>
            </w:sdt>
            <w:r w:rsidR="004E7338">
              <w:rPr>
                <w:rFonts w:ascii="Cambria" w:eastAsia="Cambria" w:hAnsi="Cambria" w:cs="Cambria"/>
                <w:sz w:val="24"/>
                <w:szCs w:val="24"/>
              </w:rPr>
              <w:t xml:space="preserve">  </w:t>
            </w:r>
            <w:r w:rsidR="000F182F">
              <w:rPr>
                <w:rFonts w:ascii="Cambria" w:eastAsia="Cambria" w:hAnsi="Cambria" w:cs="Cambria"/>
                <w:sz w:val="24"/>
                <w:szCs w:val="24"/>
              </w:rPr>
              <w:t xml:space="preserve">What is one thing you can change in your life in order to allow the Holy Ghost to be a more central part of your learning? </w:t>
            </w:r>
          </w:p>
          <w:p w:rsidR="00347E7B" w:rsidRDefault="008237CE" w:rsidP="004E7338">
            <w:pPr>
              <w:ind w:left="360"/>
              <w:rPr>
                <w:rFonts w:ascii="Cambria" w:eastAsia="Cambria" w:hAnsi="Cambria" w:cs="Cambria"/>
                <w:sz w:val="24"/>
                <w:szCs w:val="24"/>
              </w:rPr>
            </w:pPr>
            <w:sdt>
              <w:sdtPr>
                <w:rPr>
                  <w:rFonts w:ascii="Cambria" w:eastAsia="Cambria" w:hAnsi="Cambria" w:cs="Cambria"/>
                  <w:color w:val="0070C0"/>
                  <w:sz w:val="24"/>
                  <w:szCs w:val="24"/>
                </w:rPr>
                <w:id w:val="734126430"/>
              </w:sdtPr>
              <w:sdtContent>
                <w:r w:rsidR="00BD7DD6">
                  <w:rPr>
                    <w:rFonts w:ascii="MS Gothic" w:eastAsia="MS Gothic" w:hAnsi="MS Gothic" w:cs="Cambria" w:hint="eastAsia"/>
                    <w:color w:val="0070C0"/>
                    <w:sz w:val="24"/>
                    <w:szCs w:val="24"/>
                  </w:rPr>
                  <w:t>☒</w:t>
                </w:r>
              </w:sdtContent>
            </w:sdt>
            <w:r w:rsidR="004E7338">
              <w:rPr>
                <w:rFonts w:ascii="Cambria" w:eastAsia="Cambria" w:hAnsi="Cambria" w:cs="Cambria"/>
                <w:sz w:val="24"/>
                <w:szCs w:val="24"/>
              </w:rPr>
              <w:t xml:space="preserve">  </w:t>
            </w:r>
            <w:r w:rsidR="000F182F">
              <w:rPr>
                <w:rFonts w:ascii="Cambria" w:eastAsia="Cambria" w:hAnsi="Cambria" w:cs="Cambria"/>
                <w:sz w:val="24"/>
                <w:szCs w:val="24"/>
              </w:rPr>
              <w:t xml:space="preserve">What is one step you can take to develop a growth mindset? </w:t>
            </w:r>
          </w:p>
          <w:p w:rsidR="00347E7B" w:rsidRDefault="00347E7B">
            <w:pPr>
              <w:rPr>
                <w:rFonts w:ascii="Times New Roman" w:eastAsia="Times New Roman" w:hAnsi="Times New Roman" w:cs="Times New Roman"/>
                <w:sz w:val="24"/>
                <w:szCs w:val="24"/>
              </w:rPr>
            </w:pPr>
          </w:p>
        </w:tc>
      </w:tr>
    </w:tbl>
    <w:p w:rsidR="00347E7B" w:rsidRDefault="00347E7B">
      <w:pPr>
        <w:spacing w:line="240" w:lineRule="auto"/>
        <w:rPr>
          <w:rFonts w:ascii="Times New Roman" w:eastAsia="Times New Roman" w:hAnsi="Times New Roman" w:cs="Times New Roman"/>
          <w:sz w:val="24"/>
          <w:szCs w:val="24"/>
        </w:rPr>
      </w:pPr>
    </w:p>
    <w:p w:rsidR="00347E7B" w:rsidRDefault="00347E7B">
      <w:pPr>
        <w:spacing w:line="240" w:lineRule="auto"/>
        <w:rPr>
          <w:rFonts w:ascii="Cambria" w:eastAsia="Cambria" w:hAnsi="Cambria" w:cs="Cambria"/>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347E7B">
        <w:tc>
          <w:tcPr>
            <w:tcW w:w="9350" w:type="dxa"/>
          </w:tcPr>
          <w:p w:rsidR="00347E7B" w:rsidRDefault="000F182F">
            <w:pPr>
              <w:rPr>
                <w:rFonts w:ascii="Cambria" w:eastAsia="Cambria" w:hAnsi="Cambria" w:cs="Cambria"/>
                <w:sz w:val="24"/>
                <w:szCs w:val="24"/>
              </w:rPr>
            </w:pPr>
            <w:r>
              <w:rPr>
                <w:rFonts w:ascii="Cambria" w:eastAsia="Cambria" w:hAnsi="Cambria" w:cs="Cambria"/>
                <w:b/>
                <w:sz w:val="26"/>
                <w:szCs w:val="26"/>
              </w:rPr>
              <w:t>2. What is your thesis statement?</w:t>
            </w:r>
            <w:r>
              <w:rPr>
                <w:rFonts w:ascii="Cambria" w:eastAsia="Cambria" w:hAnsi="Cambria" w:cs="Cambria"/>
                <w:sz w:val="26"/>
                <w:szCs w:val="26"/>
              </w:rPr>
              <w:t xml:space="preserve"> </w:t>
            </w:r>
            <w:r>
              <w:rPr>
                <w:rFonts w:ascii="Cambria" w:eastAsia="Cambria" w:hAnsi="Cambria" w:cs="Cambria"/>
                <w:i/>
                <w:sz w:val="26"/>
                <w:szCs w:val="26"/>
              </w:rPr>
              <w:t xml:space="preserve">(can be the same as last week and </w:t>
            </w:r>
            <w:r>
              <w:rPr>
                <w:rFonts w:ascii="Cambria" w:eastAsia="Cambria" w:hAnsi="Cambria" w:cs="Cambria"/>
                <w:i/>
                <w:sz w:val="24"/>
                <w:szCs w:val="24"/>
              </w:rPr>
              <w:t xml:space="preserve">should only be </w:t>
            </w:r>
            <w:r>
              <w:rPr>
                <w:rFonts w:ascii="Cambria" w:eastAsia="Cambria" w:hAnsi="Cambria" w:cs="Cambria"/>
                <w:b/>
                <w:i/>
                <w:sz w:val="24"/>
                <w:szCs w:val="24"/>
              </w:rPr>
              <w:t>one</w:t>
            </w:r>
            <w:r>
              <w:rPr>
                <w:rFonts w:ascii="Cambria" w:eastAsia="Cambria" w:hAnsi="Cambria" w:cs="Cambria"/>
                <w:i/>
                <w:sz w:val="24"/>
                <w:szCs w:val="24"/>
              </w:rPr>
              <w:t xml:space="preserve"> sentence)</w:t>
            </w:r>
          </w:p>
        </w:tc>
      </w:tr>
      <w:tr w:rsidR="00347E7B">
        <w:tc>
          <w:tcPr>
            <w:tcW w:w="9350" w:type="dxa"/>
          </w:tcPr>
          <w:p w:rsidR="00347E7B" w:rsidRDefault="00347E7B">
            <w:pPr>
              <w:rPr>
                <w:rFonts w:ascii="Times New Roman" w:eastAsia="Times New Roman" w:hAnsi="Times New Roman" w:cs="Times New Roman"/>
                <w:sz w:val="24"/>
                <w:szCs w:val="24"/>
              </w:rPr>
            </w:pPr>
          </w:p>
          <w:p w:rsidR="00347E7B" w:rsidRDefault="000F182F">
            <w:pPr>
              <w:rPr>
                <w:rFonts w:ascii="Cambria" w:eastAsia="Cambria" w:hAnsi="Cambria" w:cs="Cambria"/>
                <w:color w:val="4472C4"/>
                <w:sz w:val="24"/>
                <w:szCs w:val="24"/>
              </w:rPr>
            </w:pPr>
            <w:r>
              <w:rPr>
                <w:rFonts w:ascii="Cambria" w:eastAsia="Cambria" w:hAnsi="Cambria" w:cs="Cambria"/>
                <w:color w:val="980000"/>
                <w:sz w:val="24"/>
                <w:szCs w:val="24"/>
                <w:u w:val="single"/>
              </w:rPr>
              <w:t>Example:</w:t>
            </w:r>
            <w:r>
              <w:rPr>
                <w:rFonts w:ascii="Cambria" w:eastAsia="Cambria" w:hAnsi="Cambria" w:cs="Cambria"/>
                <w:color w:val="980000"/>
                <w:sz w:val="24"/>
                <w:szCs w:val="24"/>
              </w:rPr>
              <w:t xml:space="preserve"> </w:t>
            </w:r>
            <w:r>
              <w:rPr>
                <w:rFonts w:ascii="Cambria" w:eastAsia="Cambria" w:hAnsi="Cambria" w:cs="Cambria"/>
                <w:i/>
                <w:color w:val="980000"/>
                <w:sz w:val="24"/>
                <w:szCs w:val="24"/>
              </w:rPr>
              <w:t>One thing I can change in my life to make the Holy Ghost a more central part of my learning would be to study my scriptures before logging into Canvas each morning.</w:t>
            </w:r>
            <w:r>
              <w:rPr>
                <w:rFonts w:ascii="Cambria" w:eastAsia="Cambria" w:hAnsi="Cambria" w:cs="Cambria"/>
                <w:color w:val="980000"/>
                <w:sz w:val="24"/>
                <w:szCs w:val="24"/>
              </w:rPr>
              <w:t xml:space="preserve"> </w:t>
            </w:r>
          </w:p>
          <w:p w:rsidR="00347E7B" w:rsidRDefault="00347E7B">
            <w:pPr>
              <w:rPr>
                <w:rFonts w:ascii="Cambria" w:eastAsia="Cambria" w:hAnsi="Cambria" w:cs="Cambria"/>
                <w:color w:val="4472C4"/>
                <w:sz w:val="24"/>
                <w:szCs w:val="24"/>
              </w:rPr>
            </w:pPr>
          </w:p>
          <w:p w:rsidR="00347E7B" w:rsidRDefault="008237CE">
            <w:pPr>
              <w:rPr>
                <w:rFonts w:ascii="Times New Roman" w:eastAsia="Times New Roman" w:hAnsi="Times New Roman" w:cs="Times New Roman"/>
                <w:sz w:val="24"/>
                <w:szCs w:val="24"/>
              </w:rPr>
            </w:pPr>
            <w:sdt>
              <w:sdtPr>
                <w:rPr>
                  <w:rFonts w:ascii="Cambria" w:eastAsia="Cambria" w:hAnsi="Cambria" w:cs="Cambria"/>
                  <w:color w:val="0070C0"/>
                  <w:sz w:val="24"/>
                  <w:szCs w:val="24"/>
                </w:rPr>
                <w:id w:val="1887451263"/>
                <w:placeholder>
                  <w:docPart w:val="3E835F10ACDF4EAD9C1B63759DC4A8A9"/>
                </w:placeholder>
                <w:text/>
              </w:sdtPr>
              <w:sdtContent>
                <w:r w:rsidR="00BD7DD6">
                  <w:rPr>
                    <w:rFonts w:ascii="Cambria" w:eastAsia="Cambria" w:hAnsi="Cambria" w:cs="Cambria"/>
                    <w:color w:val="0070C0"/>
                    <w:sz w:val="24"/>
                    <w:szCs w:val="24"/>
                  </w:rPr>
                  <w:t xml:space="preserve">One of the steps I </w:t>
                </w:r>
                <w:r w:rsidR="003B493C">
                  <w:rPr>
                    <w:rFonts w:ascii="Cambria" w:eastAsia="Cambria" w:hAnsi="Cambria" w:cs="Cambria"/>
                    <w:color w:val="0070C0"/>
                    <w:sz w:val="24"/>
                    <w:szCs w:val="24"/>
                  </w:rPr>
                  <w:t>can</w:t>
                </w:r>
                <w:r w:rsidR="00BD7DD6">
                  <w:rPr>
                    <w:rFonts w:ascii="Cambria" w:eastAsia="Cambria" w:hAnsi="Cambria" w:cs="Cambria"/>
                    <w:color w:val="0070C0"/>
                    <w:sz w:val="24"/>
                    <w:szCs w:val="24"/>
                  </w:rPr>
                  <w:t xml:space="preserve"> take to</w:t>
                </w:r>
                <w:r w:rsidR="006C47AD">
                  <w:rPr>
                    <w:rFonts w:ascii="Cambria" w:eastAsia="Cambria" w:hAnsi="Cambria" w:cs="Cambria"/>
                    <w:color w:val="0070C0"/>
                    <w:sz w:val="24"/>
                    <w:szCs w:val="24"/>
                  </w:rPr>
                  <w:t xml:space="preserve"> develop a growth mindset would be accepting challenges in my day to day activities</w:t>
                </w:r>
                <w:r w:rsidR="00CD3BA7">
                  <w:rPr>
                    <w:rFonts w:ascii="Cambria" w:eastAsia="Cambria" w:hAnsi="Cambria" w:cs="Cambria"/>
                    <w:color w:val="0070C0"/>
                    <w:sz w:val="24"/>
                    <w:szCs w:val="24"/>
                  </w:rPr>
                  <w:t>.</w:t>
                </w:r>
              </w:sdtContent>
            </w:sdt>
          </w:p>
          <w:p w:rsidR="00347E7B" w:rsidRDefault="00347E7B">
            <w:pPr>
              <w:rPr>
                <w:rFonts w:ascii="Times New Roman" w:eastAsia="Times New Roman" w:hAnsi="Times New Roman" w:cs="Times New Roman"/>
                <w:sz w:val="24"/>
                <w:szCs w:val="24"/>
              </w:rPr>
            </w:pPr>
          </w:p>
        </w:tc>
      </w:tr>
    </w:tbl>
    <w:p w:rsidR="00347E7B" w:rsidRDefault="00347E7B">
      <w:pPr>
        <w:spacing w:line="240" w:lineRule="auto"/>
        <w:rPr>
          <w:rFonts w:ascii="Times New Roman" w:eastAsia="Times New Roman" w:hAnsi="Times New Roman" w:cs="Times New Roman"/>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347E7B">
        <w:tc>
          <w:tcPr>
            <w:tcW w:w="9350" w:type="dxa"/>
          </w:tcPr>
          <w:p w:rsidR="00347E7B" w:rsidRDefault="000F182F">
            <w:pPr>
              <w:rPr>
                <w:rFonts w:ascii="Cambria" w:eastAsia="Cambria" w:hAnsi="Cambria" w:cs="Cambria"/>
                <w:sz w:val="24"/>
                <w:szCs w:val="24"/>
              </w:rPr>
            </w:pPr>
            <w:r>
              <w:rPr>
                <w:rFonts w:ascii="Cambria" w:eastAsia="Cambria" w:hAnsi="Cambria" w:cs="Cambria"/>
                <w:b/>
                <w:sz w:val="26"/>
                <w:szCs w:val="26"/>
              </w:rPr>
              <w:t>3. What is the topic sentence of your body paragraph?</w:t>
            </w:r>
            <w:r>
              <w:rPr>
                <w:rFonts w:ascii="Cambria" w:eastAsia="Cambria" w:hAnsi="Cambria" w:cs="Cambria"/>
                <w:sz w:val="26"/>
                <w:szCs w:val="26"/>
              </w:rPr>
              <w:t xml:space="preserve"> </w:t>
            </w:r>
            <w:r>
              <w:rPr>
                <w:rFonts w:ascii="Cambria" w:eastAsia="Cambria" w:hAnsi="Cambria" w:cs="Cambria"/>
                <w:i/>
                <w:sz w:val="26"/>
                <w:szCs w:val="26"/>
              </w:rPr>
              <w:t>(</w:t>
            </w:r>
            <w:r>
              <w:rPr>
                <w:rFonts w:ascii="Cambria" w:eastAsia="Cambria" w:hAnsi="Cambria" w:cs="Cambria"/>
                <w:i/>
                <w:sz w:val="24"/>
                <w:szCs w:val="24"/>
              </w:rPr>
              <w:t xml:space="preserve">should only be </w:t>
            </w:r>
            <w:r>
              <w:rPr>
                <w:rFonts w:ascii="Cambria" w:eastAsia="Cambria" w:hAnsi="Cambria" w:cs="Cambria"/>
                <w:b/>
                <w:i/>
                <w:sz w:val="24"/>
                <w:szCs w:val="24"/>
              </w:rPr>
              <w:t>one</w:t>
            </w:r>
            <w:r>
              <w:rPr>
                <w:rFonts w:ascii="Cambria" w:eastAsia="Cambria" w:hAnsi="Cambria" w:cs="Cambria"/>
                <w:i/>
                <w:sz w:val="24"/>
                <w:szCs w:val="24"/>
              </w:rPr>
              <w:t xml:space="preserve"> sentence)</w:t>
            </w:r>
          </w:p>
        </w:tc>
      </w:tr>
      <w:tr w:rsidR="00347E7B">
        <w:tc>
          <w:tcPr>
            <w:tcW w:w="9350" w:type="dxa"/>
          </w:tcPr>
          <w:p w:rsidR="00347E7B" w:rsidRDefault="00347E7B">
            <w:pPr>
              <w:rPr>
                <w:rFonts w:ascii="Times New Roman" w:eastAsia="Times New Roman" w:hAnsi="Times New Roman" w:cs="Times New Roman"/>
                <w:sz w:val="24"/>
                <w:szCs w:val="24"/>
              </w:rPr>
            </w:pPr>
          </w:p>
          <w:p w:rsidR="00347E7B" w:rsidRDefault="000F182F">
            <w:pPr>
              <w:rPr>
                <w:rFonts w:ascii="Cambria" w:eastAsia="Cambria" w:hAnsi="Cambria" w:cs="Cambria"/>
                <w:i/>
                <w:color w:val="4472C4"/>
                <w:sz w:val="24"/>
                <w:szCs w:val="24"/>
              </w:rPr>
            </w:pPr>
            <w:r>
              <w:rPr>
                <w:rFonts w:ascii="Cambria" w:eastAsia="Cambria" w:hAnsi="Cambria" w:cs="Cambria"/>
                <w:color w:val="980000"/>
                <w:sz w:val="24"/>
                <w:szCs w:val="24"/>
                <w:u w:val="single"/>
              </w:rPr>
              <w:t>Example:</w:t>
            </w:r>
            <w:r>
              <w:rPr>
                <w:rFonts w:ascii="Cambria" w:eastAsia="Cambria" w:hAnsi="Cambria" w:cs="Cambria"/>
                <w:color w:val="980000"/>
                <w:sz w:val="24"/>
                <w:szCs w:val="24"/>
              </w:rPr>
              <w:t xml:space="preserve"> </w:t>
            </w:r>
            <w:r>
              <w:rPr>
                <w:rFonts w:ascii="Cambria" w:eastAsia="Cambria" w:hAnsi="Cambria" w:cs="Cambria"/>
                <w:i/>
                <w:color w:val="980000"/>
                <w:sz w:val="24"/>
                <w:szCs w:val="24"/>
              </w:rPr>
              <w:t xml:space="preserve">Both the promises of latter-day prophets as well as my own personal experience have taught me that regular scripture study can invite the Holy Ghost to be a more central part of any learning process. </w:t>
            </w:r>
          </w:p>
          <w:p w:rsidR="00347E7B" w:rsidRDefault="00347E7B">
            <w:pPr>
              <w:rPr>
                <w:rFonts w:ascii="Cambria" w:eastAsia="Cambria" w:hAnsi="Cambria" w:cs="Cambria"/>
                <w:color w:val="4472C4"/>
                <w:sz w:val="24"/>
                <w:szCs w:val="24"/>
              </w:rPr>
            </w:pPr>
          </w:p>
          <w:p w:rsidR="00347E7B" w:rsidRDefault="008237CE">
            <w:pPr>
              <w:rPr>
                <w:rFonts w:ascii="Times New Roman" w:eastAsia="Times New Roman" w:hAnsi="Times New Roman" w:cs="Times New Roman"/>
                <w:sz w:val="24"/>
                <w:szCs w:val="24"/>
              </w:rPr>
            </w:pPr>
            <w:sdt>
              <w:sdtPr>
                <w:rPr>
                  <w:rFonts w:ascii="Cambria" w:eastAsia="Cambria" w:hAnsi="Cambria" w:cs="Cambria"/>
                  <w:color w:val="0070C0"/>
                  <w:sz w:val="24"/>
                  <w:szCs w:val="24"/>
                </w:rPr>
                <w:id w:val="324941976"/>
                <w:placeholder>
                  <w:docPart w:val="D7C744C5AD974801A6BE3914E8836DF9"/>
                </w:placeholder>
                <w:text/>
              </w:sdtPr>
              <w:sdtContent>
                <w:r w:rsidR="00E62339">
                  <w:rPr>
                    <w:rFonts w:ascii="Cambria" w:eastAsia="Cambria" w:hAnsi="Cambria" w:cs="Cambria"/>
                    <w:color w:val="0070C0"/>
                    <w:sz w:val="24"/>
                    <w:szCs w:val="24"/>
                  </w:rPr>
                  <w:t xml:space="preserve">Personal experiences has taught me that learning to accept </w:t>
                </w:r>
                <w:r w:rsidR="000400BA">
                  <w:rPr>
                    <w:rFonts w:ascii="Cambria" w:eastAsia="Cambria" w:hAnsi="Cambria" w:cs="Cambria"/>
                    <w:color w:val="0070C0"/>
                    <w:sz w:val="24"/>
                    <w:szCs w:val="24"/>
                  </w:rPr>
                  <w:t xml:space="preserve">challenges is one way I can grow everyday and </w:t>
                </w:r>
                <w:r w:rsidR="00386857">
                  <w:rPr>
                    <w:rFonts w:ascii="Cambria" w:eastAsia="Cambria" w:hAnsi="Cambria" w:cs="Cambria"/>
                    <w:color w:val="0070C0"/>
                    <w:sz w:val="24"/>
                    <w:szCs w:val="24"/>
                  </w:rPr>
                  <w:t xml:space="preserve">achieve </w:t>
                </w:r>
                <w:r w:rsidR="000400BA">
                  <w:rPr>
                    <w:rFonts w:ascii="Cambria" w:eastAsia="Cambria" w:hAnsi="Cambria" w:cs="Cambria"/>
                    <w:color w:val="0070C0"/>
                    <w:sz w:val="24"/>
                    <w:szCs w:val="24"/>
                  </w:rPr>
                  <w:t xml:space="preserve">my full potentials in  life. </w:t>
                </w:r>
                <w:r w:rsidR="00E62339">
                  <w:rPr>
                    <w:rFonts w:ascii="Cambria" w:eastAsia="Cambria" w:hAnsi="Cambria" w:cs="Cambria"/>
                    <w:color w:val="0070C0"/>
                    <w:sz w:val="24"/>
                    <w:szCs w:val="24"/>
                  </w:rPr>
                  <w:t xml:space="preserve"> </w:t>
                </w:r>
              </w:sdtContent>
            </w:sdt>
          </w:p>
          <w:p w:rsidR="00347E7B" w:rsidRDefault="00347E7B">
            <w:pPr>
              <w:rPr>
                <w:rFonts w:ascii="Times New Roman" w:eastAsia="Times New Roman" w:hAnsi="Times New Roman" w:cs="Times New Roman"/>
                <w:sz w:val="24"/>
                <w:szCs w:val="24"/>
              </w:rPr>
            </w:pPr>
          </w:p>
        </w:tc>
      </w:tr>
    </w:tbl>
    <w:p w:rsidR="00347E7B" w:rsidRDefault="00347E7B">
      <w:pPr>
        <w:spacing w:line="240" w:lineRule="auto"/>
        <w:rPr>
          <w:rFonts w:ascii="Times New Roman" w:eastAsia="Times New Roman" w:hAnsi="Times New Roman" w:cs="Times New Roman"/>
          <w:sz w:val="24"/>
          <w:szCs w:val="24"/>
        </w:rPr>
      </w:pPr>
    </w:p>
    <w:p w:rsidR="00347E7B" w:rsidRDefault="00347E7B">
      <w:pPr>
        <w:spacing w:line="240" w:lineRule="auto"/>
        <w:rPr>
          <w:rFonts w:ascii="Times New Roman" w:eastAsia="Times New Roman" w:hAnsi="Times New Roman" w:cs="Times New Roman"/>
          <w:sz w:val="24"/>
          <w:szCs w:val="24"/>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347E7B">
        <w:tc>
          <w:tcPr>
            <w:tcW w:w="9350" w:type="dxa"/>
          </w:tcPr>
          <w:p w:rsidR="00347E7B" w:rsidRDefault="000F182F">
            <w:pPr>
              <w:rPr>
                <w:rFonts w:ascii="Cambria" w:eastAsia="Cambria" w:hAnsi="Cambria" w:cs="Cambria"/>
                <w:sz w:val="24"/>
                <w:szCs w:val="24"/>
              </w:rPr>
            </w:pPr>
            <w:r>
              <w:rPr>
                <w:rFonts w:ascii="Cambria" w:eastAsia="Cambria" w:hAnsi="Cambria" w:cs="Cambria"/>
                <w:b/>
                <w:sz w:val="26"/>
                <w:szCs w:val="26"/>
              </w:rPr>
              <w:t>4. In a sentence or two, explain what your first supporting detail will be and how it will connect to the controlling idea in your topic sentence.</w:t>
            </w:r>
            <w:r>
              <w:rPr>
                <w:rFonts w:ascii="Cambria" w:eastAsia="Cambria" w:hAnsi="Cambria" w:cs="Cambria"/>
                <w:sz w:val="26"/>
                <w:szCs w:val="26"/>
              </w:rPr>
              <w:t xml:space="preserve"> </w:t>
            </w:r>
          </w:p>
        </w:tc>
      </w:tr>
      <w:tr w:rsidR="00347E7B">
        <w:tc>
          <w:tcPr>
            <w:tcW w:w="9350" w:type="dxa"/>
          </w:tcPr>
          <w:p w:rsidR="00347E7B" w:rsidRDefault="00347E7B">
            <w:pPr>
              <w:rPr>
                <w:rFonts w:ascii="Times New Roman" w:eastAsia="Times New Roman" w:hAnsi="Times New Roman" w:cs="Times New Roman"/>
                <w:sz w:val="24"/>
                <w:szCs w:val="24"/>
              </w:rPr>
            </w:pPr>
          </w:p>
          <w:p w:rsidR="00347E7B" w:rsidRDefault="000F182F">
            <w:pPr>
              <w:rPr>
                <w:rFonts w:ascii="Cambria" w:eastAsia="Cambria" w:hAnsi="Cambria" w:cs="Cambria"/>
                <w:i/>
                <w:color w:val="4472C4"/>
                <w:sz w:val="24"/>
                <w:szCs w:val="24"/>
              </w:rPr>
            </w:pPr>
            <w:r>
              <w:rPr>
                <w:rFonts w:ascii="Cambria" w:eastAsia="Cambria" w:hAnsi="Cambria" w:cs="Cambria"/>
                <w:color w:val="980000"/>
                <w:sz w:val="24"/>
                <w:szCs w:val="24"/>
                <w:u w:val="single"/>
              </w:rPr>
              <w:t>Example:</w:t>
            </w:r>
            <w:r>
              <w:rPr>
                <w:rFonts w:ascii="Cambria" w:eastAsia="Cambria" w:hAnsi="Cambria" w:cs="Cambria"/>
                <w:color w:val="980000"/>
                <w:sz w:val="24"/>
                <w:szCs w:val="24"/>
              </w:rPr>
              <w:t xml:space="preserve"> </w:t>
            </w:r>
            <w:r>
              <w:rPr>
                <w:rFonts w:ascii="Cambria" w:eastAsia="Cambria" w:hAnsi="Cambria" w:cs="Cambria"/>
                <w:i/>
                <w:color w:val="980000"/>
                <w:sz w:val="24"/>
                <w:szCs w:val="24"/>
              </w:rPr>
              <w:t xml:space="preserve">For my first supporting detail, I plan to share a quote (or expert testimony) from President Hinckley on the impact scripture study can have on learning overall. This connects to my topic sentence nicely because it connects scripture study to increased understanding in other areas of learning. </w:t>
            </w:r>
          </w:p>
          <w:p w:rsidR="00347E7B" w:rsidRDefault="00347E7B">
            <w:pPr>
              <w:rPr>
                <w:rFonts w:ascii="Cambria" w:eastAsia="Cambria" w:hAnsi="Cambria" w:cs="Cambria"/>
                <w:color w:val="4472C4"/>
                <w:sz w:val="24"/>
                <w:szCs w:val="24"/>
              </w:rPr>
            </w:pPr>
          </w:p>
          <w:p w:rsidR="00347E7B" w:rsidRDefault="008237CE">
            <w:pPr>
              <w:rPr>
                <w:rFonts w:ascii="Times New Roman" w:eastAsia="Times New Roman" w:hAnsi="Times New Roman" w:cs="Times New Roman"/>
                <w:sz w:val="24"/>
                <w:szCs w:val="24"/>
              </w:rPr>
            </w:pPr>
            <w:sdt>
              <w:sdtPr>
                <w:rPr>
                  <w:rFonts w:ascii="Cambria" w:eastAsia="Cambria" w:hAnsi="Cambria" w:cs="Cambria"/>
                  <w:color w:val="0070C0"/>
                  <w:sz w:val="24"/>
                  <w:szCs w:val="24"/>
                </w:rPr>
                <w:id w:val="-57401255"/>
                <w:placeholder>
                  <w:docPart w:val="A3AB0E223E8D44E2B5BB600719D57C82"/>
                </w:placeholder>
                <w:text/>
              </w:sdtPr>
              <w:sdtContent>
                <w:r w:rsidR="00AC23BF">
                  <w:rPr>
                    <w:rFonts w:ascii="Cambria" w:eastAsia="Cambria" w:hAnsi="Cambria" w:cs="Cambria"/>
                    <w:color w:val="0070C0"/>
                    <w:sz w:val="24"/>
                    <w:szCs w:val="24"/>
                  </w:rPr>
                  <w:t xml:space="preserve">For </w:t>
                </w:r>
                <w:r w:rsidR="003C3E76">
                  <w:rPr>
                    <w:rFonts w:ascii="Cambria" w:eastAsia="Cambria" w:hAnsi="Cambria" w:cs="Cambria"/>
                    <w:color w:val="0070C0"/>
                    <w:sz w:val="24"/>
                    <w:szCs w:val="24"/>
                  </w:rPr>
                  <w:t>my first supporting details, my pla</w:t>
                </w:r>
                <w:r w:rsidR="00401F43">
                  <w:rPr>
                    <w:rFonts w:ascii="Cambria" w:eastAsia="Cambria" w:hAnsi="Cambria" w:cs="Cambria"/>
                    <w:color w:val="0070C0"/>
                    <w:sz w:val="24"/>
                    <w:szCs w:val="24"/>
                  </w:rPr>
                  <w:t xml:space="preserve">n is to share a quote from </w:t>
                </w:r>
                <w:r w:rsidR="0003188C">
                  <w:rPr>
                    <w:rFonts w:ascii="Cambria" w:eastAsia="Cambria" w:hAnsi="Cambria" w:cs="Cambria"/>
                    <w:color w:val="0070C0"/>
                    <w:sz w:val="24"/>
                    <w:szCs w:val="24"/>
                  </w:rPr>
                  <w:t>Joshua J. Marine on what challenges brings to us</w:t>
                </w:r>
                <w:r w:rsidR="00BF2D31">
                  <w:rPr>
                    <w:rFonts w:ascii="Cambria" w:eastAsia="Cambria" w:hAnsi="Cambria" w:cs="Cambria"/>
                    <w:color w:val="0070C0"/>
                    <w:sz w:val="24"/>
                    <w:szCs w:val="24"/>
                  </w:rPr>
                  <w:t xml:space="preserve">. This connects to my topic </w:t>
                </w:r>
                <w:r w:rsidR="00F17541">
                  <w:rPr>
                    <w:rFonts w:ascii="Cambria" w:eastAsia="Cambria" w:hAnsi="Cambria" w:cs="Cambria"/>
                    <w:color w:val="0070C0"/>
                    <w:sz w:val="24"/>
                    <w:szCs w:val="24"/>
                  </w:rPr>
                  <w:t xml:space="preserve">sentence </w:t>
                </w:r>
                <w:r w:rsidR="008D2475">
                  <w:rPr>
                    <w:rFonts w:ascii="Cambria" w:eastAsia="Cambria" w:hAnsi="Cambria" w:cs="Cambria"/>
                    <w:color w:val="0070C0"/>
                    <w:sz w:val="24"/>
                    <w:szCs w:val="24"/>
                  </w:rPr>
                  <w:t>nicely because it connects accepting challenges as an advance way to growth mindset.</w:t>
                </w:r>
                <w:r w:rsidR="00BF2D31">
                  <w:rPr>
                    <w:rFonts w:ascii="Cambria" w:eastAsia="Cambria" w:hAnsi="Cambria" w:cs="Cambria"/>
                    <w:color w:val="0070C0"/>
                    <w:sz w:val="24"/>
                    <w:szCs w:val="24"/>
                  </w:rPr>
                  <w:t xml:space="preserve"> </w:t>
                </w:r>
              </w:sdtContent>
            </w:sdt>
          </w:p>
          <w:p w:rsidR="00347E7B" w:rsidRDefault="00347E7B">
            <w:pPr>
              <w:rPr>
                <w:rFonts w:ascii="Times New Roman" w:eastAsia="Times New Roman" w:hAnsi="Times New Roman" w:cs="Times New Roman"/>
                <w:sz w:val="24"/>
                <w:szCs w:val="24"/>
              </w:rPr>
            </w:pPr>
          </w:p>
        </w:tc>
      </w:tr>
    </w:tbl>
    <w:p w:rsidR="00347E7B" w:rsidRDefault="00347E7B">
      <w:pPr>
        <w:spacing w:line="240" w:lineRule="auto"/>
        <w:rPr>
          <w:rFonts w:ascii="Times New Roman" w:eastAsia="Times New Roman" w:hAnsi="Times New Roman" w:cs="Times New Roman"/>
          <w:sz w:val="24"/>
          <w:szCs w:val="24"/>
        </w:rPr>
      </w:pPr>
    </w:p>
    <w:p w:rsidR="00347E7B" w:rsidRDefault="00347E7B">
      <w:pPr>
        <w:spacing w:line="240" w:lineRule="auto"/>
        <w:rPr>
          <w:rFonts w:ascii="Times New Roman" w:eastAsia="Times New Roman" w:hAnsi="Times New Roman" w:cs="Times New Roman"/>
          <w:sz w:val="24"/>
          <w:szCs w:val="2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347E7B">
        <w:tc>
          <w:tcPr>
            <w:tcW w:w="9350" w:type="dxa"/>
          </w:tcPr>
          <w:p w:rsidR="00347E7B" w:rsidRDefault="000F182F">
            <w:pPr>
              <w:rPr>
                <w:rFonts w:ascii="Cambria" w:eastAsia="Cambria" w:hAnsi="Cambria" w:cs="Cambria"/>
                <w:sz w:val="24"/>
                <w:szCs w:val="24"/>
              </w:rPr>
            </w:pPr>
            <w:r>
              <w:rPr>
                <w:rFonts w:ascii="Cambria" w:eastAsia="Cambria" w:hAnsi="Cambria" w:cs="Cambria"/>
                <w:b/>
                <w:sz w:val="26"/>
                <w:szCs w:val="26"/>
              </w:rPr>
              <w:t>5. In a sentence or two, explain what your second supporting detail will be and how it will connect to the controlling idea in your topic sentence.</w:t>
            </w:r>
          </w:p>
        </w:tc>
      </w:tr>
      <w:tr w:rsidR="00347E7B">
        <w:tc>
          <w:tcPr>
            <w:tcW w:w="9350" w:type="dxa"/>
          </w:tcPr>
          <w:p w:rsidR="00347E7B" w:rsidRDefault="00347E7B">
            <w:pPr>
              <w:rPr>
                <w:rFonts w:ascii="Times New Roman" w:eastAsia="Times New Roman" w:hAnsi="Times New Roman" w:cs="Times New Roman"/>
                <w:sz w:val="24"/>
                <w:szCs w:val="24"/>
              </w:rPr>
            </w:pPr>
          </w:p>
          <w:p w:rsidR="00347E7B" w:rsidRDefault="000F182F">
            <w:pPr>
              <w:rPr>
                <w:rFonts w:ascii="Cambria" w:eastAsia="Cambria" w:hAnsi="Cambria" w:cs="Cambria"/>
                <w:i/>
                <w:color w:val="4472C4"/>
                <w:sz w:val="24"/>
                <w:szCs w:val="24"/>
              </w:rPr>
            </w:pPr>
            <w:r>
              <w:rPr>
                <w:rFonts w:ascii="Cambria" w:eastAsia="Cambria" w:hAnsi="Cambria" w:cs="Cambria"/>
                <w:color w:val="980000"/>
                <w:sz w:val="24"/>
                <w:szCs w:val="24"/>
                <w:u w:val="single"/>
              </w:rPr>
              <w:t>Example:</w:t>
            </w:r>
            <w:r>
              <w:rPr>
                <w:rFonts w:ascii="Cambria" w:eastAsia="Cambria" w:hAnsi="Cambria" w:cs="Cambria"/>
                <w:color w:val="980000"/>
                <w:sz w:val="24"/>
                <w:szCs w:val="24"/>
              </w:rPr>
              <w:t xml:space="preserve"> </w:t>
            </w:r>
            <w:r>
              <w:rPr>
                <w:rFonts w:ascii="Cambria" w:eastAsia="Cambria" w:hAnsi="Cambria" w:cs="Cambria"/>
                <w:i/>
                <w:color w:val="980000"/>
                <w:sz w:val="24"/>
                <w:szCs w:val="24"/>
              </w:rPr>
              <w:t xml:space="preserve">My second supporting detail will be a personal experience focused on my experience with early morning seminary and how, despite my tiredness, it helped me to perform well in school. I will connect this to my belief that the Holy Ghost helped me, which will tie back nicely to my topic sentence. </w:t>
            </w:r>
          </w:p>
          <w:p w:rsidR="00347E7B" w:rsidRDefault="00347E7B">
            <w:pPr>
              <w:rPr>
                <w:rFonts w:ascii="Cambria" w:eastAsia="Cambria" w:hAnsi="Cambria" w:cs="Cambria"/>
                <w:color w:val="4472C4"/>
                <w:sz w:val="24"/>
                <w:szCs w:val="24"/>
              </w:rPr>
            </w:pPr>
          </w:p>
          <w:p w:rsidR="00347E7B" w:rsidRDefault="008237CE">
            <w:pPr>
              <w:rPr>
                <w:rFonts w:ascii="Times New Roman" w:eastAsia="Times New Roman" w:hAnsi="Times New Roman" w:cs="Times New Roman"/>
                <w:sz w:val="24"/>
                <w:szCs w:val="24"/>
              </w:rPr>
            </w:pPr>
            <w:sdt>
              <w:sdtPr>
                <w:rPr>
                  <w:rFonts w:ascii="Cambria" w:eastAsia="Cambria" w:hAnsi="Cambria" w:cs="Cambria"/>
                  <w:color w:val="0070C0"/>
                  <w:sz w:val="24"/>
                  <w:szCs w:val="24"/>
                </w:rPr>
                <w:id w:val="-1140186674"/>
                <w:placeholder>
                  <w:docPart w:val="9B13717362814A648DCB0CCDF0FCEE22"/>
                </w:placeholder>
                <w:text/>
              </w:sdtPr>
              <w:sdtContent>
                <w:r w:rsidR="00AA79CF">
                  <w:rPr>
                    <w:rFonts w:ascii="Cambria" w:eastAsia="Cambria" w:hAnsi="Cambria" w:cs="Cambria"/>
                    <w:color w:val="0070C0"/>
                    <w:sz w:val="24"/>
                    <w:szCs w:val="24"/>
                  </w:rPr>
                  <w:t xml:space="preserve">My second supporting detail will be a personal experiences </w:t>
                </w:r>
                <w:r w:rsidR="004A5F7B">
                  <w:rPr>
                    <w:rFonts w:ascii="Cambria" w:eastAsia="Cambria" w:hAnsi="Cambria" w:cs="Cambria"/>
                    <w:color w:val="0070C0"/>
                    <w:sz w:val="24"/>
                    <w:szCs w:val="24"/>
                  </w:rPr>
                  <w:t xml:space="preserve">focused on my experince while I was serving as a young missionary of the church, despite the fear I had in training a new missionary I found out at the end of 3months which we spent together that I </w:t>
                </w:r>
                <w:r w:rsidR="00554EE1">
                  <w:rPr>
                    <w:rFonts w:ascii="Cambria" w:eastAsia="Cambria" w:hAnsi="Cambria" w:cs="Cambria"/>
                    <w:color w:val="0070C0"/>
                    <w:sz w:val="24"/>
                    <w:szCs w:val="24"/>
                  </w:rPr>
                  <w:t xml:space="preserve">actually </w:t>
                </w:r>
                <w:r w:rsidR="004A5F7B">
                  <w:rPr>
                    <w:rFonts w:ascii="Cambria" w:eastAsia="Cambria" w:hAnsi="Cambria" w:cs="Cambria"/>
                    <w:color w:val="0070C0"/>
                    <w:sz w:val="24"/>
                    <w:szCs w:val="24"/>
                  </w:rPr>
                  <w:t>did my best during his training. I will connect this to accepting challenges is w</w:t>
                </w:r>
                <w:r w:rsidR="00554EE1">
                  <w:rPr>
                    <w:rFonts w:ascii="Cambria" w:eastAsia="Cambria" w:hAnsi="Cambria" w:cs="Cambria"/>
                    <w:color w:val="0070C0"/>
                    <w:sz w:val="24"/>
                    <w:szCs w:val="24"/>
                  </w:rPr>
                  <w:t>hat helped me overcome my fears, Which points back nicely to my topic sentences.</w:t>
                </w:r>
                <w:r w:rsidR="004A5F7B">
                  <w:rPr>
                    <w:rFonts w:ascii="Cambria" w:eastAsia="Cambria" w:hAnsi="Cambria" w:cs="Cambria"/>
                    <w:color w:val="0070C0"/>
                    <w:sz w:val="24"/>
                    <w:szCs w:val="24"/>
                  </w:rPr>
                  <w:t xml:space="preserve">  </w:t>
                </w:r>
                <w:r w:rsidR="00AA79CF">
                  <w:rPr>
                    <w:rFonts w:ascii="Cambria" w:eastAsia="Cambria" w:hAnsi="Cambria" w:cs="Cambria"/>
                    <w:color w:val="0070C0"/>
                    <w:sz w:val="24"/>
                    <w:szCs w:val="24"/>
                  </w:rPr>
                  <w:t xml:space="preserve"> </w:t>
                </w:r>
              </w:sdtContent>
            </w:sdt>
          </w:p>
          <w:p w:rsidR="00347E7B" w:rsidRDefault="00347E7B">
            <w:pPr>
              <w:rPr>
                <w:rFonts w:ascii="Times New Roman" w:eastAsia="Times New Roman" w:hAnsi="Times New Roman" w:cs="Times New Roman"/>
                <w:sz w:val="24"/>
                <w:szCs w:val="24"/>
              </w:rPr>
            </w:pPr>
          </w:p>
        </w:tc>
      </w:tr>
    </w:tbl>
    <w:p w:rsidR="00347E7B" w:rsidRDefault="00347E7B"/>
    <w:sectPr w:rsidR="00347E7B" w:rsidSect="008237C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7668F"/>
    <w:multiLevelType w:val="multilevel"/>
    <w:tmpl w:val="920E8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7E7B"/>
    <w:rsid w:val="0003188C"/>
    <w:rsid w:val="000400BA"/>
    <w:rsid w:val="000F182F"/>
    <w:rsid w:val="00347E7B"/>
    <w:rsid w:val="00386857"/>
    <w:rsid w:val="003B493C"/>
    <w:rsid w:val="003C3E76"/>
    <w:rsid w:val="00401F43"/>
    <w:rsid w:val="00487D5B"/>
    <w:rsid w:val="004A5F7B"/>
    <w:rsid w:val="004E7338"/>
    <w:rsid w:val="00554EE1"/>
    <w:rsid w:val="005D3069"/>
    <w:rsid w:val="006B7BD9"/>
    <w:rsid w:val="006C47AD"/>
    <w:rsid w:val="008237CE"/>
    <w:rsid w:val="008A5F90"/>
    <w:rsid w:val="008D2475"/>
    <w:rsid w:val="00AA79CF"/>
    <w:rsid w:val="00AC23BF"/>
    <w:rsid w:val="00BD7DD6"/>
    <w:rsid w:val="00BF2D31"/>
    <w:rsid w:val="00CD3BA7"/>
    <w:rsid w:val="00E62339"/>
    <w:rsid w:val="00F17541"/>
    <w:rsid w:val="00F84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37CE"/>
  </w:style>
  <w:style w:type="paragraph" w:styleId="Heading1">
    <w:name w:val="heading 1"/>
    <w:basedOn w:val="Normal"/>
    <w:next w:val="Normal"/>
    <w:rsid w:val="008237CE"/>
    <w:pPr>
      <w:keepNext/>
      <w:keepLines/>
      <w:spacing w:before="400" w:after="120"/>
      <w:outlineLvl w:val="0"/>
    </w:pPr>
    <w:rPr>
      <w:sz w:val="40"/>
      <w:szCs w:val="40"/>
    </w:rPr>
  </w:style>
  <w:style w:type="paragraph" w:styleId="Heading2">
    <w:name w:val="heading 2"/>
    <w:basedOn w:val="Normal"/>
    <w:next w:val="Normal"/>
    <w:rsid w:val="008237CE"/>
    <w:pPr>
      <w:keepNext/>
      <w:keepLines/>
      <w:spacing w:before="360" w:after="120"/>
      <w:outlineLvl w:val="1"/>
    </w:pPr>
    <w:rPr>
      <w:sz w:val="32"/>
      <w:szCs w:val="32"/>
    </w:rPr>
  </w:style>
  <w:style w:type="paragraph" w:styleId="Heading3">
    <w:name w:val="heading 3"/>
    <w:basedOn w:val="Normal"/>
    <w:next w:val="Normal"/>
    <w:rsid w:val="008237CE"/>
    <w:pPr>
      <w:keepNext/>
      <w:keepLines/>
      <w:spacing w:before="320" w:after="80"/>
      <w:outlineLvl w:val="2"/>
    </w:pPr>
    <w:rPr>
      <w:color w:val="434343"/>
      <w:sz w:val="28"/>
      <w:szCs w:val="28"/>
    </w:rPr>
  </w:style>
  <w:style w:type="paragraph" w:styleId="Heading4">
    <w:name w:val="heading 4"/>
    <w:basedOn w:val="Normal"/>
    <w:next w:val="Normal"/>
    <w:rsid w:val="008237CE"/>
    <w:pPr>
      <w:keepNext/>
      <w:keepLines/>
      <w:spacing w:before="280" w:after="80"/>
      <w:outlineLvl w:val="3"/>
    </w:pPr>
    <w:rPr>
      <w:color w:val="666666"/>
      <w:sz w:val="24"/>
      <w:szCs w:val="24"/>
    </w:rPr>
  </w:style>
  <w:style w:type="paragraph" w:styleId="Heading5">
    <w:name w:val="heading 5"/>
    <w:basedOn w:val="Normal"/>
    <w:next w:val="Normal"/>
    <w:rsid w:val="008237CE"/>
    <w:pPr>
      <w:keepNext/>
      <w:keepLines/>
      <w:spacing w:before="240" w:after="80"/>
      <w:outlineLvl w:val="4"/>
    </w:pPr>
    <w:rPr>
      <w:color w:val="666666"/>
    </w:rPr>
  </w:style>
  <w:style w:type="paragraph" w:styleId="Heading6">
    <w:name w:val="heading 6"/>
    <w:basedOn w:val="Normal"/>
    <w:next w:val="Normal"/>
    <w:rsid w:val="008237C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237CE"/>
    <w:pPr>
      <w:keepNext/>
      <w:keepLines/>
      <w:spacing w:after="60"/>
    </w:pPr>
    <w:rPr>
      <w:sz w:val="52"/>
      <w:szCs w:val="52"/>
    </w:rPr>
  </w:style>
  <w:style w:type="paragraph" w:styleId="Subtitle">
    <w:name w:val="Subtitle"/>
    <w:basedOn w:val="Normal"/>
    <w:next w:val="Normal"/>
    <w:rsid w:val="008237CE"/>
    <w:pPr>
      <w:keepNext/>
      <w:keepLines/>
      <w:spacing w:after="320"/>
    </w:pPr>
    <w:rPr>
      <w:color w:val="666666"/>
      <w:sz w:val="30"/>
      <w:szCs w:val="30"/>
    </w:rPr>
  </w:style>
  <w:style w:type="table" w:customStyle="1" w:styleId="a">
    <w:basedOn w:val="TableNormal"/>
    <w:rsid w:val="008237CE"/>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237CE"/>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237CE"/>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8237CE"/>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8237CE"/>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8237CE"/>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sid w:val="008237CE"/>
    <w:pPr>
      <w:spacing w:line="240" w:lineRule="auto"/>
    </w:pPr>
    <w:rPr>
      <w:sz w:val="20"/>
      <w:szCs w:val="20"/>
    </w:rPr>
  </w:style>
  <w:style w:type="character" w:customStyle="1" w:styleId="CommentTextChar">
    <w:name w:val="Comment Text Char"/>
    <w:basedOn w:val="DefaultParagraphFont"/>
    <w:link w:val="CommentText"/>
    <w:uiPriority w:val="99"/>
    <w:semiHidden/>
    <w:rsid w:val="008237CE"/>
    <w:rPr>
      <w:sz w:val="20"/>
      <w:szCs w:val="20"/>
    </w:rPr>
  </w:style>
  <w:style w:type="character" w:styleId="CommentReference">
    <w:name w:val="annotation reference"/>
    <w:basedOn w:val="DefaultParagraphFont"/>
    <w:uiPriority w:val="99"/>
    <w:semiHidden/>
    <w:unhideWhenUsed/>
    <w:rsid w:val="008237CE"/>
    <w:rPr>
      <w:sz w:val="16"/>
      <w:szCs w:val="16"/>
    </w:rPr>
  </w:style>
  <w:style w:type="paragraph" w:styleId="BalloonText">
    <w:name w:val="Balloon Text"/>
    <w:basedOn w:val="Normal"/>
    <w:link w:val="BalloonTextChar"/>
    <w:uiPriority w:val="99"/>
    <w:semiHidden/>
    <w:unhideWhenUsed/>
    <w:rsid w:val="004E73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338"/>
    <w:rPr>
      <w:rFonts w:ascii="Segoe UI" w:hAnsi="Segoe UI" w:cs="Segoe UI"/>
      <w:sz w:val="18"/>
      <w:szCs w:val="18"/>
    </w:rPr>
  </w:style>
  <w:style w:type="character" w:styleId="PlaceholderText">
    <w:name w:val="Placeholder Text"/>
    <w:basedOn w:val="DefaultParagraphFont"/>
    <w:uiPriority w:val="99"/>
    <w:semiHidden/>
    <w:rsid w:val="004E7338"/>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5EC8BE8CB349C2991CDEF724183C16"/>
        <w:category>
          <w:name w:val="General"/>
          <w:gallery w:val="placeholder"/>
        </w:category>
        <w:types>
          <w:type w:val="bbPlcHdr"/>
        </w:types>
        <w:behaviors>
          <w:behavior w:val="content"/>
        </w:behaviors>
        <w:guid w:val="{95325E8C-C988-42A3-BABF-69C84BD20479}"/>
      </w:docPartPr>
      <w:docPartBody>
        <w:p w:rsidR="00CE5D2F" w:rsidRDefault="00D0192F" w:rsidP="00D0192F">
          <w:pPr>
            <w:pStyle w:val="B05EC8BE8CB349C2991CDEF724183C161"/>
          </w:pPr>
          <w:r w:rsidRPr="004E7338">
            <w:rPr>
              <w:rStyle w:val="PlaceholderText"/>
              <w:color w:val="0070C0"/>
            </w:rPr>
            <w:t>Click or tap here to write your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0192F"/>
    <w:rsid w:val="00AC30E5"/>
    <w:rsid w:val="00CB10F2"/>
    <w:rsid w:val="00CE5D2F"/>
    <w:rsid w:val="00D01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0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92F"/>
    <w:rPr>
      <w:color w:val="808080"/>
    </w:rPr>
  </w:style>
  <w:style w:type="paragraph" w:customStyle="1" w:styleId="B3CE6B3B52B54025BC56866D9AA8E361">
    <w:name w:val="B3CE6B3B52B54025BC56866D9AA8E361"/>
    <w:rsid w:val="00D0192F"/>
  </w:style>
  <w:style w:type="paragraph" w:customStyle="1" w:styleId="064F5CD694B14A75B2DE3A2D4D3358D3">
    <w:name w:val="064F5CD694B14A75B2DE3A2D4D3358D3"/>
    <w:rsid w:val="00D0192F"/>
  </w:style>
  <w:style w:type="paragraph" w:customStyle="1" w:styleId="27C8B3C158CD4644B11699D95A52AFF0">
    <w:name w:val="27C8B3C158CD4644B11699D95A52AFF0"/>
    <w:rsid w:val="00D0192F"/>
  </w:style>
  <w:style w:type="paragraph" w:customStyle="1" w:styleId="B05EC8BE8CB349C2991CDEF724183C16">
    <w:name w:val="B05EC8BE8CB349C2991CDEF724183C16"/>
    <w:rsid w:val="00D0192F"/>
  </w:style>
  <w:style w:type="paragraph" w:customStyle="1" w:styleId="3E835F10ACDF4EAD9C1B63759DC4A8A9">
    <w:name w:val="3E835F10ACDF4EAD9C1B63759DC4A8A9"/>
    <w:rsid w:val="00D0192F"/>
  </w:style>
  <w:style w:type="paragraph" w:customStyle="1" w:styleId="D7C744C5AD974801A6BE3914E8836DF9">
    <w:name w:val="D7C744C5AD974801A6BE3914E8836DF9"/>
    <w:rsid w:val="00D0192F"/>
  </w:style>
  <w:style w:type="paragraph" w:customStyle="1" w:styleId="A3AB0E223E8D44E2B5BB600719D57C82">
    <w:name w:val="A3AB0E223E8D44E2B5BB600719D57C82"/>
    <w:rsid w:val="00D0192F"/>
  </w:style>
  <w:style w:type="paragraph" w:customStyle="1" w:styleId="9B13717362814A648DCB0CCDF0FCEE22">
    <w:name w:val="9B13717362814A648DCB0CCDF0FCEE22"/>
    <w:rsid w:val="00D0192F"/>
  </w:style>
  <w:style w:type="paragraph" w:customStyle="1" w:styleId="B05EC8BE8CB349C2991CDEF724183C161">
    <w:name w:val="B05EC8BE8CB349C2991CDEF724183C161"/>
    <w:rsid w:val="00D0192F"/>
    <w:pPr>
      <w:spacing w:after="0" w:line="276" w:lineRule="auto"/>
    </w:pPr>
    <w:rPr>
      <w:rFonts w:ascii="Arial" w:eastAsia="Arial" w:hAnsi="Arial" w:cs="Arial"/>
      <w:lang/>
    </w:rPr>
  </w:style>
  <w:style w:type="paragraph" w:customStyle="1" w:styleId="3E835F10ACDF4EAD9C1B63759DC4A8A91">
    <w:name w:val="3E835F10ACDF4EAD9C1B63759DC4A8A91"/>
    <w:rsid w:val="00D0192F"/>
    <w:pPr>
      <w:spacing w:after="0" w:line="276" w:lineRule="auto"/>
    </w:pPr>
    <w:rPr>
      <w:rFonts w:ascii="Arial" w:eastAsia="Arial" w:hAnsi="Arial" w:cs="Arial"/>
      <w:lang/>
    </w:rPr>
  </w:style>
  <w:style w:type="paragraph" w:customStyle="1" w:styleId="D7C744C5AD974801A6BE3914E8836DF91">
    <w:name w:val="D7C744C5AD974801A6BE3914E8836DF91"/>
    <w:rsid w:val="00D0192F"/>
    <w:pPr>
      <w:spacing w:after="0" w:line="276" w:lineRule="auto"/>
    </w:pPr>
    <w:rPr>
      <w:rFonts w:ascii="Arial" w:eastAsia="Arial" w:hAnsi="Arial" w:cs="Arial"/>
      <w:lang/>
    </w:rPr>
  </w:style>
  <w:style w:type="paragraph" w:customStyle="1" w:styleId="A3AB0E223E8D44E2B5BB600719D57C821">
    <w:name w:val="A3AB0E223E8D44E2B5BB600719D57C821"/>
    <w:rsid w:val="00D0192F"/>
    <w:pPr>
      <w:spacing w:after="0" w:line="276" w:lineRule="auto"/>
    </w:pPr>
    <w:rPr>
      <w:rFonts w:ascii="Arial" w:eastAsia="Arial" w:hAnsi="Arial" w:cs="Arial"/>
      <w:lang/>
    </w:rPr>
  </w:style>
  <w:style w:type="paragraph" w:customStyle="1" w:styleId="9B13717362814A648DCB0CCDF0FCEE221">
    <w:name w:val="9B13717362814A648DCB0CCDF0FCEE221"/>
    <w:rsid w:val="00D0192F"/>
    <w:pPr>
      <w:spacing w:after="0" w:line="276" w:lineRule="auto"/>
    </w:pPr>
    <w:rPr>
      <w:rFonts w:ascii="Arial" w:eastAsia="Arial" w:hAnsi="Arial" w:cs="Arial"/>
      <w:lang/>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 SERVER</dc:creator>
  <cp:lastModifiedBy>USER</cp:lastModifiedBy>
  <cp:revision>17</cp:revision>
  <dcterms:created xsi:type="dcterms:W3CDTF">2022-01-28T13:20:00Z</dcterms:created>
  <dcterms:modified xsi:type="dcterms:W3CDTF">2022-02-05T17:28:00Z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1542327355</vt:i4>
  </property>
</Properties>
</file>