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Proposal for Meat &amp; Seafood Store</w:t>
      </w:r>
    </w:p>
    <w:p>
      <w:pPr>
        <w:pStyle w:val="Heading2"/>
      </w:pPr>
      <w:r>
        <w:t>1. Business Overview</w:t>
      </w:r>
    </w:p>
    <w:p>
      <w:r>
        <w:t>This proposal outlines a plan to establish a fresh and hygienic Meat &amp; Seafood Store within a 600-person gated community predominantly comprising IT professionals. The store will offer high-quality mutton, chicken, and seafood with both in-store and home delivery options.</w:t>
      </w:r>
    </w:p>
    <w:p>
      <w:pPr>
        <w:pStyle w:val="Heading2"/>
      </w:pPr>
      <w:r>
        <w:t>2. Target Market</w:t>
      </w:r>
    </w:p>
    <w:p>
      <w:r>
        <w:t>The target market includes:</w:t>
        <w:br/>
        <w:t>- IT professionals and families seeking fresh, high-quality meat and seafood.</w:t>
        <w:br/>
        <w:t>- Busy individuals preferring home delivery services.</w:t>
        <w:br/>
        <w:t>- Health-conscious consumers looking for hygienic and antibiotic-free meat.</w:t>
        <w:br/>
      </w:r>
    </w:p>
    <w:p>
      <w:pPr>
        <w:pStyle w:val="Heading2"/>
      </w:pPr>
      <w:r>
        <w:t>3. Investment &amp; Cost Breakdown</w:t>
      </w:r>
    </w:p>
    <w:p>
      <w:r>
        <w:t>### Setup Costs (One-Time Investment)</w:t>
      </w:r>
    </w:p>
    <w:p>
      <w:r>
        <w:t>- Shop Interior &amp; Cold Storage Setup: ₹80,000 - ₹1,50,000</w:t>
      </w:r>
    </w:p>
    <w:p>
      <w:r>
        <w:t>- Deep Freezer &amp; Refrigeration: ₹50,000 - ₹1,20,000</w:t>
      </w:r>
    </w:p>
    <w:p>
      <w:r>
        <w:t>- Meat Cutting Equipment &amp; Tables: ₹30,000 - ₹50,000</w:t>
      </w:r>
    </w:p>
    <w:p>
      <w:r>
        <w:t>- Packaging Materials: ₹10,000 - ₹30,000</w:t>
      </w:r>
    </w:p>
    <w:p>
      <w:r>
        <w:t>- Initial Meat &amp; Seafood Stock: ₹50,000 - ₹1,00,000</w:t>
      </w:r>
    </w:p>
    <w:p>
      <w:r>
        <w:t>- POS System &amp; Billing Software: ₹15,000 - ₹25,000</w:t>
      </w:r>
    </w:p>
    <w:p>
      <w:r>
        <w:t>- Branding &amp; Signage: ₹10,000 - ₹20,000</w:t>
      </w:r>
    </w:p>
    <w:p>
      <w:r>
        <w:t>- Business Registration &amp; Licenses: ₹10,000 - ₹15,000</w:t>
      </w:r>
    </w:p>
    <w:p>
      <w:r>
        <w:t>- Delivery Bike (Optional): ₹50,000 - ₹80,000</w:t>
      </w:r>
    </w:p>
    <w:p>
      <w:r>
        <w:t>- Total Estimated Setup Cost: ₹3,00,000 - ₹5,00,000</w:t>
      </w:r>
    </w:p>
    <w:p>
      <w:r>
        <w:t>### Monthly Operating Expenses</w:t>
      </w:r>
    </w:p>
    <w:p>
      <w:r>
        <w:t>- Rent: ₹20,000</w:t>
      </w:r>
    </w:p>
    <w:p>
      <w:r>
        <w:t>- Salaries (2 Butchers + 1 Delivery Boy): ₹45,000</w:t>
      </w:r>
    </w:p>
    <w:p>
      <w:r>
        <w:t>- Meat &amp; Seafood Procurement: ₹2,50,000</w:t>
      </w:r>
    </w:p>
    <w:p>
      <w:r>
        <w:t>- Electricity &amp; Water: ₹8,000</w:t>
      </w:r>
    </w:p>
    <w:p>
      <w:r>
        <w:t>- Packaging &amp; Cleaning Materials: ₹7,000</w:t>
      </w:r>
    </w:p>
    <w:p>
      <w:r>
        <w:t>- Transportation &amp; Delivery: ₹7,000</w:t>
      </w:r>
    </w:p>
    <w:p>
      <w:r>
        <w:t>- Marketing &amp; Promotions: ₹7,000</w:t>
      </w:r>
    </w:p>
    <w:p>
      <w:r>
        <w:t>- Miscellaneous: ₹5,000</w:t>
      </w:r>
    </w:p>
    <w:p>
      <w:r>
        <w:t>- Total Monthly Expenses: ₹3,49,000</w:t>
      </w:r>
    </w:p>
    <w:p>
      <w:pPr>
        <w:pStyle w:val="Heading2"/>
      </w:pPr>
      <w:r>
        <w:t>4. Revenue &amp; Profitability</w:t>
      </w:r>
    </w:p>
    <w:p>
      <w:r>
        <w:t>The estimated revenue and profit margins based on different sales scenarios are: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Scenario</w:t>
            </w:r>
          </w:p>
        </w:tc>
        <w:tc>
          <w:tcPr>
            <w:tcW w:type="dxa" w:w="2880"/>
          </w:tcPr>
          <w:p>
            <w:r>
              <w:t>Monthly Revenue (INR)</w:t>
            </w:r>
          </w:p>
        </w:tc>
        <w:tc>
          <w:tcPr>
            <w:tcW w:type="dxa" w:w="2880"/>
          </w:tcPr>
          <w:p>
            <w:r>
              <w:t>Net Profit After Expenses (INR)</w:t>
            </w:r>
          </w:p>
        </w:tc>
      </w:tr>
      <w:tr>
        <w:tc>
          <w:tcPr>
            <w:tcW w:type="dxa" w:w="2880"/>
          </w:tcPr>
          <w:p>
            <w:r>
              <w:t>Low Sales (20kg/day)</w:t>
            </w:r>
          </w:p>
        </w:tc>
        <w:tc>
          <w:tcPr>
            <w:tcW w:type="dxa" w:w="2880"/>
          </w:tcPr>
          <w:p>
            <w:r>
              <w:t>₹4,50,000</w:t>
            </w:r>
          </w:p>
        </w:tc>
        <w:tc>
          <w:tcPr>
            <w:tcW w:type="dxa" w:w="2880"/>
          </w:tcPr>
          <w:p>
            <w:r>
              <w:t>-₹2,14,000 (Loss)</w:t>
            </w:r>
          </w:p>
        </w:tc>
      </w:tr>
      <w:tr>
        <w:tc>
          <w:tcPr>
            <w:tcW w:type="dxa" w:w="2880"/>
          </w:tcPr>
          <w:p>
            <w:r>
              <w:t>Medium Sales (30kg/day)</w:t>
            </w:r>
          </w:p>
        </w:tc>
        <w:tc>
          <w:tcPr>
            <w:tcW w:type="dxa" w:w="2880"/>
          </w:tcPr>
          <w:p>
            <w:r>
              <w:t>₹6,75,000</w:t>
            </w:r>
          </w:p>
        </w:tc>
        <w:tc>
          <w:tcPr>
            <w:tcW w:type="dxa" w:w="2880"/>
          </w:tcPr>
          <w:p>
            <w:r>
              <w:t>-₹1,46,500 (Loss)</w:t>
            </w:r>
          </w:p>
        </w:tc>
      </w:tr>
      <w:tr>
        <w:tc>
          <w:tcPr>
            <w:tcW w:type="dxa" w:w="2880"/>
          </w:tcPr>
          <w:p>
            <w:r>
              <w:t>High Sales (50kg/day)</w:t>
            </w:r>
          </w:p>
        </w:tc>
        <w:tc>
          <w:tcPr>
            <w:tcW w:type="dxa" w:w="2880"/>
          </w:tcPr>
          <w:p>
            <w:r>
              <w:t>₹11,25,000</w:t>
            </w:r>
          </w:p>
        </w:tc>
        <w:tc>
          <w:tcPr>
            <w:tcW w:type="dxa" w:w="2880"/>
          </w:tcPr>
          <w:p>
            <w:r>
              <w:t>-₹11,500 (Break-even)</w:t>
            </w:r>
          </w:p>
        </w:tc>
      </w:tr>
    </w:tbl>
    <w:p>
      <w:pPr>
        <w:pStyle w:val="Heading2"/>
      </w:pPr>
      <w:r>
        <w:t>5. Business Model &amp; Sales Channels</w:t>
      </w:r>
    </w:p>
    <w:p>
      <w:r>
        <w:t>1. Physical Store Sales – Walk-in customers from the gated community.</w:t>
        <w:br/>
        <w:t>2. Home Delivery Service – Orders via WhatsApp, website, or mobile app.</w:t>
        <w:br/>
        <w:t>3. Subscription Model – Weekly or monthly meat/fish delivery.</w:t>
        <w:br/>
        <w:t>4. Pre-Order &amp; Express Delivery – Customers can schedule orders for fresh cuts.</w:t>
      </w:r>
    </w:p>
    <w:p>
      <w:pPr>
        <w:pStyle w:val="Heading2"/>
      </w:pPr>
      <w:r>
        <w:t>6. Marketing Strategy</w:t>
      </w:r>
    </w:p>
    <w:p>
      <w:r>
        <w:t>- Community WhatsApp Group &amp; Telegram Channel – Regular updates on fresh stock and offers.</w:t>
        <w:br/>
        <w:t>- Social Media Ads – Facebook &amp; Instagram targeted ads.</w:t>
        <w:br/>
        <w:t>- Discounts on First Order – To attract new customers.</w:t>
        <w:br/>
        <w:t>- Referral Discounts – Word-of-mouth promotions.</w:t>
        <w:br/>
        <w:t>- Festive Promotions – Special offers for major festivals.</w:t>
        <w:br/>
        <w:t>- Tie-Up with Apartment Associations – Exclusive discounts for residents.</w:t>
      </w:r>
    </w:p>
    <w:p>
      <w:pPr>
        <w:pStyle w:val="Heading2"/>
      </w:pPr>
      <w:r>
        <w:t>7. Licenses &amp; Legal Requirements</w:t>
      </w:r>
    </w:p>
    <w:p>
      <w:r>
        <w:t>1. FSSAI License – ₹5,000 - ₹10,000</w:t>
        <w:br/>
        <w:t>2. Trade License – ₹3,000 - ₹5,000</w:t>
        <w:br/>
        <w:t>3. GST Registration (if turnover exceeds ₹40 lakh)</w:t>
        <w:br/>
        <w:t>4. Shop &amp; Establishment License – ₹2,000 - ₹5,000</w:t>
      </w:r>
    </w:p>
    <w:p>
      <w:pPr>
        <w:pStyle w:val="Heading2"/>
      </w:pPr>
      <w:r>
        <w:t>8. Future Expansion Opportunities</w:t>
      </w:r>
    </w:p>
    <w:p>
      <w:r>
        <w:t>🚀 Online Ordering App &amp; Website – Develop an app for easy ordering.</w:t>
        <w:br/>
        <w:t>🚀 Frozen Meat &amp; Seafood Export – Sell packaged meat in supermarkets.</w:t>
        <w:br/>
        <w:t>🚀 Franchise Model – Expand to other gated communities.</w:t>
        <w:br/>
        <w:t>🚀 Catering &amp; Bulk Orders – Supply to restaurants, hotels, and corporate offices.</w:t>
      </w:r>
    </w:p>
    <w:p>
      <w:pPr>
        <w:pStyle w:val="Heading2"/>
      </w:pPr>
      <w:r>
        <w:t>9. Conclusion</w:t>
      </w:r>
    </w:p>
    <w:p>
      <w:r>
        <w:t>The business has high demand, especially among IT professionals who prefer fresh, hygienic, and convenient meat &amp; seafood options. With proper marketing and high sales volume (50kg/day or more), the business can generate significant profits. A strong focus on customer convenience, home delivery, and quality products will ensure long-term success.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