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/>
      </w:pPr>
      <w:r>
        <w:rPr/>
        <w:t>Python Logging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Python logging </w:t>
      </w:r>
      <w:r>
        <w:rPr>
          <w:rFonts w:eastAsia="Noto Serif CJK JP" w:cs="Kinnari"/>
          <w:color w:val="auto"/>
          <w:kern w:val="2"/>
          <w:sz w:val="24"/>
          <w:szCs w:val="32"/>
          <w:lang w:val="en-US" w:eastAsia="ja-JP" w:bidi="th-TH"/>
        </w:rPr>
        <w:t>facility</w:t>
      </w:r>
      <w:r>
        <w:rPr/>
        <w:t xml:space="preserve"> contains several parts.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86"/>
        <w:jc w:val="left"/>
        <w:rPr/>
      </w:pPr>
      <w:r>
        <w:rPr>
          <w:rFonts w:ascii="Liberation Mono" w:hAnsi="Liberation Mono"/>
          <w:b/>
          <w:bCs/>
        </w:rPr>
        <w:t>Logger</w:t>
      </w:r>
      <w:r>
        <w:rPr/>
        <w:t xml:space="preserve"> - provides the programmer's interface to configure logging (configuration can also be done using a config file) and for creating log messages.  Logger invoke Handlers to process the log messages.</w:t>
      </w:r>
    </w:p>
    <w:p>
      <w:pPr>
        <w:pStyle w:val="Normal"/>
        <w:bidi w:val="0"/>
        <w:spacing w:before="0" w:after="86"/>
        <w:jc w:val="left"/>
        <w:rPr/>
      </w:pPr>
      <w:r>
        <w:rPr/>
        <w:t>The Python documentation states:</w:t>
      </w:r>
    </w:p>
    <w:p>
      <w:pPr>
        <w:pStyle w:val="Normal"/>
        <w:widowControl/>
        <w:suppressAutoHyphens w:val="true"/>
        <w:bidi w:val="0"/>
        <w:spacing w:before="0" w:after="86"/>
        <w:ind w:left="567" w:right="624" w:hanging="0"/>
        <w:jc w:val="left"/>
        <w:rPr/>
      </w:pPr>
      <w:r>
        <w:rPr>
          <w:rFonts w:ascii="Liberation Sans" w:hAnsi="Liberation Sans"/>
          <w:i/>
          <w:iCs/>
        </w:rPr>
        <w:t>"Loggers should NEVER be instantiated directly, but always through the function logging.getLogger(name).  Multiple calls to getLogger with the same name always return a reference to the same Logger object."</w:t>
      </w:r>
    </w:p>
    <w:p>
      <w:pPr>
        <w:pStyle w:val="Normal"/>
        <w:bidi w:val="0"/>
        <w:spacing w:before="0" w:after="86"/>
        <w:jc w:val="left"/>
        <w:rPr/>
      </w:pPr>
      <w:r>
        <w:rPr>
          <w:rFonts w:ascii="Liberation Mono" w:hAnsi="Liberation Mono"/>
          <w:b/>
          <w:bCs/>
        </w:rPr>
        <w:t>LogRecord</w:t>
      </w:r>
      <w:r>
        <w:rPr/>
        <w:t xml:space="preserve"> contains the message text, timestamp, name of the function that invoked the logger, and all other info related to the logging event.  LogRecord is passed as a parameter to various components of the logging </w:t>
      </w:r>
      <w:r>
        <w:rPr>
          <w:rFonts w:eastAsia="Noto Serif CJK JP" w:cs="Kinnari"/>
          <w:color w:val="auto"/>
          <w:kern w:val="2"/>
          <w:sz w:val="24"/>
          <w:szCs w:val="32"/>
          <w:lang w:val="en-US" w:eastAsia="ja-JP" w:bidi="th-TH"/>
        </w:rPr>
        <w:t>package</w:t>
      </w:r>
      <w:r>
        <w:rPr/>
        <w:t>.</w:t>
      </w:r>
    </w:p>
    <w:p>
      <w:pPr>
        <w:pStyle w:val="Normal"/>
        <w:bidi w:val="0"/>
        <w:spacing w:before="0" w:after="86"/>
        <w:jc w:val="left"/>
        <w:rPr/>
      </w:pPr>
      <w:r>
        <w:rPr>
          <w:rFonts w:ascii="Liberation Mono" w:hAnsi="Liberation Mono"/>
          <w:b/>
          <w:bCs/>
        </w:rPr>
        <w:t>Formatter</w:t>
      </w:r>
      <w:r>
        <w:rPr/>
        <w:t xml:space="preserve"> - convert a LogRecord object into a formatted string for printing to passing to an external system</w:t>
      </w:r>
    </w:p>
    <w:p>
      <w:pPr>
        <w:pStyle w:val="Normal"/>
        <w:bidi w:val="0"/>
        <w:spacing w:before="0" w:after="86"/>
        <w:jc w:val="left"/>
        <w:rPr/>
      </w:pPr>
      <w:r>
        <w:rPr>
          <w:rFonts w:ascii="Liberation Mono" w:hAnsi="Liberation Mono"/>
          <w:b/>
          <w:bCs/>
        </w:rPr>
        <w:t>Filter</w:t>
      </w:r>
      <w:r>
        <w:rPr/>
        <w:t xml:space="preserve"> - decides whether or not a LogRecord should be output or not.</w:t>
      </w:r>
    </w:p>
    <w:p>
      <w:pPr>
        <w:pStyle w:val="Normal"/>
        <w:bidi w:val="0"/>
        <w:spacing w:before="0" w:after="86"/>
        <w:jc w:val="left"/>
        <w:rPr/>
      </w:pPr>
      <w:r>
        <w:rPr>
          <w:rFonts w:ascii="Liberation Mono" w:hAnsi="Liberation Mono"/>
          <w:b/>
          <w:bCs/>
        </w:rPr>
        <w:t>Handler</w:t>
      </w:r>
      <w:r>
        <w:rPr/>
        <w:t xml:space="preserve"> - is responsible for sending log messages to their destination. It uses a Filter to decide whether the message should be logged and a Formatter to format the message.  There are many kinds of handlers, such as</w:t>
      </w:r>
    </w:p>
    <w:p>
      <w:pPr>
        <w:pStyle w:val="Normal"/>
        <w:bidi w:val="0"/>
        <w:spacing w:before="0" w:after="86"/>
        <w:jc w:val="left"/>
        <w:rPr/>
      </w:pPr>
      <w:r>
        <w:rPr/>
        <w:tab/>
      </w:r>
      <w:r>
        <w:rPr>
          <w:rFonts w:ascii="Liberation Mono" w:hAnsi="Liberation Mono"/>
        </w:rPr>
        <w:t>StreamHandler</w:t>
      </w:r>
      <w:r>
        <w:rPr/>
        <w:t xml:space="preserve"> - send messages to a stream like </w:t>
      </w:r>
      <w:r>
        <w:rPr>
          <w:rFonts w:ascii="Liberation Mono" w:hAnsi="Liberation Mono"/>
        </w:rPr>
        <w:t>sys.stdout</w:t>
      </w:r>
      <w:r>
        <w:rPr/>
        <w:t xml:space="preserve"> (standard output)</w:t>
      </w:r>
    </w:p>
    <w:p>
      <w:pPr>
        <w:pStyle w:val="Normal"/>
        <w:bidi w:val="0"/>
        <w:spacing w:before="0" w:after="86"/>
        <w:jc w:val="left"/>
        <w:rPr/>
      </w:pPr>
      <w:r>
        <w:rPr/>
        <w:tab/>
      </w:r>
      <w:r>
        <w:rPr>
          <w:rFonts w:ascii="Liberation Mono" w:hAnsi="Liberation Mono"/>
        </w:rPr>
        <w:t>FileHandler</w:t>
      </w:r>
      <w:r>
        <w:rPr/>
        <w:t xml:space="preserve"> -  write messages to a file</w:t>
      </w:r>
    </w:p>
    <w:p>
      <w:pPr>
        <w:pStyle w:val="Normal"/>
        <w:bidi w:val="0"/>
        <w:spacing w:before="0" w:after="86"/>
        <w:jc w:val="left"/>
        <w:rPr/>
      </w:pPr>
      <w:r>
        <w:rPr/>
        <w:tab/>
      </w:r>
      <w:r>
        <w:rPr>
          <w:rFonts w:ascii="Liberation Mono" w:hAnsi="Liberation Mono"/>
        </w:rPr>
        <w:t>HTTPHandler</w:t>
      </w:r>
      <w:r>
        <w:rPr/>
        <w:t xml:space="preserve"> - send messages to a server via the HTTP protocol</w:t>
      </w:r>
    </w:p>
    <w:p>
      <w:pPr>
        <w:pStyle w:val="Normal"/>
        <w:bidi w:val="0"/>
        <w:spacing w:before="0" w:after="86"/>
        <w:jc w:val="left"/>
        <w:rPr/>
      </w:pPr>
      <w:r>
        <w:rPr/>
        <w:tab/>
      </w:r>
      <w:r>
        <w:rPr>
          <w:rFonts w:ascii="Liberation Mono" w:hAnsi="Liberation Mono"/>
        </w:rPr>
        <w:t>SMTPHandler</w:t>
      </w:r>
      <w:r>
        <w:rPr/>
        <w:t xml:space="preserve"> - send messages via the SMTP protocol to a mail server</w:t>
      </w:r>
    </w:p>
    <w:p>
      <w:pPr>
        <w:pStyle w:val="Normal"/>
        <w:bidi w:val="0"/>
        <w:spacing w:before="0" w:after="86"/>
        <w:jc w:val="left"/>
        <w:rPr/>
      </w:pPr>
      <w:r>
        <w:rPr>
          <w:rFonts w:ascii="Liberation Mono" w:hAnsi="Liberation Mono"/>
        </w:rPr>
        <w:t>Handler</w:t>
      </w:r>
      <w:r>
        <w:rPr/>
        <w:t xml:space="preserve"> is the base class for </w:t>
      </w:r>
      <w:r>
        <w:rPr>
          <w:rFonts w:eastAsia="Noto Serif CJK JP" w:cs="Kinnari"/>
          <w:color w:val="auto"/>
          <w:kern w:val="2"/>
          <w:sz w:val="24"/>
          <w:szCs w:val="32"/>
          <w:lang w:val="en-US" w:eastAsia="ja-JP" w:bidi="th-TH"/>
        </w:rPr>
        <w:t>all</w:t>
      </w:r>
      <w:r>
        <w:rPr/>
        <w:t xml:space="preserve"> handlers.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Logging Example</w:t>
      </w:r>
    </w:p>
    <w:p>
      <w:pPr>
        <w:pStyle w:val="Normal"/>
        <w:bidi w:val="0"/>
        <w:jc w:val="left"/>
        <w:rPr/>
      </w:pPr>
      <w:r>
        <w:rPr/>
        <w:br/>
      </w:r>
      <w:r>
        <w:rPr>
          <w:rFonts w:ascii="Liberation Mono" w:hAnsi="Liberation Mono"/>
          <w:bdr w:val="single" w:sz="2" w:space="1" w:color="E5E7EB"/>
        </w:rPr>
        <w:t xml:space="preserve">import logging </w:t>
      </w:r>
    </w:p>
    <w:p>
      <w:pPr>
        <w:pStyle w:val="Normal"/>
        <w:bidi w:val="0"/>
        <w:jc w:val="left"/>
        <w:rPr>
          <w:bdr w:val="single" w:sz="2" w:space="1" w:color="E5E7EB"/>
        </w:rPr>
      </w:pPr>
      <w:r>
        <w:rPr>
          <w:bdr w:val="single" w:sz="2" w:space="1" w:color="E5E7EB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 xml:space="preserve">logger = logging.getLogger(__name__)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>logger.setLevel(logging.DEBUG)       # base logging threshold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># Create handlers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>shandler = logging.StreamHandler()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dr w:val="single" w:sz="2" w:space="1" w:color="E5E7EB"/>
        </w:rPr>
        <w:t xml:space="preserve">shandler.setLevel(logging.WARNING)   # handler logging threshold 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dr w:val="single" w:sz="2" w:space="1" w:color="E5E7EB"/>
        </w:rPr>
        <w:t>fhandler = logging.FileHandler('demo.log')</w:t>
      </w:r>
    </w:p>
    <w:p>
      <w:pPr>
        <w:pStyle w:val="Normal"/>
        <w:bidi w:val="0"/>
        <w:jc w:val="left"/>
        <w:rPr>
          <w:rFonts w:ascii="Liberation Mono" w:hAnsi="Liberation Mono"/>
          <w:bdr w:val="single" w:sz="2" w:space="1" w:color="E5E7EB"/>
        </w:rPr>
      </w:pPr>
      <w:r>
        <w:rPr>
          <w:rFonts w:ascii="Liberation Mono" w:hAnsi="Liberation Mono"/>
          <w:bdr w:val="single" w:sz="2" w:space="1" w:color="E5E7EB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dr w:val="single" w:sz="2" w:space="1" w:color="E5E7EB"/>
        </w:rPr>
        <w:t># specify log format for each handler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 xml:space="preserve">format1 = logging.Formatter('%(levelname)s : %(message)s')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 xml:space="preserve">shandler.setFormatter(format1)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>format2 = logging.Formatter(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 xml:space="preserve">          </w:t>
      </w:r>
      <w:r>
        <w:rPr>
          <w:rFonts w:ascii="Liberation Mono" w:hAnsi="Liberation Mono"/>
          <w:bdr w:val="single" w:sz="2" w:space="1" w:color="E5E7EB"/>
        </w:rPr>
        <w:t>'%(asctime)s %(funcName)s:%(levelname)s: %(message)s')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 xml:space="preserve">fhandler.setFormatter(format2)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 xml:space="preserve"># Add handlers to the logger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>logger.addHandler(shandler)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>logger.addHandler(fhandler)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 xml:space="preserve"># </w:t>
      </w:r>
      <w:r>
        <w:rPr>
          <w:rFonts w:eastAsia="Noto Serif CJK JP" w:cs="Kinnari" w:ascii="Liberation Mono" w:hAnsi="Liberation Mono"/>
          <w:color w:val="auto"/>
          <w:kern w:val="2"/>
          <w:sz w:val="24"/>
          <w:szCs w:val="32"/>
          <w:bdr w:val="single" w:sz="2" w:space="1" w:color="E5E7EB"/>
          <w:lang w:val="en-US" w:eastAsia="ja-JP" w:bidi="th-TH"/>
        </w:rPr>
        <w:t>which of these messages will be output by each logger?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 xml:space="preserve">logger.info('This is an info message') 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  <w:bdr w:val="single" w:sz="2" w:space="1" w:color="E5E7EB"/>
        </w:rPr>
        <w:t>logger.error('This is an error message')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Where are LogRecords Used?</w:t>
      </w:r>
    </w:p>
    <w:p>
      <w:pPr>
        <w:pStyle w:val="TextBody"/>
        <w:bidi w:val="0"/>
        <w:jc w:val="left"/>
        <w:rPr/>
      </w:pPr>
      <w:r>
        <w:rPr/>
        <w:t>To answer this, look at the methods of the Handler, Filter, and Formatter classes.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rPr/>
      </w:pPr>
      <w:r>
        <w:rPr/>
        <w:t>How are LogRecords Created?</w:t>
      </w:r>
    </w:p>
    <w:p>
      <w:pPr>
        <w:pStyle w:val="TextBody"/>
        <w:bidi w:val="0"/>
        <w:jc w:val="left"/>
        <w:rPr/>
      </w:pPr>
      <w:r>
        <w:rPr/>
        <w:t>Look at the methods of the Logger class.  Do you see any suggestive names?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ial"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Kinnari"/>
        <w:kern w:val="2"/>
        <w:sz w:val="20"/>
        <w:szCs w:val="32"/>
        <w:lang w:val="en-US" w:eastAsia="ja-JP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JP" w:cs="Kinnari"/>
      <w:color w:val="auto"/>
      <w:kern w:val="2"/>
      <w:sz w:val="24"/>
      <w:szCs w:val="32"/>
      <w:lang w:val="en-US" w:eastAsia="ja-JP" w:bidi="th-TH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 w:val="false"/>
      <w:bCs w:val="false"/>
      <w:color w:val="00008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Umpush"/>
      <w:sz w:val="24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Arial" w:hAnsi="Arial" w:cs="Kinn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2024-10-05T14:16:38Z</dcterms:created>
  <dc:creator/>
  <dc:description/>
  <dc:language>en-US</dc:language>
  <cp:lastModifiedBy/>
  <dcterms:modified xsi:type="dcterms:W3CDTF">2024-10-06T11:42:24Z</dcterms:modified>
  <cp:revision>4</cp:revision>
  <dc:subject/>
  <dc:title/>
</cp:coreProperties>
</file>