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3"/>
        </w:numPr>
        <w:bidi w:val="0"/>
        <w:spacing w:before="200" w:after="120"/>
        <w:jc w:val="center"/>
        <w:rPr/>
      </w:pPr>
      <w:r>
        <w:rPr/>
        <w:t>Week 12 Topics</w:t>
      </w:r>
    </w:p>
    <w:p>
      <w:pPr>
        <w:pStyle w:val="Normal"/>
        <w:bidi w:val="0"/>
        <w:spacing w:before="0" w:after="115"/>
        <w:jc w:val="left"/>
        <w:rPr/>
      </w:pPr>
      <w:r>
        <w:rPr/>
      </w:r>
    </w:p>
    <w:p>
      <w:pPr>
        <w:pStyle w:val="Normal"/>
        <w:bidi w:val="0"/>
        <w:spacing w:before="0" w:after="115"/>
        <w:jc w:val="left"/>
        <w:rPr>
          <w:rFonts w:ascii="Arial" w:hAnsi="Arial"/>
        </w:rPr>
      </w:pPr>
      <w:r>
        <w:rPr>
          <w:rFonts w:ascii="Arial" w:hAnsi="Arial"/>
        </w:rPr>
        <w:t>1. Review Quiz 2 answers</w:t>
      </w:r>
    </w:p>
    <w:p>
      <w:pPr>
        <w:pStyle w:val="Normal"/>
        <w:bidi w:val="0"/>
        <w:spacing w:before="0" w:after="115"/>
        <w:jc w:val="left"/>
        <w:rPr>
          <w:rFonts w:ascii="Arial" w:hAnsi="Arial"/>
        </w:rPr>
      </w:pPr>
      <w:r>
        <w:rPr>
          <w:rFonts w:ascii="Arial" w:hAnsi="Arial"/>
        </w:rPr>
        <w:t>2. Intro to some Database Software</w:t>
      </w:r>
    </w:p>
    <w:p>
      <w:pPr>
        <w:pStyle w:val="Normal"/>
        <w:bidi w:val="0"/>
        <w:spacing w:before="0" w:after="115"/>
        <w:jc w:val="left"/>
        <w:rPr>
          <w:rFonts w:ascii="Arial" w:hAnsi="Arial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4073525</wp:posOffset>
            </wp:positionH>
            <wp:positionV relativeFrom="paragraph">
              <wp:posOffset>42545</wp:posOffset>
            </wp:positionV>
            <wp:extent cx="2691765" cy="37687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765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>3</w:t>
      </w:r>
      <w:r>
        <w:rPr>
          <w:rFonts w:ascii="Arial" w:hAnsi="Arial"/>
        </w:rPr>
        <w:t>. Design a Persistence Component</w:t>
      </w:r>
    </w:p>
    <w:p>
      <w:pPr>
        <w:pStyle w:val="Normal"/>
        <w:bidi w:val="0"/>
        <w:spacing w:before="0" w:after="115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/>
        <w:t>This week: implement DAO using JDBC</w:t>
      </w:r>
    </w:p>
    <w:p>
      <w:pPr>
        <w:pStyle w:val="Normal"/>
        <w:bidi w:val="0"/>
        <w:spacing w:before="0" w:after="115"/>
        <w:jc w:val="left"/>
        <w:rPr>
          <w:rFonts w:ascii="Times New Roman" w:hAnsi="Times New Roman"/>
        </w:rPr>
      </w:pPr>
      <w:r>
        <w:rPr/>
        <w:t xml:space="preserve">    </w:t>
      </w:r>
      <w:r>
        <w:rPr/>
        <w:t>Next class: implement DAO using JPA (better approach)</w:t>
      </w:r>
    </w:p>
    <w:p>
      <w:pPr>
        <w:pStyle w:val="Normal"/>
        <w:bidi w:val="0"/>
        <w:spacing w:before="0" w:after="115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Java Persistence API (JPA) is a standard that is part</w:t>
      </w:r>
    </w:p>
    <w:p>
      <w:pPr>
        <w:pStyle w:val="Normal"/>
        <w:bidi w:val="0"/>
        <w:spacing w:before="0" w:after="115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of the Java EE specification.</w:t>
      </w:r>
    </w:p>
    <w:p>
      <w:pPr>
        <w:pStyle w:val="Normal"/>
        <w:bidi w:val="0"/>
        <w:spacing w:before="0" w:after="115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JPA is a specification that anyone can implement.</w:t>
      </w:r>
    </w:p>
    <w:p>
      <w:pPr>
        <w:pStyle w:val="Normal"/>
        <w:bidi w:val="0"/>
        <w:spacing w:before="0" w:after="115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Popular implementations are EclipseLink and Hibernate.</w:t>
      </w:r>
    </w:p>
    <w:p>
      <w:pPr>
        <w:pStyle w:val="Normal"/>
        <w:bidi w:val="0"/>
        <w:spacing w:before="0" w:after="115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before="0" w:after="115"/>
        <w:jc w:val="left"/>
        <w:rPr>
          <w:rFonts w:ascii="Arial" w:hAnsi="Arial"/>
        </w:rPr>
      </w:pPr>
      <w:r>
        <w:rPr>
          <w:rFonts w:ascii="Arial" w:hAnsi="Arial"/>
        </w:rPr>
        <w:t>4. Designing an ORM</w:t>
      </w:r>
    </w:p>
    <w:p>
      <w:pPr>
        <w:pStyle w:val="Normal"/>
        <w:bidi w:val="0"/>
        <w:spacing w:before="0" w:after="115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a. The problem and requirements</w:t>
      </w:r>
    </w:p>
    <w:p>
      <w:pPr>
        <w:pStyle w:val="Normal"/>
        <w:bidi w:val="0"/>
        <w:spacing w:before="0" w:after="115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b. Two designs: Active Objects and Data Access Objects</w:t>
      </w:r>
    </w:p>
    <w:p>
      <w:pPr>
        <w:pStyle w:val="Normal"/>
        <w:bidi w:val="0"/>
        <w:spacing w:before="0" w:after="115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before="0" w:after="115"/>
        <w:jc w:val="left"/>
        <w:rPr>
          <w:rFonts w:ascii="Arial" w:hAnsi="Arial"/>
        </w:rPr>
      </w:pPr>
      <w:r>
        <w:rPr>
          <w:rFonts w:ascii="Arial" w:hAnsi="Arial"/>
        </w:rPr>
        <w:t>5. Java Classpath &amp; Project Dependencies</w:t>
      </w:r>
    </w:p>
    <w:p>
      <w:pPr>
        <w:pStyle w:val="Normal"/>
        <w:bidi w:val="0"/>
        <w:spacing w:before="0" w:after="115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JAR files</w:t>
      </w:r>
    </w:p>
    <w:p>
      <w:pPr>
        <w:pStyle w:val="Normal"/>
        <w:bidi w:val="0"/>
        <w:spacing w:before="0" w:after="115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Other external dependencies</w:t>
      </w:r>
    </w:p>
    <w:p>
      <w:pPr>
        <w:pStyle w:val="Normal"/>
        <w:bidi w:val="0"/>
        <w:spacing w:before="0" w:after="115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before="0" w:after="115"/>
        <w:jc w:val="left"/>
        <w:rPr>
          <w:rFonts w:ascii="Arial" w:hAnsi="Arial"/>
        </w:rPr>
      </w:pPr>
      <w:r>
        <w:rPr/>
      </w:r>
    </w:p>
    <w:p>
      <w:pPr>
        <w:pStyle w:val="Normal"/>
        <w:bidi w:val="0"/>
        <w:spacing w:before="0" w:after="115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2"/>
        <w:numPr>
          <w:ilvl w:val="0"/>
          <w:numId w:val="0"/>
        </w:numPr>
        <w:bidi w:val="0"/>
        <w:ind w:left="0" w:hanging="0"/>
        <w:jc w:val="center"/>
        <w:outlineLvl w:val="1"/>
        <w:rPr/>
      </w:pPr>
      <w:r>
        <w:rPr/>
      </w:r>
    </w:p>
    <w:p>
      <w:pPr>
        <w:pStyle w:val="Heading2"/>
        <w:pageBreakBefore w:val="false"/>
        <w:numPr>
          <w:ilvl w:val="1"/>
          <w:numId w:val="3"/>
        </w:numPr>
        <w:bidi w:val="0"/>
        <w:jc w:val="center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  <w:r>
        <w:br w:type="page"/>
      </w:r>
    </w:p>
    <w:p>
      <w:pPr>
        <w:pStyle w:val="Heading3"/>
        <w:numPr>
          <w:ilvl w:val="2"/>
          <w:numId w:val="2"/>
        </w:numPr>
        <w:rPr/>
      </w:pPr>
      <w:r>
        <w:rPr/>
        <w:t>How JDBC Works</w:t>
      </w:r>
    </w:p>
    <w:p>
      <w:pPr>
        <w:pStyle w:val="Normal"/>
        <w:spacing w:before="120" w:after="0"/>
        <w:rPr/>
      </w:pPr>
      <w:r>
        <w:rPr/>
        <w:t xml:space="preserve">To use JDBC you first create a </w:t>
      </w:r>
      <w:r>
        <w:rPr>
          <w:rFonts w:cs="Arial" w:ascii="Arial" w:hAnsi="Arial"/>
        </w:rPr>
        <w:t>connection</w:t>
      </w:r>
      <w:r>
        <w:rPr/>
        <w:t xml:space="preserve"> to a database, using a </w:t>
      </w:r>
      <w:r>
        <w:rPr>
          <w:rFonts w:cs="Arial" w:ascii="Arial" w:hAnsi="Arial"/>
        </w:rPr>
        <w:t>Connection</w:t>
      </w:r>
      <w:r>
        <w:rPr/>
        <w:t xml:space="preserve"> object.  </w:t>
      </w:r>
      <w:r>
        <w:rPr>
          <w:rFonts w:cs="Arial" w:ascii="Arial" w:hAnsi="Arial"/>
        </w:rPr>
        <w:t>Connection</w:t>
      </w:r>
      <w:r>
        <w:rPr/>
        <w:t xml:space="preserve"> objects are specific to the type of database, e.g. MySQL Connection, Oracle Connection. </w:t>
      </w:r>
    </w:p>
    <w:p>
      <w:pPr>
        <w:pStyle w:val="Normal"/>
        <w:spacing w:before="120" w:after="0"/>
        <w:rPr/>
      </w:pPr>
      <w:r>
        <w:rPr/>
        <w:t xml:space="preserve">Use the </w:t>
      </w:r>
      <w:r>
        <w:rPr>
          <w:rFonts w:cs="Arial" w:ascii="Arial" w:hAnsi="Arial"/>
        </w:rPr>
        <w:t>Connection</w:t>
      </w:r>
      <w:r>
        <w:rPr/>
        <w:t xml:space="preserve"> object to create a </w:t>
      </w:r>
      <w:r>
        <w:rPr>
          <w:rFonts w:cs="Arial" w:ascii="Arial" w:hAnsi="Arial"/>
        </w:rPr>
        <w:t>Statement</w:t>
      </w:r>
      <w:r>
        <w:rPr/>
        <w:t xml:space="preserve">.  </w:t>
      </w:r>
      <w:r>
        <w:rPr>
          <w:rFonts w:cs="Arial" w:ascii="Arial" w:hAnsi="Arial"/>
        </w:rPr>
        <w:t>Statement</w:t>
      </w:r>
      <w:r>
        <w:rPr/>
        <w:t xml:space="preserve"> is a reusable command object that you use to execute SQL commands and get the results.  You can specify attributes for a </w:t>
      </w:r>
      <w:r>
        <w:rPr>
          <w:rFonts w:cs="Arial" w:ascii="Arial" w:hAnsi="Arial"/>
        </w:rPr>
        <w:t>Statement</w:t>
      </w:r>
      <w:r>
        <w:rPr/>
        <w:t xml:space="preserve"> (such as how many results it can hold).  </w:t>
      </w:r>
      <w:r>
        <w:rPr>
          <w:rFonts w:cs="Arial" w:ascii="Arial" w:hAnsi="Arial"/>
        </w:rPr>
        <w:t>Connection</w:t>
      </w:r>
      <w:r>
        <w:rPr/>
        <w:t xml:space="preserve"> can also create another kind of Statement called a </w:t>
      </w:r>
      <w:r>
        <w:rPr>
          <w:rFonts w:cs="Arial" w:ascii="Arial" w:hAnsi="Arial"/>
        </w:rPr>
        <w:t>PreparedStatement</w:t>
      </w:r>
      <w:r>
        <w:rPr/>
        <w:t>, which has better performance and security.</w:t>
      </w:r>
    </w:p>
    <w:p>
      <w:pPr>
        <w:pStyle w:val="Normal"/>
        <w:spacing w:before="120" w:after="0"/>
        <w:rPr/>
      </w:pPr>
      <w:r>
        <w:rPr/>
        <w:t xml:space="preserve">SQL "SELECT" queries return results as a </w:t>
      </w:r>
      <w:r>
        <w:rPr>
          <w:rFonts w:cs="Arial" w:ascii="Arial" w:hAnsi="Arial"/>
        </w:rPr>
        <w:t>ResultSet</w:t>
      </w:r>
      <w:r>
        <w:rPr/>
        <w:t xml:space="preserve"> object, which lets you iterate over rows in the result. A </w:t>
      </w:r>
      <w:r>
        <w:rPr>
          <w:rFonts w:cs="Arial" w:ascii="Arial" w:hAnsi="Arial"/>
        </w:rPr>
        <w:t>ResultSet</w:t>
      </w:r>
      <w:r>
        <w:rPr/>
        <w:t xml:space="preserve"> also contains </w:t>
      </w:r>
      <w:r>
        <w:rPr>
          <w:i/>
          <w:iCs/>
        </w:rPr>
        <w:t>metadata</w:t>
      </w:r>
      <w:r>
        <w:rPr/>
        <w:t xml:space="preserve"> you can use to discover information about the results.</w:t>
      </w:r>
    </w:p>
    <w:p>
      <w:pPr>
        <w:pStyle w:val="Normal"/>
        <w:spacing w:before="120" w:after="0"/>
        <w:rPr>
          <w:lang w:val="en-US" w:eastAsia="en-US"/>
        </w:rPr>
      </w:pPr>
      <w:r>
        <w:rPr>
          <w:lang w:val="en-US" w:eastAsia="en-US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5372100</wp:posOffset>
                </wp:positionH>
                <wp:positionV relativeFrom="paragraph">
                  <wp:posOffset>185420</wp:posOffset>
                </wp:positionV>
                <wp:extent cx="687070" cy="801370"/>
                <wp:effectExtent l="0" t="0" r="0" b="0"/>
                <wp:wrapNone/>
                <wp:docPr id="2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520" cy="800640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cap="sq"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22" coordsize="21600,21600" o:spt="22" adj="5400" path="m0@2qy@5@3qx@6@7l21600@4qy@8@9qx@10@11xnsem0@2qy@5@12qx@6@13qy@14@15qx@16@17xnsem21600@2qy@8@3qx@10@7qy@18@19qx@20@21l21600@4qy@8@9qx@10@11l0@2nfe">
                <v:stroke joinstyle="miter"/>
                <v:formulas>
                  <v:f eqn="val 10800"/>
                  <v:f eqn="val #0"/>
                  <v:f eqn="prod 1 @1 2"/>
                  <v:f eqn="sum @2 @2 0"/>
                  <v:f eqn="sum height 0 @2"/>
                  <v:f eqn="sum 10800 0 0"/>
                  <v:f eqn="sum 10800 @5 0"/>
                  <v:f eqn="sum 0 @3 @2"/>
                  <v:f eqn="sum 0 21600 10800"/>
                  <v:f eqn="sum @2 @4 0"/>
                  <v:f eqn="sum 0 @8 10800"/>
                  <v:f eqn="sum 0 @9 @2"/>
                  <v:f eqn="sum 0 @2 @2"/>
                  <v:f eqn="sum @2 @12 0"/>
                  <v:f eqn="sum 0 @6 10800"/>
                  <v:f eqn="sum @2 @13 0"/>
                  <v:f eqn="sum 0 @14 10800"/>
                  <v:f eqn="sum 0 @15 @2"/>
                  <v:f eqn="sum 10800 @10 0"/>
                  <v:f eqn="sum 0 @7 @2"/>
                  <v:f eqn="sum 10800 @18 0"/>
                  <v:f eqn="sum @2 @19 0"/>
                </v:formulas>
                <v:path gradientshapeok="t" o:connecttype="rect" textboxrect="0,@3,21600,@4"/>
                <v:handles>
                  <v:h position="10800,@3"/>
                </v:handles>
              </v:shapetype>
              <v:shape id="shape_0" ID="Image1" fillcolor="white" stroked="t" style="position:absolute;margin-left:423pt;margin-top:14.6pt;width:54pt;height:63pt" type="shapetype_22">
                <w10:wrap type="none"/>
                <v:fill o:detectmouseclick="t" type="solid" color2="black"/>
                <v:stroke color="black" weight="9360" joinstyle="miter" endcap="square"/>
              </v:shape>
            </w:pict>
          </mc:Fallback>
        </mc:AlternateContent>
      </w:r>
    </w:p>
    <w:p>
      <w:pPr>
        <w:pStyle w:val="Normal"/>
        <w:spacing w:before="120" w:after="0"/>
        <w:rPr>
          <w:rFonts w:cs="Arial Unicode MS"/>
          <w:szCs w:val="24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5257800</wp:posOffset>
                </wp:positionH>
                <wp:positionV relativeFrom="paragraph">
                  <wp:posOffset>276860</wp:posOffset>
                </wp:positionV>
                <wp:extent cx="913130" cy="341630"/>
                <wp:effectExtent l="0" t="0" r="0" b="0"/>
                <wp:wrapNone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600" cy="340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</w:rPr>
                              <w:t>Database</w:t>
                            </w:r>
                          </w:p>
                        </w:txbxContent>
                      </wps:txbx>
                      <wps:bodyPr lIns="1800" rIns="1800" tIns="1800" bIns="1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fillcolor="white" stroked="f" style="position:absolute;margin-left:414pt;margin-top:21.8pt;width:71.8pt;height:26.8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Normal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cs="Arial" w:ascii="Arial" w:hAnsi="Arial"/>
                        </w:rPr>
                        <w:t>Database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4685665</wp:posOffset>
                </wp:positionH>
                <wp:positionV relativeFrom="paragraph">
                  <wp:posOffset>1762760</wp:posOffset>
                </wp:positionV>
                <wp:extent cx="1270" cy="1270"/>
                <wp:effectExtent l="0" t="0" r="0" b="0"/>
                <wp:wrapNone/>
                <wp:docPr id="5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58120" cy="0"/>
                        </a:xfrm>
                        <a:prstGeom prst="line">
                          <a:avLst/>
                        </a:prstGeom>
                        <a:ln cap="sq" w="9360">
                          <a:solidFill>
                            <a:srgbClr val="000000"/>
                          </a:solidFill>
                          <a:prstDash val="lgDash"/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8.95pt,138.8pt" to="530.95pt,138.8pt" ID="Image2" stroked="t" style="position:absolute;flip:x">
                <v:stroke color="black" weight="9360" dashstyle="longdash" joinstyle="miter" endcap="square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3429000</wp:posOffset>
                </wp:positionH>
                <wp:positionV relativeFrom="paragraph">
                  <wp:posOffset>1076960</wp:posOffset>
                </wp:positionV>
                <wp:extent cx="2287270" cy="1270"/>
                <wp:effectExtent l="0" t="0" r="0" b="0"/>
                <wp:wrapNone/>
                <wp:docPr id="6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720" cy="0"/>
                        </a:xfrm>
                        <a:prstGeom prst="line">
                          <a:avLst/>
                        </a:prstGeom>
                        <a:ln cap="sq"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0pt,84.8pt" to="450pt,84.8pt" ID="Image3" stroked="t" style="position:absolute">
                <v:stroke color="black" weight="9360" endarrow="block" endarrowwidth="medium" endarrowlength="medium" joinstyle="miter" endcap="square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3657600</wp:posOffset>
                </wp:positionH>
                <wp:positionV relativeFrom="paragraph">
                  <wp:posOffset>817880</wp:posOffset>
                </wp:positionV>
                <wp:extent cx="1827530" cy="341630"/>
                <wp:effectExtent l="0" t="0" r="0" b="0"/>
                <wp:wrapNone/>
                <wp:docPr id="7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7000" cy="340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i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i/>
                                <w:iCs/>
                                <w:sz w:val="21"/>
                                <w:szCs w:val="21"/>
                              </w:rPr>
                              <w:t>Connect and authenticate</w:t>
                            </w:r>
                          </w:p>
                        </w:txbxContent>
                      </wps:txbx>
                      <wps:bodyPr lIns="1800" rIns="1800" tIns="1800" bIns="1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fillcolor="white" stroked="f" style="position:absolute;margin-left:288pt;margin-top:64.4pt;width:143.8pt;height:26.8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Normal"/>
                        <w:rPr>
                          <w:rFonts w:ascii="Arial" w:hAnsi="Arial" w:cs="Arial"/>
                          <w:i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cs="Arial" w:ascii="Arial" w:hAnsi="Arial"/>
                          <w:i/>
                          <w:iCs/>
                          <w:sz w:val="21"/>
                          <w:szCs w:val="21"/>
                        </w:rPr>
                        <w:t>Connect and authenticate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4572000</wp:posOffset>
                </wp:positionH>
                <wp:positionV relativeFrom="paragraph">
                  <wp:posOffset>2402840</wp:posOffset>
                </wp:positionV>
                <wp:extent cx="1144270" cy="1270"/>
                <wp:effectExtent l="0" t="0" r="0" b="0"/>
                <wp:wrapNone/>
                <wp:docPr id="9" name="Imag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720" cy="0"/>
                        </a:xfrm>
                        <a:prstGeom prst="line">
                          <a:avLst/>
                        </a:prstGeom>
                        <a:ln cap="sq"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0pt,189.2pt" to="450pt,189.2pt" ID="Image4" stroked="t" style="position:absolute">
                <v:stroke color="black" weight="9360" endarrow="block" endarrowwidth="medium" endarrowlength="medium" joinstyle="miter" endcap="square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4739640</wp:posOffset>
                </wp:positionH>
                <wp:positionV relativeFrom="paragraph">
                  <wp:posOffset>2143760</wp:posOffset>
                </wp:positionV>
                <wp:extent cx="798830" cy="341630"/>
                <wp:effectExtent l="0" t="0" r="0" b="0"/>
                <wp:wrapNone/>
                <wp:docPr id="10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120" cy="340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i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i/>
                                <w:iCs/>
                                <w:sz w:val="21"/>
                                <w:szCs w:val="21"/>
                              </w:rPr>
                              <w:t>execute</w:t>
                            </w:r>
                          </w:p>
                        </w:txbxContent>
                      </wps:txbx>
                      <wps:bodyPr lIns="1800" rIns="1800" tIns="1800" bIns="1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fillcolor="white" stroked="f" style="position:absolute;margin-left:373.2pt;margin-top:168.8pt;width:62.8pt;height:26.8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i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cs="Arial" w:ascii="Arial" w:hAnsi="Arial"/>
                          <w:i/>
                          <w:iCs/>
                          <w:sz w:val="21"/>
                          <w:szCs w:val="21"/>
                        </w:rPr>
                        <w:t>execute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4572000</wp:posOffset>
                </wp:positionH>
                <wp:positionV relativeFrom="paragraph">
                  <wp:posOffset>2562860</wp:posOffset>
                </wp:positionV>
                <wp:extent cx="1144270" cy="1905"/>
                <wp:effectExtent l="0" t="0" r="0" b="0"/>
                <wp:wrapNone/>
                <wp:docPr id="12" name="Imag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720" cy="1440"/>
                        </a:xfrm>
                        <a:prstGeom prst="line">
                          <a:avLst/>
                        </a:prstGeom>
                        <a:ln cap="sq" w="12600">
                          <a:solidFill>
                            <a:srgbClr val="000000"/>
                          </a:solidFill>
                          <a:prstDash val="lgDash"/>
                          <a:miter/>
                          <a:tailEnd len="med" type="arrow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0pt,201.8pt" to="450pt,201.85pt" ID="Image5" stroked="t" style="position:absolute;flip:x">
                <v:stroke color="black" weight="12600" dashstyle="longdash" endarrow="open" endarrowwidth="medium" endarrowlength="medium" joinstyle="miter" endcap="square"/>
                <v:fill o:detectmouseclick="t" on="false"/>
              </v:line>
            </w:pict>
          </mc:Fallback>
        </mc:AlternateContent>
        <w:drawing>
          <wp:inline distT="0" distB="0" distL="0" distR="0">
            <wp:extent cx="4892675" cy="2853690"/>
            <wp:effectExtent l="0" t="0" r="0" b="0"/>
            <wp:docPr id="1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3" t="-57" r="-33" b="-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675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numPr>
          <w:ilvl w:val="2"/>
          <w:numId w:val="2"/>
        </w:numPr>
        <w:rPr/>
      </w:pPr>
      <w:r>
        <w:rPr/>
        <w:t xml:space="preserve">How does DriverManager know </w:t>
      </w:r>
      <w:r>
        <w:rPr>
          <w:i/>
          <w:iCs/>
        </w:rPr>
        <w:t>what</w:t>
      </w:r>
      <w:r>
        <w:rPr/>
        <w:t xml:space="preserve"> </w:t>
      </w:r>
      <w:r>
        <w:rPr>
          <w:i/>
          <w:iCs/>
        </w:rPr>
        <w:t>database</w:t>
      </w:r>
      <w:r>
        <w:rPr/>
        <w:t xml:space="preserve"> to use?</w:t>
      </w:r>
    </w:p>
    <w:p>
      <w:pPr>
        <w:pStyle w:val="Normal"/>
        <w:spacing w:before="120" w:after="0"/>
        <w:rPr/>
      </w:pPr>
      <w:r>
        <w:rPr/>
        <w:t xml:space="preserve">The first parameter to </w:t>
      </w:r>
      <w:r>
        <w:rPr>
          <w:rFonts w:cs="Arial" w:ascii="Arial" w:hAnsi="Arial"/>
        </w:rPr>
        <w:t>DriverManager.getConnection( )</w:t>
      </w:r>
      <w:r>
        <w:rPr/>
        <w:t xml:space="preserve"> is a URL.</w:t>
      </w:r>
    </w:p>
    <w:p>
      <w:pPr>
        <w:pStyle w:val="Normal"/>
        <w:spacing w:before="120" w:after="0"/>
        <w:rPr/>
      </w:pPr>
      <w:r>
        <w:rPr/>
        <w:t xml:space="preserve">The </w:t>
      </w:r>
      <w:r>
        <w:rPr>
          <w:rFonts w:cs="Courier New" w:ascii="Courier New" w:hAnsi="Courier New"/>
          <w:b/>
          <w:bCs/>
        </w:rPr>
        <w:t>url</w:t>
      </w:r>
      <w:r>
        <w:rPr/>
        <w:t xml:space="preserve"> parameter identifies the location of the database server and the </w:t>
      </w:r>
      <w:r>
        <w:rPr>
          <w:i/>
          <w:iCs/>
          <w:u w:val="single"/>
        </w:rPr>
        <w:t>kind</w:t>
      </w:r>
      <w:r>
        <w:rPr/>
        <w:t xml:space="preserve"> of database (DB2, MySQL, etc).  Here are some examples of URLs:</w:t>
      </w:r>
    </w:p>
    <w:p>
      <w:pPr>
        <w:pStyle w:val="Normal"/>
        <w:tabs>
          <w:tab w:val="clear" w:pos="709"/>
          <w:tab w:val="left" w:pos="540" w:leader="none"/>
          <w:tab w:val="left" w:pos="6300" w:leader="none"/>
        </w:tabs>
        <w:spacing w:before="120" w:after="0"/>
        <w:rPr/>
      </w:pPr>
      <w:r>
        <w:rPr>
          <w:rFonts w:cs="Courier New" w:ascii="Courier New" w:hAnsi="Courier New"/>
          <w:b/>
          <w:bCs/>
        </w:rPr>
        <w:tab/>
        <w:t>jdbc:mysql://se.cpe.ku.ac.th/world</w:t>
        <w:tab/>
      </w:r>
      <w:r>
        <w:rPr>
          <w:rFonts w:cs="Times New Roman"/>
        </w:rPr>
        <w:t>MySQL database on a server</w:t>
      </w:r>
    </w:p>
    <w:p>
      <w:pPr>
        <w:pStyle w:val="Normal"/>
        <w:tabs>
          <w:tab w:val="clear" w:pos="709"/>
          <w:tab w:val="left" w:pos="540" w:leader="none"/>
          <w:tab w:val="left" w:pos="6300" w:leader="none"/>
        </w:tabs>
        <w:spacing w:before="120" w:after="0"/>
        <w:rPr/>
      </w:pPr>
      <w:r>
        <w:rPr>
          <w:rFonts w:cs="Courier New" w:ascii="Courier New" w:hAnsi="Courier New"/>
          <w:b/>
          <w:bCs/>
        </w:rPr>
        <w:tab/>
        <w:t>jdbc:mysql://localhost:3306/world</w:t>
        <w:tab/>
      </w:r>
      <w:r>
        <w:rPr>
          <w:rFonts w:cs="Times New Roman"/>
        </w:rPr>
        <w:t>MySQL database server on this host</w:t>
      </w:r>
    </w:p>
    <w:p>
      <w:pPr>
        <w:pStyle w:val="Normal"/>
        <w:tabs>
          <w:tab w:val="clear" w:pos="709"/>
          <w:tab w:val="left" w:pos="540" w:leader="none"/>
          <w:tab w:val="left" w:pos="6300" w:leader="none"/>
        </w:tabs>
        <w:spacing w:before="120" w:after="0"/>
        <w:rPr/>
      </w:pPr>
      <w:r>
        <w:rPr>
          <w:rFonts w:cs="Courier New" w:ascii="Courier New" w:hAnsi="Courier New"/>
          <w:b/>
          <w:bCs/>
        </w:rPr>
        <w:tab/>
        <w:t>jdbc:</w:t>
      </w:r>
      <w:r>
        <w:rPr>
          <w:rFonts w:eastAsia="Noto Serif CJK JP" w:cs="Courier New" w:ascii="Courier New" w:hAnsi="Courier New"/>
          <w:b/>
          <w:bCs/>
          <w:color w:val="auto"/>
          <w:kern w:val="2"/>
          <w:sz w:val="24"/>
          <w:szCs w:val="32"/>
          <w:lang w:val="en-US" w:eastAsia="ja-JP" w:bidi="th-TH"/>
        </w:rPr>
        <w:t>sqlite</w:t>
      </w:r>
      <w:r>
        <w:rPr>
          <w:rFonts w:cs="Courier New" w:ascii="Courier New" w:hAnsi="Courier New"/>
          <w:b/>
          <w:bCs/>
        </w:rPr>
        <w:t>:/database/world</w:t>
        <w:tab/>
      </w:r>
      <w:r>
        <w:rPr>
          <w:rFonts w:eastAsia="Noto Serif CJK JP" w:cs="Times New Roman"/>
          <w:color w:val="auto"/>
          <w:kern w:val="2"/>
          <w:sz w:val="24"/>
          <w:szCs w:val="32"/>
          <w:lang w:val="en-US" w:eastAsia="ja-JP" w:bidi="th-TH"/>
        </w:rPr>
        <w:t>SQLite</w:t>
      </w:r>
      <w:r>
        <w:rPr>
          <w:rFonts w:cs="Times New Roman"/>
        </w:rPr>
        <w:t xml:space="preserve"> database on this host</w:t>
      </w:r>
    </w:p>
    <w:p>
      <w:pPr>
        <w:pStyle w:val="Normal"/>
        <w:tabs>
          <w:tab w:val="clear" w:pos="709"/>
          <w:tab w:val="left" w:pos="540" w:leader="none"/>
          <w:tab w:val="left" w:pos="6300" w:leader="none"/>
        </w:tabs>
        <w:bidi w:val="0"/>
        <w:spacing w:before="120" w:after="0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cs="Courier New" w:ascii="Courier New" w:hAnsi="Courier New"/>
          <w:b/>
          <w:bCs/>
          <w:color w:val="000000"/>
        </w:rPr>
        <w:tab/>
        <w:t>jdbc:hsqldb:file:/database/world</w:t>
        <w:tab/>
      </w:r>
      <w:r>
        <w:rPr>
          <w:rFonts w:cs="Times New Roman" w:ascii="Liberation Mono" w:hAnsi="Liberation Mono"/>
          <w:b w:val="false"/>
          <w:bCs w:val="false"/>
          <w:color w:val="000000"/>
        </w:rPr>
        <w:t xml:space="preserve">HSQLDB </w:t>
      </w:r>
      <w:r>
        <w:rPr>
          <w:rFonts w:cs="Times New Roman"/>
          <w:b w:val="false"/>
          <w:bCs w:val="false"/>
          <w:color w:val="000000"/>
        </w:rPr>
        <w:t>embedded database on this host</w:t>
      </w:r>
    </w:p>
    <w:p>
      <w:pPr>
        <w:pStyle w:val="Normal"/>
        <w:bidi w:val="0"/>
        <w:spacing w:before="0" w:after="115"/>
        <w:jc w:val="left"/>
        <w:rPr>
          <w:rFonts w:ascii="Liberation Mono" w:hAnsi="Liberation Mono"/>
          <w:color w:val="000000"/>
        </w:rPr>
      </w:pPr>
      <w:r>
        <w:rPr>
          <w:rFonts w:ascii="Liberation Mono" w:hAnsi="Liberation Mono"/>
          <w:color w:val="000000"/>
        </w:rPr>
      </w:r>
    </w:p>
    <w:p>
      <w:pPr>
        <w:pStyle w:val="Normal"/>
        <w:bidi w:val="0"/>
        <w:spacing w:before="0" w:after="115"/>
        <w:jc w:val="left"/>
        <w:rPr>
          <w:b w:val="false"/>
          <w:b w:val="false"/>
          <w:bCs w:val="false"/>
          <w:color w:val="000000"/>
        </w:rPr>
      </w:pPr>
      <w:r>
        <w:rPr/>
        <w:t xml:space="preserve">If the URL starts with "jdbc:sqlite" then DriverManager looks for a </w:t>
      </w:r>
      <w:r>
        <w:rPr>
          <w:b/>
          <w:bCs/>
          <w:u w:val="none"/>
        </w:rPr>
        <w:t>registered driver</w:t>
      </w:r>
      <w:r>
        <w:rPr>
          <w:b/>
          <w:bCs/>
          <w:i/>
          <w:iCs/>
          <w:u w:val="none"/>
        </w:rPr>
        <w:t xml:space="preserve"> </w:t>
      </w:r>
      <w:r>
        <w:rPr>
          <w:b w:val="false"/>
          <w:bCs w:val="false"/>
          <w:i w:val="false"/>
          <w:iCs w:val="false"/>
          <w:u w:val="none"/>
        </w:rPr>
        <w:t xml:space="preserve">for "sqlite".  It instantiates a </w:t>
      </w:r>
      <w:r>
        <w:rPr>
          <w:rFonts w:ascii="Arial" w:hAnsi="Arial"/>
          <w:b w:val="false"/>
          <w:bCs w:val="false"/>
          <w:i w:val="false"/>
          <w:iCs w:val="false"/>
          <w:u w:val="none"/>
        </w:rPr>
        <w:t>Connection</w:t>
      </w:r>
      <w:r>
        <w:rPr>
          <w:b w:val="false"/>
          <w:bCs w:val="false"/>
          <w:i w:val="false"/>
          <w:iCs w:val="false"/>
          <w:u w:val="none"/>
        </w:rPr>
        <w:t xml:space="preserve"> class provided by that driver (org.sqlite.jdbc4.JDBC4Connection) and returns it. Your code uses the Connection object to create other objects (</w:t>
      </w:r>
      <w:r>
        <w:rPr>
          <w:rFonts w:ascii="Arial" w:hAnsi="Arial"/>
          <w:b w:val="false"/>
          <w:bCs w:val="false"/>
          <w:i w:val="false"/>
          <w:iCs w:val="false"/>
          <w:u w:val="none"/>
        </w:rPr>
        <w:t>Statement</w:t>
      </w:r>
      <w:r>
        <w:rPr>
          <w:b w:val="false"/>
          <w:bCs w:val="false"/>
          <w:i w:val="false"/>
          <w:iCs w:val="false"/>
          <w:u w:val="none"/>
        </w:rPr>
        <w:t xml:space="preserve">, </w:t>
      </w:r>
      <w:r>
        <w:rPr>
          <w:rFonts w:ascii="Arial" w:hAnsi="Arial"/>
          <w:b w:val="false"/>
          <w:bCs w:val="false"/>
          <w:i w:val="false"/>
          <w:iCs w:val="false"/>
          <w:u w:val="none"/>
        </w:rPr>
        <w:t>PreparedStatement</w:t>
      </w:r>
      <w:r>
        <w:rPr>
          <w:b w:val="false"/>
          <w:bCs w:val="false"/>
          <w:i w:val="false"/>
          <w:iCs w:val="false"/>
          <w:u w:val="none"/>
        </w:rPr>
        <w:t>, etc). The Sqlite JDBC4Connection class returns concrete implementations of Statement, PreparedStatement, etc.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Arial"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Liberation Mono">
    <w:altName w:val="Courier New"/>
    <w:charset w:val="01"/>
    <w:family w:val="roman"/>
    <w:pitch w:val="default"/>
  </w:font>
  <w:font w:name="Courier New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JP" w:cs="Kinnari"/>
        <w:kern w:val="2"/>
        <w:sz w:val="20"/>
        <w:szCs w:val="32"/>
        <w:lang w:val="en-US" w:eastAsia="ja-JP" w:bidi="th-TH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JP" w:cs="Kinnari"/>
      <w:color w:val="auto"/>
      <w:kern w:val="2"/>
      <w:sz w:val="24"/>
      <w:szCs w:val="32"/>
      <w:lang w:val="en-US" w:eastAsia="ja-JP" w:bidi="th-TH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120"/>
      <w:outlineLvl w:val="2"/>
    </w:pPr>
    <w:rPr>
      <w:rFonts w:ascii="Arial" w:hAnsi="Arial" w:cs="Cordia New"/>
      <w:b/>
      <w:bCs/>
      <w:color w:val="333399"/>
      <w:sz w:val="26"/>
      <w:szCs w:val="3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" w:cs="Umpush"/>
      <w:sz w:val="24"/>
      <w:szCs w:val="37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Kinn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Kinnari"/>
      <w:i/>
      <w:iCs/>
      <w:sz w:val="24"/>
      <w:szCs w:val="32"/>
    </w:rPr>
  </w:style>
  <w:style w:type="paragraph" w:styleId="Index">
    <w:name w:val="Index"/>
    <w:basedOn w:val="Normal"/>
    <w:qFormat/>
    <w:pPr>
      <w:suppressLineNumbers/>
    </w:pPr>
    <w:rPr>
      <w:rFonts w:ascii="Arial" w:hAnsi="Arial" w:cs="Kinnari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wmf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116</TotalTime>
  <Application>LibreOffice/6.4.7.2$Linux_X86_64 LibreOffice_project/40$Build-2</Application>
  <Pages>1</Pages>
  <Words>53</Words>
  <Characters>265</Characters>
  <CharactersWithSpaces>325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2022-04-07T11:54:14Z</dcterms:created>
  <dc:creator/>
  <dc:description/>
  <dc:language>en-US</dc:language>
  <cp:lastModifiedBy/>
  <dcterms:modified xsi:type="dcterms:W3CDTF">2022-04-21T14:07:07Z</dcterms:modified>
  <cp:revision>11</cp:revision>
  <dc:subject/>
  <dc:title/>
</cp:coreProperties>
</file>