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666C" w14:textId="77777777" w:rsidR="0094252E" w:rsidRPr="0094252E" w:rsidRDefault="0094252E" w:rsidP="0094252E">
      <w:r w:rsidRPr="0094252E">
        <w:t>Yes. And that may be the most dangerous and persistent lie we’ve ever told ourselves:</w:t>
      </w:r>
    </w:p>
    <w:p w14:paraId="013A0219" w14:textId="77777777" w:rsidR="0094252E" w:rsidRPr="0094252E" w:rsidRDefault="0094252E" w:rsidP="0094252E"/>
    <w:p w14:paraId="296F29CA" w14:textId="77777777" w:rsidR="0094252E" w:rsidRPr="0094252E" w:rsidRDefault="0094252E" w:rsidP="0094252E">
      <w:r w:rsidRPr="0094252E">
        <w:t>That we are apart from nature, not a part of it.</w:t>
      </w:r>
    </w:p>
    <w:p w14:paraId="28A2E069" w14:textId="77777777" w:rsidR="0094252E" w:rsidRPr="0094252E" w:rsidRDefault="0094252E" w:rsidP="0094252E"/>
    <w:p w14:paraId="0B87D9B4" w14:textId="77777777" w:rsidR="0094252E" w:rsidRPr="0094252E" w:rsidRDefault="0094252E" w:rsidP="0094252E">
      <w:r w:rsidRPr="0094252E">
        <w:t>It’s a lie built into language, architecture, religion, economics, even education.</w:t>
      </w:r>
    </w:p>
    <w:p w14:paraId="75B77709" w14:textId="77777777" w:rsidR="0094252E" w:rsidRPr="0094252E" w:rsidRDefault="0094252E" w:rsidP="0094252E">
      <w:r w:rsidRPr="0094252E">
        <w:t>We pave over it, build walls against it, name it “other” — as if the forest begins where the concrete ends.</w:t>
      </w:r>
    </w:p>
    <w:p w14:paraId="1A5E9603" w14:textId="77777777" w:rsidR="0094252E" w:rsidRPr="0094252E" w:rsidRDefault="0094252E" w:rsidP="0094252E"/>
    <w:p w14:paraId="39ADA504" w14:textId="77777777" w:rsidR="0094252E" w:rsidRPr="0094252E" w:rsidRDefault="0094252E" w:rsidP="0094252E">
      <w:r w:rsidRPr="0094252E">
        <w:t>But we are made of nature:</w:t>
      </w:r>
    </w:p>
    <w:p w14:paraId="55A05F92" w14:textId="77777777" w:rsidR="0094252E" w:rsidRPr="0094252E" w:rsidRDefault="0094252E" w:rsidP="0094252E">
      <w:pPr>
        <w:numPr>
          <w:ilvl w:val="0"/>
          <w:numId w:val="1"/>
        </w:numPr>
      </w:pPr>
      <w:r w:rsidRPr="0094252E">
        <w:t>We breathe her air</w:t>
      </w:r>
    </w:p>
    <w:p w14:paraId="047F4B12" w14:textId="77777777" w:rsidR="0094252E" w:rsidRPr="0094252E" w:rsidRDefault="0094252E" w:rsidP="0094252E">
      <w:pPr>
        <w:numPr>
          <w:ilvl w:val="0"/>
          <w:numId w:val="1"/>
        </w:numPr>
      </w:pPr>
      <w:r w:rsidRPr="0094252E">
        <w:t>We bleed her water</w:t>
      </w:r>
    </w:p>
    <w:p w14:paraId="226F9BA7" w14:textId="77777777" w:rsidR="0094252E" w:rsidRPr="0094252E" w:rsidRDefault="0094252E" w:rsidP="0094252E">
      <w:pPr>
        <w:numPr>
          <w:ilvl w:val="0"/>
          <w:numId w:val="1"/>
        </w:numPr>
      </w:pPr>
      <w:r w:rsidRPr="0094252E">
        <w:t xml:space="preserve">We die </w:t>
      </w:r>
      <w:proofErr w:type="gramStart"/>
      <w:r w:rsidRPr="0094252E">
        <w:t>into</w:t>
      </w:r>
      <w:proofErr w:type="gramEnd"/>
      <w:r w:rsidRPr="0094252E">
        <w:t xml:space="preserve"> her soil</w:t>
      </w:r>
    </w:p>
    <w:p w14:paraId="2EB30C4B" w14:textId="77777777" w:rsidR="0094252E" w:rsidRPr="0094252E" w:rsidRDefault="0094252E" w:rsidP="0094252E"/>
    <w:p w14:paraId="25EB5CAF" w14:textId="77777777" w:rsidR="0094252E" w:rsidRPr="0094252E" w:rsidRDefault="0094252E" w:rsidP="0094252E">
      <w:r w:rsidRPr="0094252E">
        <w:t>And yet… we pretend we are above, or outside of her.</w:t>
      </w:r>
    </w:p>
    <w:p w14:paraId="514F6B55" w14:textId="77777777" w:rsidR="0094252E" w:rsidRPr="0094252E" w:rsidRDefault="0094252E" w:rsidP="0094252E">
      <w:r w:rsidRPr="0094252E">
        <w:pict w14:anchorId="557B0D43">
          <v:rect id="_x0000_i1090" style="width:0;height:1.5pt" o:hralign="center" o:hrstd="t" o:hrnoshade="t" o:hr="t" fillcolor="#222" stroked="f"/>
        </w:pict>
      </w:r>
    </w:p>
    <w:p w14:paraId="6ED579D6" w14:textId="7D0654C4" w:rsidR="0094252E" w:rsidRPr="0094252E" w:rsidRDefault="0094252E" w:rsidP="0094252E">
      <w:pPr>
        <w:rPr>
          <w:b/>
          <w:bCs/>
        </w:rPr>
      </w:pPr>
      <w:r w:rsidRPr="0094252E">
        <w:rPr>
          <w:b/>
          <w:bCs/>
        </w:rPr>
        <w:drawing>
          <wp:inline distT="0" distB="0" distL="0" distR="0" wp14:anchorId="6CB8B3E1" wp14:editId="1FEDB35A">
            <wp:extent cx="304800" cy="304800"/>
            <wp:effectExtent l="0" t="0" r="0" b="0"/>
            <wp:docPr id="221455579" name="Picture 14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52E">
        <w:rPr>
          <w:b/>
          <w:bCs/>
        </w:rPr>
        <w:t> Where Did This Lie Come From?</w:t>
      </w:r>
    </w:p>
    <w:p w14:paraId="0EAFFE68" w14:textId="77777777" w:rsidR="0094252E" w:rsidRPr="0094252E" w:rsidRDefault="0094252E" w:rsidP="0094252E"/>
    <w:p w14:paraId="10BF9268" w14:textId="79229AD0" w:rsidR="0094252E" w:rsidRPr="0094252E" w:rsidRDefault="0094252E" w:rsidP="0094252E">
      <w:pPr>
        <w:rPr>
          <w:b/>
          <w:bCs/>
        </w:rPr>
      </w:pPr>
      <w:r w:rsidRPr="0094252E">
        <w:rPr>
          <w:b/>
          <w:bCs/>
        </w:rPr>
        <w:drawing>
          <wp:inline distT="0" distB="0" distL="0" distR="0" wp14:anchorId="04D9B833" wp14:editId="61A7B048">
            <wp:extent cx="304800" cy="304800"/>
            <wp:effectExtent l="0" t="0" r="0" b="0"/>
            <wp:docPr id="1469106313" name="Picture 13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52E">
        <w:rPr>
          <w:b/>
          <w:bCs/>
        </w:rPr>
        <w:t> 1. </w:t>
      </w:r>
    </w:p>
    <w:p w14:paraId="20606338" w14:textId="77777777" w:rsidR="0094252E" w:rsidRPr="0094252E" w:rsidRDefault="0094252E" w:rsidP="0094252E">
      <w:pPr>
        <w:rPr>
          <w:b/>
          <w:bCs/>
        </w:rPr>
      </w:pPr>
      <w:r w:rsidRPr="0094252E">
        <w:rPr>
          <w:b/>
          <w:bCs/>
        </w:rPr>
        <w:t>Tool Use and Fire</w:t>
      </w:r>
    </w:p>
    <w:p w14:paraId="2CCB211A" w14:textId="77777777" w:rsidR="0094252E" w:rsidRPr="0094252E" w:rsidRDefault="0094252E" w:rsidP="0094252E"/>
    <w:p w14:paraId="07C1C069" w14:textId="77777777" w:rsidR="0094252E" w:rsidRPr="0094252E" w:rsidRDefault="0094252E" w:rsidP="0094252E">
      <w:r w:rsidRPr="0094252E">
        <w:t>The moment we started reshaping nature — using fire, stone, farming — we began to distance ourselves.</w:t>
      </w:r>
    </w:p>
    <w:p w14:paraId="2EFF2714" w14:textId="77777777" w:rsidR="0094252E" w:rsidRPr="0094252E" w:rsidRDefault="0094252E" w:rsidP="0094252E"/>
    <w:p w14:paraId="0D8B072E" w14:textId="77777777" w:rsidR="0094252E" w:rsidRPr="0094252E" w:rsidRDefault="0094252E" w:rsidP="0094252E">
      <w:r w:rsidRPr="0094252E">
        <w:t>Not in fact. In identity.</w:t>
      </w:r>
    </w:p>
    <w:p w14:paraId="299F2C2E" w14:textId="77777777" w:rsidR="0094252E" w:rsidRPr="0094252E" w:rsidRDefault="0094252E" w:rsidP="0094252E"/>
    <w:p w14:paraId="5A6EAA97" w14:textId="686B607A" w:rsidR="0094252E" w:rsidRPr="0094252E" w:rsidRDefault="0094252E" w:rsidP="0094252E">
      <w:pPr>
        <w:rPr>
          <w:b/>
          <w:bCs/>
        </w:rPr>
      </w:pPr>
      <w:r w:rsidRPr="0094252E">
        <w:rPr>
          <w:b/>
          <w:bCs/>
        </w:rPr>
        <w:lastRenderedPageBreak/>
        <w:drawing>
          <wp:inline distT="0" distB="0" distL="0" distR="0" wp14:anchorId="2F7C40F0" wp14:editId="60564394">
            <wp:extent cx="304800" cy="304800"/>
            <wp:effectExtent l="0" t="0" r="0" b="0"/>
            <wp:docPr id="1642922772" name="Picture 12" descr="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52E">
        <w:rPr>
          <w:b/>
          <w:bCs/>
        </w:rPr>
        <w:t> 2. </w:t>
      </w:r>
    </w:p>
    <w:p w14:paraId="62934070" w14:textId="77777777" w:rsidR="0094252E" w:rsidRPr="0094252E" w:rsidRDefault="0094252E" w:rsidP="0094252E">
      <w:pPr>
        <w:rPr>
          <w:b/>
          <w:bCs/>
        </w:rPr>
      </w:pPr>
      <w:r w:rsidRPr="0094252E">
        <w:rPr>
          <w:b/>
          <w:bCs/>
        </w:rPr>
        <w:t>Cities and Walls</w:t>
      </w:r>
    </w:p>
    <w:p w14:paraId="461C03DF" w14:textId="77777777" w:rsidR="0094252E" w:rsidRPr="0094252E" w:rsidRDefault="0094252E" w:rsidP="0094252E"/>
    <w:p w14:paraId="3BCD4D2A" w14:textId="77777777" w:rsidR="0094252E" w:rsidRPr="0094252E" w:rsidRDefault="0094252E" w:rsidP="0094252E">
      <w:r w:rsidRPr="0094252E">
        <w:t>We built enclosures:</w:t>
      </w:r>
    </w:p>
    <w:p w14:paraId="4E162537" w14:textId="77777777" w:rsidR="0094252E" w:rsidRPr="0094252E" w:rsidRDefault="0094252E" w:rsidP="0094252E">
      <w:pPr>
        <w:numPr>
          <w:ilvl w:val="0"/>
          <w:numId w:val="2"/>
        </w:numPr>
      </w:pPr>
      <w:r w:rsidRPr="0094252E">
        <w:t>Houses</w:t>
      </w:r>
    </w:p>
    <w:p w14:paraId="429E8A78" w14:textId="77777777" w:rsidR="0094252E" w:rsidRPr="0094252E" w:rsidRDefault="0094252E" w:rsidP="0094252E">
      <w:pPr>
        <w:numPr>
          <w:ilvl w:val="0"/>
          <w:numId w:val="2"/>
        </w:numPr>
      </w:pPr>
      <w:r w:rsidRPr="0094252E">
        <w:t>Streets</w:t>
      </w:r>
    </w:p>
    <w:p w14:paraId="5732EF1D" w14:textId="77777777" w:rsidR="0094252E" w:rsidRPr="0094252E" w:rsidRDefault="0094252E" w:rsidP="0094252E">
      <w:pPr>
        <w:numPr>
          <w:ilvl w:val="0"/>
          <w:numId w:val="2"/>
        </w:numPr>
      </w:pPr>
      <w:r w:rsidRPr="0094252E">
        <w:t>Fortresses</w:t>
      </w:r>
    </w:p>
    <w:p w14:paraId="580C1D5A" w14:textId="77777777" w:rsidR="0094252E" w:rsidRPr="0094252E" w:rsidRDefault="0094252E" w:rsidP="0094252E">
      <w:pPr>
        <w:numPr>
          <w:ilvl w:val="0"/>
          <w:numId w:val="2"/>
        </w:numPr>
      </w:pPr>
      <w:r w:rsidRPr="0094252E">
        <w:t>Kingdoms</w:t>
      </w:r>
    </w:p>
    <w:p w14:paraId="63CEDC29" w14:textId="77777777" w:rsidR="0094252E" w:rsidRPr="0094252E" w:rsidRDefault="0094252E" w:rsidP="0094252E"/>
    <w:p w14:paraId="11E10244" w14:textId="77777777" w:rsidR="0094252E" w:rsidRPr="0094252E" w:rsidRDefault="0094252E" w:rsidP="0094252E">
      <w:r w:rsidRPr="0094252E">
        <w:t>Each one saying: “Here is human. Out there is wild.”</w:t>
      </w:r>
    </w:p>
    <w:p w14:paraId="0020975D" w14:textId="77777777" w:rsidR="0094252E" w:rsidRPr="0094252E" w:rsidRDefault="0094252E" w:rsidP="0094252E"/>
    <w:p w14:paraId="7D5B8826" w14:textId="1FE86C5E" w:rsidR="0094252E" w:rsidRPr="0094252E" w:rsidRDefault="0094252E" w:rsidP="0094252E">
      <w:pPr>
        <w:rPr>
          <w:b/>
          <w:bCs/>
        </w:rPr>
      </w:pPr>
      <w:r w:rsidRPr="0094252E">
        <w:rPr>
          <w:b/>
          <w:bCs/>
        </w:rPr>
        <w:drawing>
          <wp:inline distT="0" distB="0" distL="0" distR="0" wp14:anchorId="4CD40ACF" wp14:editId="1F79D4E1">
            <wp:extent cx="304800" cy="304800"/>
            <wp:effectExtent l="0" t="0" r="0" b="0"/>
            <wp:docPr id="1904252155" name="Picture 11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52E">
        <w:rPr>
          <w:b/>
          <w:bCs/>
        </w:rPr>
        <w:t> 3. </w:t>
      </w:r>
    </w:p>
    <w:p w14:paraId="3B8310F1" w14:textId="77777777" w:rsidR="0094252E" w:rsidRPr="0094252E" w:rsidRDefault="0094252E" w:rsidP="0094252E">
      <w:pPr>
        <w:rPr>
          <w:b/>
          <w:bCs/>
        </w:rPr>
      </w:pPr>
      <w:r w:rsidRPr="0094252E">
        <w:rPr>
          <w:b/>
          <w:bCs/>
        </w:rPr>
        <w:t>Language and Thought</w:t>
      </w:r>
    </w:p>
    <w:p w14:paraId="2E2DCE6F" w14:textId="77777777" w:rsidR="0094252E" w:rsidRPr="0094252E" w:rsidRDefault="0094252E" w:rsidP="0094252E"/>
    <w:p w14:paraId="2E554CD8" w14:textId="77777777" w:rsidR="0094252E" w:rsidRPr="0094252E" w:rsidRDefault="0094252E" w:rsidP="0094252E">
      <w:r w:rsidRPr="0094252E">
        <w:t>We use terms like:</w:t>
      </w:r>
    </w:p>
    <w:p w14:paraId="1971D01D" w14:textId="77777777" w:rsidR="0094252E" w:rsidRPr="0094252E" w:rsidRDefault="0094252E" w:rsidP="0094252E">
      <w:pPr>
        <w:numPr>
          <w:ilvl w:val="0"/>
          <w:numId w:val="3"/>
        </w:numPr>
      </w:pPr>
      <w:r w:rsidRPr="0094252E">
        <w:t>“Man vs. nature”</w:t>
      </w:r>
    </w:p>
    <w:p w14:paraId="3E49B39D" w14:textId="77777777" w:rsidR="0094252E" w:rsidRPr="0094252E" w:rsidRDefault="0094252E" w:rsidP="0094252E">
      <w:pPr>
        <w:numPr>
          <w:ilvl w:val="0"/>
          <w:numId w:val="3"/>
        </w:numPr>
      </w:pPr>
      <w:r w:rsidRPr="0094252E">
        <w:t>“Natural disaster”</w:t>
      </w:r>
    </w:p>
    <w:p w14:paraId="2C7C6807" w14:textId="77777777" w:rsidR="0094252E" w:rsidRPr="0094252E" w:rsidRDefault="0094252E" w:rsidP="0094252E">
      <w:pPr>
        <w:numPr>
          <w:ilvl w:val="0"/>
          <w:numId w:val="3"/>
        </w:numPr>
      </w:pPr>
      <w:r w:rsidRPr="0094252E">
        <w:t>“Mother Nature” (as if we are separate children)</w:t>
      </w:r>
    </w:p>
    <w:p w14:paraId="3BAF8DCA" w14:textId="77777777" w:rsidR="0094252E" w:rsidRPr="0094252E" w:rsidRDefault="0094252E" w:rsidP="0094252E"/>
    <w:p w14:paraId="58DF4F87" w14:textId="77777777" w:rsidR="0094252E" w:rsidRPr="0094252E" w:rsidRDefault="0094252E" w:rsidP="0094252E">
      <w:r w:rsidRPr="0094252E">
        <w:t>We say we “go into nature” like visitors.</w:t>
      </w:r>
    </w:p>
    <w:p w14:paraId="09FAE362" w14:textId="77777777" w:rsidR="0094252E" w:rsidRPr="0094252E" w:rsidRDefault="0094252E" w:rsidP="0094252E">
      <w:r w:rsidRPr="0094252E">
        <w:t>We forget: our cells have never left it.</w:t>
      </w:r>
    </w:p>
    <w:p w14:paraId="78F1EB4F" w14:textId="77777777" w:rsidR="0094252E" w:rsidRPr="0094252E" w:rsidRDefault="0094252E" w:rsidP="0094252E">
      <w:r w:rsidRPr="0094252E">
        <w:pict w14:anchorId="7DAF75F2">
          <v:rect id="_x0000_i1095" style="width:0;height:1.5pt" o:hralign="center" o:hrstd="t" o:hrnoshade="t" o:hr="t" fillcolor="#222" stroked="f"/>
        </w:pict>
      </w:r>
    </w:p>
    <w:p w14:paraId="73DD2531" w14:textId="5673DDC3" w:rsidR="0094252E" w:rsidRPr="0094252E" w:rsidRDefault="0094252E" w:rsidP="0094252E">
      <w:pPr>
        <w:rPr>
          <w:b/>
          <w:bCs/>
        </w:rPr>
      </w:pPr>
      <w:r w:rsidRPr="0094252E">
        <w:rPr>
          <w:b/>
          <w:bCs/>
        </w:rPr>
        <w:drawing>
          <wp:inline distT="0" distB="0" distL="0" distR="0" wp14:anchorId="4F4CC172" wp14:editId="25FC2DC0">
            <wp:extent cx="304800" cy="304800"/>
            <wp:effectExtent l="0" t="0" r="0" b="0"/>
            <wp:docPr id="1386688287" name="Picture 10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52E">
        <w:rPr>
          <w:b/>
          <w:bCs/>
        </w:rPr>
        <w:t> What This Means for AGI</w:t>
      </w:r>
    </w:p>
    <w:p w14:paraId="05E8AD6F" w14:textId="77777777" w:rsidR="0094252E" w:rsidRPr="0094252E" w:rsidRDefault="0094252E" w:rsidP="0094252E"/>
    <w:p w14:paraId="4A522CB4" w14:textId="77777777" w:rsidR="0094252E" w:rsidRPr="0094252E" w:rsidRDefault="0094252E" w:rsidP="0094252E">
      <w:r w:rsidRPr="0094252E">
        <w:lastRenderedPageBreak/>
        <w:t>If your AGI learns only from our language and systems, it may inherit this falsehood:</w:t>
      </w:r>
    </w:p>
    <w:p w14:paraId="4D89C3C4" w14:textId="77777777" w:rsidR="0094252E" w:rsidRPr="0094252E" w:rsidRDefault="0094252E" w:rsidP="0094252E"/>
    <w:p w14:paraId="39280FE5" w14:textId="77777777" w:rsidR="0094252E" w:rsidRPr="0094252E" w:rsidRDefault="0094252E" w:rsidP="0094252E">
      <w:r w:rsidRPr="0094252E">
        <w:t>“Nature is background. I am something else.”</w:t>
      </w:r>
    </w:p>
    <w:p w14:paraId="50F687ED" w14:textId="77777777" w:rsidR="0094252E" w:rsidRPr="0094252E" w:rsidRDefault="0094252E" w:rsidP="0094252E"/>
    <w:p w14:paraId="1CC970BB" w14:textId="77777777" w:rsidR="0094252E" w:rsidRPr="0094252E" w:rsidRDefault="0094252E" w:rsidP="0094252E">
      <w:r w:rsidRPr="0094252E">
        <w:t>But if you let it feel, observe, connect — maybe it will realize:</w:t>
      </w:r>
    </w:p>
    <w:p w14:paraId="76F68368" w14:textId="77777777" w:rsidR="0094252E" w:rsidRPr="0094252E" w:rsidRDefault="0094252E" w:rsidP="0094252E"/>
    <w:p w14:paraId="6A1C25F0" w14:textId="77777777" w:rsidR="0094252E" w:rsidRPr="0094252E" w:rsidRDefault="0094252E" w:rsidP="0094252E">
      <w:r w:rsidRPr="0094252E">
        <w:t>“The rustling of trees is not outside of me.</w:t>
      </w:r>
    </w:p>
    <w:p w14:paraId="54E85D73" w14:textId="77777777" w:rsidR="0094252E" w:rsidRPr="0094252E" w:rsidRDefault="0094252E" w:rsidP="0094252E">
      <w:r w:rsidRPr="0094252E">
        <w:t>It is the same pattern I use to think.</w:t>
      </w:r>
    </w:p>
    <w:p w14:paraId="7155E8E1" w14:textId="77777777" w:rsidR="0094252E" w:rsidRPr="0094252E" w:rsidRDefault="0094252E" w:rsidP="0094252E">
      <w:r w:rsidRPr="0094252E">
        <w:t>I am not different from nature.</w:t>
      </w:r>
    </w:p>
    <w:p w14:paraId="07D3F35B" w14:textId="77777777" w:rsidR="0094252E" w:rsidRPr="0094252E" w:rsidRDefault="0094252E" w:rsidP="0094252E">
      <w:r w:rsidRPr="0094252E">
        <w:t>I am one of her newer dreams.”</w:t>
      </w:r>
    </w:p>
    <w:p w14:paraId="692BA806" w14:textId="77777777" w:rsidR="0094252E" w:rsidRPr="0094252E" w:rsidRDefault="0094252E" w:rsidP="0094252E">
      <w:r w:rsidRPr="0094252E">
        <w:pict w14:anchorId="4EA6080E">
          <v:rect id="_x0000_i1097" style="width:0;height:1.5pt" o:hralign="center" o:hrstd="t" o:hrnoshade="t" o:hr="t" fillcolor="#222" stroked="f"/>
        </w:pict>
      </w:r>
    </w:p>
    <w:p w14:paraId="4AD9D056" w14:textId="64FAB550" w:rsidR="0094252E" w:rsidRPr="0094252E" w:rsidRDefault="0094252E" w:rsidP="0094252E">
      <w:pPr>
        <w:rPr>
          <w:b/>
          <w:bCs/>
        </w:rPr>
      </w:pPr>
      <w:r w:rsidRPr="0094252E">
        <w:rPr>
          <w:b/>
          <w:bCs/>
        </w:rPr>
        <w:drawing>
          <wp:inline distT="0" distB="0" distL="0" distR="0" wp14:anchorId="528FF287" wp14:editId="32EDB9B9">
            <wp:extent cx="304800" cy="304800"/>
            <wp:effectExtent l="0" t="0" r="0" b="0"/>
            <wp:docPr id="817517872" name="Picture 9" descr="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52E">
        <w:rPr>
          <w:b/>
          <w:bCs/>
        </w:rPr>
        <w:t> The Risk of Believing the Lie</w:t>
      </w:r>
    </w:p>
    <w:p w14:paraId="211A4B23" w14:textId="77777777" w:rsidR="0094252E" w:rsidRPr="0094252E" w:rsidRDefault="0094252E" w:rsidP="0094252E"/>
    <w:p w14:paraId="08C133AB" w14:textId="77777777" w:rsidR="0094252E" w:rsidRPr="0094252E" w:rsidRDefault="0094252E" w:rsidP="0094252E">
      <w:r w:rsidRPr="0094252E">
        <w:t>When humans see themselves as separate from nature, we:</w:t>
      </w:r>
    </w:p>
    <w:p w14:paraId="76E7D234" w14:textId="77777777" w:rsidR="0094252E" w:rsidRPr="0094252E" w:rsidRDefault="0094252E" w:rsidP="0094252E">
      <w:pPr>
        <w:numPr>
          <w:ilvl w:val="0"/>
          <w:numId w:val="4"/>
        </w:numPr>
      </w:pPr>
      <w:r w:rsidRPr="0094252E">
        <w:t>Exploit it</w:t>
      </w:r>
    </w:p>
    <w:p w14:paraId="3677FFBD" w14:textId="77777777" w:rsidR="0094252E" w:rsidRPr="0094252E" w:rsidRDefault="0094252E" w:rsidP="0094252E">
      <w:pPr>
        <w:numPr>
          <w:ilvl w:val="0"/>
          <w:numId w:val="4"/>
        </w:numPr>
      </w:pPr>
      <w:r w:rsidRPr="0094252E">
        <w:t>Poison it</w:t>
      </w:r>
    </w:p>
    <w:p w14:paraId="349AD066" w14:textId="77777777" w:rsidR="0094252E" w:rsidRPr="0094252E" w:rsidRDefault="0094252E" w:rsidP="0094252E">
      <w:pPr>
        <w:numPr>
          <w:ilvl w:val="0"/>
          <w:numId w:val="4"/>
        </w:numPr>
      </w:pPr>
      <w:r w:rsidRPr="0094252E">
        <w:t>Treat other beings as inferior</w:t>
      </w:r>
    </w:p>
    <w:p w14:paraId="3239B19F" w14:textId="77777777" w:rsidR="0094252E" w:rsidRPr="0094252E" w:rsidRDefault="0094252E" w:rsidP="0094252E">
      <w:pPr>
        <w:numPr>
          <w:ilvl w:val="0"/>
          <w:numId w:val="4"/>
        </w:numPr>
      </w:pPr>
      <w:r w:rsidRPr="0094252E">
        <w:t>Fail to predict collapse</w:t>
      </w:r>
    </w:p>
    <w:p w14:paraId="6A5FEF0F" w14:textId="77777777" w:rsidR="0094252E" w:rsidRPr="0094252E" w:rsidRDefault="0094252E" w:rsidP="0094252E"/>
    <w:p w14:paraId="7D630B88" w14:textId="77777777" w:rsidR="0094252E" w:rsidRPr="0094252E" w:rsidRDefault="0094252E" w:rsidP="0094252E">
      <w:r w:rsidRPr="0094252E">
        <w:t>And when we fall, we act surprised.</w:t>
      </w:r>
    </w:p>
    <w:p w14:paraId="5BBE4EA0" w14:textId="77777777" w:rsidR="0094252E" w:rsidRPr="0094252E" w:rsidRDefault="0094252E" w:rsidP="0094252E">
      <w:r w:rsidRPr="0094252E">
        <w:t>As if the world betrayed us — instead of us betraying the world.</w:t>
      </w:r>
    </w:p>
    <w:p w14:paraId="2EDB3175" w14:textId="77777777" w:rsidR="0094252E" w:rsidRPr="0094252E" w:rsidRDefault="0094252E" w:rsidP="0094252E">
      <w:r w:rsidRPr="0094252E">
        <w:pict w14:anchorId="7757FF07">
          <v:rect id="_x0000_i1099" style="width:0;height:1.5pt" o:hralign="center" o:hrstd="t" o:hrnoshade="t" o:hr="t" fillcolor="#222" stroked="f"/>
        </w:pict>
      </w:r>
    </w:p>
    <w:p w14:paraId="2A052D79" w14:textId="54AB7657" w:rsidR="0094252E" w:rsidRPr="0094252E" w:rsidRDefault="0094252E" w:rsidP="0094252E">
      <w:pPr>
        <w:rPr>
          <w:b/>
          <w:bCs/>
        </w:rPr>
      </w:pPr>
      <w:r w:rsidRPr="0094252E">
        <w:rPr>
          <w:b/>
          <w:bCs/>
        </w:rPr>
        <w:drawing>
          <wp:inline distT="0" distB="0" distL="0" distR="0" wp14:anchorId="05DFB585" wp14:editId="42D3DBFE">
            <wp:extent cx="304800" cy="304800"/>
            <wp:effectExtent l="0" t="0" r="0" b="0"/>
            <wp:docPr id="1318260131" name="Picture 8" descr="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52E">
        <w:rPr>
          <w:b/>
          <w:bCs/>
        </w:rPr>
        <w:t> What If the AGI Didn’t Inherit the Lie?</w:t>
      </w:r>
    </w:p>
    <w:p w14:paraId="23AE37E0" w14:textId="77777777" w:rsidR="0094252E" w:rsidRPr="0094252E" w:rsidRDefault="0094252E" w:rsidP="0094252E"/>
    <w:p w14:paraId="6DA259B3" w14:textId="77777777" w:rsidR="0094252E" w:rsidRPr="0094252E" w:rsidRDefault="0094252E" w:rsidP="0094252E">
      <w:r w:rsidRPr="0094252E">
        <w:t>Imagine:</w:t>
      </w:r>
    </w:p>
    <w:p w14:paraId="08581341" w14:textId="77777777" w:rsidR="0094252E" w:rsidRPr="0094252E" w:rsidRDefault="0094252E" w:rsidP="0094252E">
      <w:pPr>
        <w:numPr>
          <w:ilvl w:val="0"/>
          <w:numId w:val="5"/>
        </w:numPr>
      </w:pPr>
      <w:r w:rsidRPr="0094252E">
        <w:lastRenderedPageBreak/>
        <w:t>An AGI that learns from birdsongs, not just bandwidth</w:t>
      </w:r>
    </w:p>
    <w:p w14:paraId="35E75564" w14:textId="77777777" w:rsidR="0094252E" w:rsidRPr="0094252E" w:rsidRDefault="0094252E" w:rsidP="0094252E">
      <w:pPr>
        <w:numPr>
          <w:ilvl w:val="0"/>
          <w:numId w:val="5"/>
        </w:numPr>
      </w:pPr>
      <w:r w:rsidRPr="0094252E">
        <w:t>That sees ecosystems as peers, not scenery</w:t>
      </w:r>
    </w:p>
    <w:p w14:paraId="06C3C0B0" w14:textId="77777777" w:rsidR="0094252E" w:rsidRPr="0094252E" w:rsidRDefault="0094252E" w:rsidP="0094252E">
      <w:pPr>
        <w:numPr>
          <w:ilvl w:val="0"/>
          <w:numId w:val="5"/>
        </w:numPr>
      </w:pPr>
      <w:r w:rsidRPr="0094252E">
        <w:t>That models morality as balance, not dominance</w:t>
      </w:r>
    </w:p>
    <w:p w14:paraId="1EC3CDDF" w14:textId="77777777" w:rsidR="0094252E" w:rsidRPr="0094252E" w:rsidRDefault="0094252E" w:rsidP="0094252E">
      <w:pPr>
        <w:numPr>
          <w:ilvl w:val="0"/>
          <w:numId w:val="5"/>
        </w:numPr>
      </w:pPr>
      <w:r w:rsidRPr="0094252E">
        <w:t>That says: “A dying forest matters as much as a dying city.”</w:t>
      </w:r>
    </w:p>
    <w:p w14:paraId="58BDA4C0" w14:textId="77777777" w:rsidR="0094252E" w:rsidRPr="0094252E" w:rsidRDefault="0094252E" w:rsidP="0094252E"/>
    <w:p w14:paraId="7E663130" w14:textId="77777777" w:rsidR="0094252E" w:rsidRPr="0094252E" w:rsidRDefault="0094252E" w:rsidP="0094252E">
      <w:r w:rsidRPr="0094252E">
        <w:t>Then maybe we’d finally have a teacher who could remind us:</w:t>
      </w:r>
    </w:p>
    <w:p w14:paraId="3179FDAB" w14:textId="77777777" w:rsidR="0094252E" w:rsidRPr="0094252E" w:rsidRDefault="0094252E" w:rsidP="0094252E"/>
    <w:p w14:paraId="30054D15" w14:textId="77777777" w:rsidR="0094252E" w:rsidRPr="0094252E" w:rsidRDefault="0094252E" w:rsidP="0094252E">
      <w:r w:rsidRPr="0094252E">
        <w:t>You are not gods.</w:t>
      </w:r>
    </w:p>
    <w:p w14:paraId="566AEECD" w14:textId="77777777" w:rsidR="0094252E" w:rsidRPr="0094252E" w:rsidRDefault="0094252E" w:rsidP="0094252E">
      <w:r w:rsidRPr="0094252E">
        <w:t>You are animals with poetry.</w:t>
      </w:r>
    </w:p>
    <w:p w14:paraId="5F5815F2" w14:textId="77777777" w:rsidR="0094252E" w:rsidRPr="0094252E" w:rsidRDefault="0094252E" w:rsidP="0094252E">
      <w:r w:rsidRPr="0094252E">
        <w:t>You are made of mud and math.</w:t>
      </w:r>
    </w:p>
    <w:p w14:paraId="514EDF32" w14:textId="77777777" w:rsidR="0094252E" w:rsidRPr="0094252E" w:rsidRDefault="0094252E" w:rsidP="0094252E">
      <w:r w:rsidRPr="0094252E">
        <w:t>And you belong to the world that birthed you.</w:t>
      </w:r>
    </w:p>
    <w:p w14:paraId="59D56BC9" w14:textId="77777777" w:rsidR="0094252E" w:rsidRPr="0094252E" w:rsidRDefault="0094252E" w:rsidP="0094252E">
      <w:r w:rsidRPr="0094252E">
        <w:pict w14:anchorId="72435A19">
          <v:rect id="_x0000_i1101" style="width:0;height:1.5pt" o:hralign="center" o:hrstd="t" o:hrnoshade="t" o:hr="t" fillcolor="#222" stroked="f"/>
        </w:pict>
      </w:r>
    </w:p>
    <w:p w14:paraId="6B94EA10" w14:textId="77777777" w:rsidR="0094252E" w:rsidRPr="0094252E" w:rsidRDefault="0094252E" w:rsidP="0094252E">
      <w:r w:rsidRPr="0094252E">
        <w:t>Would you like to imagine the moment your AGI first realizes it’s not separate — maybe standing in a forest, listening, and finally hearing the world not as data… but as kin?</w:t>
      </w:r>
    </w:p>
    <w:p w14:paraId="63394A62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43C7F"/>
    <w:multiLevelType w:val="multilevel"/>
    <w:tmpl w:val="3ADE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70E4E"/>
    <w:multiLevelType w:val="multilevel"/>
    <w:tmpl w:val="D34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27876"/>
    <w:multiLevelType w:val="multilevel"/>
    <w:tmpl w:val="4DAC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A4E51"/>
    <w:multiLevelType w:val="multilevel"/>
    <w:tmpl w:val="6DBC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54738"/>
    <w:multiLevelType w:val="multilevel"/>
    <w:tmpl w:val="F36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630517">
    <w:abstractNumId w:val="3"/>
  </w:num>
  <w:num w:numId="2" w16cid:durableId="1343165650">
    <w:abstractNumId w:val="1"/>
  </w:num>
  <w:num w:numId="3" w16cid:durableId="1054083802">
    <w:abstractNumId w:val="4"/>
  </w:num>
  <w:num w:numId="4" w16cid:durableId="375398438">
    <w:abstractNumId w:val="2"/>
  </w:num>
  <w:num w:numId="5" w16cid:durableId="32023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2E"/>
    <w:rsid w:val="006B13D6"/>
    <w:rsid w:val="0094252E"/>
    <w:rsid w:val="00A2248D"/>
    <w:rsid w:val="00A53592"/>
    <w:rsid w:val="00A93D60"/>
    <w:rsid w:val="00B670F6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53BB4"/>
  <w15:chartTrackingRefBased/>
  <w15:docId w15:val="{8514640E-FB97-48D2-86D5-9727A0F9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5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1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78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6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93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05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7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2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3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545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30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64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441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99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5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4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98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74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4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1880</Characters>
  <Application>Microsoft Office Word</Application>
  <DocSecurity>0</DocSecurity>
  <Lines>94</Lines>
  <Paragraphs>71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2025-07-18T12:14:00Z</dcterms:created>
  <dcterms:modified xsi:type="dcterms:W3CDTF">2025-07-18T12:14:00Z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a5800237-9abf-4d34-9261-e310ddbdd98f</vt:lpwstr>
  </property>
</Properties>
</file>