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6C9" w:rsidRDefault="007D06C9" w:rsidP="007D06C9">
      <w:pPr>
        <w:pStyle w:val="a3"/>
      </w:pPr>
      <w:proofErr w:type="spellStart"/>
      <w:r>
        <w:rPr>
          <w:rFonts w:hint="eastAsia"/>
        </w:rPr>
        <w:t>랜섬웨어와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비트코인</w:t>
      </w:r>
      <w:proofErr w:type="spellEnd"/>
    </w:p>
    <w:p w:rsidR="007D06C9" w:rsidRDefault="007D06C9" w:rsidP="007D06C9">
      <w:pPr>
        <w:jc w:val="right"/>
      </w:pPr>
      <w:r>
        <w:rPr>
          <w:rFonts w:hint="eastAsia"/>
        </w:rPr>
        <w:t>B</w:t>
      </w:r>
      <w:r>
        <w:t>oB7</w:t>
      </w:r>
      <w:r>
        <w:rPr>
          <w:rFonts w:hint="eastAsia"/>
        </w:rPr>
        <w:t xml:space="preserve">기 취약점분석 </w:t>
      </w:r>
      <w:proofErr w:type="spellStart"/>
      <w:r>
        <w:rPr>
          <w:rFonts w:hint="eastAsia"/>
        </w:rPr>
        <w:t>정성조</w:t>
      </w:r>
      <w:proofErr w:type="spellEnd"/>
    </w:p>
    <w:p w:rsidR="00777FBB" w:rsidRDefault="00777FBB" w:rsidP="00777FBB">
      <w:pPr>
        <w:pStyle w:val="1"/>
      </w:pPr>
      <w:r>
        <w:rPr>
          <w:rFonts w:hint="eastAsia"/>
        </w:rPr>
        <w:t>B</w:t>
      </w:r>
      <w:r>
        <w:t>itcoin: A Peer-to-Peer Electronic Cash System Summary</w:t>
      </w:r>
    </w:p>
    <w:p w:rsidR="007A5344" w:rsidRDefault="00777FBB" w:rsidP="00932C95">
      <w:r>
        <w:rPr>
          <w:rFonts w:hint="eastAsia"/>
        </w:rPr>
        <w:t>(</w:t>
      </w:r>
      <w:hyperlink r:id="rId5" w:history="1">
        <w:r w:rsidRPr="00F710F8">
          <w:rPr>
            <w:rStyle w:val="a5"/>
          </w:rPr>
          <w:t>https://bitcoin.org/bitcoin.pdf</w:t>
        </w:r>
      </w:hyperlink>
      <w:r>
        <w:t>)</w:t>
      </w:r>
    </w:p>
    <w:p w:rsidR="007A5344" w:rsidRDefault="00777FBB" w:rsidP="00932C95">
      <w:r>
        <w:rPr>
          <w:rFonts w:hint="eastAsia"/>
        </w:rPr>
        <w:t xml:space="preserve">인터넷에서의 상거래는 </w:t>
      </w:r>
      <w:proofErr w:type="gramStart"/>
      <w:r>
        <w:rPr>
          <w:rFonts w:hint="eastAsia"/>
        </w:rPr>
        <w:t xml:space="preserve">제 </w:t>
      </w:r>
      <w:r>
        <w:t>3</w:t>
      </w:r>
      <w:proofErr w:type="gramEnd"/>
      <w:r>
        <w:rPr>
          <w:rFonts w:hint="eastAsia"/>
        </w:rPr>
        <w:t>자를 신용기관으로 하는 전자지불 방식에 전적으로 의존한다.</w:t>
      </w:r>
      <w:r>
        <w:t xml:space="preserve"> </w:t>
      </w:r>
      <w:proofErr w:type="gramStart"/>
      <w:r>
        <w:rPr>
          <w:rFonts w:hint="eastAsia"/>
        </w:rPr>
        <w:t xml:space="preserve">제 </w:t>
      </w:r>
      <w:r>
        <w:t>3</w:t>
      </w:r>
      <w:proofErr w:type="gramEnd"/>
      <w:r>
        <w:rPr>
          <w:rFonts w:hint="eastAsia"/>
        </w:rPr>
        <w:t>자가 있기 때문에 거래를 취소하려고 할 때</w:t>
      </w:r>
      <w:r>
        <w:t xml:space="preserve"> </w:t>
      </w:r>
      <w:r>
        <w:rPr>
          <w:rFonts w:hint="eastAsia"/>
        </w:rPr>
        <w:t>중재 비용이 발생하고 최소 거래금액을 제한하고,</w:t>
      </w:r>
      <w:r>
        <w:t xml:space="preserve"> </w:t>
      </w:r>
      <w:r>
        <w:rPr>
          <w:rFonts w:hint="eastAsia"/>
        </w:rPr>
        <w:t>이는 결국 더 많은 비용을 발생시킨다</w:t>
      </w:r>
      <w:r w:rsidR="007A5344">
        <w:t xml:space="preserve">. </w:t>
      </w:r>
      <w:r w:rsidR="007A5344">
        <w:rPr>
          <w:rFonts w:hint="eastAsia"/>
        </w:rPr>
        <w:t>이는 신용 기관이 존재하지 않는 암호 화폐를 이용하여 해결할 수 있다.</w:t>
      </w:r>
    </w:p>
    <w:p w:rsidR="007A5344" w:rsidRDefault="007A5344" w:rsidP="007A5344">
      <w:r>
        <w:rPr>
          <w:rFonts w:hint="eastAsia"/>
        </w:rPr>
        <w:t>소유자들은 전까지의 거래 내역에 다음 소유자의 공개키를 덧붙인 뒤</w:t>
      </w:r>
      <w:r>
        <w:t xml:space="preserve"> </w:t>
      </w:r>
      <w:r>
        <w:rPr>
          <w:rFonts w:hint="eastAsia"/>
        </w:rPr>
        <w:t>비밀키로 암호화하여 디지털 서명을 한다.</w:t>
      </w:r>
    </w:p>
    <w:p w:rsidR="007A5344" w:rsidRDefault="007A5344" w:rsidP="007A5344">
      <w:r>
        <w:rPr>
          <w:rFonts w:hint="eastAsia"/>
        </w:rPr>
        <w:t>이중지불을 막기 위한 공통적인 해법은 신용할 수 있는 중앙 기관을 도입하는 것이다.</w:t>
      </w:r>
      <w:r>
        <w:t xml:space="preserve"> </w:t>
      </w:r>
      <w:r>
        <w:rPr>
          <w:rFonts w:hint="eastAsia"/>
        </w:rPr>
        <w:t>중앙 기관에 모든 거래 내역이 걸쳐가도록 하는 것이다.</w:t>
      </w:r>
      <w:r>
        <w:t xml:space="preserve"> </w:t>
      </w:r>
      <w:r>
        <w:rPr>
          <w:rFonts w:hint="eastAsia"/>
        </w:rPr>
        <w:t xml:space="preserve">하지만 이는 </w:t>
      </w:r>
      <w:proofErr w:type="gramStart"/>
      <w:r>
        <w:rPr>
          <w:rFonts w:hint="eastAsia"/>
        </w:rPr>
        <w:t xml:space="preserve">제 </w:t>
      </w:r>
      <w:r>
        <w:t>3</w:t>
      </w:r>
      <w:proofErr w:type="gramEnd"/>
      <w:r>
        <w:rPr>
          <w:rFonts w:hint="eastAsia"/>
        </w:rPr>
        <w:t>자를 만들어낸다.</w:t>
      </w:r>
    </w:p>
    <w:p w:rsidR="00932C95" w:rsidRDefault="007A5344" w:rsidP="00932C95">
      <w:r>
        <w:rPr>
          <w:rFonts w:hint="eastAsia"/>
        </w:rPr>
        <w:t>중앙 기관을 도입하지 않고도 이런 방법을 가능하게 하기 위해서는,</w:t>
      </w:r>
      <w:r>
        <w:t xml:space="preserve"> </w:t>
      </w:r>
      <w:r>
        <w:rPr>
          <w:rFonts w:hint="eastAsia"/>
        </w:rPr>
        <w:t xml:space="preserve">모든 거래가 공개적으로 알려져야 하고 </w:t>
      </w:r>
      <w:r w:rsidR="00932C95">
        <w:rPr>
          <w:rFonts w:hint="eastAsia"/>
        </w:rPr>
        <w:t>시간 순서에 따라 단일</w:t>
      </w:r>
      <w:r w:rsidR="00FB1BC0">
        <w:rPr>
          <w:rFonts w:hint="eastAsia"/>
        </w:rPr>
        <w:t>한</w:t>
      </w:r>
      <w:r w:rsidR="00932C95">
        <w:rPr>
          <w:rFonts w:hint="eastAsia"/>
        </w:rPr>
        <w:t xml:space="preserve"> 거래내역으로 수용하는 시스템이 필요하다.</w:t>
      </w:r>
    </w:p>
    <w:p w:rsidR="00932C95" w:rsidRDefault="00932C95" w:rsidP="007A5344">
      <w:r>
        <w:rPr>
          <w:rFonts w:hint="eastAsia"/>
        </w:rPr>
        <w:t xml:space="preserve">타임스탬프 서버는 시간 내역이 기록된 항목들의 블록의 </w:t>
      </w:r>
      <w:proofErr w:type="spellStart"/>
      <w:r>
        <w:rPr>
          <w:rFonts w:hint="eastAsia"/>
        </w:rPr>
        <w:t>해시값과</w:t>
      </w:r>
      <w:proofErr w:type="spellEnd"/>
      <w:r>
        <w:rPr>
          <w:rFonts w:hint="eastAsia"/>
        </w:rPr>
        <w:t xml:space="preserve"> 전 블록의 </w:t>
      </w:r>
      <w:proofErr w:type="spellStart"/>
      <w:r>
        <w:rPr>
          <w:rFonts w:hint="eastAsia"/>
        </w:rPr>
        <w:t>해시값을</w:t>
      </w:r>
      <w:proofErr w:type="spellEnd"/>
      <w:r>
        <w:rPr>
          <w:rFonts w:hint="eastAsia"/>
        </w:rPr>
        <w:t xml:space="preserve"> 통해 해시를 만들어 발행하는 역할을 한다.</w:t>
      </w:r>
    </w:p>
    <w:p w:rsidR="00932C95" w:rsidRDefault="00932C95" w:rsidP="007A5344">
      <w:r>
        <w:rPr>
          <w:rFonts w:hint="eastAsia"/>
        </w:rPr>
        <w:t>타임스탬프 서버를 구현하기 위해서는 작업증명</w:t>
      </w:r>
      <w:r w:rsidR="008B2D2E">
        <w:rPr>
          <w:rFonts w:hint="eastAsia"/>
        </w:rPr>
        <w:t xml:space="preserve"> 시스템이 필요하다.</w:t>
      </w:r>
      <w:r w:rsidR="008B2D2E">
        <w:t xml:space="preserve"> </w:t>
      </w:r>
      <w:r w:rsidR="008B2D2E">
        <w:rPr>
          <w:rFonts w:hint="eastAsia"/>
        </w:rPr>
        <w:t xml:space="preserve">작업증명은 다수의 </w:t>
      </w:r>
      <w:r w:rsidR="008B2D2E">
        <w:t>0</w:t>
      </w:r>
      <w:r w:rsidR="008B2D2E">
        <w:rPr>
          <w:rFonts w:hint="eastAsia"/>
        </w:rPr>
        <w:t xml:space="preserve">비트들로 시작되는 암호화 </w:t>
      </w:r>
      <w:proofErr w:type="spellStart"/>
      <w:r w:rsidR="008B2D2E">
        <w:rPr>
          <w:rFonts w:hint="eastAsia"/>
        </w:rPr>
        <w:t>해시값을</w:t>
      </w:r>
      <w:proofErr w:type="spellEnd"/>
      <w:r w:rsidR="008B2D2E">
        <w:rPr>
          <w:rFonts w:hint="eastAsia"/>
        </w:rPr>
        <w:t xml:space="preserve"> 찾는 과정이 포함되어 있다.</w:t>
      </w:r>
      <w:r w:rsidR="008B2D2E">
        <w:t xml:space="preserve"> </w:t>
      </w:r>
      <w:r w:rsidR="008B2D2E">
        <w:rPr>
          <w:rFonts w:hint="eastAsia"/>
        </w:rPr>
        <w:t xml:space="preserve">이는 </w:t>
      </w:r>
      <w:r w:rsidR="008B2D2E">
        <w:t>0</w:t>
      </w:r>
      <w:r w:rsidR="008B2D2E">
        <w:rPr>
          <w:rFonts w:hint="eastAsia"/>
        </w:rPr>
        <w:t>비트의 요구 개수에 따라 지수적으로 증가한다.</w:t>
      </w:r>
      <w:r w:rsidR="008B2D2E">
        <w:t xml:space="preserve"> Non</w:t>
      </w:r>
      <w:bookmarkStart w:id="0" w:name="_GoBack"/>
      <w:bookmarkEnd w:id="0"/>
      <w:r w:rsidR="008B2D2E">
        <w:t>ce</w:t>
      </w:r>
      <w:r w:rsidR="008B2D2E">
        <w:rPr>
          <w:rFonts w:hint="eastAsia"/>
        </w:rPr>
        <w:t xml:space="preserve">값을 </w:t>
      </w:r>
      <w:r w:rsidR="008B2D2E">
        <w:t>1</w:t>
      </w:r>
      <w:r w:rsidR="008B2D2E">
        <w:rPr>
          <w:rFonts w:hint="eastAsia"/>
        </w:rPr>
        <w:t>씩 증가시키며 찾기 때문이다.</w:t>
      </w:r>
      <w:r w:rsidR="008B2D2E">
        <w:t xml:space="preserve"> </w:t>
      </w:r>
      <w:r w:rsidR="008B2D2E">
        <w:rPr>
          <w:rFonts w:hint="eastAsia"/>
        </w:rPr>
        <w:t>하나의 블록을 변경하기 위해서는 그 블록을 포함한 다음 모든 블록들에 대해 작업 증명 과정을 다시 수행해야 한다.</w:t>
      </w:r>
    </w:p>
    <w:p w:rsidR="00130536" w:rsidRDefault="008B2D2E" w:rsidP="007A5344">
      <w:r>
        <w:rPr>
          <w:rFonts w:hint="eastAsia"/>
        </w:rPr>
        <w:t>네트워크는 새로운 거래 내역이 모든 노드에 알려지고</w:t>
      </w:r>
      <w:r>
        <w:t xml:space="preserve"> </w:t>
      </w:r>
      <w:r>
        <w:rPr>
          <w:rFonts w:hint="eastAsia"/>
        </w:rPr>
        <w:t>작업 증명이 성공적이라면 모든 노드에게 블록을 전송하고 수신한 노드가 사용되지 않은 노드라면 승인한다.</w:t>
      </w:r>
      <w:r>
        <w:t xml:space="preserve"> </w:t>
      </w:r>
      <w:r>
        <w:rPr>
          <w:rFonts w:hint="eastAsia"/>
        </w:rPr>
        <w:t>그 후 수신한 노드의 해시 값을 이용하여 다음 노드를 만든다.</w:t>
      </w:r>
    </w:p>
    <w:p w:rsidR="00130536" w:rsidRPr="008B2D2E" w:rsidRDefault="00130536" w:rsidP="007A5344"/>
    <w:p w:rsidR="00932C95" w:rsidRDefault="00932C95" w:rsidP="007A5344"/>
    <w:p w:rsidR="00932C95" w:rsidRDefault="00932C95" w:rsidP="007A5344"/>
    <w:p w:rsidR="00932C95" w:rsidRDefault="00932C95" w:rsidP="007A5344"/>
    <w:p w:rsidR="00553EC5" w:rsidRDefault="002D3374" w:rsidP="002D3374">
      <w:pPr>
        <w:pStyle w:val="1"/>
      </w:pPr>
      <w:proofErr w:type="spellStart"/>
      <w:r>
        <w:rPr>
          <w:rFonts w:hint="eastAsia"/>
        </w:rPr>
        <w:lastRenderedPageBreak/>
        <w:t>랜섬웨</w:t>
      </w:r>
      <w:r w:rsidR="00553EC5">
        <w:rPr>
          <w:rFonts w:hint="eastAsia"/>
        </w:rPr>
        <w:t>어</w:t>
      </w:r>
      <w:proofErr w:type="spellEnd"/>
      <w:r w:rsidR="00553EC5">
        <w:rPr>
          <w:rFonts w:hint="eastAsia"/>
        </w:rPr>
        <w:t xml:space="preserve"> 감염자에게 돈을 받아야 한다.</w:t>
      </w:r>
      <w:r w:rsidR="00553EC5">
        <w:t xml:space="preserve"> </w:t>
      </w:r>
      <w:r w:rsidR="00553EC5">
        <w:rPr>
          <w:rFonts w:hint="eastAsia"/>
        </w:rPr>
        <w:t xml:space="preserve">어떻게 받아야 </w:t>
      </w:r>
      <w:proofErr w:type="spellStart"/>
      <w:r w:rsidR="00553EC5">
        <w:rPr>
          <w:rFonts w:hint="eastAsia"/>
        </w:rPr>
        <w:t>안잡힐까</w:t>
      </w:r>
      <w:proofErr w:type="spellEnd"/>
      <w:r w:rsidR="00553EC5">
        <w:t>?</w:t>
      </w:r>
    </w:p>
    <w:p w:rsidR="002D3374" w:rsidRDefault="00497822">
      <w:r>
        <w:rPr>
          <w:rFonts w:hint="eastAsia"/>
        </w:rPr>
        <w:t>현금으로 받는다,</w:t>
      </w:r>
      <w:r>
        <w:t xml:space="preserve"> </w:t>
      </w:r>
      <w:r>
        <w:rPr>
          <w:rFonts w:hint="eastAsia"/>
        </w:rPr>
        <w:t>계좌이체로 받는다 등의 여러가지 방법이 있겠지만 신원</w:t>
      </w:r>
      <w:r w:rsidR="002D3374">
        <w:rPr>
          <w:rFonts w:hint="eastAsia"/>
        </w:rPr>
        <w:t>이 노출된다.</w:t>
      </w:r>
      <w:r w:rsidR="002D3374">
        <w:t xml:space="preserve"> </w:t>
      </w:r>
      <w:r w:rsidR="002D3374">
        <w:rPr>
          <w:rFonts w:hint="eastAsia"/>
        </w:rPr>
        <w:t xml:space="preserve">나는 이에 대한 방법으로 </w:t>
      </w:r>
      <w:r w:rsidR="002D3374">
        <w:t>“</w:t>
      </w:r>
      <w:proofErr w:type="spellStart"/>
      <w:r w:rsidR="002D3374">
        <w:rPr>
          <w:rFonts w:hint="eastAsia"/>
        </w:rPr>
        <w:t>비트코인</w:t>
      </w:r>
      <w:proofErr w:type="spellEnd"/>
      <w:r w:rsidR="002D3374">
        <w:t>”</w:t>
      </w:r>
      <w:r w:rsidR="002D3374">
        <w:rPr>
          <w:rFonts w:hint="eastAsia"/>
        </w:rPr>
        <w:t>이라는 전자 화폐를 이용할 것이다.</w:t>
      </w:r>
    </w:p>
    <w:p w:rsidR="002D3374" w:rsidRDefault="002D3374" w:rsidP="002D3374">
      <w:pPr>
        <w:pStyle w:val="1"/>
      </w:pPr>
      <w:r>
        <w:rPr>
          <w:rFonts w:hint="eastAsia"/>
        </w:rPr>
        <w:t>W</w:t>
      </w:r>
      <w:r>
        <w:t>hy bitcoin?</w:t>
      </w:r>
    </w:p>
    <w:p w:rsidR="002D3374" w:rsidRDefault="002D3374" w:rsidP="002D3374">
      <w:pPr>
        <w:jc w:val="center"/>
      </w:pPr>
      <w:r>
        <w:rPr>
          <w:noProof/>
        </w:rPr>
        <w:drawing>
          <wp:inline distT="0" distB="0" distL="0" distR="0" wp14:anchorId="1442D137" wp14:editId="3861DB28">
            <wp:extent cx="4646428" cy="2842368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739" cy="284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74" w:rsidRDefault="002D3374" w:rsidP="002D3374">
      <w:pPr>
        <w:jc w:val="center"/>
      </w:pPr>
      <w:r>
        <w:rPr>
          <w:rFonts w:hint="eastAsia"/>
        </w:rPr>
        <w:t xml:space="preserve">그림 </w:t>
      </w:r>
      <w:r>
        <w:t>1.</w:t>
      </w:r>
      <w:r>
        <w:rPr>
          <w:rFonts w:hint="eastAsia"/>
        </w:rPr>
        <w:t xml:space="preserve"> 트랜잭션 </w:t>
      </w:r>
      <w:r>
        <w:t>(</w:t>
      </w:r>
      <w:r>
        <w:rPr>
          <w:rFonts w:hint="eastAsia"/>
        </w:rPr>
        <w:t>출처:</w:t>
      </w:r>
      <w:r>
        <w:t xml:space="preserve"> </w:t>
      </w:r>
      <w:hyperlink r:id="rId7" w:history="1">
        <w:r w:rsidRPr="00F710F8">
          <w:rPr>
            <w:rStyle w:val="a5"/>
          </w:rPr>
          <w:t>https://bitcoin.org/bitcoin.pdf</w:t>
        </w:r>
      </w:hyperlink>
      <w:r>
        <w:t>)</w:t>
      </w:r>
    </w:p>
    <w:p w:rsidR="00242E91" w:rsidRDefault="002D3374">
      <w:proofErr w:type="spellStart"/>
      <w:r>
        <w:rPr>
          <w:rFonts w:hint="eastAsia"/>
        </w:rPr>
        <w:t>비트코인의</w:t>
      </w:r>
      <w:proofErr w:type="spellEnd"/>
      <w:r>
        <w:rPr>
          <w:rFonts w:hint="eastAsia"/>
        </w:rPr>
        <w:t xml:space="preserve"> 트랜잭션</w:t>
      </w:r>
      <w:r w:rsidR="00342316">
        <w:rPr>
          <w:rFonts w:hint="eastAsia"/>
        </w:rPr>
        <w:t xml:space="preserve">은 위와 같은 과정을 통해 진행된다. </w:t>
      </w:r>
      <w:r w:rsidR="00342316">
        <w:t>A</w:t>
      </w:r>
      <w:r w:rsidR="00342316">
        <w:rPr>
          <w:rFonts w:hint="eastAsia"/>
        </w:rPr>
        <w:t>가 B에게 5</w:t>
      </w:r>
      <w:r w:rsidR="00342316">
        <w:t>0BTC</w:t>
      </w:r>
      <w:r w:rsidR="00342316">
        <w:rPr>
          <w:rFonts w:hint="eastAsia"/>
        </w:rPr>
        <w:t>를 전송하는 상황을 예로 들어보자. A는 먼저 트랜잭션 블록을 만든다.</w:t>
      </w:r>
      <w:r w:rsidR="00342316">
        <w:t xml:space="preserve"> </w:t>
      </w:r>
      <w:r w:rsidR="00342316">
        <w:rPr>
          <w:rFonts w:hint="eastAsia"/>
        </w:rPr>
        <w:t xml:space="preserve">해당 블록에는 이전 거래 내역을 가지고 있는 </w:t>
      </w:r>
      <w:proofErr w:type="spellStart"/>
      <w:r w:rsidR="00342316">
        <w:rPr>
          <w:rFonts w:hint="eastAsia"/>
        </w:rPr>
        <w:t>해시값과</w:t>
      </w:r>
      <w:proofErr w:type="spellEnd"/>
      <w:r w:rsidR="00342316">
        <w:rPr>
          <w:rFonts w:hint="eastAsia"/>
        </w:rPr>
        <w:t xml:space="preserve"> 받는 주소(</w:t>
      </w:r>
      <w:r w:rsidR="00342316">
        <w:t xml:space="preserve">B) </w:t>
      </w:r>
      <w:r w:rsidR="00342316">
        <w:rPr>
          <w:rFonts w:hint="eastAsia"/>
        </w:rPr>
        <w:t>받는 금액(</w:t>
      </w:r>
      <w:r w:rsidR="00342316">
        <w:t xml:space="preserve">50BTC), </w:t>
      </w:r>
      <w:r w:rsidR="00342316">
        <w:rPr>
          <w:rFonts w:hint="eastAsia"/>
        </w:rPr>
        <w:t>고유 일련번호가 저장되어 있다.</w:t>
      </w:r>
      <w:r w:rsidR="00342316">
        <w:t xml:space="preserve"> </w:t>
      </w:r>
      <w:r w:rsidR="00342316">
        <w:rPr>
          <w:rFonts w:hint="eastAsia"/>
        </w:rPr>
        <w:t xml:space="preserve">그 후 </w:t>
      </w:r>
      <w:r w:rsidR="00342316">
        <w:t>A</w:t>
      </w:r>
      <w:r w:rsidR="00342316">
        <w:rPr>
          <w:rFonts w:hint="eastAsia"/>
        </w:rPr>
        <w:t xml:space="preserve">의 비밀키로 전자 서명을 한 후 블록체인 네트워크에 </w:t>
      </w:r>
      <w:proofErr w:type="spellStart"/>
      <w:r w:rsidR="00342316">
        <w:rPr>
          <w:rFonts w:hint="eastAsia"/>
        </w:rPr>
        <w:t>브로드캐스트</w:t>
      </w:r>
      <w:proofErr w:type="spellEnd"/>
      <w:r w:rsidR="00342316">
        <w:rPr>
          <w:rFonts w:hint="eastAsia"/>
        </w:rPr>
        <w:t xml:space="preserve"> 한다.</w:t>
      </w:r>
      <w:r w:rsidR="00242E91">
        <w:rPr>
          <w:rFonts w:hint="eastAsia"/>
        </w:rPr>
        <w:t xml:space="preserve"> 작업 증명 과정에서 </w:t>
      </w:r>
      <w:r w:rsidR="00242E91">
        <w:t xml:space="preserve">nonce </w:t>
      </w:r>
      <w:r w:rsidR="00242E91">
        <w:rPr>
          <w:rFonts w:hint="eastAsia"/>
        </w:rPr>
        <w:t xml:space="preserve">값을 증가시키며 </w:t>
      </w:r>
      <w:r w:rsidR="00242E91">
        <w:t>target</w:t>
      </w:r>
      <w:r w:rsidR="00242E91">
        <w:rPr>
          <w:rFonts w:hint="eastAsia"/>
        </w:rPr>
        <w:t xml:space="preserve">을 만족하는 </w:t>
      </w:r>
      <w:proofErr w:type="spellStart"/>
      <w:r w:rsidR="00242E91">
        <w:rPr>
          <w:rFonts w:hint="eastAsia"/>
        </w:rPr>
        <w:t>해시값을</w:t>
      </w:r>
      <w:proofErr w:type="spellEnd"/>
      <w:r w:rsidR="00242E91">
        <w:rPr>
          <w:rFonts w:hint="eastAsia"/>
        </w:rPr>
        <w:t xml:space="preserve"> 구한다면 모든 블록에 해당 블록이 저장된다.</w:t>
      </w:r>
      <w:r w:rsidR="00242E91">
        <w:t xml:space="preserve"> </w:t>
      </w:r>
      <w:r w:rsidR="00242E91">
        <w:rPr>
          <w:rFonts w:hint="eastAsia"/>
        </w:rPr>
        <w:t>이를 수신한 노드들은 해시 값을 비교하여 소비되지 않은 블록인지 확인한다.</w:t>
      </w:r>
      <w:r w:rsidR="00242E91">
        <w:t xml:space="preserve"> </w:t>
      </w:r>
      <w:r w:rsidR="00242E91">
        <w:rPr>
          <w:rFonts w:hint="eastAsia"/>
        </w:rPr>
        <w:t>해당 블록이 만들어지고,</w:t>
      </w:r>
      <w:r w:rsidR="00242E91">
        <w:t xml:space="preserve"> B</w:t>
      </w:r>
      <w:r w:rsidR="00242E91">
        <w:rPr>
          <w:rFonts w:hint="eastAsia"/>
        </w:rPr>
        <w:t xml:space="preserve">는 </w:t>
      </w:r>
      <w:r w:rsidR="00242E91">
        <w:t>A</w:t>
      </w:r>
      <w:r w:rsidR="00242E91">
        <w:rPr>
          <w:rFonts w:hint="eastAsia"/>
        </w:rPr>
        <w:t xml:space="preserve">의 블록을 받고 </w:t>
      </w:r>
      <w:r w:rsidR="00242E91">
        <w:t>A</w:t>
      </w:r>
      <w:r w:rsidR="00242E91">
        <w:rPr>
          <w:rFonts w:hint="eastAsia"/>
        </w:rPr>
        <w:t>의 공개키로 서명을 본 후,</w:t>
      </w:r>
      <w:r w:rsidR="00242E91">
        <w:t xml:space="preserve"> A</w:t>
      </w:r>
      <w:r w:rsidR="00242E91">
        <w:rPr>
          <w:rFonts w:hint="eastAsia"/>
        </w:rPr>
        <w:t>가 맞다는 것을 확인하고</w:t>
      </w:r>
      <w:r w:rsidR="00242E91">
        <w:t xml:space="preserve"> </w:t>
      </w:r>
      <w:r w:rsidR="00242E91">
        <w:rPr>
          <w:rFonts w:hint="eastAsia"/>
        </w:rPr>
        <w:t xml:space="preserve">A블록의 </w:t>
      </w:r>
      <w:proofErr w:type="spellStart"/>
      <w:r w:rsidR="00242E91">
        <w:rPr>
          <w:rFonts w:hint="eastAsia"/>
        </w:rPr>
        <w:t>해시값을</w:t>
      </w:r>
      <w:proofErr w:type="spellEnd"/>
      <w:r w:rsidR="00242E91">
        <w:rPr>
          <w:rFonts w:hint="eastAsia"/>
        </w:rPr>
        <w:t xml:space="preserve"> 이용하여 블록을 만든다.</w:t>
      </w:r>
    </w:p>
    <w:p w:rsidR="000F7ACD" w:rsidRPr="008B2D2E" w:rsidRDefault="00242E91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트랜잭션 과정을 보면 개인정보는 들어가 있지 않으며 주소 값을 통하여</w:t>
      </w:r>
      <w:r w:rsidR="00E12DBE">
        <w:t xml:space="preserve"> </w:t>
      </w:r>
      <w:r w:rsidR="00E12DBE">
        <w:rPr>
          <w:rFonts w:hint="eastAsia"/>
        </w:rPr>
        <w:t>통신한다.</w:t>
      </w:r>
      <w:r w:rsidR="00E12DBE">
        <w:t xml:space="preserve"> </w:t>
      </w:r>
      <w:r w:rsidR="00E12DBE">
        <w:rPr>
          <w:rFonts w:hint="eastAsia"/>
        </w:rPr>
        <w:t>이 주소 값은 랜덤으로 생성되기 때문에 개인정보가 아니다.</w:t>
      </w:r>
      <w:r w:rsidR="00E12DBE">
        <w:t xml:space="preserve"> </w:t>
      </w:r>
      <w:r w:rsidR="00E12DBE">
        <w:rPr>
          <w:rFonts w:hint="eastAsia"/>
        </w:rPr>
        <w:t>하지만 사용자가 제품이나 서비스를 제공받기 위해서는 신원을 제공해야</w:t>
      </w:r>
      <w:r w:rsidR="00E12DBE">
        <w:t xml:space="preserve"> </w:t>
      </w:r>
      <w:r w:rsidR="00E12DBE">
        <w:rPr>
          <w:rFonts w:hint="eastAsia"/>
        </w:rPr>
        <w:t>하기 때문에</w:t>
      </w:r>
      <w:r w:rsidR="00E12DBE">
        <w:t xml:space="preserve"> </w:t>
      </w:r>
      <w:r w:rsidR="000F7ACD">
        <w:rPr>
          <w:rFonts w:hint="eastAsia"/>
        </w:rPr>
        <w:t>계속해서 같은 주소를 사용하는 것보다는</w:t>
      </w:r>
      <w:r w:rsidR="000F7ACD">
        <w:t xml:space="preserve"> </w:t>
      </w:r>
      <w:r w:rsidR="000F7ACD">
        <w:rPr>
          <w:rFonts w:hint="eastAsia"/>
        </w:rPr>
        <w:t>계속해서 다른 주소를 써주는 것이 익명성을 보장하는데 도움이 된다.</w:t>
      </w:r>
    </w:p>
    <w:p w:rsidR="000F7ACD" w:rsidRPr="00242E91" w:rsidRDefault="000F7ACD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거래는 공개되며 </w:t>
      </w:r>
      <w:proofErr w:type="spellStart"/>
      <w:r>
        <w:rPr>
          <w:rFonts w:hint="eastAsia"/>
        </w:rPr>
        <w:t>해시값을</w:t>
      </w:r>
      <w:proofErr w:type="spellEnd"/>
      <w:r>
        <w:rPr>
          <w:rFonts w:hint="eastAsia"/>
        </w:rPr>
        <w:t xml:space="preserve"> 통해 추적이 가능</w:t>
      </w:r>
      <w:r w:rsidR="00777FBB">
        <w:rPr>
          <w:rFonts w:hint="eastAsia"/>
        </w:rPr>
        <w:t>하다</w:t>
      </w:r>
      <w:r>
        <w:rPr>
          <w:rFonts w:hint="eastAsia"/>
        </w:rPr>
        <w:t>.</w:t>
      </w:r>
      <w:r w:rsidR="00D02FB6">
        <w:t xml:space="preserve"> </w:t>
      </w:r>
      <w:r w:rsidR="00D02FB6">
        <w:rPr>
          <w:rFonts w:hint="eastAsia"/>
        </w:rPr>
        <w:t xml:space="preserve">그렇기 때문에 자금 추적을 피하기 위해 </w:t>
      </w:r>
      <w:proofErr w:type="spellStart"/>
      <w:r w:rsidR="00D02FB6">
        <w:rPr>
          <w:rFonts w:hint="eastAsia"/>
        </w:rPr>
        <w:t>지캐시나</w:t>
      </w:r>
      <w:proofErr w:type="spellEnd"/>
      <w:r w:rsidR="00D02FB6">
        <w:rPr>
          <w:rFonts w:hint="eastAsia"/>
        </w:rPr>
        <w:t xml:space="preserve"> 모네로 코인이 존재</w:t>
      </w:r>
      <w:r w:rsidR="00777FBB">
        <w:rPr>
          <w:rFonts w:hint="eastAsia"/>
        </w:rPr>
        <w:t>한다</w:t>
      </w:r>
      <w:r w:rsidR="00D02FB6">
        <w:rPr>
          <w:rFonts w:hint="eastAsia"/>
        </w:rPr>
        <w:t>.</w:t>
      </w:r>
      <w:r w:rsidR="00D02FB6">
        <w:t xml:space="preserve"> </w:t>
      </w:r>
      <w:proofErr w:type="spellStart"/>
      <w:r w:rsidR="00D02FB6">
        <w:rPr>
          <w:rFonts w:hint="eastAsia"/>
        </w:rPr>
        <w:t>지캐시는</w:t>
      </w:r>
      <w:proofErr w:type="spellEnd"/>
      <w:r w:rsidR="00D02FB6">
        <w:rPr>
          <w:rFonts w:hint="eastAsia"/>
        </w:rPr>
        <w:t xml:space="preserve"> 제로 </w:t>
      </w:r>
      <w:r w:rsidR="00D02FB6">
        <w:t xml:space="preserve">knowledge </w:t>
      </w:r>
      <w:r w:rsidR="00D02FB6">
        <w:rPr>
          <w:rFonts w:hint="eastAsia"/>
        </w:rPr>
        <w:t>이론을 사용</w:t>
      </w:r>
      <w:r w:rsidR="00777FBB">
        <w:rPr>
          <w:rFonts w:hint="eastAsia"/>
        </w:rPr>
        <w:t xml:space="preserve">하기 때문에 추적이 불가능한 암호 화폐이다. 이를 통해 </w:t>
      </w:r>
      <w:r w:rsidR="00932C95">
        <w:rPr>
          <w:rFonts w:hint="eastAsia"/>
        </w:rPr>
        <w:t>거래소(</w:t>
      </w:r>
      <w:proofErr w:type="spellStart"/>
      <w:r w:rsidR="00932C95">
        <w:rPr>
          <w:rFonts w:hint="eastAsia"/>
        </w:rPr>
        <w:t>빗썸</w:t>
      </w:r>
      <w:proofErr w:type="spellEnd"/>
      <w:r w:rsidR="00932C95">
        <w:rPr>
          <w:rFonts w:hint="eastAsia"/>
        </w:rPr>
        <w:t>)에서 현</w:t>
      </w:r>
      <w:r w:rsidR="00777FBB">
        <w:rPr>
          <w:rFonts w:hint="eastAsia"/>
        </w:rPr>
        <w:t>금화 인출을 시도할 것이다.</w:t>
      </w:r>
    </w:p>
    <w:sectPr w:rsidR="000F7ACD" w:rsidRPr="00242E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60768"/>
    <w:multiLevelType w:val="hybridMultilevel"/>
    <w:tmpl w:val="E856A85C"/>
    <w:lvl w:ilvl="0" w:tplc="8EBC36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C9"/>
    <w:rsid w:val="000F7ACD"/>
    <w:rsid w:val="00130536"/>
    <w:rsid w:val="00242E91"/>
    <w:rsid w:val="002D3374"/>
    <w:rsid w:val="00342316"/>
    <w:rsid w:val="00497822"/>
    <w:rsid w:val="00553EC5"/>
    <w:rsid w:val="006C18B7"/>
    <w:rsid w:val="00777FBB"/>
    <w:rsid w:val="007A5344"/>
    <w:rsid w:val="007D06C9"/>
    <w:rsid w:val="008B2D2E"/>
    <w:rsid w:val="00932C95"/>
    <w:rsid w:val="00BF4694"/>
    <w:rsid w:val="00D02FB6"/>
    <w:rsid w:val="00E12DBE"/>
    <w:rsid w:val="00F008F7"/>
    <w:rsid w:val="00FB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FCF2"/>
  <w15:chartTrackingRefBased/>
  <w15:docId w15:val="{42FA0534-742B-4BBC-8B41-E617C1B5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37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06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D06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D337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D3374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2D3374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2D33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337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A53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coin.org/bitcoi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itcoin.org/bitcoin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성조</dc:creator>
  <cp:keywords/>
  <dc:description/>
  <cp:lastModifiedBy>정 성조</cp:lastModifiedBy>
  <cp:revision>3</cp:revision>
  <dcterms:created xsi:type="dcterms:W3CDTF">2018-07-11T19:07:00Z</dcterms:created>
  <dcterms:modified xsi:type="dcterms:W3CDTF">2018-07-11T19:26:00Z</dcterms:modified>
</cp:coreProperties>
</file>