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9" w:rsidRPr="00947F28" w:rsidRDefault="00E37B49" w:rsidP="00947F28">
      <w:pPr>
        <w:pStyle w:val="a3"/>
      </w:pPr>
      <w:r w:rsidRPr="00947F28">
        <w:rPr>
          <w:rFonts w:hint="eastAsia"/>
        </w:rPr>
        <w:t>N</w:t>
      </w:r>
      <w:r w:rsidRPr="00947F28">
        <w:t>IST Computer Security Incident Handling Guide Summary</w:t>
      </w:r>
    </w:p>
    <w:p w:rsidR="00E37B49" w:rsidRPr="00947F28" w:rsidRDefault="00E37B49" w:rsidP="00947F28">
      <w:pPr>
        <w:pStyle w:val="a4"/>
      </w:pPr>
      <w:r w:rsidRPr="00947F28">
        <w:t xml:space="preserve">Chapter </w:t>
      </w:r>
      <w:r w:rsidR="00001FAC">
        <w:t>4</w:t>
      </w:r>
      <w:r w:rsidRPr="00947F28">
        <w:t xml:space="preserve">. </w:t>
      </w:r>
      <w:r w:rsidR="00001FAC">
        <w:rPr>
          <w:rFonts w:hint="eastAsia"/>
        </w:rPr>
        <w:t>C</w:t>
      </w:r>
      <w:r w:rsidR="00001FAC">
        <w:t>oordination and Information Sharing</w:t>
      </w:r>
    </w:p>
    <w:p w:rsidR="00001FAC" w:rsidRDefault="00E37B49" w:rsidP="006B4879">
      <w:pPr>
        <w:jc w:val="right"/>
      </w:pPr>
      <w:r>
        <w:t>BoB7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6B4879" w:rsidRDefault="006B4879" w:rsidP="006B4879">
      <w:r>
        <w:rPr>
          <w:rFonts w:hint="eastAsia"/>
        </w:rPr>
        <w:t>조직끼리 위협,</w:t>
      </w:r>
      <w:r>
        <w:t xml:space="preserve"> </w:t>
      </w:r>
      <w:r>
        <w:rPr>
          <w:rFonts w:hint="eastAsia"/>
        </w:rPr>
        <w:t>공격 및 취약점 정보를 공유함으로써</w:t>
      </w:r>
      <w:r>
        <w:t xml:space="preserve"> </w:t>
      </w:r>
      <w:r>
        <w:rPr>
          <w:rFonts w:hint="eastAsia"/>
        </w:rPr>
        <w:t>다른 조직에 대한 동일한 위협과 공격을 다루는데 기여할 수 있다.</w:t>
      </w:r>
    </w:p>
    <w:p w:rsidR="005B6F05" w:rsidRDefault="006B4879" w:rsidP="006B4879">
      <w:r>
        <w:rPr>
          <w:rFonts w:hint="eastAsia"/>
        </w:rPr>
        <w:t>또한 취약점 정보만이 기여에 영향을 미치는 것이 아니며</w:t>
      </w:r>
      <w:r w:rsidR="005B6F05">
        <w:t xml:space="preserve"> </w:t>
      </w:r>
      <w:r w:rsidR="005B6F05">
        <w:rPr>
          <w:rFonts w:hint="eastAsia"/>
        </w:rPr>
        <w:t>단일</w:t>
      </w:r>
      <w:r w:rsidR="005B6F05">
        <w:t xml:space="preserve"> </w:t>
      </w:r>
      <w:r w:rsidR="005B6F05">
        <w:rPr>
          <w:rFonts w:hint="eastAsia"/>
        </w:rPr>
        <w:t xml:space="preserve">조직에서 사용할 수 없는 기술을 사용하여 사건에 대응할 수 있는 능력도 기여에 영향을 미친다. </w:t>
      </w:r>
      <w:proofErr w:type="gramStart"/>
      <w:r w:rsidR="005B6F05">
        <w:t xml:space="preserve">( </w:t>
      </w:r>
      <w:r w:rsidR="005B6F05">
        <w:rPr>
          <w:rFonts w:hint="eastAsia"/>
        </w:rPr>
        <w:t>효과적으로</w:t>
      </w:r>
      <w:proofErr w:type="gramEnd"/>
      <w:r w:rsidR="005B6F05">
        <w:rPr>
          <w:rFonts w:hint="eastAsia"/>
        </w:rPr>
        <w:t xml:space="preserve"> 아웃소싱 </w:t>
      </w:r>
      <w:r w:rsidR="005B6F05">
        <w:t>)</w:t>
      </w:r>
    </w:p>
    <w:p w:rsidR="005B6F05" w:rsidRDefault="005B6F05" w:rsidP="005B6F05">
      <w:pPr>
        <w:pStyle w:val="1"/>
      </w:pPr>
      <w:r>
        <w:rPr>
          <w:rFonts w:hint="eastAsia"/>
        </w:rPr>
        <w:t>조정</w:t>
      </w:r>
    </w:p>
    <w:p w:rsidR="005B6F05" w:rsidRDefault="005B6F05" w:rsidP="005B6F05">
      <w:proofErr w:type="spellStart"/>
      <w:r>
        <w:rPr>
          <w:rFonts w:hint="eastAsia"/>
        </w:rPr>
        <w:t>조직간의</w:t>
      </w:r>
      <w:proofErr w:type="spellEnd"/>
      <w:r>
        <w:rPr>
          <w:rFonts w:hint="eastAsia"/>
        </w:rPr>
        <w:t xml:space="preserve"> 정보 공유는 상호 작용이 이루어져야만 가능하다.</w:t>
      </w:r>
      <w:r>
        <w:t xml:space="preserve"> </w:t>
      </w:r>
      <w:r>
        <w:rPr>
          <w:rFonts w:hint="eastAsia"/>
        </w:rPr>
        <w:t>이를 위해 사고 대응 팀은 사건이 일어난 후 행동 지침을 조정해야 한다.</w:t>
      </w:r>
    </w:p>
    <w:p w:rsidR="005B6F05" w:rsidRDefault="005B6F05" w:rsidP="005B6F05">
      <w:r>
        <w:rPr>
          <w:noProof/>
        </w:rPr>
        <w:drawing>
          <wp:inline distT="0" distB="0" distL="0" distR="0" wp14:anchorId="5C30D5D7" wp14:editId="77353489">
            <wp:extent cx="5731510" cy="3664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05" w:rsidRDefault="005B6F05" w:rsidP="005B6F05">
      <w:pPr>
        <w:pStyle w:val="1"/>
      </w:pPr>
      <w:r>
        <w:rPr>
          <w:rFonts w:hint="eastAsia"/>
        </w:rPr>
        <w:t>조정 관계</w:t>
      </w:r>
    </w:p>
    <w:p w:rsidR="005B6F05" w:rsidRDefault="005B6F05" w:rsidP="005B6F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사고 대응 팀의 기술적인 부분을 담당하는 팀원은 파트너 조직의 동료와 협력할 수 있다.</w:t>
      </w:r>
    </w:p>
    <w:p w:rsidR="005B6F05" w:rsidRDefault="005B6F05" w:rsidP="005B6F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또는 </w:t>
      </w:r>
      <w:r>
        <w:t>ISACs</w:t>
      </w:r>
      <w:r>
        <w:rPr>
          <w:rFonts w:hint="eastAsia"/>
        </w:rPr>
        <w:t>와 협력할 수 있다.</w:t>
      </w:r>
    </w:p>
    <w:p w:rsidR="005B6F05" w:rsidRDefault="005B6F05" w:rsidP="005B6F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팀과 팀</w:t>
      </w:r>
      <w:r>
        <w:t xml:space="preserve">(Team-to-team): </w:t>
      </w:r>
      <w:r>
        <w:rPr>
          <w:rFonts w:hint="eastAsia"/>
        </w:rPr>
        <w:t>사고 처리 단계의 모든 단계에서 협력한다.</w:t>
      </w:r>
    </w:p>
    <w:p w:rsidR="005B6F05" w:rsidRDefault="005B6F05" w:rsidP="005B6F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팀과 </w:t>
      </w:r>
      <w:proofErr w:type="spellStart"/>
      <w:r>
        <w:rPr>
          <w:rFonts w:hint="eastAsia"/>
        </w:rPr>
        <w:t>조정팀</w:t>
      </w:r>
      <w:proofErr w:type="spellEnd"/>
      <w:r>
        <w:rPr>
          <w:rFonts w:hint="eastAsia"/>
        </w:rPr>
        <w:t>(</w:t>
      </w:r>
      <w:r>
        <w:t xml:space="preserve">Team-to-coordinating team): </w:t>
      </w:r>
      <w:r>
        <w:rPr>
          <w:rFonts w:hint="eastAsia"/>
        </w:rPr>
        <w:t xml:space="preserve">조직의 팀과 </w:t>
      </w:r>
      <w:proofErr w:type="spellStart"/>
      <w:r>
        <w:rPr>
          <w:rFonts w:hint="eastAsia"/>
        </w:rPr>
        <w:t>조정팀</w:t>
      </w:r>
      <w:proofErr w:type="spellEnd"/>
      <w:r>
        <w:rPr>
          <w:rFonts w:hint="eastAsia"/>
        </w:rPr>
        <w:t>(</w:t>
      </w:r>
      <w:proofErr w:type="spellStart"/>
      <w:r>
        <w:t>ISAcs</w:t>
      </w:r>
      <w:proofErr w:type="spellEnd"/>
      <w:r>
        <w:t xml:space="preserve">), </w:t>
      </w:r>
      <w:r>
        <w:rPr>
          <w:rFonts w:hint="eastAsia"/>
        </w:rPr>
        <w:t>보고 수준을 충족하다는 기대를 할 수 있다.</w:t>
      </w:r>
    </w:p>
    <w:p w:rsidR="00182D62" w:rsidRDefault="005B6F05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조정팀과 </w:t>
      </w:r>
      <w:proofErr w:type="spellStart"/>
      <w:r>
        <w:rPr>
          <w:rFonts w:hint="eastAsia"/>
        </w:rPr>
        <w:t>조정팀</w:t>
      </w:r>
      <w:proofErr w:type="spellEnd"/>
      <w:r>
        <w:rPr>
          <w:rFonts w:hint="eastAsia"/>
        </w:rPr>
        <w:t>(</w:t>
      </w:r>
      <w:r>
        <w:t>Coordinating team-to-coordinating team): US-CERT</w:t>
      </w:r>
      <w:r>
        <w:rPr>
          <w:rFonts w:hint="eastAsia"/>
        </w:rPr>
        <w:t xml:space="preserve">와 </w:t>
      </w:r>
      <w:r>
        <w:t xml:space="preserve">ISACs. </w:t>
      </w:r>
      <w:r>
        <w:rPr>
          <w:rFonts w:hint="eastAsia"/>
        </w:rPr>
        <w:t>사건 조정</w:t>
      </w:r>
      <w:r w:rsidR="00182D62">
        <w:rPr>
          <w:rFonts w:hint="eastAsia"/>
        </w:rPr>
        <w:t xml:space="preserve"> 지침을 공유한다.</w:t>
      </w:r>
    </w:p>
    <w:p w:rsidR="00182D62" w:rsidRDefault="00182D62" w:rsidP="00182D62">
      <w:pPr>
        <w:pStyle w:val="1"/>
      </w:pPr>
      <w:r>
        <w:rPr>
          <w:rFonts w:hint="eastAsia"/>
        </w:rPr>
        <w:t>합의 사항 및 보고 사항 공유</w:t>
      </w:r>
    </w:p>
    <w:p w:rsidR="00182D62" w:rsidRDefault="00182D62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외부 조직과 정보를 공유하기 전 법률 부서와 상담해야 한다.</w:t>
      </w:r>
    </w:p>
    <w:p w:rsidR="00182D62" w:rsidRDefault="00182D62" w:rsidP="00182D62">
      <w:pPr>
        <w:pStyle w:val="1"/>
      </w:pPr>
      <w:r>
        <w:rPr>
          <w:rFonts w:hint="eastAsia"/>
        </w:rPr>
        <w:t>정보 공유 기술</w:t>
      </w:r>
    </w:p>
    <w:p w:rsidR="00182D62" w:rsidRDefault="00182D62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조직은 장애가 완전히 해결될 때까지 기다렸다가 다른 조직과 세부 정보를 공유해야 한다.</w:t>
      </w:r>
    </w:p>
    <w:p w:rsidR="00182D62" w:rsidRDefault="00182D62" w:rsidP="00182D62">
      <w:pPr>
        <w:pStyle w:val="1"/>
      </w:pPr>
      <w:r>
        <w:rPr>
          <w:rFonts w:hint="eastAsia"/>
        </w:rPr>
        <w:t xml:space="preserve">광고 </w:t>
      </w:r>
      <w:r>
        <w:t>Hoc</w:t>
      </w:r>
    </w:p>
    <w:p w:rsidR="00182D62" w:rsidRDefault="00182D62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정보 공유 메커니즘은 직원과 개별 직원의 연결에 의존한다.</w:t>
      </w:r>
    </w:p>
    <w:p w:rsidR="00182D62" w:rsidRDefault="00182D62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정보 공유 프로세스가 항상 동작하긴 힘들다.</w:t>
      </w:r>
      <w:r>
        <w:t xml:space="preserve"> </w:t>
      </w:r>
      <w:r>
        <w:rPr>
          <w:rFonts w:hint="eastAsia"/>
        </w:rPr>
        <w:t>연락 직원이 그만둘 수 있기 때문이다.</w:t>
      </w:r>
    </w:p>
    <w:p w:rsidR="00182D62" w:rsidRDefault="00182D62" w:rsidP="00182D62">
      <w:r>
        <w:rPr>
          <w:rFonts w:hint="eastAsia"/>
        </w:rPr>
        <w:t>조직은 파트너 조직과의 공식적인 계약을 통해 정보 공유 전략을 공식화해야 한다.</w:t>
      </w:r>
    </w:p>
    <w:p w:rsidR="00182D62" w:rsidRDefault="00182D62" w:rsidP="00182D62">
      <w:pPr>
        <w:pStyle w:val="1"/>
      </w:pPr>
      <w:r>
        <w:rPr>
          <w:rFonts w:hint="eastAsia"/>
        </w:rPr>
        <w:t>부분적 자동화</w:t>
      </w:r>
    </w:p>
    <w:p w:rsidR="00182D62" w:rsidRDefault="00182D62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모든 정보 공유의 자동화는 불가능하며 신뢰 고려 사항으로 인해 </w:t>
      </w:r>
      <w:proofErr w:type="spellStart"/>
      <w:r>
        <w:rPr>
          <w:rFonts w:hint="eastAsia"/>
        </w:rPr>
        <w:t>바람직하지도</w:t>
      </w:r>
      <w:proofErr w:type="spellEnd"/>
      <w:r>
        <w:rPr>
          <w:rFonts w:hint="eastAsia"/>
        </w:rPr>
        <w:t xml:space="preserve"> 않다.</w:t>
      </w:r>
    </w:p>
    <w:p w:rsidR="00182D62" w:rsidRDefault="000775CF" w:rsidP="00182D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조직이 공유할 정보의 유형을 이해한 후 모델을 기계적으로 가공하여 구축한다.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가능한 경우 데이터 교환 표준을 사용하여 공유해야 하는 정보를 나타낸다.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기술적 전송 메커니즘에 대해 합의하기 위해 파트너 조직과 협력해야 한다.</w:t>
      </w:r>
    </w:p>
    <w:p w:rsidR="000775CF" w:rsidRDefault="000775CF" w:rsidP="000775CF">
      <w:pPr>
        <w:pStyle w:val="1"/>
      </w:pPr>
      <w:r>
        <w:rPr>
          <w:rFonts w:hint="eastAsia"/>
        </w:rPr>
        <w:t>보안 고려 사항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누가 어떤 사고 정보를 볼 수 있는지 결정한다.</w:t>
      </w:r>
    </w:p>
    <w:p w:rsidR="000775CF" w:rsidRDefault="000775CF" w:rsidP="000775CF">
      <w:pPr>
        <w:pStyle w:val="1"/>
      </w:pPr>
      <w:r>
        <w:rPr>
          <w:rFonts w:hint="eastAsia"/>
        </w:rPr>
        <w:t>세분화된 정보 공유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조직은 정보를 공유할 때의 단점과 장점 사이에서 균형을 유지해야 한다.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사건 정보는 영향과 기술로 나눌 수 있다.</w:t>
      </w:r>
    </w:p>
    <w:p w:rsidR="000775CF" w:rsidRDefault="000775CF" w:rsidP="000775CF">
      <w:pPr>
        <w:pStyle w:val="1"/>
      </w:pPr>
      <w:r>
        <w:rPr>
          <w:rFonts w:hint="eastAsia"/>
        </w:rPr>
        <w:lastRenderedPageBreak/>
        <w:t>비즈니스 영향 정보</w:t>
      </w:r>
    </w:p>
    <w:p w:rsidR="000775CF" w:rsidRDefault="000775CF" w:rsidP="000775C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조정 팀은 보고 조직에 제공할 자원의 정도를 결정하기 위해 재무 영향 등의 정보가 필요할 수 있다.</w:t>
      </w:r>
    </w:p>
    <w:p w:rsidR="000775CF" w:rsidRDefault="000775CF" w:rsidP="000775CF">
      <w:r>
        <w:rPr>
          <w:rFonts w:hint="eastAsia"/>
        </w:rPr>
        <w:t>조정 팀은 조직의 보고 수준을 요구할 수 있다.</w:t>
      </w:r>
    </w:p>
    <w:p w:rsidR="000775CF" w:rsidRDefault="000775CF" w:rsidP="000775CF">
      <w:r>
        <w:rPr>
          <w:rFonts w:hint="eastAsia"/>
        </w:rPr>
        <w:t>대부분의 경우 사고 대응 팀은 명확한 가치 제안이나 보고 요구 사항이 없는 한 외부 조직과 비즈니스 영향 정보를 공유하지 않아야 한다.</w:t>
      </w:r>
    </w:p>
    <w:p w:rsidR="000775CF" w:rsidRDefault="000775CF" w:rsidP="000775CF">
      <w:pPr>
        <w:pStyle w:val="1"/>
      </w:pPr>
      <w:r>
        <w:rPr>
          <w:rFonts w:hint="eastAsia"/>
        </w:rPr>
        <w:t>기술 정보</w:t>
      </w:r>
    </w:p>
    <w:p w:rsidR="00597906" w:rsidRDefault="00597906" w:rsidP="0059790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공격 호스트의 호스트 이름,</w:t>
      </w:r>
      <w:r>
        <w:t xml:space="preserve"> IP 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멀웨어</w:t>
      </w:r>
      <w:proofErr w:type="spellEnd"/>
      <w:r>
        <w:rPr>
          <w:rFonts w:hint="eastAsia"/>
        </w:rPr>
        <w:t xml:space="preserve"> 샘플 등</w:t>
      </w:r>
    </w:p>
    <w:p w:rsidR="00597906" w:rsidRDefault="00597906" w:rsidP="00597906">
      <w:r>
        <w:rPr>
          <w:rFonts w:hint="eastAsia"/>
        </w:rPr>
        <w:t>조직은 수용한 지표 데이터에 내부 지표를 공유하여 추가적인 가치를 얻을 수 있다.</w:t>
      </w:r>
    </w:p>
    <w:p w:rsidR="00597906" w:rsidRDefault="00597906" w:rsidP="00597906">
      <w:r>
        <w:rPr>
          <w:rFonts w:hint="eastAsia"/>
        </w:rPr>
        <w:t>또한 아직 인식하지 못한 사건을 해결하기 위해 외부 지표 데이터를 사용할 수도 있다.</w:t>
      </w:r>
    </w:p>
    <w:p w:rsidR="00597906" w:rsidRDefault="00597906" w:rsidP="00597906">
      <w:r>
        <w:rPr>
          <w:rFonts w:hint="eastAsia"/>
        </w:rPr>
        <w:t>조직은 가능한 한 많은 정보를 공유해야 한다.</w:t>
      </w:r>
    </w:p>
    <w:p w:rsidR="00597906" w:rsidRDefault="00597906" w:rsidP="00597906">
      <w:r>
        <w:rPr>
          <w:rFonts w:hint="eastAsia"/>
        </w:rPr>
        <w:t>기술 지표 데이터는 조직이 실제 사고를 식별할 수 있는 경우 유용하다.</w:t>
      </w:r>
    </w:p>
    <w:p w:rsidR="00597906" w:rsidRDefault="00597906" w:rsidP="00597906">
      <w:pPr>
        <w:pStyle w:val="1"/>
      </w:pPr>
      <w:r>
        <w:rPr>
          <w:rFonts w:hint="eastAsia"/>
        </w:rPr>
        <w:t>권고 사항</w:t>
      </w:r>
    </w:p>
    <w:p w:rsidR="00597906" w:rsidRDefault="00546F67" w:rsidP="00546F6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사고 발생 전 외부 당사자와 사건 조정 계획</w:t>
      </w:r>
    </w:p>
    <w:p w:rsidR="00546F67" w:rsidRDefault="00546F67" w:rsidP="00546F6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조정 작업을 시작하기 전 법무 부서와 상의</w:t>
      </w:r>
    </w:p>
    <w:p w:rsidR="00546F67" w:rsidRDefault="00546F67" w:rsidP="00546F6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사건 대응 단계 전체에 걸쳐 정보 공유</w:t>
      </w:r>
    </w:p>
    <w:p w:rsidR="00546F67" w:rsidRDefault="00546F67" w:rsidP="00546F6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정보 공유 프로세스를 최대한 자동화</w:t>
      </w:r>
    </w:p>
    <w:p w:rsidR="00546F67" w:rsidRDefault="00546F67" w:rsidP="00546F6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정보 공유의 장점과 단점의 균형화</w:t>
      </w:r>
    </w:p>
    <w:p w:rsidR="00546F67" w:rsidRPr="000775CF" w:rsidRDefault="00546F67" w:rsidP="00546F6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가능한 한 많은 정보의 공유</w:t>
      </w:r>
      <w:bookmarkStart w:id="0" w:name="_GoBack"/>
      <w:bookmarkEnd w:id="0"/>
    </w:p>
    <w:sectPr w:rsidR="00546F67" w:rsidRPr="00077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407"/>
    <w:multiLevelType w:val="hybridMultilevel"/>
    <w:tmpl w:val="76CCCD12"/>
    <w:lvl w:ilvl="0" w:tplc="C1241BE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2C1CC7"/>
    <w:multiLevelType w:val="hybridMultilevel"/>
    <w:tmpl w:val="866AF952"/>
    <w:lvl w:ilvl="0" w:tplc="B22A7F8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347E50"/>
    <w:multiLevelType w:val="hybridMultilevel"/>
    <w:tmpl w:val="659A4BEE"/>
    <w:lvl w:ilvl="0" w:tplc="35882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9"/>
    <w:rsid w:val="00001FAC"/>
    <w:rsid w:val="000775CF"/>
    <w:rsid w:val="000949E2"/>
    <w:rsid w:val="0011436C"/>
    <w:rsid w:val="001215AA"/>
    <w:rsid w:val="001341ED"/>
    <w:rsid w:val="00182D62"/>
    <w:rsid w:val="00262FE4"/>
    <w:rsid w:val="0028136C"/>
    <w:rsid w:val="00301710"/>
    <w:rsid w:val="0038050B"/>
    <w:rsid w:val="003E24AA"/>
    <w:rsid w:val="00524A96"/>
    <w:rsid w:val="00546F67"/>
    <w:rsid w:val="00597906"/>
    <w:rsid w:val="005B2B82"/>
    <w:rsid w:val="005B6F05"/>
    <w:rsid w:val="005F1C5A"/>
    <w:rsid w:val="006A0797"/>
    <w:rsid w:val="006B4879"/>
    <w:rsid w:val="006E4E81"/>
    <w:rsid w:val="006F4FC6"/>
    <w:rsid w:val="00803ECA"/>
    <w:rsid w:val="00947F28"/>
    <w:rsid w:val="009877F6"/>
    <w:rsid w:val="00A22993"/>
    <w:rsid w:val="00B41983"/>
    <w:rsid w:val="00C713ED"/>
    <w:rsid w:val="00C9326B"/>
    <w:rsid w:val="00D039F0"/>
    <w:rsid w:val="00D27B5A"/>
    <w:rsid w:val="00E37B49"/>
    <w:rsid w:val="00E609C2"/>
    <w:rsid w:val="00F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7B78"/>
  <w15:chartTrackingRefBased/>
  <w15:docId w15:val="{7175B5AD-D37A-465B-BCA9-ECE1EE5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F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5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7B4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37B49"/>
    <w:rPr>
      <w:sz w:val="24"/>
      <w:szCs w:val="24"/>
    </w:rPr>
  </w:style>
  <w:style w:type="paragraph" w:styleId="a5">
    <w:name w:val="List Paragraph"/>
    <w:basedOn w:val="a"/>
    <w:uiPriority w:val="34"/>
    <w:qFormat/>
    <w:rsid w:val="00B4198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47F2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262FE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0775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3184-07E6-4D22-80CA-A768B012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3</cp:revision>
  <dcterms:created xsi:type="dcterms:W3CDTF">2018-08-04T04:21:00Z</dcterms:created>
  <dcterms:modified xsi:type="dcterms:W3CDTF">2018-08-04T05:14:00Z</dcterms:modified>
</cp:coreProperties>
</file>