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19" w:rsidRDefault="00981198" w:rsidP="00981198">
      <w:pPr>
        <w:pStyle w:val="a3"/>
      </w:pPr>
      <w:r>
        <w:rPr>
          <w:rFonts w:hint="eastAsia"/>
        </w:rPr>
        <w:t>한국인터넷진흥원 침해사고 분석 절차 안내서</w:t>
      </w:r>
    </w:p>
    <w:p w:rsidR="00981198" w:rsidRDefault="00981198" w:rsidP="00981198">
      <w:pPr>
        <w:pStyle w:val="a4"/>
      </w:pPr>
      <w:r>
        <w:rPr>
          <w:rFonts w:hint="eastAsia"/>
        </w:rPr>
        <w:t>챕터</w:t>
      </w:r>
      <w:r>
        <w:t xml:space="preserve"> </w:t>
      </w:r>
      <w:r w:rsidR="00492397">
        <w:t>1</w:t>
      </w:r>
      <w:r>
        <w:t xml:space="preserve">. </w:t>
      </w:r>
      <w:r w:rsidR="00492397">
        <w:rPr>
          <w:rFonts w:hint="eastAsia"/>
        </w:rPr>
        <w:t>서론</w:t>
      </w:r>
    </w:p>
    <w:p w:rsidR="00D121B7" w:rsidRDefault="00981198" w:rsidP="00492397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492397" w:rsidRDefault="00492397" w:rsidP="00492397">
      <w:pPr>
        <w:ind w:right="400"/>
        <w:jc w:val="left"/>
      </w:pPr>
      <w:r>
        <w:rPr>
          <w:rFonts w:hint="eastAsia"/>
        </w:rPr>
        <w:t>최근 인터넷 침해사고는 금전적 이익이 목적이며</w:t>
      </w:r>
      <w:r>
        <w:t xml:space="preserve"> </w:t>
      </w:r>
      <w:r>
        <w:rPr>
          <w:rFonts w:hint="eastAsia"/>
        </w:rPr>
        <w:t>복잡해지고 있다.</w:t>
      </w:r>
    </w:p>
    <w:p w:rsidR="00492397" w:rsidRDefault="00492397" w:rsidP="00492397">
      <w:pPr>
        <w:ind w:right="400"/>
        <w:jc w:val="left"/>
      </w:pPr>
      <w:r>
        <w:rPr>
          <w:rFonts w:hint="eastAsia"/>
        </w:rPr>
        <w:t>국내 홈페이지 해킹 후 악성코드 은닉을 통해 개인정보를 유출시키고,</w:t>
      </w:r>
      <w:r>
        <w:t xml:space="preserve"> </w:t>
      </w:r>
      <w:r>
        <w:rPr>
          <w:rFonts w:hint="eastAsia"/>
        </w:rPr>
        <w:t>웹서버를 해킹하여 피싱 사이트로 악용한다.</w:t>
      </w:r>
      <w:r>
        <w:t xml:space="preserve"> </w:t>
      </w:r>
      <w:r>
        <w:rPr>
          <w:rFonts w:hint="eastAsia"/>
        </w:rPr>
        <w:t xml:space="preserve">또한 좀비 컴퓨터를 만들어 </w:t>
      </w:r>
      <w:r>
        <w:t xml:space="preserve">DDoS, </w:t>
      </w:r>
      <w:r>
        <w:rPr>
          <w:rFonts w:hint="eastAsia"/>
        </w:rPr>
        <w:t>스팸,</w:t>
      </w:r>
      <w:r>
        <w:t xml:space="preserve"> </w:t>
      </w:r>
      <w:proofErr w:type="spellStart"/>
      <w:r>
        <w:rPr>
          <w:rFonts w:hint="eastAsia"/>
        </w:rPr>
        <w:t>와레즈</w:t>
      </w:r>
      <w:proofErr w:type="spellEnd"/>
      <w:r>
        <w:rPr>
          <w:rFonts w:hint="eastAsia"/>
        </w:rPr>
        <w:t xml:space="preserve"> 사이트 등에 악용된다.</w:t>
      </w:r>
    </w:p>
    <w:p w:rsidR="00492397" w:rsidRDefault="00492397" w:rsidP="00492397">
      <w:pPr>
        <w:ind w:right="400"/>
        <w:jc w:val="left"/>
      </w:pPr>
      <w:r>
        <w:rPr>
          <w:rFonts w:hint="eastAsia"/>
        </w:rPr>
        <w:t xml:space="preserve">침해사고 탐지가 </w:t>
      </w:r>
      <w:proofErr w:type="spellStart"/>
      <w:r>
        <w:rPr>
          <w:rFonts w:hint="eastAsia"/>
        </w:rPr>
        <w:t>어려워짐에</w:t>
      </w:r>
      <w:proofErr w:type="spellEnd"/>
      <w:r>
        <w:rPr>
          <w:rFonts w:hint="eastAsia"/>
        </w:rPr>
        <w:t xml:space="preserve"> 따라 침해사고에 대한 적절한 대응이 </w:t>
      </w:r>
      <w:r w:rsidR="00097A6E">
        <w:rPr>
          <w:rFonts w:hint="eastAsia"/>
        </w:rPr>
        <w:t>부족하여 피해가 확산되거나 반복적으로 피해를 입고 있다</w:t>
      </w:r>
    </w:p>
    <w:p w:rsidR="00097A6E" w:rsidRDefault="00097A6E" w:rsidP="00492397">
      <w:pPr>
        <w:ind w:right="400"/>
        <w:jc w:val="left"/>
      </w:pPr>
      <w:r>
        <w:rPr>
          <w:rFonts w:hint="eastAsia"/>
        </w:rPr>
        <w:t>본 안내서에서는 이에 대응하기 위한 분석절차와 기술로 좀비P</w:t>
      </w:r>
      <w:r>
        <w:t>C</w:t>
      </w:r>
      <w:r>
        <w:rPr>
          <w:rFonts w:hint="eastAsia"/>
        </w:rPr>
        <w:t xml:space="preserve"> 분석 및 대응,</w:t>
      </w:r>
      <w:r>
        <w:t xml:space="preserve"> </w:t>
      </w:r>
      <w:r>
        <w:rPr>
          <w:rFonts w:hint="eastAsia"/>
        </w:rPr>
        <w:t>홈페이지 악성코드 은닉 사고를 중심적으로 소개한다.</w:t>
      </w:r>
    </w:p>
    <w:p w:rsidR="00097A6E" w:rsidRPr="00D121B7" w:rsidRDefault="00097A6E" w:rsidP="00492397">
      <w:pPr>
        <w:ind w:right="400"/>
        <w:jc w:val="left"/>
        <w:rPr>
          <w:rFonts w:hint="eastAsia"/>
        </w:rPr>
      </w:pPr>
      <w:r>
        <w:rPr>
          <w:rFonts w:hint="eastAsia"/>
        </w:rPr>
        <w:t>2장에서는 단계별 침해사고 분석 절차를,</w:t>
      </w:r>
      <w:r>
        <w:t xml:space="preserve"> 3</w:t>
      </w:r>
      <w:r>
        <w:rPr>
          <w:rFonts w:hint="eastAsia"/>
        </w:rPr>
        <w:t>장에서는 운영체제,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데이터베이스 각각의 사고분석 기술을</w:t>
      </w:r>
      <w:r>
        <w:t>, 4</w:t>
      </w:r>
      <w:r>
        <w:rPr>
          <w:rFonts w:hint="eastAsia"/>
        </w:rPr>
        <w:t>장에서는 홈페이지 악성코드 은닉 사고와 좀비P</w:t>
      </w:r>
      <w:r>
        <w:t>C</w:t>
      </w:r>
      <w:r>
        <w:rPr>
          <w:rFonts w:hint="eastAsia"/>
        </w:rPr>
        <w:t>의 분석절차를 소개한다.</w:t>
      </w:r>
      <w:bookmarkStart w:id="0" w:name="_GoBack"/>
      <w:bookmarkEnd w:id="0"/>
    </w:p>
    <w:sectPr w:rsidR="00097A6E" w:rsidRPr="00D12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94C"/>
    <w:multiLevelType w:val="hybridMultilevel"/>
    <w:tmpl w:val="310866CE"/>
    <w:lvl w:ilvl="0" w:tplc="F05CAE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01A77"/>
    <w:multiLevelType w:val="hybridMultilevel"/>
    <w:tmpl w:val="13202AF2"/>
    <w:lvl w:ilvl="0" w:tplc="EFAAD13A">
      <w:start w:val="1"/>
      <w:numFmt w:val="decimal"/>
      <w:lvlText w:val="%1절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8"/>
    <w:rsid w:val="00097A6E"/>
    <w:rsid w:val="00261119"/>
    <w:rsid w:val="00492397"/>
    <w:rsid w:val="004A306E"/>
    <w:rsid w:val="004B122C"/>
    <w:rsid w:val="007C6D5D"/>
    <w:rsid w:val="00981198"/>
    <w:rsid w:val="00D121B7"/>
    <w:rsid w:val="00D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A9DE"/>
  <w15:chartTrackingRefBased/>
  <w15:docId w15:val="{D321B980-8B5E-4913-BF3B-0ACD65B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1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19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11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1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8119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81198"/>
    <w:rPr>
      <w:sz w:val="24"/>
      <w:szCs w:val="24"/>
    </w:rPr>
  </w:style>
  <w:style w:type="paragraph" w:styleId="a5">
    <w:name w:val="List Paragraph"/>
    <w:basedOn w:val="a"/>
    <w:uiPriority w:val="34"/>
    <w:qFormat/>
    <w:rsid w:val="00DC4DA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B12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B12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2</cp:revision>
  <dcterms:created xsi:type="dcterms:W3CDTF">2018-07-10T17:22:00Z</dcterms:created>
  <dcterms:modified xsi:type="dcterms:W3CDTF">2018-07-11T19:44:00Z</dcterms:modified>
</cp:coreProperties>
</file>