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19" w:rsidRDefault="00981198" w:rsidP="00981198">
      <w:pPr>
        <w:pStyle w:val="a3"/>
      </w:pPr>
      <w:r>
        <w:rPr>
          <w:rFonts w:hint="eastAsia"/>
        </w:rPr>
        <w:t>한국인터넷진흥원 침해사고 분석 절차 안내서</w:t>
      </w:r>
    </w:p>
    <w:p w:rsidR="00981198" w:rsidRDefault="00981198" w:rsidP="00981198">
      <w:pPr>
        <w:pStyle w:val="a4"/>
      </w:pPr>
      <w:r>
        <w:rPr>
          <w:rFonts w:hint="eastAsia"/>
        </w:rPr>
        <w:t>챕터</w:t>
      </w:r>
      <w:r>
        <w:t xml:space="preserve"> 2. </w:t>
      </w:r>
      <w:r>
        <w:rPr>
          <w:rFonts w:hint="eastAsia"/>
        </w:rPr>
        <w:t>단계별 침해사고 분석 절차</w:t>
      </w:r>
    </w:p>
    <w:p w:rsidR="00981198" w:rsidRDefault="00981198" w:rsidP="00981198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981198" w:rsidRDefault="00981198" w:rsidP="00981198">
      <w:pPr>
        <w:pStyle w:val="1"/>
        <w:numPr>
          <w:ilvl w:val="0"/>
          <w:numId w:val="1"/>
        </w:numPr>
      </w:pPr>
      <w:r>
        <w:rPr>
          <w:rFonts w:hint="eastAsia"/>
        </w:rPr>
        <w:t>사고대응 방법론</w:t>
      </w:r>
    </w:p>
    <w:p w:rsidR="00DC4DAA" w:rsidRDefault="00DC4DAA" w:rsidP="00DC4DAA">
      <w:r>
        <w:rPr>
          <w:rFonts w:hint="eastAsia"/>
        </w:rPr>
        <w:t>침해사고의 최근 경향</w:t>
      </w:r>
    </w:p>
    <w:p w:rsidR="00DC4DAA" w:rsidRDefault="00DC4DAA" w:rsidP="00DC4D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다수의 서버를 공격</w:t>
      </w:r>
    </w:p>
    <w:p w:rsidR="00DC4DAA" w:rsidRDefault="00DC4DAA" w:rsidP="00DC4D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다수의</w:t>
      </w:r>
      <w:r>
        <w:t xml:space="preserve"> </w:t>
      </w:r>
      <w:r>
        <w:rPr>
          <w:rFonts w:hint="eastAsia"/>
        </w:rPr>
        <w:t>서버로 공격</w:t>
      </w:r>
    </w:p>
    <w:p w:rsidR="00DC4DAA" w:rsidRDefault="00DC4DAA" w:rsidP="00DC4D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대중화</w:t>
      </w:r>
    </w:p>
    <w:p w:rsidR="00DC4DAA" w:rsidRDefault="00DC4DAA" w:rsidP="00DC4D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범죄적 성향</w:t>
      </w:r>
    </w:p>
    <w:p w:rsidR="00DC4DAA" w:rsidRDefault="00DC4DAA" w:rsidP="00DC4DAA">
      <w:pPr>
        <w:rPr>
          <w:rFonts w:hint="eastAsia"/>
        </w:rPr>
      </w:pPr>
      <w:r>
        <w:rPr>
          <w:noProof/>
        </w:rPr>
        <w:drawing>
          <wp:inline distT="0" distB="0" distL="0" distR="0" wp14:anchorId="7A6CC09D" wp14:editId="4989F2A9">
            <wp:extent cx="4276725" cy="2419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AA" w:rsidRDefault="00DC4DAA" w:rsidP="00DC4DAA">
      <w:pPr>
        <w:pStyle w:val="1"/>
        <w:numPr>
          <w:ilvl w:val="0"/>
          <w:numId w:val="1"/>
        </w:numPr>
      </w:pPr>
      <w:r>
        <w:rPr>
          <w:rFonts w:hint="eastAsia"/>
        </w:rPr>
        <w:t>사고대응 전 준비과정</w:t>
      </w:r>
    </w:p>
    <w:p w:rsidR="00DC4DAA" w:rsidRDefault="007C6D5D" w:rsidP="00DC4DAA">
      <w:r w:rsidRPr="007C6D5D">
        <w:rPr>
          <w:rFonts w:hint="eastAsia"/>
          <w:b/>
          <w:color w:val="FF0000"/>
          <w:sz w:val="22"/>
        </w:rPr>
        <w:t>임기응변</w:t>
      </w:r>
      <w:r>
        <w:rPr>
          <w:rFonts w:hint="eastAsia"/>
        </w:rPr>
        <w:t xml:space="preserve">이 가능하도록 관리자와 긴밀한 협조관계와 각 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 xml:space="preserve"> 행동방안을 </w:t>
      </w:r>
      <w:proofErr w:type="spellStart"/>
      <w:r>
        <w:rPr>
          <w:rFonts w:hint="eastAsia"/>
        </w:rPr>
        <w:t>구축해야함</w:t>
      </w:r>
      <w:proofErr w:type="spellEnd"/>
    </w:p>
    <w:p w:rsidR="007C6D5D" w:rsidRDefault="007C6D5D" w:rsidP="00DC4DA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대응 기술 개발,</w:t>
      </w:r>
      <w:r>
        <w:t xml:space="preserve"> </w:t>
      </w:r>
      <w:r>
        <w:rPr>
          <w:rFonts w:hint="eastAsia"/>
        </w:rPr>
        <w:t>도구 준비,</w:t>
      </w:r>
      <w:r>
        <w:t xml:space="preserve"> </w:t>
      </w:r>
      <w:r>
        <w:rPr>
          <w:rFonts w:hint="eastAsia"/>
        </w:rPr>
        <w:t>사전 보안 조치</w:t>
      </w:r>
    </w:p>
    <w:p w:rsidR="007C6D5D" w:rsidRDefault="007C6D5D" w:rsidP="00DC4DAA">
      <w:r>
        <w:rPr>
          <w:rFonts w:hint="eastAsia"/>
        </w:rPr>
        <w:t>방안</w:t>
      </w:r>
    </w:p>
    <w:p w:rsidR="007C6D5D" w:rsidRDefault="007C6D5D" w:rsidP="007C6D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호스트 및 네트워크 기반 보안 측정</w:t>
      </w:r>
    </w:p>
    <w:p w:rsidR="007C6D5D" w:rsidRDefault="007C6D5D" w:rsidP="007C6D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사용자 교육</w:t>
      </w:r>
    </w:p>
    <w:p w:rsidR="007C6D5D" w:rsidRDefault="007C6D5D" w:rsidP="007C6D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침입탐지 시스템 설치</w:t>
      </w:r>
    </w:p>
    <w:p w:rsidR="007C6D5D" w:rsidRDefault="007C6D5D" w:rsidP="007C6D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강력한 접근 통제(</w:t>
      </w:r>
      <w:r>
        <w:t>whitelist, blacklist</w:t>
      </w:r>
      <w:proofErr w:type="gramStart"/>
      <w:r>
        <w:t xml:space="preserve"> ..</w:t>
      </w:r>
      <w:proofErr w:type="gramEnd"/>
      <w:r>
        <w:t>)</w:t>
      </w:r>
    </w:p>
    <w:p w:rsidR="007C6D5D" w:rsidRPr="007C6D5D" w:rsidRDefault="007C6D5D" w:rsidP="007C6D5D">
      <w:pPr>
        <w:pStyle w:val="a5"/>
        <w:numPr>
          <w:ilvl w:val="0"/>
          <w:numId w:val="2"/>
        </w:numPr>
        <w:ind w:leftChars="0"/>
        <w:rPr>
          <w:b/>
          <w:color w:val="FF0000"/>
        </w:rPr>
      </w:pPr>
      <w:r w:rsidRPr="007C6D5D">
        <w:rPr>
          <w:rFonts w:hint="eastAsia"/>
          <w:b/>
          <w:color w:val="FF0000"/>
        </w:rPr>
        <w:lastRenderedPageBreak/>
        <w:t>규칙적인 백업</w:t>
      </w:r>
    </w:p>
    <w:p w:rsidR="007C6D5D" w:rsidRDefault="007C6D5D" w:rsidP="007C6D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침해사고 대응팀과의 비상</w:t>
      </w:r>
      <w:r>
        <w:t xml:space="preserve"> </w:t>
      </w:r>
      <w:r>
        <w:rPr>
          <w:rFonts w:hint="eastAsia"/>
        </w:rPr>
        <w:t>연락망 구축</w:t>
      </w:r>
    </w:p>
    <w:p w:rsidR="007C6D5D" w:rsidRDefault="007C6D5D" w:rsidP="007C6D5D">
      <w:pPr>
        <w:pStyle w:val="1"/>
        <w:numPr>
          <w:ilvl w:val="0"/>
          <w:numId w:val="1"/>
        </w:numPr>
      </w:pPr>
      <w:r>
        <w:rPr>
          <w:rFonts w:hint="eastAsia"/>
        </w:rPr>
        <w:t>사고 탐지</w:t>
      </w:r>
    </w:p>
    <w:p w:rsidR="007C6D5D" w:rsidRPr="007C6D5D" w:rsidRDefault="007C6D5D" w:rsidP="007C6D5D">
      <w:pPr>
        <w:rPr>
          <w:rFonts w:hint="eastAsia"/>
        </w:rPr>
      </w:pPr>
      <w:r>
        <w:rPr>
          <w:rFonts w:hint="eastAsia"/>
        </w:rPr>
        <w:t>I</w:t>
      </w:r>
      <w:r>
        <w:t>DS(</w:t>
      </w:r>
      <w:proofErr w:type="spellStart"/>
      <w:r>
        <w:t>Instrusion</w:t>
      </w:r>
      <w:proofErr w:type="spellEnd"/>
      <w:r>
        <w:t xml:space="preserve"> Detection System) – </w:t>
      </w:r>
      <w:r>
        <w:rPr>
          <w:rFonts w:hint="eastAsia"/>
        </w:rPr>
        <w:t>예기치 못한 시스템 동작 탐지</w:t>
      </w:r>
    </w:p>
    <w:p w:rsidR="007C6D5D" w:rsidRDefault="004B122C" w:rsidP="007C6D5D">
      <w:r>
        <w:rPr>
          <w:noProof/>
        </w:rPr>
        <w:drawing>
          <wp:inline distT="0" distB="0" distL="0" distR="0" wp14:anchorId="58415E73" wp14:editId="3A36684F">
            <wp:extent cx="3327991" cy="3636439"/>
            <wp:effectExtent l="0" t="0" r="635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502" cy="36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2C" w:rsidRPr="004B122C" w:rsidRDefault="004B122C" w:rsidP="007C6D5D">
      <w:pPr>
        <w:rPr>
          <w:b/>
          <w:color w:val="FF0000"/>
        </w:rPr>
      </w:pPr>
      <w:r w:rsidRPr="004B122C">
        <w:rPr>
          <w:rFonts w:hint="eastAsia"/>
          <w:b/>
          <w:color w:val="FF0000"/>
        </w:rPr>
        <w:t xml:space="preserve">초기 대응 </w:t>
      </w:r>
      <w:proofErr w:type="spellStart"/>
      <w:r w:rsidRPr="004B122C">
        <w:rPr>
          <w:rFonts w:hint="eastAsia"/>
          <w:b/>
          <w:color w:val="FF0000"/>
        </w:rPr>
        <w:t>점검표</w:t>
      </w:r>
      <w:proofErr w:type="spellEnd"/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시간과 날짜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사건보고 내용과 출처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사건 특성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사건 일시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관련 하드웨어,</w:t>
      </w:r>
      <w:r>
        <w:t xml:space="preserve"> </w:t>
      </w:r>
      <w:r>
        <w:rPr>
          <w:rFonts w:hint="eastAsia"/>
        </w:rPr>
        <w:t>소프트웨어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네트워크 연결 지점</w:t>
      </w:r>
    </w:p>
    <w:p w:rsidR="004B122C" w:rsidRDefault="004B122C" w:rsidP="004B122C">
      <w:pPr>
        <w:pStyle w:val="1"/>
        <w:ind w:firstLine="400"/>
      </w:pPr>
      <w:r>
        <w:rPr>
          <w:rFonts w:hint="eastAsia"/>
        </w:rPr>
        <w:t>4절 초기대응</w:t>
      </w:r>
    </w:p>
    <w:p w:rsidR="004B122C" w:rsidRDefault="004B122C" w:rsidP="004B122C">
      <w:r>
        <w:rPr>
          <w:rFonts w:hint="eastAsia"/>
        </w:rPr>
        <w:t>수행되는 모든 행동을 문서화하여 기록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로그 분석,</w:t>
      </w:r>
      <w:r>
        <w:t xml:space="preserve"> </w:t>
      </w:r>
      <w:r>
        <w:rPr>
          <w:rFonts w:hint="eastAsia"/>
        </w:rPr>
        <w:t>패킷 분석,</w:t>
      </w:r>
      <w:r>
        <w:t xml:space="preserve"> </w:t>
      </w:r>
      <w:r>
        <w:rPr>
          <w:rFonts w:hint="eastAsia"/>
        </w:rPr>
        <w:t>w</w:t>
      </w:r>
      <w:r>
        <w:t xml:space="preserve">hitelist, blacklist </w:t>
      </w:r>
      <w:r>
        <w:rPr>
          <w:rFonts w:hint="eastAsia"/>
        </w:rPr>
        <w:t>분석,</w:t>
      </w:r>
      <w:r>
        <w:t xml:space="preserve"> </w:t>
      </w:r>
      <w:proofErr w:type="spellStart"/>
      <w:r>
        <w:t>etc</w:t>
      </w:r>
      <w:proofErr w:type="spellEnd"/>
    </w:p>
    <w:p w:rsidR="004B122C" w:rsidRDefault="004B122C" w:rsidP="004B122C">
      <w:pPr>
        <w:pStyle w:val="1"/>
        <w:ind w:left="400"/>
      </w:pPr>
      <w:r>
        <w:rPr>
          <w:rFonts w:hint="eastAsia"/>
        </w:rPr>
        <w:lastRenderedPageBreak/>
        <w:t>5절 대응전략 수립</w:t>
      </w:r>
    </w:p>
    <w:p w:rsidR="004B122C" w:rsidRDefault="004B122C" w:rsidP="004B122C">
      <w:r>
        <w:rPr>
          <w:rFonts w:hint="eastAsia"/>
        </w:rPr>
        <w:t xml:space="preserve">환경의 </w:t>
      </w:r>
      <w:r w:rsidRPr="004B122C">
        <w:rPr>
          <w:rFonts w:hint="eastAsia"/>
          <w:b/>
          <w:color w:val="FF0000"/>
        </w:rPr>
        <w:t>전체적</w:t>
      </w:r>
      <w:r>
        <w:rPr>
          <w:rFonts w:hint="eastAsia"/>
        </w:rPr>
        <w:t xml:space="preserve"> 고려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중요도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정보의 민감성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공격의 크기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경제적 피해</w:t>
      </w:r>
    </w:p>
    <w:p w:rsidR="004B122C" w:rsidRDefault="004B122C" w:rsidP="004B122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TC</w:t>
      </w:r>
    </w:p>
    <w:p w:rsidR="004B122C" w:rsidRDefault="004B122C" w:rsidP="004B122C">
      <w:r>
        <w:rPr>
          <w:rFonts w:hint="eastAsia"/>
        </w:rPr>
        <w:t xml:space="preserve">대응 방법에 따라 기업이 영향을 받을 수 있으니 </w:t>
      </w:r>
      <w:r w:rsidR="004A306E">
        <w:rPr>
          <w:rFonts w:hint="eastAsia"/>
        </w:rPr>
        <w:t>대응 전략은 조직의 업무 목표를 고려해야 함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시스템 다운 시간 및 영향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대외 이미지 및 업무 영향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지적 재산권 및 경제적 영향</w:t>
      </w:r>
    </w:p>
    <w:p w:rsidR="004B122C" w:rsidRDefault="004A306E" w:rsidP="004A306E">
      <w:pPr>
        <w:pStyle w:val="1"/>
        <w:ind w:firstLine="400"/>
      </w:pPr>
      <w:r>
        <w:rPr>
          <w:rFonts w:hint="eastAsia"/>
        </w:rPr>
        <w:t>6절 사고 조사</w:t>
      </w:r>
    </w:p>
    <w:p w:rsidR="004A306E" w:rsidRDefault="004A306E" w:rsidP="004A306E">
      <w:r w:rsidRPr="004A306E">
        <w:rPr>
          <w:rFonts w:hint="eastAsia"/>
          <w:b/>
          <w:color w:val="FF0000"/>
        </w:rPr>
        <w:t>육하원칙</w:t>
      </w:r>
      <w:r>
        <w:rPr>
          <w:rFonts w:hint="eastAsia"/>
        </w:rPr>
        <w:t>에 따라 조사함</w:t>
      </w:r>
    </w:p>
    <w:p w:rsidR="004A306E" w:rsidRDefault="004A306E" w:rsidP="004A306E">
      <w:r>
        <w:rPr>
          <w:rFonts w:hint="eastAsia"/>
        </w:rPr>
        <w:t>데이터 수집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디지털 데이터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빅 데이터</w:t>
      </w:r>
    </w:p>
    <w:p w:rsidR="004A306E" w:rsidRDefault="004A306E" w:rsidP="004A306E">
      <w:r>
        <w:rPr>
          <w:rFonts w:hint="eastAsia"/>
        </w:rPr>
        <w:t>수집한 정보는 호스트 기반 정보,</w:t>
      </w:r>
      <w:r>
        <w:t xml:space="preserve"> </w:t>
      </w:r>
      <w:r>
        <w:rPr>
          <w:rFonts w:hint="eastAsia"/>
        </w:rPr>
        <w:t>네트워크 기반 정보 등으로 나뉠 수 있음</w:t>
      </w:r>
    </w:p>
    <w:p w:rsidR="004A306E" w:rsidRDefault="004A306E" w:rsidP="004A306E">
      <w:r>
        <w:rPr>
          <w:rFonts w:hint="eastAsia"/>
        </w:rPr>
        <w:t>호스트 기반 정보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현재 날짜</w:t>
      </w:r>
      <w:r>
        <w:t xml:space="preserve">, </w:t>
      </w:r>
      <w:r>
        <w:rPr>
          <w:rFonts w:hint="eastAsia"/>
        </w:rPr>
        <w:t>시간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소켓(포트)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네트워크 인터페이스 상태</w:t>
      </w:r>
    </w:p>
    <w:p w:rsidR="004A306E" w:rsidRDefault="004A306E" w:rsidP="004A306E">
      <w:r>
        <w:rPr>
          <w:rFonts w:hint="eastAsia"/>
        </w:rPr>
        <w:t>네트워크 기반 증거</w:t>
      </w:r>
    </w:p>
    <w:p w:rsidR="004A306E" w:rsidRDefault="004A306E" w:rsidP="004A306E">
      <w:pPr>
        <w:pStyle w:val="a5"/>
        <w:numPr>
          <w:ilvl w:val="0"/>
          <w:numId w:val="2"/>
        </w:numPr>
        <w:ind w:leftChars="0"/>
      </w:pPr>
      <w:r>
        <w:t>(</w:t>
      </w:r>
      <w:proofErr w:type="gramStart"/>
      <w:r>
        <w:t xml:space="preserve">IDS/ </w:t>
      </w:r>
      <w:r>
        <w:rPr>
          <w:rFonts w:hint="eastAsia"/>
        </w:rPr>
        <w:t>라우터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 서버,</w:t>
      </w:r>
      <w:r>
        <w:t xml:space="preserve"> </w:t>
      </w:r>
      <w:r>
        <w:rPr>
          <w:rFonts w:hint="eastAsia"/>
        </w:rPr>
        <w:t>방화벽,</w:t>
      </w:r>
      <w:r>
        <w:t xml:space="preserve"> </w:t>
      </w:r>
      <w:proofErr w:type="spellStart"/>
      <w:r w:rsidR="00D121B7">
        <w:rPr>
          <w:rFonts w:hint="eastAsia"/>
        </w:rPr>
        <w:t>e</w:t>
      </w:r>
      <w:r w:rsidR="00D121B7">
        <w:t>tc</w:t>
      </w:r>
      <w:proofErr w:type="spellEnd"/>
      <w:r>
        <w:rPr>
          <w:rFonts w:hint="eastAsia"/>
        </w:rPr>
        <w:t>)</w:t>
      </w:r>
      <w:r w:rsidR="00D121B7">
        <w:rPr>
          <w:rFonts w:hint="eastAsia"/>
        </w:rPr>
        <w:t xml:space="preserve">의 </w:t>
      </w:r>
      <w:r w:rsidR="00D121B7" w:rsidRPr="00D121B7">
        <w:rPr>
          <w:rFonts w:hint="eastAsia"/>
          <w:b/>
          <w:color w:val="FF0000"/>
        </w:rPr>
        <w:t>로그</w:t>
      </w:r>
    </w:p>
    <w:p w:rsidR="00D121B7" w:rsidRDefault="00D121B7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합의된 모니터링</w:t>
      </w:r>
    </w:p>
    <w:p w:rsidR="00D121B7" w:rsidRDefault="00D121B7" w:rsidP="004A30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증거 손상이 가능한 관련자 격리</w:t>
      </w:r>
    </w:p>
    <w:p w:rsidR="00D121B7" w:rsidRDefault="00D121B7" w:rsidP="00D121B7">
      <w:r>
        <w:rPr>
          <w:rFonts w:hint="eastAsia"/>
        </w:rPr>
        <w:lastRenderedPageBreak/>
        <w:t>데이터 분석</w:t>
      </w:r>
    </w:p>
    <w:p w:rsidR="00D121B7" w:rsidRDefault="00D121B7" w:rsidP="00D121B7">
      <w:r>
        <w:rPr>
          <w:rFonts w:hint="eastAsia"/>
        </w:rPr>
        <w:t>모든 수집된 정보의 전체적인 조사</w:t>
      </w:r>
    </w:p>
    <w:p w:rsidR="00D121B7" w:rsidRDefault="00D121B7" w:rsidP="00D121B7">
      <w:r>
        <w:t xml:space="preserve">Ex) </w:t>
      </w:r>
      <w:r>
        <w:rPr>
          <w:rFonts w:hint="eastAsia"/>
        </w:rPr>
        <w:t>로그,</w:t>
      </w:r>
      <w:r>
        <w:t xml:space="preserve"> </w:t>
      </w:r>
      <w:r>
        <w:rPr>
          <w:rFonts w:hint="eastAsia"/>
        </w:rPr>
        <w:t xml:space="preserve">시스템 </w:t>
      </w:r>
      <w:r>
        <w:t xml:space="preserve">conf, </w:t>
      </w:r>
      <w:r>
        <w:rPr>
          <w:rFonts w:hint="eastAsia"/>
        </w:rPr>
        <w:t xml:space="preserve">웹 브라우저 </w:t>
      </w:r>
      <w:r>
        <w:t xml:space="preserve">history, </w:t>
      </w:r>
      <w:r>
        <w:rPr>
          <w:rFonts w:hint="eastAsia"/>
        </w:rPr>
        <w:t>이메일 메시지와 첨부 파일</w:t>
      </w:r>
      <w:r>
        <w:t xml:space="preserve">, </w:t>
      </w:r>
      <w:proofErr w:type="spellStart"/>
      <w:r>
        <w:t>etc</w:t>
      </w:r>
      <w:proofErr w:type="spellEnd"/>
    </w:p>
    <w:p w:rsidR="00D121B7" w:rsidRDefault="00D121B7" w:rsidP="00D121B7">
      <w:pPr>
        <w:pStyle w:val="1"/>
        <w:ind w:firstLineChars="100" w:firstLine="280"/>
      </w:pPr>
      <w:r>
        <w:rPr>
          <w:rFonts w:hint="eastAsia"/>
        </w:rPr>
        <w:t>7절 보고서 작성</w:t>
      </w:r>
    </w:p>
    <w:p w:rsidR="00D121B7" w:rsidRDefault="00D121B7" w:rsidP="00D121B7">
      <w:r>
        <w:rPr>
          <w:rFonts w:hint="eastAsia"/>
        </w:rPr>
        <w:t>컴퓨터를 모르는 사람도 읽을 수 있도록 6하원직에 따라 객관적으로 서술</w:t>
      </w:r>
    </w:p>
    <w:p w:rsidR="00D121B7" w:rsidRDefault="00D121B7" w:rsidP="00D121B7">
      <w:pPr>
        <w:pStyle w:val="1"/>
      </w:pPr>
      <w:r>
        <w:rPr>
          <w:rFonts w:hint="eastAsia"/>
        </w:rPr>
        <w:t>8절 복구 및 해결 과정</w:t>
      </w:r>
    </w:p>
    <w:p w:rsidR="00D121B7" w:rsidRDefault="00D121B7" w:rsidP="00D121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취약점에 대한 조치</w:t>
      </w:r>
    </w:p>
    <w:p w:rsidR="00D121B7" w:rsidRDefault="00D121B7" w:rsidP="00D121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시스템 개선이 이루어지고 있는지 추억</w:t>
      </w:r>
    </w:p>
    <w:p w:rsidR="00D121B7" w:rsidRPr="00D121B7" w:rsidRDefault="00D121B7" w:rsidP="00D121B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위험 우선순위 식별</w:t>
      </w:r>
      <w:bookmarkStart w:id="0" w:name="_GoBack"/>
      <w:bookmarkEnd w:id="0"/>
    </w:p>
    <w:sectPr w:rsidR="00D121B7" w:rsidRPr="00D12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94C"/>
    <w:multiLevelType w:val="hybridMultilevel"/>
    <w:tmpl w:val="310866CE"/>
    <w:lvl w:ilvl="0" w:tplc="F05CAE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701A77"/>
    <w:multiLevelType w:val="hybridMultilevel"/>
    <w:tmpl w:val="13202AF2"/>
    <w:lvl w:ilvl="0" w:tplc="EFAAD13A">
      <w:start w:val="1"/>
      <w:numFmt w:val="decimal"/>
      <w:lvlText w:val="%1절"/>
      <w:lvlJc w:val="left"/>
      <w:pPr>
        <w:ind w:left="970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98"/>
    <w:rsid w:val="00261119"/>
    <w:rsid w:val="004A306E"/>
    <w:rsid w:val="004B122C"/>
    <w:rsid w:val="007C6D5D"/>
    <w:rsid w:val="00981198"/>
    <w:rsid w:val="00D121B7"/>
    <w:rsid w:val="00D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B5E0"/>
  <w15:chartTrackingRefBased/>
  <w15:docId w15:val="{D321B980-8B5E-4913-BF3B-0ACD65B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1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19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811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1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8119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81198"/>
    <w:rPr>
      <w:sz w:val="24"/>
      <w:szCs w:val="24"/>
    </w:rPr>
  </w:style>
  <w:style w:type="paragraph" w:styleId="a5">
    <w:name w:val="List Paragraph"/>
    <w:basedOn w:val="a"/>
    <w:uiPriority w:val="34"/>
    <w:qFormat/>
    <w:rsid w:val="00DC4DA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B12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B12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1</cp:revision>
  <dcterms:created xsi:type="dcterms:W3CDTF">2018-07-10T17:22:00Z</dcterms:created>
  <dcterms:modified xsi:type="dcterms:W3CDTF">2018-07-10T18:23:00Z</dcterms:modified>
</cp:coreProperties>
</file>