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21st</w:t>
            </w:r>
            <w:r>
              <w:rPr>
                <w:rtl w:val="0"/>
                <w:lang w:val="en-US"/>
              </w:rPr>
              <w:t xml:space="preserve"> October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09:00am VIC/NSW - 10:00am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Aaron B, Andrew B, Carmen W, Lachlan S, Sean M, Adrianna M.</w:t>
            </w:r>
          </w:p>
        </w:tc>
      </w:tr>
    </w:tbl>
    <w:p>
      <w:pPr>
        <w:pStyle w:val="Title"/>
        <w:widowControl w:val="0"/>
        <w:spacing w:line="240" w:lineRule="auto"/>
        <w:ind w:left="648" w:hanging="648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 and assess the outline of A3, and discuss the underlying tasks.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Discuss and consider delegation of tasks and roles.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Discuss any further topics any group member would like to address.</w:t>
      </w:r>
    </w:p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 xml:space="preserve">The group discussed various elements of assignment </w:t>
      </w:r>
      <w:r>
        <w:rPr>
          <w:rtl w:val="0"/>
        </w:rPr>
        <w:t>three (3) in a generalised sense to familiarise with the outline and requirements.</w:t>
      </w:r>
    </w:p>
    <w:p>
      <w:pPr>
        <w:pStyle w:val="List Number"/>
      </w:pPr>
      <w:r>
        <w:rPr>
          <w:rtl w:val="0"/>
        </w:rPr>
        <w:t>It was discussed and agreed that a meeting be scheduled for the 22/10/19 to discuss and consider delegation of tasks and roles.</w:t>
      </w:r>
    </w:p>
    <w:tbl>
      <w:tblPr>
        <w:tblW w:w="10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22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</w:tbl>
    <w:p>
      <w:pPr>
        <w:pStyle w:val="List Number"/>
        <w:widowControl w:val="0"/>
        <w:spacing w:line="240" w:lineRule="auto"/>
        <w:ind w:left="324" w:hanging="324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