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After having completed the comparison of the teams</w:t>
      </w:r>
      <w:r>
        <w:rPr>
          <w:rtl w:val="0"/>
        </w:rPr>
        <w:t xml:space="preserve">’ </w:t>
      </w:r>
      <w:r>
        <w:rPr>
          <w:rtl w:val="0"/>
        </w:rPr>
        <w:t>required skill set to the current job market and their ideal jobs, they were asked if their opinion in relation to their chosen career paths had changed after analysing the Burning Glass Data. The following are their respective responses:</w:t>
      </w:r>
    </w:p>
    <w:p>
      <w:pPr>
        <w:pStyle w:val="Body"/>
        <w:bidi w:val="0"/>
      </w:pPr>
    </w:p>
    <w:p>
      <w:pPr>
        <w:pStyle w:val="Body"/>
        <w:bidi w:val="0"/>
      </w:pPr>
      <w:r>
        <w:rPr>
          <w:rtl w:val="0"/>
        </w:rPr>
        <w:t>Aaron B:</w:t>
      </w:r>
    </w:p>
    <w:p>
      <w:pPr>
        <w:pStyle w:val="Body"/>
        <w:bidi w:val="0"/>
      </w:pPr>
    </w:p>
    <w:p>
      <w:pPr>
        <w:pStyle w:val="Body"/>
        <w:bidi w:val="0"/>
      </w:pPr>
      <w:r>
        <w:rPr>
          <w:rtl w:val="0"/>
        </w:rPr>
        <w:t>Andrew B:</w:t>
      </w:r>
    </w:p>
    <w:p>
      <w:pPr>
        <w:pStyle w:val="Body"/>
        <w:bidi w:val="0"/>
      </w:pPr>
    </w:p>
    <w:p>
      <w:pPr>
        <w:pStyle w:val="Body"/>
        <w:bidi w:val="0"/>
      </w:pPr>
      <w:r>
        <w:rPr>
          <w:rtl w:val="0"/>
        </w:rPr>
        <w:t>Carla J:</w:t>
      </w:r>
    </w:p>
    <w:p>
      <w:pPr>
        <w:pStyle w:val="Body"/>
        <w:bidi w:val="0"/>
      </w:pPr>
    </w:p>
    <w:p>
      <w:pPr>
        <w:pStyle w:val="Body"/>
        <w:bidi w:val="0"/>
      </w:pPr>
      <w:r>
        <w:rPr>
          <w:rtl w:val="0"/>
        </w:rPr>
        <w:t xml:space="preserve">When comparing the burning glass data to the skills required for the position of Graduate Paraplanner, it can be seen that the general and interpersonal skills are well aligned with the skills that are in greatest demand according to the data. The I.T. skills listed: XPlan, and XTools however, are not in high demand in relation to the I.T. industry. This is due to the fact that the role of a </w:t>
      </w:r>
      <w:r>
        <w:rPr>
          <w:rtl w:val="0"/>
        </w:rPr>
        <w:t>‘</w:t>
      </w:r>
      <w:r>
        <w:rPr>
          <w:rtl w:val="0"/>
        </w:rPr>
        <w:t>Graduate Paraplanner</w:t>
      </w:r>
      <w:r>
        <w:rPr>
          <w:rtl w:val="0"/>
        </w:rPr>
        <w:t xml:space="preserve">’ </w:t>
      </w:r>
      <w:r>
        <w:rPr>
          <w:rtl w:val="0"/>
        </w:rPr>
        <w:t>is not an I.T. specific role and therefore the I.T. skills and software required for this role are designed for the Banking, and Finance industry. Although, Carla</w:t>
      </w:r>
      <w:r>
        <w:rPr>
          <w:rtl w:val="0"/>
        </w:rPr>
        <w:t>’</w:t>
      </w:r>
      <w:r>
        <w:rPr>
          <w:rtl w:val="0"/>
        </w:rPr>
        <w:t>s ideal job is not listed within the top three highest in-demand jobs for the I.T. industry, this has not been a deterrent for Carla as she understands there are different demands within different industries. It is collectively for this reason Carla, has not changed her opinion of her chosen ideal job of Graduate Paraplanner as her primary interest and goals are to pursue a career within the Financial Planning area, and she still views Paraplanner roles to be a viable and promising career choice.</w:t>
      </w:r>
    </w:p>
    <w:p>
      <w:pPr>
        <w:pStyle w:val="Body"/>
        <w:bidi w:val="0"/>
      </w:pPr>
    </w:p>
    <w:p>
      <w:pPr>
        <w:pStyle w:val="Body"/>
        <w:bidi w:val="0"/>
      </w:pPr>
      <w:r>
        <w:rPr>
          <w:rtl w:val="0"/>
          <w:lang w:val="de-DE"/>
        </w:rPr>
        <w:t>Lachlan S:</w:t>
      </w:r>
    </w:p>
    <w:p>
      <w:pPr>
        <w:pStyle w:val="Body"/>
        <w:bidi w:val="0"/>
      </w:pPr>
    </w:p>
    <w:p>
      <w:pPr>
        <w:pStyle w:val="Body"/>
        <w:bidi w:val="0"/>
      </w:pPr>
      <w:r>
        <w:rPr>
          <w:rtl w:val="0"/>
        </w:rPr>
        <w:t>Sean M:</w:t>
      </w:r>
    </w:p>
    <w:p>
      <w:pPr>
        <w:pStyle w:val="Body"/>
        <w:bidi w:val="0"/>
      </w:pPr>
    </w:p>
    <w:p>
      <w:pPr>
        <w:pStyle w:val="Body"/>
        <w:bidi w:val="0"/>
      </w:pPr>
      <w:r>
        <w:rPr>
          <w:rtl w:val="0"/>
          <w:lang w:val="it-IT"/>
        </w:rPr>
        <w:t xml:space="preserve">Adrianna M: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