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4FF9" w14:textId="5DE6135B" w:rsidR="00FC67B5" w:rsidRDefault="00FC67B5"/>
    <w:p w14:paraId="5E8164CC" w14:textId="2504BEAD" w:rsidR="00CC05A7" w:rsidRDefault="00CC05A7"/>
    <w:p w14:paraId="4213C126" w14:textId="0AE5A187" w:rsidR="00CC05A7" w:rsidRDefault="00CC05A7"/>
    <w:p w14:paraId="26727FE7" w14:textId="11A17BD1" w:rsidR="00CC05A7" w:rsidRDefault="00CC05A7"/>
    <w:p w14:paraId="7B17AB8F" w14:textId="561D7459" w:rsidR="00CC05A7" w:rsidRDefault="00CC05A7"/>
    <w:p w14:paraId="43056DA6" w14:textId="424C41B0" w:rsidR="00CC05A7" w:rsidRDefault="00CC05A7"/>
    <w:p w14:paraId="0280C240" w14:textId="20A8C567" w:rsidR="00CC05A7" w:rsidRDefault="00CC05A7"/>
    <w:p w14:paraId="04FF6C0F" w14:textId="77777777" w:rsidR="00CC05A7" w:rsidRDefault="00CC05A7" w:rsidP="00CC05A7">
      <w:pPr>
        <w:jc w:val="center"/>
        <w:rPr>
          <w:sz w:val="48"/>
          <w:szCs w:val="48"/>
        </w:rPr>
      </w:pPr>
    </w:p>
    <w:p w14:paraId="05A9C416" w14:textId="54E5EC84" w:rsidR="00CC05A7" w:rsidRPr="00CC05A7" w:rsidRDefault="00CC05A7" w:rsidP="00CC05A7">
      <w:pPr>
        <w:jc w:val="center"/>
        <w:rPr>
          <w:rFonts w:ascii="Arial" w:hAnsi="Arial" w:cs="Arial"/>
          <w:b/>
          <w:bCs/>
          <w:sz w:val="72"/>
          <w:szCs w:val="72"/>
        </w:rPr>
      </w:pPr>
      <w:r w:rsidRPr="00CC05A7">
        <w:rPr>
          <w:rFonts w:ascii="Arial" w:hAnsi="Arial" w:cs="Arial"/>
          <w:b/>
          <w:bCs/>
          <w:sz w:val="72"/>
          <w:szCs w:val="72"/>
        </w:rPr>
        <w:t>PROIECT PIU</w:t>
      </w:r>
    </w:p>
    <w:p w14:paraId="13AF600B" w14:textId="4A04428A" w:rsidR="00CC05A7" w:rsidRDefault="00CC05A7" w:rsidP="00CC05A7">
      <w:pPr>
        <w:jc w:val="center"/>
        <w:rPr>
          <w:sz w:val="72"/>
          <w:szCs w:val="72"/>
        </w:rPr>
      </w:pPr>
    </w:p>
    <w:p w14:paraId="207978FC" w14:textId="6F230EA5" w:rsidR="00CC05A7" w:rsidRDefault="00CC05A7" w:rsidP="00CC05A7">
      <w:pPr>
        <w:jc w:val="center"/>
        <w:rPr>
          <w:sz w:val="72"/>
          <w:szCs w:val="72"/>
        </w:rPr>
      </w:pPr>
    </w:p>
    <w:p w14:paraId="127A797B" w14:textId="09CDABF9" w:rsidR="00CC05A7" w:rsidRDefault="00CC05A7" w:rsidP="00CC05A7">
      <w:pPr>
        <w:rPr>
          <w:rFonts w:ascii="Arial" w:hAnsi="Arial" w:cs="Arial"/>
          <w:sz w:val="40"/>
          <w:szCs w:val="40"/>
        </w:rPr>
      </w:pPr>
      <w:r w:rsidRPr="00CC05A7">
        <w:rPr>
          <w:rFonts w:ascii="Arial" w:hAnsi="Arial" w:cs="Arial"/>
          <w:sz w:val="44"/>
          <w:szCs w:val="44"/>
        </w:rPr>
        <w:t>[</w:t>
      </w:r>
      <w:r w:rsidRPr="00CC05A7">
        <w:rPr>
          <w:rFonts w:ascii="Arial" w:hAnsi="Arial" w:cs="Arial"/>
          <w:sz w:val="40"/>
          <w:szCs w:val="40"/>
        </w:rPr>
        <w:t>Cump</w:t>
      </w:r>
      <w:r>
        <w:rPr>
          <w:rFonts w:ascii="Arial" w:hAnsi="Arial" w:cs="Arial"/>
          <w:sz w:val="40"/>
          <w:szCs w:val="40"/>
        </w:rPr>
        <w:t>ă</w:t>
      </w:r>
      <w:r w:rsidRPr="00CC05A7">
        <w:rPr>
          <w:rFonts w:ascii="Arial" w:hAnsi="Arial" w:cs="Arial"/>
          <w:sz w:val="40"/>
          <w:szCs w:val="40"/>
        </w:rPr>
        <w:t>re de bilete pentru concerte</w:t>
      </w:r>
      <w:r>
        <w:rPr>
          <w:rFonts w:ascii="Arial" w:hAnsi="Arial" w:cs="Arial"/>
          <w:sz w:val="40"/>
          <w:szCs w:val="40"/>
        </w:rPr>
        <w:t>]</w:t>
      </w:r>
    </w:p>
    <w:p w14:paraId="4B0019A4" w14:textId="5014488B" w:rsidR="00CC05A7" w:rsidRDefault="00CC05A7" w:rsidP="00CC05A7">
      <w:pPr>
        <w:rPr>
          <w:rFonts w:ascii="Arial" w:hAnsi="Arial" w:cs="Arial"/>
          <w:sz w:val="32"/>
          <w:szCs w:val="32"/>
          <w:lang w:val="ro-RO"/>
        </w:rPr>
      </w:pPr>
      <w:r w:rsidRPr="00CC05A7">
        <w:rPr>
          <w:rFonts w:ascii="Arial" w:hAnsi="Arial" w:cs="Arial"/>
          <w:sz w:val="32"/>
          <w:szCs w:val="32"/>
        </w:rPr>
        <w:t>De Ib</w:t>
      </w:r>
      <w:r w:rsidRPr="00CC05A7">
        <w:rPr>
          <w:rFonts w:ascii="Arial" w:hAnsi="Arial" w:cs="Arial"/>
          <w:sz w:val="32"/>
          <w:szCs w:val="32"/>
          <w:lang w:val="ro-RO"/>
        </w:rPr>
        <w:t>ănescu Dragoș</w:t>
      </w:r>
    </w:p>
    <w:p w14:paraId="352FDDD4" w14:textId="085DE5FC" w:rsidR="00CC05A7" w:rsidRDefault="00CC05A7" w:rsidP="00CC05A7">
      <w:pPr>
        <w:rPr>
          <w:rFonts w:ascii="Arial" w:hAnsi="Arial" w:cs="Arial"/>
          <w:sz w:val="32"/>
          <w:szCs w:val="32"/>
          <w:lang w:val="ro-RO"/>
        </w:rPr>
      </w:pPr>
    </w:p>
    <w:p w14:paraId="154CB177" w14:textId="3A40EF8F" w:rsidR="00CC05A7" w:rsidRDefault="00CC05A7" w:rsidP="00CC05A7">
      <w:pPr>
        <w:rPr>
          <w:rFonts w:ascii="Arial" w:hAnsi="Arial" w:cs="Arial"/>
          <w:sz w:val="32"/>
          <w:szCs w:val="32"/>
          <w:lang w:val="ro-RO"/>
        </w:rPr>
      </w:pPr>
    </w:p>
    <w:p w14:paraId="683305CE" w14:textId="0872AD45" w:rsidR="00CC05A7" w:rsidRDefault="00CC05A7" w:rsidP="00CC05A7">
      <w:pPr>
        <w:rPr>
          <w:rFonts w:ascii="Arial" w:hAnsi="Arial" w:cs="Arial"/>
          <w:sz w:val="32"/>
          <w:szCs w:val="32"/>
          <w:lang w:val="ro-RO"/>
        </w:rPr>
      </w:pPr>
    </w:p>
    <w:p w14:paraId="326DE617" w14:textId="3D20D8C5" w:rsidR="00CC05A7" w:rsidRDefault="00CC05A7" w:rsidP="00CC05A7">
      <w:pPr>
        <w:rPr>
          <w:rFonts w:ascii="Arial" w:hAnsi="Arial" w:cs="Arial"/>
          <w:sz w:val="32"/>
          <w:szCs w:val="32"/>
          <w:lang w:val="ro-RO"/>
        </w:rPr>
      </w:pPr>
    </w:p>
    <w:p w14:paraId="3028E44B" w14:textId="2BCAEC36" w:rsidR="00CC05A7" w:rsidRDefault="00CC05A7" w:rsidP="00CC05A7">
      <w:pPr>
        <w:rPr>
          <w:rFonts w:ascii="Arial" w:hAnsi="Arial" w:cs="Arial"/>
          <w:sz w:val="32"/>
          <w:szCs w:val="32"/>
          <w:lang w:val="ro-RO"/>
        </w:rPr>
      </w:pPr>
    </w:p>
    <w:p w14:paraId="22D49ABA" w14:textId="51409382" w:rsidR="00CC05A7" w:rsidRDefault="00CC05A7" w:rsidP="00CC05A7">
      <w:pPr>
        <w:rPr>
          <w:rFonts w:ascii="Arial" w:hAnsi="Arial" w:cs="Arial"/>
          <w:sz w:val="32"/>
          <w:szCs w:val="32"/>
          <w:lang w:val="ro-RO"/>
        </w:rPr>
      </w:pPr>
    </w:p>
    <w:p w14:paraId="3567B613" w14:textId="75A10B4B" w:rsidR="00CC05A7" w:rsidRDefault="00CC05A7" w:rsidP="00CC05A7">
      <w:pPr>
        <w:pStyle w:val="Title"/>
        <w:ind w:left="2160" w:firstLine="720"/>
        <w:rPr>
          <w:lang w:val="ro-RO"/>
        </w:rPr>
      </w:pPr>
      <w:r>
        <w:rPr>
          <w:lang w:val="ro-RO"/>
        </w:rPr>
        <w:lastRenderedPageBreak/>
        <w:t>Tema proiectului</w:t>
      </w:r>
    </w:p>
    <w:p w14:paraId="3E3B3A6D" w14:textId="013D3CF2" w:rsidR="00CC05A7" w:rsidRDefault="00CC05A7" w:rsidP="00CC05A7">
      <w:pPr>
        <w:rPr>
          <w:lang w:val="ro-RO"/>
        </w:rPr>
      </w:pPr>
    </w:p>
    <w:p w14:paraId="2557BF1F" w14:textId="324BCC60" w:rsidR="00CC05A7" w:rsidRDefault="00CC05A7" w:rsidP="00CC05A7">
      <w:pPr>
        <w:rPr>
          <w:lang w:val="ro-RO"/>
        </w:rPr>
      </w:pPr>
    </w:p>
    <w:p w14:paraId="20EC4220" w14:textId="606F1491" w:rsidR="00CC05A7" w:rsidRDefault="00CC05A7" w:rsidP="00C763F5">
      <w:pPr>
        <w:ind w:firstLine="720"/>
        <w:rPr>
          <w:sz w:val="24"/>
          <w:szCs w:val="24"/>
          <w:lang w:val="ro-RO"/>
        </w:rPr>
      </w:pPr>
      <w:r w:rsidRPr="00C763F5">
        <w:rPr>
          <w:sz w:val="24"/>
          <w:szCs w:val="24"/>
          <w:lang w:val="ro-RO"/>
        </w:rPr>
        <w:t>Tema aleasă de mine pentru proiectul de PIU este interfața pentru</w:t>
      </w:r>
      <w:r w:rsidR="00666044" w:rsidRPr="00C763F5">
        <w:rPr>
          <w:sz w:val="24"/>
          <w:szCs w:val="24"/>
          <w:lang w:val="ro-RO"/>
        </w:rPr>
        <w:t xml:space="preserve"> o interfață</w:t>
      </w:r>
      <w:r w:rsidR="00C763F5" w:rsidRPr="00C763F5">
        <w:rPr>
          <w:sz w:val="24"/>
          <w:szCs w:val="24"/>
          <w:lang w:val="ro-RO"/>
        </w:rPr>
        <w:t xml:space="preserve"> pentr</w:t>
      </w:r>
      <w:r w:rsidR="00C763F5" w:rsidRPr="00C763F5">
        <w:rPr>
          <w:sz w:val="24"/>
          <w:szCs w:val="24"/>
        </w:rPr>
        <w:t>u</w:t>
      </w:r>
      <w:r w:rsidR="00C763F5">
        <w:rPr>
          <w:sz w:val="24"/>
          <w:szCs w:val="24"/>
        </w:rPr>
        <w:t xml:space="preserve"> cumpararea biletelor la un concert</w:t>
      </w:r>
      <w:r w:rsidR="00957577">
        <w:rPr>
          <w:sz w:val="24"/>
          <w:szCs w:val="24"/>
        </w:rPr>
        <w:t xml:space="preserve"> cât</w:t>
      </w:r>
      <w:r w:rsidR="00C763F5">
        <w:rPr>
          <w:sz w:val="24"/>
          <w:szCs w:val="24"/>
        </w:rPr>
        <w:t xml:space="preserve"> </w:t>
      </w:r>
      <w:r w:rsidR="00C763F5">
        <w:rPr>
          <w:sz w:val="24"/>
          <w:szCs w:val="24"/>
          <w:lang w:val="ro-RO"/>
        </w:rPr>
        <w:t>și adăugarea</w:t>
      </w:r>
      <w:r w:rsidR="00957577">
        <w:rPr>
          <w:sz w:val="24"/>
          <w:szCs w:val="24"/>
          <w:lang w:val="ro-RO"/>
        </w:rPr>
        <w:t xml:space="preserve"> unor noi bilete.</w:t>
      </w:r>
    </w:p>
    <w:p w14:paraId="35527027" w14:textId="2DAC04EF" w:rsidR="00957577" w:rsidRDefault="002E32F1" w:rsidP="00957577">
      <w:pPr>
        <w:rPr>
          <w:sz w:val="24"/>
          <w:szCs w:val="24"/>
          <w:lang w:val="ro-RO"/>
        </w:rPr>
      </w:pPr>
      <w:r>
        <w:rPr>
          <w:sz w:val="24"/>
          <w:szCs w:val="24"/>
          <w:lang w:val="ro-RO"/>
        </w:rPr>
        <w:t>Există mai multe motive pentru a crea o interfață de vânzare a biletelor în cadrul unui proiect de programare. Câteva motive si beneficii dintre cele mai comune și beneficii sunt accesibilitatea și comoditatea deoarece permite clienților să cumpere și sa adauge bilete într-un mod convenabil și accesibil pentru orice persoana. Ei pot face achiziții de bilete de oriunde, folosind un computer sau un dispozitiv mobil, fară a fi nevoit să se deplaseze fizic dintr-un punct în altul.</w:t>
      </w:r>
      <w:r w:rsidRPr="002E32F1">
        <w:t xml:space="preserve"> </w:t>
      </w:r>
      <w:r w:rsidRPr="002E32F1">
        <w:rPr>
          <w:sz w:val="24"/>
          <w:szCs w:val="24"/>
          <w:lang w:val="ro-RO"/>
        </w:rPr>
        <w:t>Managementul vânzărilor și rapoartele: O interfață de vânzare a biletelor poate oferi instrumente pentru gestionarea vânzărilor și generarea de rapoarte. Astfel, puteți monitoriza și urmări vânzările de bilete, puteți obține informații despre clienți și puteți evalua performanța evenimentelor sau a serviciilor oferite.</w:t>
      </w:r>
    </w:p>
    <w:p w14:paraId="3B45FFB8" w14:textId="077006D8" w:rsidR="002E32F1" w:rsidRDefault="002E32F1" w:rsidP="00957577">
      <w:pPr>
        <w:rPr>
          <w:sz w:val="24"/>
          <w:szCs w:val="24"/>
          <w:lang w:val="ro-RO"/>
        </w:rPr>
      </w:pPr>
    </w:p>
    <w:p w14:paraId="6FC34D81" w14:textId="77777777" w:rsidR="002E32F1" w:rsidRPr="00C763F5" w:rsidRDefault="002E32F1" w:rsidP="00957577">
      <w:pPr>
        <w:rPr>
          <w:sz w:val="24"/>
          <w:szCs w:val="24"/>
          <w:lang w:val="ro-RO"/>
        </w:rPr>
      </w:pPr>
    </w:p>
    <w:sectPr w:rsidR="002E32F1" w:rsidRPr="00C7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A7"/>
    <w:rsid w:val="000B1216"/>
    <w:rsid w:val="002E32F1"/>
    <w:rsid w:val="005F32B4"/>
    <w:rsid w:val="00666044"/>
    <w:rsid w:val="00957577"/>
    <w:rsid w:val="00C763F5"/>
    <w:rsid w:val="00CC05A7"/>
    <w:rsid w:val="00FC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739"/>
  <w15:chartTrackingRefBased/>
  <w15:docId w15:val="{FA59F243-4AE1-48F2-88AA-FA42DB58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5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Ibanescu</dc:creator>
  <cp:keywords/>
  <dc:description/>
  <cp:lastModifiedBy>Dragos Ibanescu</cp:lastModifiedBy>
  <cp:revision>2</cp:revision>
  <dcterms:created xsi:type="dcterms:W3CDTF">2023-06-15T08:48:00Z</dcterms:created>
  <dcterms:modified xsi:type="dcterms:W3CDTF">2023-06-15T08:48:00Z</dcterms:modified>
</cp:coreProperties>
</file>