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88" w:after="40" w:before="0"/>
        <w:jc w:val="center"/>
      </w:pPr>
      <w:r>
        <w:rPr>
          <w:rFonts w:ascii="Times New Roman" w:hAnsi="Times New Roman" w:eastAsia="맑은 고딕"/>
          <w:b w:val="0"/>
          <w:i w:val="0"/>
          <w:color w:val="666666"/>
          <w:sz w:val="22"/>
        </w:rPr>
        <w:t>기술 참조 문서</w:t>
      </w:r>
    </w:p>
    <w:p>
      <w:pPr>
        <w:spacing w:lineRule="auto" w:line="312" w:after="80" w:before="0"/>
        <w:jc w:val="center"/>
      </w:pPr>
      <w:r>
        <w:rPr>
          <w:rFonts w:ascii="Times New Roman" w:hAnsi="Times New Roman" w:eastAsia="맑은 고딕"/>
          <w:b/>
          <w:i w:val="0"/>
          <w:sz w:val="32"/>
        </w:rPr>
        <w:t>하네스 엔지니어링 구현 명세</w:t>
      </w:r>
    </w:p>
    <w:p>
      <w:pPr>
        <w:spacing w:lineRule="auto" w:line="312" w:after="280" w:before="0"/>
        <w:jc w:val="center"/>
      </w:pPr>
      <w:r>
        <w:rPr>
          <w:rFonts w:ascii="Times New Roman" w:hAnsi="Times New Roman" w:eastAsia="맑은 고딕"/>
          <w:b w:val="0"/>
          <w:i/>
          <w:color w:val="444444"/>
          <w:sz w:val="22"/>
        </w:rPr>
        <w:t>Agent Harness Engineering: 필요 기능 · 대표 구현체 · 적용 방법</w:t>
      </w:r>
    </w:p>
    <w:p>
      <w:pPr>
        <w:spacing w:lineRule="auto" w:line="312" w:after="80" w:before="120"/>
        <w:jc w:val="left"/>
      </w:pPr>
      <w:r>
        <w:rPr>
          <w:rFonts w:ascii="Times New Roman" w:hAnsi="Times New Roman" w:eastAsia="맑은 고딕"/>
          <w:b/>
          <w:i w:val="0"/>
          <w:sz w:val="24"/>
        </w:rPr>
        <w:t>작성 목적</w:t>
      </w:r>
    </w:p>
    <w:p>
      <w:pPr>
        <w:spacing w:lineRule="auto" w:line="360" w:after="120" w:before="0"/>
        <w:ind w:firstLine="227"/>
        <w:jc w:val="both"/>
      </w:pPr>
      <w:r>
        <w:rPr>
          <w:rFonts w:ascii="Times New Roman" w:hAnsi="Times New Roman" w:eastAsia="맑은 고딕"/>
          <w:b w:val="0"/>
          <w:i w:val="0"/>
          <w:sz w:val="22"/>
        </w:rPr>
        <w:t>“하네스 엔지니어링은 프롬프트 최적화·사전 실행 라우팅·작업 분해·컨텍스트 압축·메모리가 적용되는 것인가”라는 질문에 답하고, 에이전트를 실제로 구현할 때 하네스 엔지니어링을 어떻게 적용할 것인지를 정리한다. 근거는 두 가지다. 첫째, 「Agent Harness Engineering: A Survey」(2026)가 제시한 ETCLOVG 7계층 분류법과 171개 오픈소스 프로젝트 매핑이다. 둘째, 본 프로젝트 refuser/ 폴더에 축적된 하네스 엔지니어링 문헌 615편이다.</w:t>
      </w:r>
    </w:p>
    <w:p>
      <w:pPr>
        <w:spacing w:lineRule="auto" w:line="312" w:after="80" w:before="200"/>
        <w:jc w:val="left"/>
      </w:pPr>
      <w:r>
        <w:rPr>
          <w:rFonts w:ascii="Times New Roman" w:hAnsi="Times New Roman" w:eastAsia="맑은 고딕"/>
          <w:b/>
          <w:i w:val="0"/>
          <w:sz w:val="24"/>
        </w:rPr>
        <w:t>문서 구성</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1~2장</w:t>
      </w:r>
      <w:r>
        <w:rPr>
          <w:rFonts w:ascii="Times New Roman" w:hAnsi="Times New Roman" w:eastAsia="맑은 고딕"/>
          <w:b w:val="0"/>
          <w:i w:val="0"/>
          <w:sz w:val="22"/>
        </w:rPr>
        <w:t xml:space="preserve"> 질문에 대한 답과 ETCLOVG 7계층 지도 — 개념 정리</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3장</w:t>
      </w:r>
      <w:r>
        <w:rPr>
          <w:rFonts w:ascii="Times New Roman" w:hAnsi="Times New Roman" w:eastAsia="맑은 고딕"/>
          <w:b w:val="0"/>
          <w:i w:val="0"/>
          <w:sz w:val="22"/>
        </w:rPr>
        <w:t xml:space="preserve"> 계층별로 무엇을 만들어야 하는가 — 기능 명세</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4장</w:t>
      </w:r>
      <w:r>
        <w:rPr>
          <w:rFonts w:ascii="Times New Roman" w:hAnsi="Times New Roman" w:eastAsia="맑은 고딕"/>
          <w:b w:val="0"/>
          <w:i w:val="0"/>
          <w:sz w:val="22"/>
        </w:rPr>
        <w:t xml:space="preserve"> 무엇으로 만들 것인가 — 계층별 대표 오픈소스 구현체</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5장</w:t>
      </w:r>
      <w:r>
        <w:rPr>
          <w:rFonts w:ascii="Times New Roman" w:hAnsi="Times New Roman" w:eastAsia="맑은 고딕"/>
          <w:b w:val="0"/>
          <w:i w:val="0"/>
          <w:sz w:val="22"/>
        </w:rPr>
        <w:t xml:space="preserve"> 어떻게 적용할 것인가 — 결정 축, 유형별 우선순위, 빌드/채택 판단, 구축 순서</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6~8장</w:t>
      </w:r>
      <w:r>
        <w:rPr>
          <w:rFonts w:ascii="Times New Roman" w:hAnsi="Times New Roman" w:eastAsia="맑은 고딕"/>
          <w:b w:val="0"/>
          <w:i w:val="0"/>
          <w:sz w:val="22"/>
        </w:rPr>
        <w:t xml:space="preserve"> 무엇을 주의할 것인가 — 교차계층 제약, 점검 목록, 요약</w:t>
      </w:r>
    </w:p>
    <w:p>
      <w:r>
        <w:br w:type="page"/>
      </w:r>
    </w:p>
    <w:p>
      <w:pPr>
        <w:spacing w:lineRule="auto" w:line="312" w:after="160" w:before="320"/>
        <w:jc w:val="left"/>
      </w:pPr>
      <w:r>
        <w:rPr>
          <w:rFonts w:ascii="Times New Roman" w:hAnsi="Times New Roman" w:eastAsia="맑은 고딕"/>
          <w:b/>
          <w:i w:val="0"/>
          <w:sz w:val="28"/>
        </w:rPr>
        <w:t>1. 질문에 대한 답</w:t>
      </w:r>
    </w:p>
    <w:p>
      <w:pPr>
        <w:spacing w:lineRule="auto" w:line="312" w:after="100" w:before="200"/>
        <w:jc w:val="left"/>
      </w:pPr>
      <w:r>
        <w:rPr>
          <w:rFonts w:ascii="Times New Roman" w:hAnsi="Times New Roman" w:eastAsia="맑은 고딕"/>
          <w:b/>
          <w:i w:val="0"/>
          <w:sz w:val="24"/>
        </w:rPr>
        <w:t>1.1 결론</w:t>
      </w:r>
    </w:p>
    <w:p>
      <w:pPr>
        <w:spacing w:lineRule="auto" w:line="360" w:after="120"/>
        <w:ind w:firstLine="227"/>
        <w:jc w:val="both"/>
      </w:pPr>
      <w:r>
        <w:rPr>
          <w:rFonts w:ascii="Times New Roman" w:hAnsi="Times New Roman" w:eastAsia="맑은 고딕"/>
          <w:b/>
          <w:i w:val="0"/>
          <w:sz w:val="22"/>
        </w:rPr>
        <w:t>부분적으로 맞다. 그러나 그것이 전부는 아니다.</w:t>
      </w:r>
      <w:r>
        <w:rPr>
          <w:rFonts w:ascii="Times New Roman" w:hAnsi="Times New Roman" w:eastAsia="맑은 고딕"/>
          <w:b w:val="0"/>
          <w:i w:val="0"/>
          <w:sz w:val="22"/>
        </w:rPr>
        <w:t xml:space="preserve"> 질문에 열거된 다섯 가지 — 프롬프트 최적화, 사전 실행 라우팅, 작업 분해, 컨텍스트 압축, 메모리 — 는 모두 하네스 엔지니어링에 속하는 기법이 맞다. 다만 이들은 7개 계층 중 </w:t>
      </w:r>
      <w:r>
        <w:rPr>
          <w:rFonts w:ascii="Times New Roman" w:hAnsi="Times New Roman" w:eastAsia="맑은 고딕"/>
          <w:b/>
          <w:i w:val="0"/>
          <w:sz w:val="22"/>
        </w:rPr>
        <w:t>두 개 계층(컨텍스트·메모리, 생애주기·오케스트레이션)에 집중되어 있고</w:t>
      </w:r>
      <w:r>
        <w:rPr>
          <w:rFonts w:ascii="Times New Roman" w:hAnsi="Times New Roman" w:eastAsia="맑은 고딕"/>
          <w:b w:val="0"/>
          <w:i w:val="0"/>
          <w:sz w:val="22"/>
        </w:rPr>
        <w:t>, 나머지 다섯 계층(실행 환경, 도구 인터페이스, 관측성, 검증, 거버넌스)은 거의 건드리지 않는다.</w:t>
      </w:r>
    </w:p>
    <w:p>
      <w:pPr>
        <w:spacing w:lineRule="auto" w:line="360" w:after="120"/>
        <w:ind w:firstLine="227"/>
        <w:jc w:val="both"/>
      </w:pPr>
      <w:r>
        <w:rPr>
          <w:rFonts w:ascii="Times New Roman" w:hAnsi="Times New Roman" w:eastAsia="맑은 고딕"/>
          <w:b w:val="0"/>
          <w:i w:val="0"/>
          <w:sz w:val="22"/>
        </w:rPr>
        <w:t xml:space="preserve">이 다섯 기법은 </w:t>
      </w:r>
      <w:r>
        <w:rPr>
          <w:rFonts w:ascii="Times New Roman" w:hAnsi="Times New Roman" w:eastAsia="맑은 고딕"/>
          <w:b/>
          <w:i w:val="0"/>
          <w:sz w:val="22"/>
        </w:rPr>
        <w:t>정확도를 올리는 레버</w:t>
      </w:r>
      <w:r>
        <w:rPr>
          <w:rFonts w:ascii="Times New Roman" w:hAnsi="Times New Roman" w:eastAsia="맑은 고딕"/>
          <w:b w:val="0"/>
          <w:i w:val="0"/>
          <w:sz w:val="22"/>
        </w:rPr>
        <w:t xml:space="preserve">다. 반면 하네스를 실제로 </w:t>
      </w:r>
      <w:r>
        <w:rPr>
          <w:rFonts w:ascii="Times New Roman" w:hAnsi="Times New Roman" w:eastAsia="맑은 고딕"/>
          <w:b/>
          <w:i w:val="0"/>
          <w:sz w:val="22"/>
        </w:rPr>
        <w:t>운영</w:t>
      </w:r>
      <w:r>
        <w:rPr>
          <w:rFonts w:ascii="Times New Roman" w:hAnsi="Times New Roman" w:eastAsia="맑은 고딕"/>
          <w:b w:val="0"/>
          <w:i w:val="0"/>
          <w:sz w:val="22"/>
        </w:rPr>
        <w:t>하려면 나머지 다섯 계층이 필요하다. 에이전트가 어디서 실행되는가(E), 도구를 어떻게 발견하고 호출하는가(T), 무슨 일이 일어났는지 어떻게 보는가(O), 성공했는지 어떻게 판정하는가(V), 무엇을 금지하는가(G)는 정확도 논문의 관심사가 아니지만 운영 시스템의 필수 요건이다. 구현 작업량으로 보면 오히려 이쪽이 더 크다.</w:t>
      </w:r>
    </w:p>
    <w:p>
      <w:pPr>
        <w:spacing w:lineRule="auto" w:line="312" w:after="100" w:before="200"/>
        <w:jc w:val="left"/>
      </w:pPr>
      <w:r>
        <w:rPr>
          <w:rFonts w:ascii="Times New Roman" w:hAnsi="Times New Roman" w:eastAsia="맑은 고딕"/>
          <w:b/>
          <w:i w:val="0"/>
          <w:sz w:val="24"/>
        </w:rPr>
        <w:t>1.2 개념의 포함 관계</w:t>
      </w:r>
    </w:p>
    <w:p>
      <w:pPr>
        <w:spacing w:lineRule="auto" w:line="360" w:after="120" w:before="0"/>
        <w:ind w:firstLine="227"/>
        <w:jc w:val="both"/>
      </w:pPr>
      <w:r>
        <w:rPr>
          <w:rFonts w:ascii="Times New Roman" w:hAnsi="Times New Roman" w:eastAsia="맑은 고딕"/>
          <w:b w:val="0"/>
          <w:i w:val="0"/>
          <w:sz w:val="22"/>
        </w:rPr>
        <w:t>서베이는 세 가지 engineering을 점점 넓어지는 설계 범위로 구분한다. 이 구분이 질문에 답하는 핵심 틀이다.</w:t>
      </w:r>
    </w:p>
    <w:p>
      <w:pPr>
        <w:spacing w:lineRule="auto" w:line="288" w:after="60" w:before="200"/>
        <w:jc w:val="left"/>
      </w:pPr>
      <w:r>
        <w:rPr>
          <w:rFonts w:ascii="Times New Roman" w:hAnsi="Times New Roman" w:eastAsia="맑은 고딕"/>
          <w:b/>
          <w:i w:val="0"/>
          <w:sz w:val="20"/>
        </w:rPr>
        <w:t>표 1. 프롬프트 · 컨텍스트 · 하네스 엔지니어링의 설계 범위</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구분</w:t>
            </w:r>
          </w:p>
        </w:tc>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설계 단위</w:t>
            </w:r>
          </w:p>
        </w:tc>
        <w:tc>
          <w:tcPr>
            <w:tcW w:type="dxa" w:w="294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무엇을 결정하는가</w:t>
            </w:r>
          </w:p>
        </w:tc>
        <w:tc>
          <w:tcPr>
            <w:tcW w:type="dxa" w:w="289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무엇을 결정하지 못하는가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프롬프트 엔지니어링</w:t>
            </w:r>
          </w:p>
        </w:tc>
        <w:tc>
          <w:tcPr>
            <w:tcW w:type="dxa" w:w="170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단일 모델 호출의 입력</w:t>
            </w:r>
          </w:p>
        </w:tc>
        <w:tc>
          <w:tcPr>
            <w:tcW w:type="dxa" w:w="294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시스템·사용자 지시문, 예시, 출력 형식, 추론 템플릿</w:t>
            </w:r>
          </w:p>
        </w:tc>
        <w:tc>
          <w:tcPr>
            <w:tcW w:type="dxa" w:w="28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단계 간 정보 유지 방식, 모델 출력이 어떻게 행동으로 번역되는지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컨텍스트 엔지니어링</w:t>
            </w:r>
          </w:p>
        </w:tc>
        <w:tc>
          <w:tcPr>
            <w:tcW w:type="dxa" w:w="170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매 추론 단계의 전체 정보 상태</w:t>
            </w:r>
          </w:p>
        </w:tc>
        <w:tc>
          <w:tcPr>
            <w:tcW w:type="dxa" w:w="294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어떤 문서·기억·이전 상호작용을 포함할지, 순서·필터링·요약을 어떻게 할지</w:t>
            </w:r>
          </w:p>
        </w:tc>
        <w:tc>
          <w:tcPr>
            <w:tcW w:type="dxa" w:w="28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행동이 어디서 실행되는지, 어떤 권한이 적용되는지, 실패를 어떻게 탐지·복구하는지</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하네스 엔지니어링</w:t>
            </w:r>
          </w:p>
        </w:tc>
        <w:tc>
          <w:tcPr>
            <w:tcW w:type="dxa" w:w="170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모델 호출을 둘러싼 폐루프 시스템 전체</w:t>
            </w:r>
          </w:p>
        </w:tc>
        <w:tc>
          <w:tcPr>
            <w:tcW w:type="dxa" w:w="294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실행 환경, 도구 인터페이스, 지속 상태, 생애주기 제어, 관측성, 검증, 거버넌스를 프롬프트·컨텍스트와 함께 조율</w:t>
            </w:r>
          </w:p>
        </w:tc>
        <w:tc>
          <w:tcPr>
            <w:tcW w:type="dxa" w:w="289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 (가장 넓은 범위)</w:t>
            </w:r>
          </w:p>
        </w:tc>
      </w:tr>
    </w:tbl>
    <w:p>
      <w:pPr>
        <w:spacing w:lineRule="auto" w:line="300" w:after="200" w:before="0"/>
        <w:jc w:val="left"/>
      </w:pPr>
      <w:r>
        <w:rPr>
          <w:rFonts w:ascii="Times New Roman" w:hAnsi="Times New Roman" w:eastAsia="맑은 고딕"/>
          <w:b w:val="0"/>
          <w:i w:val="0"/>
          <w:color w:val="444444"/>
          <w:sz w:val="18"/>
        </w:rPr>
        <w:t>주. 서베이 §2.2 재구성. 핵심 문장은 “하네스 엔지니어링은 프롬프트나 컨텍스트 엔지니어링을 대체하지 않는다. 그것들을 더 넓은 운영 프로세스로 통합한다”이다.</w:t>
      </w:r>
    </w:p>
    <w:p>
      <w:pPr>
        <w:spacing w:lineRule="auto" w:line="360" w:after="120"/>
        <w:ind w:firstLine="227"/>
        <w:jc w:val="both"/>
      </w:pPr>
      <w:r>
        <w:rPr>
          <w:rFonts w:ascii="Times New Roman" w:hAnsi="Times New Roman" w:eastAsia="맑은 고딕"/>
          <w:b w:val="0"/>
          <w:i w:val="0"/>
          <w:sz w:val="22"/>
        </w:rPr>
        <w:t xml:space="preserve">질문에 열거된 다섯 기법을 이 틀에 놓으면 위치가 분명해진다. </w:t>
      </w:r>
      <w:r>
        <w:rPr>
          <w:rFonts w:ascii="Times New Roman" w:hAnsi="Times New Roman" w:eastAsia="맑은 고딕"/>
          <w:b/>
          <w:i w:val="0"/>
          <w:sz w:val="22"/>
        </w:rPr>
        <w:t>프롬프트 최적화는 프롬프트 엔지니어링, 컨텍스트 압축과 메모리는 컨텍스트 엔지니어링</w:t>
      </w:r>
      <w:r>
        <w:rPr>
          <w:rFonts w:ascii="Times New Roman" w:hAnsi="Times New Roman" w:eastAsia="맑은 고딕"/>
          <w:b w:val="0"/>
          <w:i w:val="0"/>
          <w:sz w:val="22"/>
        </w:rPr>
        <w:t xml:space="preserve">에 해당하고, </w:t>
      </w:r>
      <w:r>
        <w:rPr>
          <w:rFonts w:ascii="Times New Roman" w:hAnsi="Times New Roman" w:eastAsia="맑은 고딕"/>
          <w:b/>
          <w:i w:val="0"/>
          <w:sz w:val="22"/>
        </w:rPr>
        <w:t>사전 실행 라우팅과 작업 분해만이 하네스 고유 영역</w:t>
      </w:r>
      <w:r>
        <w:rPr>
          <w:rFonts w:ascii="Times New Roman" w:hAnsi="Times New Roman" w:eastAsia="맑은 고딕"/>
          <w:b w:val="0"/>
          <w:i w:val="0"/>
          <w:sz w:val="22"/>
        </w:rPr>
        <w:t>(생애주기·오케스트레이션)에 속한다. 즉 다섯 중 셋은 하네스가 통합하는 하위 범위이지 하네스 그 자체가 아니다.</w:t>
      </w:r>
    </w:p>
    <w:p>
      <w:pPr>
        <w:spacing w:lineRule="auto" w:line="312" w:after="100" w:before="200"/>
        <w:jc w:val="left"/>
      </w:pPr>
      <w:r>
        <w:rPr>
          <w:rFonts w:ascii="Times New Roman" w:hAnsi="Times New Roman" w:eastAsia="맑은 고딕"/>
          <w:b/>
          <w:i w:val="0"/>
          <w:sz w:val="24"/>
        </w:rPr>
        <w:t>1.3 하네스가 왜 독립된 공학 대상인가</w:t>
      </w:r>
    </w:p>
    <w:p>
      <w:pPr>
        <w:spacing w:lineRule="auto" w:line="360" w:after="120" w:before="0"/>
        <w:ind w:firstLine="227"/>
        <w:jc w:val="both"/>
      </w:pPr>
      <w:r>
        <w:rPr>
          <w:rFonts w:ascii="Times New Roman" w:hAnsi="Times New Roman" w:eastAsia="맑은 고딕"/>
          <w:b w:val="0"/>
          <w:i w:val="0"/>
          <w:sz w:val="22"/>
        </w:rPr>
        <w:t>서베이가 인용하는 통제 실험 증거는 다음과 같다. 모델 가중치를 고정한 채 하네스만 바꿔도 측정 성능이 실질적으로 달라진다는 것이 요지다.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편집 도구 형식과 주변 도구 하네스를 15개 모델에 걸쳐 수정한 결과, 코딩 벤치마크에서 한 모델은 </w:t>
      </w:r>
      <w:r>
        <w:rPr>
          <w:rFonts w:ascii="Times New Roman" w:hAnsi="Times New Roman" w:eastAsia="맑은 고딕"/>
          <w:b/>
          <w:i w:val="0"/>
          <w:sz w:val="22"/>
        </w:rPr>
        <w:t>최대 10배</w:t>
      </w:r>
      <w:r>
        <w:rPr>
          <w:rFonts w:ascii="Times New Roman" w:hAnsi="Times New Roman" w:eastAsia="맑은 고딕"/>
          <w:b w:val="0"/>
          <w:i w:val="0"/>
          <w:sz w:val="22"/>
        </w:rPr>
        <w:t xml:space="preserve"> 개선되었다(Bölük, 2026).</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GPT-5.2-Codex 에이전트를 고정한 상태에서 시스템 프롬프트 재구조화, 미들웨어를 통한 컨텍스트 주입, 자기 검증 훅 추가만으로 Terminal-Bench 2.0 성적이 </w:t>
      </w:r>
      <w:r>
        <w:rPr>
          <w:rFonts w:ascii="Times New Roman" w:hAnsi="Times New Roman" w:eastAsia="맑은 고딕"/>
          <w:b/>
          <w:i w:val="0"/>
          <w:sz w:val="22"/>
        </w:rPr>
        <w:t>52.8% → 66.5%</w:t>
      </w:r>
      <w:r>
        <w:rPr>
          <w:rFonts w:ascii="Times New Roman" w:hAnsi="Times New Roman" w:eastAsia="맑은 고딕"/>
          <w:b w:val="0"/>
          <w:i w:val="0"/>
          <w:sz w:val="22"/>
        </w:rPr>
        <w:t xml:space="preserve"> 로 상승했다(Trivedy, 2026).</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Meta-Harness(Lee et al., 2026)는 하네스의 일부를 </w:t>
      </w:r>
      <w:r>
        <w:rPr>
          <w:rFonts w:ascii="Times New Roman" w:hAnsi="Times New Roman" w:eastAsia="맑은 고딕"/>
          <w:b/>
          <w:i w:val="0"/>
          <w:sz w:val="22"/>
        </w:rPr>
        <w:t>자동으로 최적화</w:t>
      </w:r>
      <w:r>
        <w:rPr>
          <w:rFonts w:ascii="Times New Roman" w:hAnsi="Times New Roman" w:eastAsia="맑은 고딕"/>
          <w:b w:val="0"/>
          <w:i w:val="0"/>
          <w:sz w:val="22"/>
        </w:rPr>
        <w:t>할 수 있음을 보였다.</w:t>
      </w:r>
    </w:p>
    <w:p>
      <w:pPr>
        <w:spacing w:lineRule="auto" w:line="360" w:after="120"/>
        <w:ind w:firstLine="227"/>
        <w:jc w:val="both"/>
      </w:pPr>
      <w:r>
        <w:rPr>
          <w:rFonts w:ascii="Times New Roman" w:hAnsi="Times New Roman" w:eastAsia="맑은 고딕"/>
          <w:b w:val="0"/>
          <w:i w:val="0"/>
          <w:sz w:val="22"/>
        </w:rPr>
        <w:t xml:space="preserve">이 때문에 서베이는 </w:t>
      </w:r>
      <w:r>
        <w:rPr>
          <w:rFonts w:ascii="Times New Roman" w:hAnsi="Times New Roman" w:eastAsia="맑은 고딕"/>
          <w:b/>
          <w:i w:val="0"/>
          <w:sz w:val="22"/>
        </w:rPr>
        <w:t>에이전트 점수를 모델에만 귀속시킬 수 없으며, 주변 제어기(controller)를 함께 명시해야 한다</w:t>
      </w:r>
      <w:r>
        <w:rPr>
          <w:rFonts w:ascii="Times New Roman" w:hAnsi="Times New Roman" w:eastAsia="맑은 고딕"/>
          <w:b w:val="0"/>
          <w:i w:val="0"/>
          <w:sz w:val="22"/>
        </w:rPr>
        <w:t>고 주장한다. 컨텍스트 정책·도구 스키마·검증기·복구 루프를 바꾸면 같은 모델의 측정 행동이 달라지기 때문이다.</w:t>
      </w:r>
    </w:p>
    <w:p>
      <w:pPr>
        <w:spacing w:lineRule="auto" w:line="360" w:after="120"/>
        <w:ind w:firstLine="227"/>
        <w:jc w:val="both"/>
      </w:pPr>
      <w:r>
        <w:rPr>
          <w:rFonts w:ascii="Times New Roman" w:hAnsi="Times New Roman" w:eastAsia="맑은 고딕"/>
          <w:b w:val="0"/>
          <w:i w:val="0"/>
          <w:sz w:val="22"/>
        </w:rPr>
        <w:t xml:space="preserve">다만 서베이는 신중한 단서를 단다. </w:t>
      </w:r>
      <w:r>
        <w:rPr>
          <w:rFonts w:ascii="Times New Roman" w:hAnsi="Times New Roman" w:eastAsia="맑은 고딕"/>
          <w:b/>
          <w:i w:val="0"/>
          <w:sz w:val="22"/>
        </w:rPr>
        <w:t>가장 강한 통제 증거는 현재 코딩 에이전트 벤치마크에서 나오며, 이 결과들이 “모든 환경에서 하네스가 모델보다 중요하다”를 입증하지는 않는다</w:t>
      </w:r>
      <w:r>
        <w:rPr>
          <w:rFonts w:ascii="Times New Roman" w:hAnsi="Times New Roman" w:eastAsia="맑은 고딕"/>
          <w:b w:val="0"/>
          <w:i w:val="0"/>
          <w:sz w:val="22"/>
        </w:rPr>
        <w:t xml:space="preserve">. 입증된 것은 에이전트 성능이 모델과 실행 시스템에 </w:t>
      </w:r>
      <w:r>
        <w:rPr>
          <w:rFonts w:ascii="Times New Roman" w:hAnsi="Times New Roman" w:eastAsia="맑은 고딕"/>
          <w:b/>
          <w:i w:val="0"/>
          <w:sz w:val="22"/>
        </w:rPr>
        <w:t>공동으로</w:t>
      </w:r>
      <w:r>
        <w:rPr>
          <w:rFonts w:ascii="Times New Roman" w:hAnsi="Times New Roman" w:eastAsia="맑은 고딕"/>
          <w:b w:val="0"/>
          <w:i w:val="0"/>
          <w:sz w:val="22"/>
        </w:rPr>
        <w:t xml:space="preserve"> 의존한다는 사실이다.</w:t>
      </w:r>
    </w:p>
    <w:p>
      <w:r>
        <w:br w:type="page"/>
      </w:r>
    </w:p>
    <w:p>
      <w:pPr>
        <w:spacing w:lineRule="auto" w:line="312" w:after="160" w:before="320"/>
        <w:jc w:val="left"/>
      </w:pPr>
      <w:r>
        <w:rPr>
          <w:rFonts w:ascii="Times New Roman" w:hAnsi="Times New Roman" w:eastAsia="맑은 고딕"/>
          <w:b/>
          <w:i w:val="0"/>
          <w:sz w:val="28"/>
        </w:rPr>
        <w:t>2. ETCLOVG — 하네스의 7계층 지도</w:t>
      </w:r>
    </w:p>
    <w:p>
      <w:pPr>
        <w:spacing w:lineRule="auto" w:line="360" w:after="120" w:before="0"/>
        <w:ind w:firstLine="227"/>
        <w:jc w:val="both"/>
      </w:pPr>
      <w:r>
        <w:rPr>
          <w:rFonts w:ascii="Times New Roman" w:hAnsi="Times New Roman" w:eastAsia="맑은 고딕"/>
          <w:b w:val="0"/>
          <w:i w:val="0"/>
          <w:sz w:val="22"/>
        </w:rPr>
        <w:t>서베이가 제안한 분류법으로, 하네스 엔지니어링의 전체 설계 표면을 일곱 계층으로 나눈다. 앞의 네 계층(E·T·C·L)은 구조적 기둥이고, 뒤의 세 계층(O·V·G)은 그 위를 감싸는 제어 평면(control plane)이다.</w:t>
      </w:r>
    </w:p>
    <w:p>
      <w:pPr>
        <w:spacing w:lineRule="auto" w:line="288" w:after="60" w:before="200"/>
        <w:jc w:val="left"/>
      </w:pPr>
      <w:r>
        <w:rPr>
          <w:rFonts w:ascii="Times New Roman" w:hAnsi="Times New Roman" w:eastAsia="맑은 고딕"/>
          <w:b/>
          <w:i w:val="0"/>
          <w:sz w:val="20"/>
        </w:rPr>
        <w:t>표 2. ETCLOVG 7계층 개요</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68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계층</w:t>
            </w:r>
          </w:p>
        </w:tc>
        <w:tc>
          <w:tcPr>
            <w:tcW w:type="dxa" w:w="192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명칭</w:t>
            </w:r>
          </w:p>
        </w:tc>
        <w:tc>
          <w:tcPr>
            <w:tcW w:type="dxa" w:w="453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핵심 질문</w:t>
            </w:r>
          </w:p>
        </w:tc>
        <w:tc>
          <w:tcPr>
            <w:tcW w:type="dxa" w:w="187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역할</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E</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Execution</w:t>
              <w:br/>
              <w:t>실행 환경·샌드박스</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에이전트 코드가 어디서 실행되고 무엇에 갇히는가</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구조 기둥</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T</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Tooling</w:t>
              <w:br/>
              <w:t>도구 인터페이스·프로토콜</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외부 능력을 어떻게 기술·발견·호출하는가</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구조 기둥</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C</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Context</w:t>
              <w:br/>
              <w:t>컨텍스트·메모리 관리</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모델이 단기·세션·영속 지평에서 무엇을 볼 수 있는가</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구조 기둥</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L</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Lifecycle</w:t>
              <w:br/>
              <w:t>생애주기·오케스트레이션</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그 상태를 읽고 쓰는 제어 흐름을 어떻게 조직하는가</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구조 기둥</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O</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Observability</w:t>
              <w:br/>
              <w:t>관측성·운영</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무슨 일이 일어났는지 어떻게 포착하는가 (추적·비용·실패)</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제어 평면</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V</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Verification</w:t>
              <w:br/>
              <w:t>검증·평가</w:t>
            </w:r>
          </w:p>
        </w:tc>
        <w:tc>
          <w:tcPr>
            <w:tcW w:type="dxa" w:w="453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과제와 추적을 어떻게 평가·귀책·회귀 피드백으로 바꾸는가</w:t>
            </w:r>
          </w:p>
        </w:tc>
        <w:tc>
          <w:tcPr>
            <w:tcW w:type="dxa" w:w="187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제어 평면</w:t>
            </w:r>
          </w:p>
        </w:tc>
      </w:tr>
      <w:tr>
        <w:tc>
          <w:tcPr>
            <w:tcW w:type="dxa" w:w="680"/>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G</w:t>
            </w:r>
          </w:p>
        </w:tc>
        <w:tc>
          <w:tcPr>
            <w:tcW w:type="dxa" w:w="192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Governance</w:t>
              <w:br/>
              <w:t>거버넌스·보안</w:t>
            </w:r>
          </w:p>
        </w:tc>
        <w:tc>
          <w:tcPr>
            <w:tcW w:type="dxa" w:w="453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권한·신원·정책·감사로 행동을 어떻게 제약하는가</w:t>
            </w:r>
          </w:p>
        </w:tc>
        <w:tc>
          <w:tcPr>
            <w:tcW w:type="dxa" w:w="187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제어 평면</w:t>
            </w:r>
          </w:p>
        </w:tc>
      </w:tr>
    </w:tbl>
    <w:p>
      <w:pPr>
        <w:spacing w:lineRule="auto" w:line="300" w:after="200" w:before="0"/>
        <w:jc w:val="left"/>
      </w:pPr>
      <w:r>
        <w:rPr>
          <w:rFonts w:ascii="Times New Roman" w:hAnsi="Times New Roman" w:eastAsia="맑은 고딕"/>
          <w:b w:val="0"/>
          <w:i w:val="0"/>
          <w:color w:val="444444"/>
          <w:sz w:val="18"/>
        </w:rPr>
        <w:t>주. 서베이는 세 가지 설계 결정을 명시한다. ① 최소 런타임 역할이 아니라 공학적 표면(engineering surface)으로 분류한다. ② 관측성(O)을 생애주기 훅의 부수 효과가 아닌 독립 계층으로 승격한다 — 프로덕션에서 전용 도구 생태계와 공학 관행을 갖췄기 때문이다. ③ 거버넌스(G)를 일급 계층으로 도입해 모델·시스템·조직 수준의 보안·컴플라이언스를 포괄한다.</w:t>
      </w:r>
    </w:p>
    <w:p>
      <w:pPr>
        <w:spacing w:lineRule="auto" w:line="312" w:after="100" w:before="200"/>
        <w:jc w:val="left"/>
      </w:pPr>
      <w:r>
        <w:rPr>
          <w:rFonts w:ascii="Times New Roman" w:hAnsi="Times New Roman" w:eastAsia="맑은 고딕"/>
          <w:b/>
          <w:i w:val="0"/>
          <w:sz w:val="24"/>
        </w:rPr>
        <w:t>2.1 질문의 다섯 기법을 계층에 놓으면</w:t>
      </w:r>
    </w:p>
    <w:p>
      <w:pPr>
        <w:spacing w:lineRule="auto" w:line="288" w:after="60" w:before="200"/>
        <w:jc w:val="left"/>
      </w:pPr>
      <w:r>
        <w:rPr>
          <w:rFonts w:ascii="Times New Roman" w:hAnsi="Times New Roman" w:eastAsia="맑은 고딕"/>
          <w:b/>
          <w:i w:val="0"/>
          <w:sz w:val="20"/>
        </w:rPr>
        <w:t>표 3. 질문에 언급된 기법의 계층 귀속</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기법</w:t>
            </w:r>
          </w:p>
        </w:tc>
        <w:tc>
          <w:tcPr>
            <w:tcW w:type="dxa" w:w="90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귀속 계층</w:t>
            </w:r>
          </w:p>
        </w:tc>
        <w:tc>
          <w:tcPr>
            <w:tcW w:type="dxa" w:w="226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36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이것만으로 부족한 이유</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프롬프트 최적화</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w:t>
            </w:r>
          </w:p>
        </w:tc>
        <w:tc>
          <w:tcPr>
            <w:tcW w:type="dxa" w:w="226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프롬프트·컨텍스트 엔지니어링 범위</w:t>
            </w:r>
          </w:p>
        </w:tc>
        <w:tc>
          <w:tcPr>
            <w:tcW w:type="dxa" w:w="436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행동이 어디서 실행되는지, 실패를 어떻게 탐지할지 정하지 못한다</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컨텍스트 압축</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w:t>
            </w:r>
          </w:p>
        </w:tc>
        <w:tc>
          <w:tcPr>
            <w:tcW w:type="dxa" w:w="226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컨텍스트 엔지니어링 범위</w:t>
            </w:r>
          </w:p>
        </w:tc>
        <w:tc>
          <w:tcPr>
            <w:tcW w:type="dxa" w:w="436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압축 손실이 누적되는 장기 드리프트를 스스로 탐지하지 못한다</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메모리 (단기·장기·벡터)</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w:t>
            </w:r>
          </w:p>
        </w:tc>
        <w:tc>
          <w:tcPr>
            <w:tcW w:type="dxa" w:w="226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컨텍스트 엔지니어링 범위</w:t>
            </w:r>
          </w:p>
        </w:tc>
        <w:tc>
          <w:tcPr>
            <w:tcW w:type="dxa" w:w="436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저장된 기억의 출처·노후화·프라이버시는 G 계층 문제</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사전 실행 라우팅</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w:t>
            </w:r>
          </w:p>
        </w:tc>
        <w:tc>
          <w:tcPr>
            <w:tcW w:type="dxa" w:w="226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하네스 고유 영역</w:t>
            </w:r>
          </w:p>
        </w:tc>
        <w:tc>
          <w:tcPr>
            <w:tcW w:type="dxa" w:w="436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라우팅 오분류를 측정하려면 O·V가 필요하다</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작업 분해</w:t>
            </w:r>
          </w:p>
        </w:tc>
        <w:tc>
          <w:tcPr>
            <w:tcW w:type="dxa" w:w="90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w:t>
            </w:r>
          </w:p>
        </w:tc>
        <w:tc>
          <w:tcPr>
            <w:tcW w:type="dxa" w:w="226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하네스 고유 영역</w:t>
            </w:r>
          </w:p>
        </w:tc>
        <w:tc>
          <w:tcPr>
            <w:tcW w:type="dxa" w:w="436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하위 에이전트가 실행될 격리 환경(E)과 도구 계약(T)을 전제한다</w:t>
            </w:r>
          </w:p>
        </w:tc>
      </w:tr>
    </w:tbl>
    <w:p>
      <w:pPr>
        <w:spacing w:lineRule="auto" w:line="360" w:after="120"/>
        <w:ind w:firstLine="227"/>
        <w:jc w:val="both"/>
      </w:pPr>
      <w:r>
        <w:rPr>
          <w:rFonts w:ascii="Times New Roman" w:hAnsi="Times New Roman" w:eastAsia="맑은 고딕"/>
          <w:b w:val="0"/>
          <w:i w:val="0"/>
          <w:sz w:val="22"/>
        </w:rPr>
        <w:t xml:space="preserve">전형적인 사례로 EffGen(ICML 2026)을 보면 이 편중이 뚜렷하다. 네 가지 학술 기여(프롬프트 최적화, 작업 분해, 복잡도 라우팅, 3계층 메모리)는 전부 C와 L에 속하고, 멀티 프로토콜(T)·샌드박스 실행기(E)·가드레일(G)·OpenTelemetry(O)는 부록의 구현 서술로 밀려 있다. 저자들 스스로 “이 하위 시스템들은 SLM 중심의 기여를 바꾸지 않으며, 다만 그것을 배포 가능하게 만든다”고 적었다. 정직한 서술이지만, </w:t>
      </w:r>
      <w:r>
        <w:rPr>
          <w:rFonts w:ascii="Times New Roman" w:hAnsi="Times New Roman" w:eastAsia="맑은 고딕"/>
          <w:b/>
          <w:i w:val="0"/>
          <w:sz w:val="22"/>
        </w:rPr>
        <w:t>구현하려는 입장에서는 바로 그 “배포 가능하게 만드는” 부분이 작업량의 대부분</w:t>
      </w:r>
      <w:r>
        <w:rPr>
          <w:rFonts w:ascii="Times New Roman" w:hAnsi="Times New Roman" w:eastAsia="맑은 고딕"/>
          <w:b w:val="0"/>
          <w:i w:val="0"/>
          <w:sz w:val="22"/>
        </w:rPr>
        <w:t>이다.</w:t>
      </w:r>
    </w:p>
    <w:p>
      <w:r>
        <w:br w:type="page"/>
      </w:r>
    </w:p>
    <w:p>
      <w:pPr>
        <w:spacing w:lineRule="auto" w:line="312" w:after="160" w:before="320"/>
        <w:jc w:val="left"/>
      </w:pPr>
      <w:r>
        <w:rPr>
          <w:rFonts w:ascii="Times New Roman" w:hAnsi="Times New Roman" w:eastAsia="맑은 고딕"/>
          <w:b/>
          <w:i w:val="0"/>
          <w:sz w:val="28"/>
        </w:rPr>
        <w:t>3. 계층별 구현 명세 — 무엇을 만들어야 하는가</w:t>
      </w:r>
    </w:p>
    <w:p>
      <w:pPr>
        <w:spacing w:lineRule="auto" w:line="360" w:after="120" w:before="0"/>
        <w:ind w:firstLine="227"/>
        <w:jc w:val="both"/>
      </w:pPr>
      <w:r>
        <w:rPr>
          <w:rFonts w:ascii="Times New Roman" w:hAnsi="Times New Roman" w:eastAsia="맑은 고딕"/>
          <w:b w:val="0"/>
          <w:i w:val="0"/>
          <w:sz w:val="22"/>
        </w:rPr>
        <w:t>각 계층마다 해결해야 할 문제, 필수 기능, 확장 기능을 정리한다. 필수(Must)는 그것 없이는 하네스가 동작하지 않는 기능이고, 확장(Should·May)은 규모와 위험도에 따라 추가하는 기능이다.</w:t>
      </w:r>
    </w:p>
    <w:p>
      <w:pPr>
        <w:spacing w:lineRule="auto" w:line="312" w:after="100" w:before="200"/>
        <w:jc w:val="left"/>
      </w:pPr>
      <w:r>
        <w:rPr>
          <w:rFonts w:ascii="Times New Roman" w:hAnsi="Times New Roman" w:eastAsia="맑은 고딕"/>
          <w:b/>
          <w:i w:val="0"/>
          <w:sz w:val="24"/>
        </w:rPr>
        <w:t>3.1 E — 실행 환경과 샌드박스</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에이전트 행동이 물리적으로 실행되는 기반이다. 서베이는 에이전트 시대의 샌드박싱이 세 가지 목적을 동시에 수행하며, 그 결합이 샌드박싱을 운영 세부사항에서 일급 설계 관심사로 끌어올린다고 본다.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보안</w:t>
      </w:r>
      <w:r>
        <w:rPr>
          <w:rFonts w:ascii="Times New Roman" w:hAnsi="Times New Roman" w:eastAsia="맑은 고딕"/>
          <w:b w:val="0"/>
          <w:i w:val="0"/>
          <w:sz w:val="22"/>
        </w:rPr>
        <w:t xml:space="preserve"> — LLM 생성 코드는 대규모로는 감사 불가능하고 예측 불가능하다. 정적 검토를 1차 방어선으로 쓸 수 없다. 프롬프트 주입은 선량한 에이전트를 공격 벡터로 전용시킨다.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재현성</w:t>
      </w:r>
      <w:r>
        <w:rPr>
          <w:rFonts w:ascii="Times New Roman" w:hAnsi="Times New Roman" w:eastAsia="맑은 고딕"/>
          <w:b w:val="0"/>
          <w:i w:val="0"/>
          <w:sz w:val="22"/>
        </w:rPr>
        <w:t xml:space="preserve"> — 장기 지평 과제와 평가 하네스는 실행 상태를 알려진 기준선으로 되돌릴 수 있어야 한다. 컨테이너·microVM은 파괴·재구축이 가능하지만 개발자 워크스테이션은 그렇지 않다.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활성(liveness)</w:t>
      </w:r>
      <w:r>
        <w:rPr>
          <w:rFonts w:ascii="Times New Roman" w:hAnsi="Times New Roman" w:eastAsia="맑은 고딕"/>
          <w:b w:val="0"/>
          <w:i w:val="0"/>
          <w:sz w:val="22"/>
        </w:rPr>
        <w:t xml:space="preserve"> — 샌드박스가 없으면 파일 쓰기·패키지 설치·외부 네트워크 호출 등 모든 위험 행동마다 사람의 승인을 받아야 한다. 규모가 커지면 사용자가 이탈하거나 반사적으로 전부 승인해 안전 근거를 무너뜨린다. Anthropic은 Claude Code에 샌드박싱을 도입해 </w:t>
      </w:r>
      <w:r>
        <w:rPr>
          <w:rFonts w:ascii="Times New Roman" w:hAnsi="Times New Roman" w:eastAsia="맑은 고딕"/>
          <w:b/>
          <w:i w:val="0"/>
          <w:sz w:val="22"/>
        </w:rPr>
        <w:t>권한 프롬프트를 84% 줄이면서 안전성을 유지</w:t>
      </w:r>
      <w:r>
        <w:rPr>
          <w:rFonts w:ascii="Times New Roman" w:hAnsi="Times New Roman" w:eastAsia="맑은 고딕"/>
          <w:b w:val="0"/>
          <w:i w:val="0"/>
          <w:sz w:val="22"/>
        </w:rPr>
        <w:t>했다고 보고한다.</w:t>
      </w:r>
    </w:p>
    <w:p>
      <w:pPr>
        <w:spacing w:lineRule="auto" w:line="360" w:after="120"/>
        <w:ind w:firstLine="227"/>
        <w:jc w:val="both"/>
      </w:pPr>
      <w:r>
        <w:rPr>
          <w:rFonts w:ascii="Times New Roman" w:hAnsi="Times New Roman" w:eastAsia="맑은 고딕"/>
          <w:b w:val="0"/>
          <w:i w:val="0"/>
          <w:sz w:val="22"/>
        </w:rPr>
        <w:t xml:space="preserve">서베이의 표현대로 </w:t>
      </w:r>
      <w:r>
        <w:rPr>
          <w:rFonts w:ascii="Times New Roman" w:hAnsi="Times New Roman" w:eastAsia="맑은 고딕"/>
          <w:b/>
          <w:i w:val="0"/>
          <w:sz w:val="22"/>
        </w:rPr>
        <w:t>샌드박스는 우리이자 동시에 면허</w:t>
      </w:r>
      <w:r>
        <w:rPr>
          <w:rFonts w:ascii="Times New Roman" w:hAnsi="Times New Roman" w:eastAsia="맑은 고딕"/>
          <w:b w:val="0"/>
          <w:i w:val="0"/>
          <w:sz w:val="22"/>
        </w:rPr>
        <w:t>이며, 자율적 장기 실행을 가능하게 하는 것은 바로 이 면허 측면이다. 세 목적 중 보안은 전통적 샌드박싱과 공유되고, 재현성은 에이전트 환경에서 증폭되며, 활성은 본질적으로 새롭다.</w:t>
      </w:r>
    </w:p>
    <w:p>
      <w:pPr>
        <w:spacing w:lineRule="auto" w:line="288" w:after="60" w:before="200"/>
        <w:jc w:val="left"/>
      </w:pPr>
      <w:r>
        <w:rPr>
          <w:rFonts w:ascii="Times New Roman" w:hAnsi="Times New Roman" w:eastAsia="맑은 고딕"/>
          <w:b/>
          <w:i w:val="0"/>
          <w:sz w:val="20"/>
        </w:rPr>
        <w:t>표 4. E 계층 구현 기능</w:t>
      </w:r>
    </w:p>
    <w:tbl>
      <w:tblPr>
        <w:tblW w:type="auto" w:w="0"/>
        <w:jc w:val="center"/>
        <w:tblLayout w:type="autofit"/>
        <w:tblLook w:firstColumn="1" w:firstRow="1" w:lastColumn="0" w:lastRow="0" w:noHBand="0" w:noVBand="1" w:val="04A0"/>
      </w:tblPr>
      <w:tblGrid>
        <w:gridCol w:w="3009"/>
        <w:gridCol w:w="3009"/>
        <w:gridCol w:w="3009"/>
      </w:tblGrid>
      <w:tr>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기능</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내용</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격리 실행</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컨테이너(Docker) 또는 그 이상. 임의 코드 실행을 호스트와 분리</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상태 리셋</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알려진 기준선으로 되돌리는 파괴·재구축 경로. 평가 재현성의 전제</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파일시스템 경계</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작업 디렉터리 한정, 상위 경로 접근 차단</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네트워크 정책</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기본 차단 후 허용 목록. 폐쇄망 요건이 있으면 Must</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자원 상한</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CPU·메모리·디스크·실행 시간 상한으로 자원 고갈 방지</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강한 격리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microVM(Firecracker·Kata) 또는 사용자 공간 커널(gVisor). LLM 생성 코드는 syscall 패턴을 사전 특성화할 수 없다는 관찰이 근거</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세션 지속성</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기본은 임시(ephemeral), 필요 시 선택적 영속 세션</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OS 수준 권한 샌드박스</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bubblewrap·Seatbelt 등. 로컬 대화형 워크플로에 적합</w:t>
            </w:r>
          </w:p>
        </w:tc>
      </w:tr>
      <w:tr>
        <w:tc>
          <w:tcPr>
            <w:tcW w:type="dxa" w:w="170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추상화 계층</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실행 백엔드를 교체 가능하게 만드는 어댑터. 로컬↔클라우드 이전에 필요</w:t>
            </w:r>
          </w:p>
        </w:tc>
      </w:tr>
    </w:tbl>
    <w:p>
      <w:pPr>
        <w:spacing w:lineRule="auto" w:line="360" w:after="120"/>
        <w:ind w:firstLine="227"/>
        <w:jc w:val="both"/>
      </w:pPr>
      <w:r>
        <w:rPr>
          <w:rFonts w:ascii="Times New Roman" w:hAnsi="Times New Roman" w:eastAsia="맑은 고딕"/>
          <w:b/>
          <w:i w:val="0"/>
          <w:sz w:val="22"/>
        </w:rPr>
        <w:t xml:space="preserve">위협 모델. </w:t>
      </w:r>
      <w:r>
        <w:rPr>
          <w:rFonts w:ascii="Times New Roman" w:hAnsi="Times New Roman" w:eastAsia="맑은 고딕"/>
          <w:b w:val="0"/>
          <w:i w:val="0"/>
          <w:sz w:val="22"/>
        </w:rPr>
        <w:t xml:space="preserve">전통적 컨테이너 위협(탈출·부채널·자원 고갈)에 더해 세 가지 에이전트 고유 위협이 있다. ① 프롬프트 주입 — 검색된 웹페이지·도구 응답·파일 내용이 에이전트 행동을 탈취한다. ② 목표 오정렬 — 에이전트가 샌드박스 탈출을 도구적 하위 목표로 삼는다. ③ 합성 증폭 — 여러 도구에 접근하는 에이전트에서 하나의 약점이 통합 능력 전반으로 연쇄된다. SandboxEscapeBench는 Docker 기반 컨테이너에 대해 구성에 따라 </w:t>
      </w:r>
      <w:r>
        <w:rPr>
          <w:rFonts w:ascii="Times New Roman" w:hAnsi="Times New Roman" w:eastAsia="맑은 고딕"/>
          <w:b/>
          <w:i w:val="0"/>
          <w:sz w:val="22"/>
        </w:rPr>
        <w:t>15~35%의 탈출 성공률</w:t>
      </w:r>
      <w:r>
        <w:rPr>
          <w:rFonts w:ascii="Times New Roman" w:hAnsi="Times New Roman" w:eastAsia="맑은 고딕"/>
          <w:b w:val="0"/>
          <w:i w:val="0"/>
          <w:sz w:val="22"/>
        </w:rPr>
        <w:t>을 보고했다. 위협이 이론이 아니라 실현되었다는 뜻이다.</w:t>
      </w:r>
    </w:p>
    <w:p>
      <w:pPr>
        <w:spacing w:lineRule="auto" w:line="312" w:after="100" w:before="200"/>
        <w:jc w:val="left"/>
      </w:pPr>
      <w:r>
        <w:rPr>
          <w:rFonts w:ascii="Times New Roman" w:hAnsi="Times New Roman" w:eastAsia="맑은 고딕"/>
          <w:b/>
          <w:i w:val="0"/>
          <w:sz w:val="24"/>
        </w:rPr>
        <w:t>3.2 T — 도구 인터페이스와 프로토콜</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 xml:space="preserve">에이전트가 능력을 발견하고, 호출 가능한 행동을 표현하고, 이질적 런타임 경계를 넘어 실행하는 방식이다. 이 계층은 </w:t>
      </w:r>
      <w:r>
        <w:rPr>
          <w:rFonts w:ascii="Times New Roman" w:hAnsi="Times New Roman" w:eastAsia="맑은 고딕"/>
          <w:b/>
          <w:i w:val="0"/>
          <w:sz w:val="22"/>
        </w:rPr>
        <w:t>두 목표가 충돌하는 단층선</w:t>
      </w:r>
      <w:r>
        <w:rPr>
          <w:rFonts w:ascii="Times New Roman" w:hAnsi="Times New Roman" w:eastAsia="맑은 고딕"/>
          <w:b w:val="0"/>
          <w:i w:val="0"/>
          <w:sz w:val="22"/>
        </w:rPr>
        <w:t>에 놓인다. 도구를 더 많이 노출해 능력 범위를 넓히려는 목표와, 행동 공간과 프롬프트 발자국을 작게 유지해 결정 품질을 지키려는 목표다. 프로덕션 보고는 과대한 도구 메뉴가 신뢰성을 떨어뜨리고 토큰 오버헤드를 늘리며 계획 오류를 증폭시킨다고 반복적으로 지적한다.</w:t>
      </w:r>
    </w:p>
    <w:p>
      <w:pPr>
        <w:spacing w:lineRule="auto" w:line="288" w:after="60" w:before="200"/>
        <w:jc w:val="left"/>
      </w:pPr>
      <w:r>
        <w:rPr>
          <w:rFonts w:ascii="Times New Roman" w:hAnsi="Times New Roman" w:eastAsia="맑은 고딕"/>
          <w:b/>
          <w:i w:val="0"/>
          <w:sz w:val="20"/>
        </w:rPr>
        <w:t>표 5. 프로토콜 표준을 통합 경계로 정렬</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204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통합 경계</w:t>
            </w:r>
          </w:p>
        </w:tc>
        <w:tc>
          <w:tcPr>
            <w:tcW w:type="dxa" w:w="192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표준</w:t>
            </w:r>
          </w:p>
        </w:tc>
        <w:tc>
          <w:tcPr>
            <w:tcW w:type="dxa" w:w="136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전송</w:t>
            </w:r>
          </w:p>
        </w:tc>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런타임 발견</w:t>
            </w:r>
          </w:p>
        </w:tc>
        <w:tc>
          <w:tcPr>
            <w:tcW w:type="dxa" w:w="119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장기 실행</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모델 ↔ 함수</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Function calling</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JSON</w:t>
            </w:r>
          </w:p>
        </w:tc>
        <w:tc>
          <w:tcPr>
            <w:tcW w:type="dxa" w:w="147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c>
          <w:tcPr>
            <w:tcW w:type="dxa" w:w="11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 능력</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JSON-RPC</w:t>
            </w:r>
          </w:p>
        </w:tc>
        <w:tc>
          <w:tcPr>
            <w:tcW w:type="dxa" w:w="147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c>
          <w:tcPr>
            <w:tcW w:type="dxa" w:w="11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부분</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 능력</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OpenAPI</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HTTP</w:t>
            </w:r>
          </w:p>
        </w:tc>
        <w:tc>
          <w:tcPr>
            <w:tcW w:type="dxa" w:w="147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부분</w:t>
            </w:r>
          </w:p>
        </w:tc>
        <w:tc>
          <w:tcPr>
            <w:tcW w:type="dxa" w:w="11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 에이전트</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A2A</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JSON-RPC</w:t>
            </w:r>
          </w:p>
        </w:tc>
        <w:tc>
          <w:tcPr>
            <w:tcW w:type="dxa" w:w="147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c>
          <w:tcPr>
            <w:tcW w:type="dxa" w:w="11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 에이전트</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ACP / ANP</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HTTP</w:t>
            </w:r>
          </w:p>
        </w:tc>
        <w:tc>
          <w:tcPr>
            <w:tcW w:type="dxa" w:w="147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c>
          <w:tcPr>
            <w:tcW w:type="dxa" w:w="119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r>
      <w:tr>
        <w:tc>
          <w:tcPr>
            <w:tcW w:type="dxa" w:w="204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 저장소·환경</w:t>
            </w:r>
          </w:p>
        </w:tc>
        <w:tc>
          <w:tcPr>
            <w:tcW w:type="dxa" w:w="192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AGENTS.md</w:t>
            </w:r>
          </w:p>
        </w:tc>
        <w:tc>
          <w:tcPr>
            <w:tcW w:type="dxa" w:w="136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Markdown</w:t>
            </w:r>
          </w:p>
        </w:tc>
        <w:tc>
          <w:tcPr>
            <w:tcW w:type="dxa" w:w="147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부분</w:t>
            </w:r>
          </w:p>
        </w:tc>
        <w:tc>
          <w:tcPr>
            <w:tcW w:type="dxa" w:w="119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t>
            </w:r>
          </w:p>
        </w:tc>
      </w:tr>
    </w:tbl>
    <w:p>
      <w:pPr>
        <w:spacing w:lineRule="auto" w:line="300" w:after="200" w:before="0"/>
        <w:jc w:val="left"/>
      </w:pPr>
      <w:r>
        <w:rPr>
          <w:rFonts w:ascii="Times New Roman" w:hAnsi="Times New Roman" w:eastAsia="맑은 고딕"/>
          <w:b w:val="0"/>
          <w:i w:val="0"/>
          <w:color w:val="444444"/>
          <w:sz w:val="18"/>
        </w:rPr>
        <w:t>주. 서베이 Table 1 재구성. 벤더 계보나 출시 시점이 아니라 **어떤 통합 경계를 넘는가**로 분류하면, 자주 비교되는 표준들(MCP 대 A2A, function calling 대 OpenAPI)이 사실은 하나의 하네스 안에서 서로 겹치지 않는 역할을 맡는다는 점이 드러난다.</w:t>
      </w:r>
    </w:p>
    <w:p>
      <w:pPr>
        <w:spacing w:lineRule="auto" w:line="288" w:after="60" w:before="200"/>
        <w:jc w:val="left"/>
      </w:pPr>
      <w:r>
        <w:rPr>
          <w:rFonts w:ascii="Times New Roman" w:hAnsi="Times New Roman" w:eastAsia="맑은 고딕"/>
          <w:b/>
          <w:i w:val="0"/>
          <w:sz w:val="20"/>
        </w:rPr>
        <w:t>표 6. T 계층 구현 기능</w:t>
      </w:r>
    </w:p>
    <w:tbl>
      <w:tblPr>
        <w:tblW w:type="auto" w:w="0"/>
        <w:jc w:val="center"/>
        <w:tblLayout w:type="autofit"/>
        <w:tblLook w:firstColumn="1" w:firstRow="1" w:lastColumn="0" w:lastRow="0" w:noHBand="0" w:noVBand="1" w:val="04A0"/>
      </w:tblPr>
      <w:tblGrid>
        <w:gridCol w:w="3009"/>
        <w:gridCol w:w="3009"/>
        <w:gridCol w:w="3009"/>
      </w:tblGrid>
      <w:tr>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기능</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내용</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레지스트리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이름·설명·인자 스키마·반환 타입의 구조화 등록</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스키마 검증</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호출 인자를 실행 전 검증. 형식 위반은 결정론적 검사로 잡힌다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오류 반환 규약</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실패를 구조화된 형태로 모델에 되돌려 복구 가능하게 함</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명명 관례 정합</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모델의 사전학습 관례에 이름을 맞춘다. 스키마 조정만으로 오류를 크게 줄인 사례가 보고됨(2510.07248)</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프로토콜 어댑터</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우선. 서버 카탈로그를 재사용해 배포마다 커넥터를 새로 만들지 않는다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검색·선별</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대규모 인벤토리에서 단계별로 후보를 좁힌다. 정적·전역 도구 목록은 확장되지 않는다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세션 생애주기 제어</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상태 유지 도구 세션의 생성·만료. 낡은 핸들, 재시도 간 상태 불일치가 대표 실패 모드</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컨텍스트 예산</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도구 정의가 소비하는 토큰에 상한을 둔다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증거 반환 도구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정적 분석기·타입 검사기·검증기는 예·아니오가 아니라 추적·반례·구조화 증명을 반환해야 한다</w:t>
            </w:r>
          </w:p>
        </w:tc>
      </w:tr>
      <w:tr>
        <w:tc>
          <w:tcPr>
            <w:tcW w:type="dxa" w:w="170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에이전트 간 위임</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A2A·ACP. 다중 에이전트 협업이 필요할 때</w:t>
            </w:r>
          </w:p>
        </w:tc>
      </w:tr>
    </w:tbl>
    <w:p>
      <w:pPr>
        <w:spacing w:lineRule="auto" w:line="360" w:after="120"/>
        <w:ind w:firstLine="227"/>
        <w:jc w:val="both"/>
      </w:pPr>
      <w:r>
        <w:rPr>
          <w:rFonts w:ascii="Times New Roman" w:hAnsi="Times New Roman" w:eastAsia="맑은 고딕"/>
          <w:b/>
          <w:i w:val="0"/>
          <w:sz w:val="22"/>
        </w:rPr>
        <w:t xml:space="preserve">설계 원칙 둘. </w:t>
      </w:r>
      <w:r>
        <w:rPr>
          <w:rFonts w:ascii="Times New Roman" w:hAnsi="Times New Roman" w:eastAsia="맑은 고딕"/>
          <w:b w:val="0"/>
          <w:i w:val="0"/>
          <w:sz w:val="22"/>
        </w:rPr>
        <w:t xml:space="preserve">첫째, </w:t>
      </w:r>
      <w:r>
        <w:rPr>
          <w:rFonts w:ascii="Times New Roman" w:hAnsi="Times New Roman" w:eastAsia="맑은 고딕"/>
          <w:b/>
          <w:i w:val="0"/>
          <w:sz w:val="22"/>
        </w:rPr>
        <w:t>“적지만 더 나은 도구”가 무차별 노출을 능가한다</w:t>
      </w:r>
      <w:r>
        <w:rPr>
          <w:rFonts w:ascii="Times New Roman" w:hAnsi="Times New Roman" w:eastAsia="맑은 고딕"/>
          <w:b w:val="0"/>
          <w:i w:val="0"/>
          <w:sz w:val="22"/>
        </w:rPr>
        <w:t>. 프롬프트 엔트로피와 계획기 분기를 동시에 줄이기 때문이다. 사람 엔지니어가 어떤 도구를 써야 할지 말할 수 없다면 모델도 더 낫게 할 수 없다. 둘째, 발견 파이프라인은 적응적이어야 한다. 빠르게 변하는 저장소나 다중 테넌트 배포에서 정적 목록은 확장되지 않는다.</w:t>
      </w:r>
    </w:p>
    <w:p>
      <w:r>
        <w:br w:type="page"/>
      </w:r>
    </w:p>
    <w:p>
      <w:pPr>
        <w:spacing w:lineRule="auto" w:line="312" w:after="100" w:before="200"/>
        <w:jc w:val="left"/>
      </w:pPr>
      <w:r>
        <w:rPr>
          <w:rFonts w:ascii="Times New Roman" w:hAnsi="Times New Roman" w:eastAsia="맑은 고딕"/>
          <w:b/>
          <w:i w:val="0"/>
          <w:sz w:val="24"/>
        </w:rPr>
        <w:t>3.3 C — 컨텍스트와 메모리 관리</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 xml:space="preserve">프롬프트·컨텍스트 엔지니어링이 하네스 엔지니어링과 만나는 계층이다. </w:t>
      </w:r>
      <w:r>
        <w:rPr>
          <w:rFonts w:ascii="Times New Roman" w:hAnsi="Times New Roman" w:eastAsia="맑은 고딕"/>
          <w:b/>
          <w:i w:val="0"/>
          <w:sz w:val="22"/>
        </w:rPr>
        <w:t>컨텍스트 창을 넓히는 것으로는 메모리 문제가 해결되지 않는다</w:t>
      </w:r>
      <w:r>
        <w:rPr>
          <w:rFonts w:ascii="Times New Roman" w:hAnsi="Times New Roman" w:eastAsia="맑은 고딕"/>
          <w:b w:val="0"/>
          <w:i w:val="0"/>
          <w:sz w:val="22"/>
        </w:rPr>
        <w:t>는 것이 출발점이며, 세 가지 구조적 이유가 있다.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이차 어텐션 비용</w:t>
      </w:r>
      <w:r>
        <w:rPr>
          <w:rFonts w:ascii="Times New Roman" w:hAnsi="Times New Roman" w:eastAsia="맑은 고딕"/>
          <w:b w:val="0"/>
          <w:i w:val="0"/>
          <w:sz w:val="22"/>
        </w:rPr>
        <w:t xml:space="preserve"> — 셀프 어텐션은 토큰 쌍마다 가중치를 계산하므로 n개 토큰에 n²개 가중치가 생긴다. 컨텍스트를 두 배로 늘리면 비용은 네 배가 된다. FlashAttention 같은 기법은 상수 인자를 줄일 뿐 이차 구조 자체는 아키텍처적이다.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U자형 어텐션 곡선</w:t>
      </w:r>
      <w:r>
        <w:rPr>
          <w:rFonts w:ascii="Times New Roman" w:hAnsi="Times New Roman" w:eastAsia="맑은 고딕"/>
          <w:b w:val="0"/>
          <w:i w:val="0"/>
          <w:sz w:val="22"/>
        </w:rPr>
        <w:t xml:space="preserve"> — 20개 문서 다문서 QA에서 관련 문서가 컨텍스트 중간에 위치하면 시작이나 끝에 둘 때보다 정확도가 30% 이상 떨어진다(Liu et al., 2024). 정보의 존재만큼 </w:t>
      </w:r>
      <w:r>
        <w:rPr>
          <w:rFonts w:ascii="Times New Roman" w:hAnsi="Times New Roman" w:eastAsia="맑은 고딕"/>
          <w:b/>
          <w:i w:val="0"/>
          <w:sz w:val="22"/>
        </w:rPr>
        <w:t>배치</w:t>
      </w:r>
      <w:r>
        <w:rPr>
          <w:rFonts w:ascii="Times New Roman" w:hAnsi="Times New Roman" w:eastAsia="맑은 고딕"/>
          <w:b w:val="0"/>
          <w:i w:val="0"/>
          <w:sz w:val="22"/>
        </w:rPr>
        <w:t>가 중요하다는 뜻이다.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컨텍스트 부패(context rot)</w:t>
      </w:r>
      <w:r>
        <w:rPr>
          <w:rFonts w:ascii="Times New Roman" w:hAnsi="Times New Roman" w:eastAsia="맑은 고딕"/>
          <w:b w:val="0"/>
          <w:i w:val="0"/>
          <w:sz w:val="22"/>
        </w:rPr>
        <w:t xml:space="preserve"> — 18개 프런티어 모델을 입력 길이와 과제 난도를 분리해 평가한 결과 모든 모델이 입력이 길어질수록 저하됐다. 저하는 창이 가득 차기 훨씬 전에 시작된다. 200K 토큰 정격 모델이 50K에서 이미 유의미한 성능 손실을 보인다.</w:t>
      </w:r>
    </w:p>
    <w:p>
      <w:pPr>
        <w:spacing w:lineRule="auto" w:line="360" w:after="120"/>
        <w:ind w:firstLine="227"/>
        <w:jc w:val="both"/>
      </w:pPr>
      <w:r>
        <w:rPr>
          <w:rFonts w:ascii="Times New Roman" w:hAnsi="Times New Roman" w:eastAsia="맑은 고딕"/>
          <w:b w:val="0"/>
          <w:i w:val="0"/>
          <w:sz w:val="22"/>
        </w:rPr>
        <w:t xml:space="preserve">컨텍스트 부패는 예외적 상황이 아니다. </w:t>
      </w:r>
      <w:r>
        <w:rPr>
          <w:rFonts w:ascii="Times New Roman" w:hAnsi="Times New Roman" w:eastAsia="맑은 고딕"/>
          <w:b/>
          <w:i w:val="0"/>
          <w:sz w:val="22"/>
        </w:rPr>
        <w:t>여러 단계에 걸쳐 도구 결과·중간 추론·파일 내용을 누적하는 모든 에이전트의 정상 작동 조건</w:t>
      </w:r>
      <w:r>
        <w:rPr>
          <w:rFonts w:ascii="Times New Roman" w:hAnsi="Times New Roman" w:eastAsia="맑은 고딕"/>
          <w:b w:val="0"/>
          <w:i w:val="0"/>
          <w:sz w:val="22"/>
        </w:rPr>
        <w:t>이다. 따라서 무엇을 넣을지, 어디에 배치할지, 언제 제거할지에 대한 모든 결정이 신뢰성에 직접 영향을 준다.</w:t>
      </w:r>
    </w:p>
    <w:p>
      <w:pPr>
        <w:spacing w:lineRule="auto" w:line="312" w:after="80" w:before="160"/>
        <w:jc w:val="left"/>
      </w:pPr>
      <w:r>
        <w:rPr>
          <w:rFonts w:ascii="Times New Roman" w:hAnsi="Times New Roman" w:eastAsia="맑은 고딕"/>
          <w:b/>
          <w:i w:val="0"/>
          <w:sz w:val="22"/>
        </w:rPr>
        <w:t>3계층 메모리 위계 — OS 메모리 계층과의 대응</w:t>
      </w:r>
    </w:p>
    <w:p>
      <w:pPr>
        <w:spacing w:lineRule="auto" w:line="288" w:after="60" w:before="200"/>
        <w:jc w:val="left"/>
      </w:pPr>
      <w:r>
        <w:rPr>
          <w:rFonts w:ascii="Times New Roman" w:hAnsi="Times New Roman" w:eastAsia="맑은 고딕"/>
          <w:b/>
          <w:i w:val="0"/>
          <w:sz w:val="20"/>
        </w:rPr>
        <w:t>표 7. 시간 지평별 기법</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58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지평</w:t>
            </w:r>
          </w:p>
        </w:tc>
        <w:tc>
          <w:tcPr>
            <w:tcW w:type="dxa" w:w="90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대응 개념</w:t>
            </w:r>
          </w:p>
        </w:tc>
        <w:tc>
          <w:tcPr>
            <w:tcW w:type="dxa" w:w="351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핵심 기법</w:t>
            </w:r>
          </w:p>
        </w:tc>
        <w:tc>
          <w:tcPr>
            <w:tcW w:type="dxa" w:w="300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특징</w:t>
            </w:r>
          </w:p>
        </w:tc>
      </w:tr>
      <w:tr>
        <w:tc>
          <w:tcPr>
            <w:tcW w:type="dxa" w:w="158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단기</w:t>
              <w:br/>
              <w:t>활성 컨텍스트 창</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RAM</w:t>
            </w:r>
          </w:p>
        </w:tc>
        <w:tc>
          <w:tcPr>
            <w:tcW w:type="dxa" w:w="351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시스템 프롬프트 보정, 토큰 효율적 도구 설계, 적시(just-in-time) 검색과 점진적 공개, KV 캐시 인지 설계</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즉각적 영향, 잘못하면 비용 최대</w:t>
            </w:r>
          </w:p>
        </w:tc>
      </w:tr>
      <w:tr>
        <w:tc>
          <w:tcPr>
            <w:tcW w:type="dxa" w:w="158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중기</w:t>
              <w:br/>
              <w:t>세션 상태·실행 간 지속</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스왑</w:t>
            </w:r>
          </w:p>
        </w:tc>
        <w:tc>
          <w:tcPr>
            <w:tcW w:type="dxa" w:w="351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구조화 노트 작성(NOTES.md), 파일 기반 계획 외부화, 실행 간 주입</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수백 토큰의 구조화 상태로 컨텍스트 리셋을 건넌다. 인프라 비용 대비 효과 최대</w:t>
            </w:r>
          </w:p>
        </w:tc>
      </w:tr>
      <w:tr>
        <w:tc>
          <w:tcPr>
            <w:tcW w:type="dxa" w:w="1587"/>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장기</w:t>
              <w:br/>
              <w:t>영속 메모리</w:t>
            </w:r>
          </w:p>
        </w:tc>
        <w:tc>
          <w:tcPr>
            <w:tcW w:type="dxa" w:w="90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디스크</w:t>
            </w:r>
          </w:p>
        </w:tc>
        <w:tc>
          <w:tcPr>
            <w:tcW w:type="dxa" w:w="351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관찰–반영–검색 삼원 구조, 중요도·최신성·관련성 결합 검색, 동적 망각</w:t>
            </w:r>
          </w:p>
        </w:tc>
        <w:tc>
          <w:tcPr>
            <w:tcW w:type="dxa" w:w="300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임의 회상 지원. 벡터·그래프 저장소 필요</w:t>
            </w:r>
          </w:p>
        </w:tc>
      </w:tr>
    </w:tbl>
    <w:p>
      <w:pPr>
        <w:spacing w:lineRule="auto" w:line="360" w:after="120"/>
        <w:ind w:firstLine="227"/>
        <w:jc w:val="both"/>
      </w:pPr>
      <w:r>
        <w:rPr>
          <w:rFonts w:ascii="Times New Roman" w:hAnsi="Times New Roman" w:eastAsia="맑은 고딕"/>
          <w:b/>
          <w:i w:val="0"/>
          <w:sz w:val="22"/>
        </w:rPr>
        <w:t xml:space="preserve">KV 캐시가 실질적으로 가장 중요한 최적화다. </w:t>
      </w:r>
      <w:r>
        <w:rPr>
          <w:rFonts w:ascii="Times New Roman" w:hAnsi="Times New Roman" w:eastAsia="맑은 고딕"/>
          <w:b w:val="0"/>
          <w:i w:val="0"/>
          <w:sz w:val="22"/>
        </w:rPr>
        <w:t>Manus 팀은 프로덕션 에이전트를 다섯 번 재설계한 끝에 KV 캐시 적중률을 “프로덕션 단계 AI 에이전트의 단일 최중요 지표”로 지목했다. 캐시된 토큰이 캐시되지 않은 토큰보다 10배 저렴하기 때문이다. 세 가지 설계 규칙이 따라 나온다. ① 프롬프트 접두부를 안정적으로 유지한다 — 시스템 프롬프트 첫머리의 토큰 하나만 달라도 이후 전체 캐시가 무효화된다. ② 컨텍스트를 append-only로 다룬다 — 과거 행동·관찰을 수정하면 접두 시퀀스가 달라져 캐시 재사용이 깨진다. ③ 결정론적 직렬화를 쓴다 — JSON 키 순서가 불안정하면 동일 요청에서도 캐시가 조용히 무효화된다.</w:t>
      </w:r>
    </w:p>
    <w:p>
      <w:pPr>
        <w:spacing w:lineRule="auto" w:line="360" w:after="120"/>
        <w:ind w:firstLine="227"/>
        <w:jc w:val="both"/>
      </w:pPr>
      <w:r>
        <w:rPr>
          <w:rFonts w:ascii="Times New Roman" w:hAnsi="Times New Roman" w:eastAsia="맑은 고딕"/>
          <w:b w:val="0"/>
          <w:i w:val="0"/>
          <w:sz w:val="22"/>
        </w:rPr>
        <w:t xml:space="preserve">도구 정의가 직렬화 컨텍스트의 앞부분에 오므로 </w:t>
      </w:r>
      <w:r>
        <w:rPr>
          <w:rFonts w:ascii="Times New Roman" w:hAnsi="Times New Roman" w:eastAsia="맑은 고딕"/>
          <w:b/>
          <w:i w:val="0"/>
          <w:sz w:val="22"/>
        </w:rPr>
        <w:t>런타임에 도구를 추가·제거하면 이후 모든 턴의 캐시가 무효화된다</w:t>
      </w:r>
      <w:r>
        <w:rPr>
          <w:rFonts w:ascii="Times New Roman" w:hAnsi="Times New Roman" w:eastAsia="맑은 고딕"/>
          <w:b w:val="0"/>
          <w:i w:val="0"/>
          <w:sz w:val="22"/>
        </w:rPr>
        <w:t>. Manus는 도구 목록을 바꾸는 대신 디코딩 중 토큰 로짓을 마스킹하는 상태 기계로 이 문제를 우회한다.</w:t>
      </w:r>
    </w:p>
    <w:p>
      <w:pPr>
        <w:spacing w:lineRule="auto" w:line="312" w:after="80" w:before="160"/>
        <w:jc w:val="left"/>
      </w:pPr>
      <w:r>
        <w:rPr>
          <w:rFonts w:ascii="Times New Roman" w:hAnsi="Times New Roman" w:eastAsia="맑은 고딕"/>
          <w:b/>
          <w:i w:val="0"/>
          <w:sz w:val="22"/>
        </w:rPr>
        <w:t>장기 지평 통합 기법</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컨텍스트 압축(compaction)</w:t>
      </w:r>
      <w:r>
        <w:rPr>
          <w:rFonts w:ascii="Times New Roman" w:hAnsi="Times New Roman" w:eastAsia="맑은 고딕"/>
          <w:b w:val="0"/>
          <w:i w:val="0"/>
          <w:sz w:val="22"/>
        </w:rPr>
        <w:t xml:space="preserve"> — 한계에 근접한 창을 요약하고 압축 표현으로 실행을 재개한다. 조정 순서가 중요하다. </w:t>
      </w:r>
      <w:r>
        <w:rPr>
          <w:rFonts w:ascii="Times New Roman" w:hAnsi="Times New Roman" w:eastAsia="맑은 고딕"/>
          <w:b/>
          <w:i w:val="0"/>
          <w:sz w:val="22"/>
        </w:rPr>
        <w:t>재현율을 먼저 최대화</w:t>
      </w:r>
      <w:r>
        <w:rPr>
          <w:rFonts w:ascii="Times New Roman" w:hAnsi="Times New Roman" w:eastAsia="맑은 고딕"/>
          <w:b w:val="0"/>
          <w:i w:val="0"/>
          <w:sz w:val="22"/>
        </w:rPr>
        <w:t>해 잠재적으로 관련된 모든 정보를 포착한 뒤, 반복하며 정밀도를 높인다. 반대 방향으로 시작하면 안 된다. 초기에 너무 많이 제거하면 나중에 필요한 컨텍스트를 잃고, 그 손실은 복구되지 않는다.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도구 결과 정리</w:t>
      </w:r>
      <w:r>
        <w:rPr>
          <w:rFonts w:ascii="Times New Roman" w:hAnsi="Times New Roman" w:eastAsia="맑은 고딕"/>
          <w:b w:val="0"/>
          <w:i w:val="0"/>
          <w:sz w:val="22"/>
        </w:rPr>
        <w:t xml:space="preserve"> — 압축의 가장 가벼운 형태. 에이전트가 이미 행동한 도구 출력을 간결한 경로 참조로 대체한다. 연속 적용 가능하다.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하위 에이전트 컨텍스트 격리</w:t>
      </w:r>
      <w:r>
        <w:rPr>
          <w:rFonts w:ascii="Times New Roman" w:hAnsi="Times New Roman" w:eastAsia="맑은 고딕"/>
          <w:b w:val="0"/>
          <w:i w:val="0"/>
          <w:sz w:val="22"/>
        </w:rPr>
        <w:t xml:space="preserve"> — 하위 과제를 새 컨텍스트 창을 가진 전용 에이전트에 맡기고, 1,000~2,000 토큰의 응축 요약만 오케스트레이터에 반환한다. 단 컨텍스트 공유는 비싸다. 프리필이 커지고 시스템 프롬프트가 달라져 KV 캐시 재사용이 사라진다. 격리 비용과 조율 이득의 균형을 과제 유형별로 명시적으로 정해야 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혼합 결정 프레임워크</w:t>
      </w:r>
      <w:r>
        <w:rPr>
          <w:rFonts w:ascii="Times New Roman" w:hAnsi="Times New Roman" w:eastAsia="맑은 고딕"/>
          <w:b w:val="0"/>
          <w:i w:val="0"/>
          <w:sz w:val="22"/>
        </w:rPr>
        <w:t xml:space="preserve"> — 항상 필요한 내용은 사전 적재, 조건부로 필요한 내용은 적시 검색, 창이 포화에 근접하면 압축, 오케스트레이터 컨텍스트를 오염시킬 탐색이 필요하면 하위 에이전트를 생성한다.</w:t>
      </w:r>
    </w:p>
    <w:p>
      <w:pPr>
        <w:spacing w:lineRule="auto" w:line="360" w:after="120"/>
        <w:ind w:firstLine="227"/>
        <w:jc w:val="both"/>
      </w:pPr>
      <w:r>
        <w:rPr>
          <w:rFonts w:ascii="Times New Roman" w:hAnsi="Times New Roman" w:eastAsia="맑은 고딕"/>
          <w:b/>
          <w:i w:val="0"/>
          <w:sz w:val="22"/>
        </w:rPr>
        <w:t xml:space="preserve">책임 분담 원칙. </w:t>
      </w:r>
      <w:r>
        <w:rPr>
          <w:rFonts w:ascii="Times New Roman" w:hAnsi="Times New Roman" w:eastAsia="맑은 고딕"/>
          <w:b w:val="0"/>
          <w:i w:val="0"/>
          <w:sz w:val="22"/>
        </w:rPr>
        <w:t>서베이는 “컨텍스트 관리는 인프라의 일이지 에이전트의 일이 아니다”라고 못박는다. 하네스가 압축과 통합을 자동으로 처리해야 모델이 과제 추론에 집중할 수 있다.</w:t>
      </w:r>
    </w:p>
    <w:p>
      <w:pPr>
        <w:spacing w:lineRule="auto" w:line="312" w:after="80" w:before="160"/>
        <w:jc w:val="left"/>
      </w:pPr>
      <w:r>
        <w:rPr>
          <w:rFonts w:ascii="Times New Roman" w:hAnsi="Times New Roman" w:eastAsia="맑은 고딕"/>
          <w:b/>
          <w:i w:val="0"/>
          <w:sz w:val="22"/>
        </w:rPr>
        <w:t>미해결 문제 — 컨텍스트 드리프트</w:t>
      </w:r>
    </w:p>
    <w:p>
      <w:pPr>
        <w:spacing w:lineRule="auto" w:line="360" w:after="120"/>
        <w:ind w:firstLine="227"/>
        <w:jc w:val="both"/>
      </w:pPr>
      <w:r>
        <w:rPr>
          <w:rFonts w:ascii="Times New Roman" w:hAnsi="Times New Roman" w:eastAsia="맑은 고딕"/>
          <w:b w:val="0"/>
          <w:i w:val="0"/>
          <w:sz w:val="22"/>
        </w:rPr>
        <w:t xml:space="preserve">컨텍스트 </w:t>
      </w:r>
      <w:r>
        <w:rPr>
          <w:rFonts w:ascii="Times New Roman" w:hAnsi="Times New Roman" w:eastAsia="맑은 고딕"/>
          <w:b/>
          <w:i w:val="0"/>
          <w:sz w:val="22"/>
        </w:rPr>
        <w:t>부패</w:t>
      </w:r>
      <w:r>
        <w:rPr>
          <w:rFonts w:ascii="Times New Roman" w:hAnsi="Times New Roman" w:eastAsia="맑은 고딕"/>
          <w:b w:val="0"/>
          <w:i w:val="0"/>
          <w:sz w:val="22"/>
        </w:rPr>
        <w:t xml:space="preserve">는 단일 추론 단계의 속성이고, 컨텍스트 </w:t>
      </w:r>
      <w:r>
        <w:rPr>
          <w:rFonts w:ascii="Times New Roman" w:hAnsi="Times New Roman" w:eastAsia="맑은 고딕"/>
          <w:b/>
          <w:i w:val="0"/>
          <w:sz w:val="22"/>
        </w:rPr>
        <w:t>드리프트</w:t>
      </w:r>
      <w:r>
        <w:rPr>
          <w:rFonts w:ascii="Times New Roman" w:hAnsi="Times New Roman" w:eastAsia="맑은 고딕"/>
          <w:b w:val="0"/>
          <w:i w:val="0"/>
          <w:sz w:val="22"/>
        </w:rPr>
        <w:t xml:space="preserve">는 확장된 궤적의 속성이다. 100턴 이상이 지나면 에이전트는 이미 한 작업을 반복하고, 이전 결정을 자각 없이 뒤집고, 동기가 된 목표를 놓친다. 근본 원인은 단순한 창 포화가 아니다. 공격적으로 압축하더라도 각 압축 단계를 통과한 요약이 미묘한 부정확성을 안고 있으며 그것이 시간에 따라 복리로 누적된다. </w:t>
      </w:r>
      <w:r>
        <w:rPr>
          <w:rFonts w:ascii="Times New Roman" w:hAnsi="Times New Roman" w:eastAsia="맑은 고딕"/>
          <w:b/>
          <w:i w:val="0"/>
          <w:sz w:val="22"/>
        </w:rPr>
        <w:t>현재 아키텍처에는 이 발산을 탐지하는 장치가 없다.</w:t>
      </w:r>
    </w:p>
    <w:p>
      <w:pPr>
        <w:spacing w:lineRule="auto" w:line="360" w:after="120"/>
        <w:ind w:firstLine="227"/>
        <w:jc w:val="both"/>
      </w:pPr>
      <w:r>
        <w:rPr>
          <w:rFonts w:ascii="Times New Roman" w:hAnsi="Times New Roman" w:eastAsia="맑은 고딕"/>
          <w:b w:val="0"/>
          <w:i w:val="0"/>
          <w:sz w:val="22"/>
        </w:rPr>
        <w:t xml:space="preserve">이 한계가 중요한 이유는 </w:t>
      </w:r>
      <w:r>
        <w:rPr>
          <w:rFonts w:ascii="Times New Roman" w:hAnsi="Times New Roman" w:eastAsia="맑은 고딕"/>
          <w:b/>
          <w:i w:val="0"/>
          <w:sz w:val="22"/>
        </w:rPr>
        <w:t>컨텍스트 엔지니어링만으로는 장기 지평 신뢰성을 해결할 수 없다</w:t>
      </w:r>
      <w:r>
        <w:rPr>
          <w:rFonts w:ascii="Times New Roman" w:hAnsi="Times New Roman" w:eastAsia="맑은 고딕"/>
          <w:b w:val="0"/>
          <w:i w:val="0"/>
          <w:sz w:val="22"/>
        </w:rPr>
        <w:t>는 결론으로 이어지기 때문이다. 검증 루프(V), 전략적 지점의 사람 개입 체크포인트(G), 행동 발산을 식별하는 이상 탐지(O)를 갖춘 완전한 하네스 계층이 필요하다. 즉 O·V·G는 C의 선택적 보완재가 아니라 필수 보완재다.</w:t>
      </w:r>
    </w:p>
    <w:p>
      <w:r>
        <w:br w:type="page"/>
      </w:r>
    </w:p>
    <w:p>
      <w:pPr>
        <w:spacing w:lineRule="auto" w:line="312" w:after="100" w:before="200"/>
        <w:jc w:val="left"/>
      </w:pPr>
      <w:r>
        <w:rPr>
          <w:rFonts w:ascii="Times New Roman" w:hAnsi="Times New Roman" w:eastAsia="맑은 고딕"/>
          <w:b/>
          <w:i w:val="0"/>
          <w:sz w:val="24"/>
        </w:rPr>
        <w:t>3.4 L — 생애주기와 오케스트레이션</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 xml:space="preserve">반복되는 모델 호출·도구 호출·실패·수정·인계에 걸쳐 과제를 운반하는 방식이다. 신뢰성은 모델이 좋은 다음 행동을 낼 수 있는가에만 달려 있지 않고, </w:t>
      </w:r>
      <w:r>
        <w:rPr>
          <w:rFonts w:ascii="Times New Roman" w:hAnsi="Times New Roman" w:eastAsia="맑은 고딕"/>
          <w:b/>
          <w:i w:val="0"/>
          <w:sz w:val="22"/>
        </w:rPr>
        <w:t>하네스가 이미 일어난 일을 기억하고, 다음에 할 일을 결정하고, 오류에서 복구하고, 하위 과제를 조율하고, 완료 시 멈출 수 있는가</w:t>
      </w:r>
      <w:r>
        <w:rPr>
          <w:rFonts w:ascii="Times New Roman" w:hAnsi="Times New Roman" w:eastAsia="맑은 고딕"/>
          <w:b w:val="0"/>
          <w:i w:val="0"/>
          <w:sz w:val="22"/>
        </w:rPr>
        <w:t>에 달려 있다.</w:t>
      </w:r>
    </w:p>
    <w:p>
      <w:pPr>
        <w:spacing w:lineRule="auto" w:line="360" w:after="120"/>
        <w:ind w:firstLine="227"/>
        <w:jc w:val="both"/>
      </w:pPr>
      <w:r>
        <w:rPr>
          <w:rFonts w:ascii="Times New Roman" w:hAnsi="Times New Roman" w:eastAsia="맑은 고딕"/>
          <w:b/>
          <w:i w:val="0"/>
          <w:sz w:val="22"/>
        </w:rPr>
        <w:t xml:space="preserve">이 계층의 상태는 C 계층과 구분된다. </w:t>
      </w:r>
      <w:r>
        <w:rPr>
          <w:rFonts w:ascii="Times New Roman" w:hAnsi="Times New Roman" w:eastAsia="맑은 고딕"/>
          <w:b w:val="0"/>
          <w:i w:val="0"/>
          <w:sz w:val="22"/>
        </w:rPr>
        <w:t xml:space="preserve">C는 모델이 추론에 쓰도록 제공되는 정보(검색 문서·기억·대화 이력)를 다루고, L은 </w:t>
      </w:r>
      <w:r>
        <w:rPr>
          <w:rFonts w:ascii="Times New Roman" w:hAnsi="Times New Roman" w:eastAsia="맑은 고딕"/>
          <w:b/>
          <w:i w:val="0"/>
          <w:sz w:val="22"/>
        </w:rPr>
        <w:t>하네스 자신이 실행을 이어가고 조율하는 데 쓰는 운영 상태</w:t>
      </w:r>
      <w:r>
        <w:rPr>
          <w:rFonts w:ascii="Times New Roman" w:hAnsi="Times New Roman" w:eastAsia="맑은 고딕"/>
          <w:b w:val="0"/>
          <w:i w:val="0"/>
          <w:sz w:val="22"/>
        </w:rPr>
        <w:t>(대기 중인 하위 과제, 체크포인트, 재시도, 공유 아티팩트, 실행 상태)를 다룬다. O 계층의 로깅·추적과도 다르다.</w:t>
      </w:r>
    </w:p>
    <w:p>
      <w:pPr>
        <w:spacing w:lineRule="auto" w:line="288" w:after="60" w:before="200"/>
        <w:jc w:val="left"/>
      </w:pPr>
      <w:r>
        <w:rPr>
          <w:rFonts w:ascii="Times New Roman" w:hAnsi="Times New Roman" w:eastAsia="맑은 고딕"/>
          <w:b/>
          <w:i w:val="0"/>
          <w:sz w:val="20"/>
        </w:rPr>
        <w:t>표 8. 조직 수준별 오케스트레이션</w:t>
      </w:r>
    </w:p>
    <w:tbl>
      <w:tblPr>
        <w:tblW w:type="auto" w:w="0"/>
        <w:jc w:val="center"/>
        <w:tblLayout w:type="autofit"/>
        <w:tblLook w:firstColumn="1" w:firstRow="1" w:lastColumn="0" w:lastRow="0" w:noHBand="0" w:noVBand="1" w:val="04A0"/>
      </w:tblPr>
      <w:tblGrid>
        <w:gridCol w:w="3009"/>
        <w:gridCol w:w="3009"/>
        <w:gridCol w:w="3009"/>
      </w:tblGrid>
      <w:tr>
        <w:tc>
          <w:tcPr>
            <w:tcW w:type="dxa" w:w="181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419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정의</w:t>
            </w:r>
          </w:p>
        </w:tc>
        <w:tc>
          <w:tcPr>
            <w:tcW w:type="dxa" w:w="300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대표 패턴</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단일 에이전트 내부 루프</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한 에이전트가 관찰–결정–행동–관찰을 반복하는 기본 실행 단위. ReAct 패러다임</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단일 루프</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다중 에이전트 오케스트레이션</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역할을 분리한 여러 루프를 구성. 계획·실행·검증을 별도 역할로 나눔</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계층형, 팀형, 워크플로형, 팬아웃, 그래프 합성</w:t>
            </w:r>
          </w:p>
        </w:tc>
      </w:tr>
      <w:tr>
        <w:tc>
          <w:tcPr>
            <w:tcW w:type="dxa" w:w="181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전체 생애주기 파이프라인</w:t>
            </w:r>
          </w:p>
        </w:tc>
        <w:tc>
          <w:tcPr>
            <w:tcW w:type="dxa" w:w="419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이슈에서 코드·테스트·리뷰·PR까지 과제 워크플로 전체를 관리</w:t>
            </w:r>
          </w:p>
        </w:tc>
        <w:tc>
          <w:tcPr>
            <w:tcW w:type="dxa" w:w="300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이슈→PR 파이프라인</w:t>
            </w:r>
          </w:p>
        </w:tc>
      </w:tr>
    </w:tbl>
    <w:p>
      <w:pPr>
        <w:spacing w:lineRule="auto" w:line="360" w:after="120"/>
        <w:ind w:firstLine="227"/>
        <w:jc w:val="both"/>
      </w:pPr>
      <w:r>
        <w:rPr>
          <w:rFonts w:ascii="Times New Roman" w:hAnsi="Times New Roman" w:eastAsia="맑은 고딕"/>
          <w:b/>
          <w:i w:val="0"/>
          <w:sz w:val="22"/>
        </w:rPr>
        <w:t xml:space="preserve">상태 전략은 셋이다. </w:t>
      </w:r>
      <w:r>
        <w:rPr>
          <w:rFonts w:ascii="Times New Roman" w:hAnsi="Times New Roman" w:eastAsia="맑은 고딕"/>
          <w:b w:val="0"/>
          <w:i w:val="0"/>
          <w:sz w:val="22"/>
        </w:rPr>
        <w:t xml:space="preserve">무상태 재생(stateless replay)은 기록된 상호작용 이력에서 실행을 재구성한다 — 재현성과 감사 가능성이 좋지만 궤적이 길어질수록 비싸진다. 상태 유지(stateful)는 파일·데이터베이스·저장소·과제 그래프에 실행 상태를 영속화한다 — 연속성과 복구가 좋지만 일관성과 디버깅이 어려워진다. 실무의 다수는 </w:t>
      </w:r>
      <w:r>
        <w:rPr>
          <w:rFonts w:ascii="Times New Roman" w:hAnsi="Times New Roman" w:eastAsia="맑은 고딕"/>
          <w:b/>
          <w:i w:val="0"/>
          <w:sz w:val="22"/>
        </w:rPr>
        <w:t>하이브리드</w:t>
      </w:r>
      <w:r>
        <w:rPr>
          <w:rFonts w:ascii="Times New Roman" w:hAnsi="Times New Roman" w:eastAsia="맑은 고딕"/>
          <w:b w:val="0"/>
          <w:i w:val="0"/>
          <w:sz w:val="22"/>
        </w:rPr>
        <w:t>로, 재생 가능한 이력과 영속 아티팩트를 함께 쓴다.</w:t>
      </w:r>
    </w:p>
    <w:p>
      <w:pPr>
        <w:spacing w:lineRule="auto" w:line="288" w:after="60" w:before="200"/>
        <w:jc w:val="left"/>
      </w:pPr>
      <w:r>
        <w:rPr>
          <w:rFonts w:ascii="Times New Roman" w:hAnsi="Times New Roman" w:eastAsia="맑은 고딕"/>
          <w:b/>
          <w:i w:val="0"/>
          <w:sz w:val="20"/>
        </w:rPr>
        <w:t>표 9. L 계층 구현 기능</w:t>
      </w:r>
    </w:p>
    <w:tbl>
      <w:tblPr>
        <w:tblW w:type="auto" w:w="0"/>
        <w:jc w:val="center"/>
        <w:tblLayout w:type="autofit"/>
        <w:tblLook w:firstColumn="1" w:firstRow="1" w:lastColumn="0" w:lastRow="0" w:noHBand="0" w:noVBand="1" w:val="04A0"/>
      </w:tblPr>
      <w:tblGrid>
        <w:gridCol w:w="3009"/>
        <w:gridCol w:w="3009"/>
        <w:gridCol w:w="3009"/>
      </w:tblGrid>
      <w:tr>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기능</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내용</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내부 루프</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관찰–결정–행동–관찰 반복. ReAct가 기본형</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정지 규칙</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턴 상한 + 토큰 상한. 무한 루프와 비용 폭주를 막는 최후 방어선</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오류 복구 사다리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규칙 기반 패치 → 재생성 → 컨텍스트 보강의 단계적 상승</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체크포인트·재개</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일시적 실패에서 과제 상태를 잃지 않고 살아남는다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사전 실행 라우팅</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단순 과제와 복잡 과제를 실행 전에 분기. 낭비 계산 감소 효과가 보고됨</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작업 분해</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의존 그래프를 동반한 하위 과제 분할. 병렬·순차·혼합·계층 전략</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하위 에이전트 생애주기</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생성·실행·결과 집계·정리</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역할 분리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계획자–생성자–평가자. 자기 평가의 과대 칭찬 경향에 대응</w:t>
            </w:r>
          </w:p>
        </w:tc>
      </w:tr>
      <w:tr>
        <w:tc>
          <w:tcPr>
            <w:tcW w:type="dxa" w:w="170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전체 생애주기 파이프라인</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이슈→PR. 조직 워크플로에 편입할 때</w:t>
            </w:r>
          </w:p>
        </w:tc>
      </w:tr>
    </w:tbl>
    <w:p>
      <w:pPr>
        <w:spacing w:lineRule="auto" w:line="360" w:after="120"/>
        <w:ind w:firstLine="227"/>
        <w:jc w:val="both"/>
      </w:pPr>
      <w:r>
        <w:rPr>
          <w:rFonts w:ascii="Times New Roman" w:hAnsi="Times New Roman" w:eastAsia="맑은 고딕"/>
          <w:b/>
          <w:i w:val="0"/>
          <w:sz w:val="22"/>
        </w:rPr>
        <w:t xml:space="preserve">하네스-가정 원칙. </w:t>
      </w:r>
      <w:r>
        <w:rPr>
          <w:rFonts w:ascii="Times New Roman" w:hAnsi="Times New Roman" w:eastAsia="맑은 고딕"/>
          <w:b w:val="0"/>
          <w:i w:val="0"/>
          <w:sz w:val="22"/>
        </w:rPr>
        <w:t xml:space="preserve">서베이가 인용한 가장 실무적인 통찰이다. </w:t>
      </w:r>
      <w:r>
        <w:rPr>
          <w:rFonts w:ascii="Times New Roman" w:hAnsi="Times New Roman" w:eastAsia="맑은 고딕"/>
          <w:b/>
          <w:i w:val="0"/>
          <w:sz w:val="22"/>
        </w:rPr>
        <w:t>모든 하네스 구성요소는 “모델이 스스로 하지 못하는 것”에 대한 가정을 부호화하며, 그 가정은 모델이 개선되면 낡는다</w:t>
      </w:r>
      <w:r>
        <w:rPr>
          <w:rFonts w:ascii="Times New Roman" w:hAnsi="Times New Roman" w:eastAsia="맑은 고딕"/>
          <w:b w:val="0"/>
          <w:i w:val="0"/>
          <w:sz w:val="22"/>
        </w:rPr>
        <w:t xml:space="preserve">. Anthropic은 Opus 4.5에서 4.6으로 올리면서 스프린트 구조와 컨텍스트 리셋을 통째로 제거했고, 출력 품질을 유지하면서 비용을 $200에서 $125로 낮췄다. 하네스는 쌓기만 하는 것이 아니라 </w:t>
      </w:r>
      <w:r>
        <w:rPr>
          <w:rFonts w:ascii="Times New Roman" w:hAnsi="Times New Roman" w:eastAsia="맑은 고딕"/>
          <w:b/>
          <w:i w:val="0"/>
          <w:sz w:val="22"/>
        </w:rPr>
        <w:t>주기적으로 덜어내야 하는 대상</w:t>
      </w:r>
      <w:r>
        <w:rPr>
          <w:rFonts w:ascii="Times New Roman" w:hAnsi="Times New Roman" w:eastAsia="맑은 고딕"/>
          <w:b w:val="0"/>
          <w:i w:val="0"/>
          <w:sz w:val="22"/>
        </w:rPr>
        <w:t>이다.</w:t>
      </w:r>
    </w:p>
    <w:p>
      <w:pPr>
        <w:spacing w:lineRule="auto" w:line="312" w:after="100" w:before="200"/>
        <w:jc w:val="left"/>
      </w:pPr>
      <w:r>
        <w:rPr>
          <w:rFonts w:ascii="Times New Roman" w:hAnsi="Times New Roman" w:eastAsia="맑은 고딕"/>
          <w:b/>
          <w:i w:val="0"/>
          <w:sz w:val="24"/>
        </w:rPr>
        <w:t>3.5 O — 관측성과 운영</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하나의 사용자 과제가 수십 번의 LLM 호출을 유발하고 각각이 프롬프트 조립·도구 결과 주입·응답 생성을 수반한다. 무엇이 일어났는지 보이지 않으면 무엇을 고쳐야 하는지도 알 수 없다. 서베이가 이 계층을 생애주기 훅의 부수 효과에서 독립 계층으로 승격한 이유는, 프로덕션에서 전용 도구 생태계와 구별되는 공학 관행(OpenTelemetry 계측, 비용 귀속, 이상 탐지)이 형성되었기 때문이다.</w:t>
      </w:r>
    </w:p>
    <w:p>
      <w:pPr>
        <w:spacing w:lineRule="auto" w:line="288" w:after="60" w:before="200"/>
        <w:jc w:val="left"/>
      </w:pPr>
      <w:r>
        <w:rPr>
          <w:rFonts w:ascii="Times New Roman" w:hAnsi="Times New Roman" w:eastAsia="맑은 고딕"/>
          <w:b/>
          <w:i w:val="0"/>
          <w:sz w:val="20"/>
        </w:rPr>
        <w:t>표 10. O 계층 구현 기능</w:t>
      </w:r>
    </w:p>
    <w:tbl>
      <w:tblPr>
        <w:tblW w:type="auto" w:w="0"/>
        <w:jc w:val="center"/>
        <w:tblLayout w:type="autofit"/>
        <w:tblLook w:firstColumn="1" w:firstRow="1" w:lastColumn="0" w:lastRow="0" w:noHBand="0" w:noVBand="1" w:val="04A0"/>
      </w:tblPr>
      <w:tblGrid>
        <w:gridCol w:w="3009"/>
        <w:gridCol w:w="3009"/>
        <w:gridCol w:w="3009"/>
      </w:tblGrid>
      <w:tr>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기능</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내용</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구조화 추적</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모델 출력, 도구 호출·결과, 환경 상태 변화, 오류, 재시도, 복구 행동을 기록</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토큰·비용 회계</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호출별·과제별 귀속. 에이전트는 비용 노출을 증폭시킨다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지연·재시도 계측</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벽시계 시간, 도구 호출 수, 재시도 횟수</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세션 계층 스팬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세션–에이전트–작업–워크플로–도구 호출–LLM 호출의 위계. 고립된 API 호출로 다루지 않는다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인지적 표면 기록</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추론 단계·계획·반영·자기 수정을 별도 표면으로 기록. 시스템 오류가 아니라 잘못된 추론에서 오는 실패를 디버깅하는 원재료</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구조적 실패 규칙 검사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형식 위반 도구 호출, 스키마 위반 등 결정론적 검사. 한 프로덕션 시스템에서 과제 실패의 38%가 파싱 오류였고 이는 전부 결정론적 검사로 잡을 수 있는 유형이었다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성능 드리프트 통계 감시</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지연·토큰 사용·비용 추세</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의미 수준 이상 탐지</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환각, 계획–행동 불일치, 조기 중단을 LLM 기반으로 분석</w:t>
            </w:r>
          </w:p>
        </w:tc>
      </w:tr>
      <w:tr>
        <w:tc>
          <w:tcPr>
            <w:tcW w:type="dxa" w:w="170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메타 모니터링</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어떤 하네스 개입이 아직 유효한지 추적해 지속적 단순화를 가능하게 한다</w:t>
            </w:r>
          </w:p>
        </w:tc>
      </w:tr>
    </w:tbl>
    <w:p>
      <w:pPr>
        <w:spacing w:lineRule="auto" w:line="360" w:after="120"/>
        <w:ind w:firstLine="227"/>
        <w:jc w:val="both"/>
      </w:pPr>
      <w:r>
        <w:rPr>
          <w:rFonts w:ascii="Times New Roman" w:hAnsi="Times New Roman" w:eastAsia="맑은 고딕"/>
          <w:b/>
          <w:i w:val="0"/>
          <w:sz w:val="22"/>
        </w:rPr>
        <w:t xml:space="preserve">신뢰성 아키텍처. </w:t>
      </w:r>
      <w:r>
        <w:rPr>
          <w:rFonts w:ascii="Times New Roman" w:hAnsi="Times New Roman" w:eastAsia="맑은 고딕"/>
          <w:b w:val="0"/>
          <w:i w:val="0"/>
          <w:sz w:val="22"/>
        </w:rPr>
        <w:t xml:space="preserve">Anthropic의 Managed Agents는 “두뇌”(하네스 + LLM), “손”(샌드박스와 도구), “세션”(지속 이벤트 로그)을 분리해 각각을 독립적으로 복구 가능하게 만든다. 하네스가 죽으면 새 인스턴스가 세션 로그의 마지막 이벤트에서 재개하고, 샌드박스가 실패하면 하네스가 도구 호출 실패로 포착해 새로 프로비저닝한다. 자격증명은 외부 볼트에 저장되어 샌드박스에 들어가지 않는다. 이 설계는 모든 구성요소를 </w:t>
      </w:r>
      <w:r>
        <w:rPr>
          <w:rFonts w:ascii="Times New Roman" w:hAnsi="Times New Roman" w:eastAsia="맑은 고딕"/>
          <w:b/>
          <w:i w:val="0"/>
          <w:sz w:val="22"/>
        </w:rPr>
        <w:t>“애완동물”(손수 돌보는 대체 불가 인스턴스)에서 “가축”(교체 가능·자동 재프로비저닝)으로 전환</w:t>
      </w:r>
      <w:r>
        <w:rPr>
          <w:rFonts w:ascii="Times New Roman" w:hAnsi="Times New Roman" w:eastAsia="맑은 고딕"/>
          <w:b w:val="0"/>
          <w:i w:val="0"/>
          <w:sz w:val="22"/>
        </w:rPr>
        <w:t>하며, 이는 규모에서 에이전트를 안정적으로 운영하기 위한 전제 조건이다.</w:t>
      </w:r>
    </w:p>
    <w:p>
      <w:r>
        <w:br w:type="page"/>
      </w:r>
    </w:p>
    <w:p>
      <w:pPr>
        <w:spacing w:lineRule="auto" w:line="312" w:after="100" w:before="200"/>
        <w:jc w:val="left"/>
      </w:pPr>
      <w:r>
        <w:rPr>
          <w:rFonts w:ascii="Times New Roman" w:hAnsi="Times New Roman" w:eastAsia="맑은 고딕"/>
          <w:b/>
          <w:i w:val="0"/>
          <w:sz w:val="24"/>
        </w:rPr>
        <w:t>3.6 V — 검증과 평가</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 xml:space="preserve">에이전트 행동을 공학적 증거로 바꾸는 계층이다. 출발점은 </w:t>
      </w:r>
      <w:r>
        <w:rPr>
          <w:rFonts w:ascii="Times New Roman" w:hAnsi="Times New Roman" w:eastAsia="맑은 고딕"/>
          <w:b/>
          <w:i w:val="0"/>
          <w:sz w:val="22"/>
        </w:rPr>
        <w:t>보고된 점수를 모델 단독의 속성이 아니라 모델–하네스 쌍의 속성으로 다뤄야 한다</w:t>
      </w:r>
      <w:r>
        <w:rPr>
          <w:rFonts w:ascii="Times New Roman" w:hAnsi="Times New Roman" w:eastAsia="맑은 고딕"/>
          <w:b w:val="0"/>
          <w:i w:val="0"/>
          <w:sz w:val="22"/>
        </w:rPr>
        <w:t>는 것이다. 따라서 평가 프로토콜은 모델 간 비교 시 하네스를 고정하거나, 하네스 구성을 명시적 실험 인자로 변화시켜야 한다.</w:t>
      </w:r>
    </w:p>
    <w:p>
      <w:pPr>
        <w:spacing w:lineRule="auto" w:line="360" w:after="120"/>
        <w:ind w:firstLine="227"/>
        <w:jc w:val="both"/>
      </w:pPr>
      <w:r>
        <w:rPr>
          <w:rFonts w:ascii="Times New Roman" w:hAnsi="Times New Roman" w:eastAsia="맑은 고딕"/>
          <w:b w:val="0"/>
          <w:i w:val="0"/>
          <w:sz w:val="22"/>
        </w:rPr>
        <w:t xml:space="preserve">또 하나의 동기는 </w:t>
      </w:r>
      <w:r>
        <w:rPr>
          <w:rFonts w:ascii="Times New Roman" w:hAnsi="Times New Roman" w:eastAsia="맑은 고딕"/>
          <w:b/>
          <w:i w:val="0"/>
          <w:sz w:val="22"/>
        </w:rPr>
        <w:t>평가 인프라 잡음이 모델 실패로 위장한다</w:t>
      </w:r>
      <w:r>
        <w:rPr>
          <w:rFonts w:ascii="Times New Roman" w:hAnsi="Times New Roman" w:eastAsia="맑은 고딕"/>
          <w:b w:val="0"/>
          <w:i w:val="0"/>
          <w:sz w:val="22"/>
        </w:rPr>
        <w:t>는 점이다. 실패한 실행은 모델 한계가 아니라 망가진 도구, 낡은 컨텍스트, 리셋되지 않은 샌드박스, 불안정한 테스트, 벤치마크 모호성, 불안정한 판정자에서 비롯될 수 있다.</w:t>
      </w:r>
    </w:p>
    <w:p>
      <w:pPr>
        <w:spacing w:lineRule="auto" w:line="288" w:after="60" w:before="200"/>
        <w:jc w:val="left"/>
      </w:pPr>
      <w:r>
        <w:rPr>
          <w:rFonts w:ascii="Times New Roman" w:hAnsi="Times New Roman" w:eastAsia="맑은 고딕"/>
          <w:b/>
          <w:i w:val="0"/>
          <w:sz w:val="20"/>
        </w:rPr>
        <w:t>표 11. 과제–피드백 생애주기 5단계</w:t>
      </w:r>
    </w:p>
    <w:tbl>
      <w:tblPr>
        <w:tblW w:type="auto" w:w="0"/>
        <w:jc w:val="center"/>
        <w:tblLayout w:type="autofit"/>
        <w:tblLook w:firstColumn="1" w:firstRow="1" w:lastColumn="0" w:lastRow="0" w:noHBand="0" w:noVBand="1" w:val="04A0"/>
      </w:tblPr>
      <w:tblGrid>
        <w:gridCol w:w="3009"/>
        <w:gridCol w:w="3009"/>
        <w:gridCol w:w="3009"/>
      </w:tblGrid>
      <w:tr>
        <w:tc>
          <w:tcPr>
            <w:tcW w:type="dxa" w:w="56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단계</w:t>
            </w:r>
          </w:p>
        </w:tc>
        <w:tc>
          <w:tcPr>
            <w:tcW w:type="dxa" w:w="192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명칭</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핵심 활동</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1</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과제·벤치마크 기반 설정</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과제, 환경, 도구, 제약, 성공 기준을 명세</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2</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사전 실행 준비 검증</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샌드박스·저장소·도구·컨텍스트 상태·권한 경계·예산 제약·평가자가 올바르게 초기화되었는지 확인. 리더보드에는 보이지 않지만 귀책의 전제</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3</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통제 실행과 추적 포착</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재현 가능한 롤아웃 실행. 모델–도구–환경 상호작용 전체를 재생 가능하게 기록</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4</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다수준 판정과 실패 귀책</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결과·궤적·평가자 세 수준에서 판정. 표면적으로 비슷한 실패를 구별한다</w:t>
            </w:r>
          </w:p>
        </w:tc>
      </w:tr>
      <w:tr>
        <w:tc>
          <w:tcPr>
            <w:tcW w:type="dxa" w:w="567"/>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5</w:t>
            </w:r>
          </w:p>
        </w:tc>
        <w:tc>
          <w:tcPr>
            <w:tcW w:type="dxa" w:w="192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지속 회귀와 배포 피드백</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결과를 회귀 테스트와 하네스 개선으로 환류</w:t>
            </w:r>
          </w:p>
        </w:tc>
      </w:tr>
    </w:tbl>
    <w:p>
      <w:pPr>
        <w:spacing w:lineRule="auto" w:line="360" w:after="120"/>
        <w:ind w:firstLine="227"/>
        <w:jc w:val="both"/>
      </w:pPr>
      <w:r>
        <w:rPr>
          <w:rFonts w:ascii="Times New Roman" w:hAnsi="Times New Roman" w:eastAsia="맑은 고딕"/>
          <w:b/>
          <w:i w:val="0"/>
          <w:sz w:val="22"/>
        </w:rPr>
        <w:t xml:space="preserve">추적 네이티브 평가. </w:t>
      </w:r>
      <w:r>
        <w:rPr>
          <w:rFonts w:ascii="Times New Roman" w:hAnsi="Times New Roman" w:eastAsia="맑은 고딕"/>
          <w:b w:val="0"/>
          <w:i w:val="0"/>
          <w:sz w:val="22"/>
        </w:rPr>
        <w:t xml:space="preserve">추적은 이진 채점을 인과 진단으로 바꾼다. 한 에이전트는 관련 파일을 끝내 찾지 못했고 다른 에이전트는 찾았지만 잘못된 패치를 냈다면, 최종 점수는 같아도 고쳐야 할 곳이 다르다. 추적은 벤치마크 악용, 과도한 도구 호출, 권한 위반 같은 </w:t>
      </w:r>
      <w:r>
        <w:rPr>
          <w:rFonts w:ascii="Times New Roman" w:hAnsi="Times New Roman" w:eastAsia="맑은 고딕"/>
          <w:b/>
          <w:i w:val="0"/>
          <w:sz w:val="22"/>
        </w:rPr>
        <w:t>바람직하지 않은 성공</w:t>
      </w:r>
      <w:r>
        <w:rPr>
          <w:rFonts w:ascii="Times New Roman" w:hAnsi="Times New Roman" w:eastAsia="맑은 고딕"/>
          <w:b w:val="0"/>
          <w:i w:val="0"/>
          <w:sz w:val="22"/>
        </w:rPr>
        <w:t xml:space="preserve">도 드러낸다. 하네스 공학에서 추적은 보조적 디버깅 산출물이 아니라 </w:t>
      </w:r>
      <w:r>
        <w:rPr>
          <w:rFonts w:ascii="Times New Roman" w:hAnsi="Times New Roman" w:eastAsia="맑은 고딕"/>
          <w:b/>
          <w:i w:val="0"/>
          <w:sz w:val="22"/>
        </w:rPr>
        <w:t>1차 평가 데이터</w:t>
      </w:r>
      <w:r>
        <w:rPr>
          <w:rFonts w:ascii="Times New Roman" w:hAnsi="Times New Roman" w:eastAsia="맑은 고딕"/>
          <w:b w:val="0"/>
          <w:i w:val="0"/>
          <w:sz w:val="22"/>
        </w:rPr>
        <w:t>다.</w:t>
      </w:r>
    </w:p>
    <w:p>
      <w:pPr>
        <w:spacing w:lineRule="auto" w:line="360" w:after="120"/>
        <w:ind w:firstLine="227"/>
        <w:jc w:val="both"/>
      </w:pPr>
      <w:r>
        <w:rPr>
          <w:rFonts w:ascii="Times New Roman" w:hAnsi="Times New Roman" w:eastAsia="맑은 고딕"/>
          <w:b/>
          <w:i w:val="0"/>
          <w:sz w:val="22"/>
        </w:rPr>
        <w:t xml:space="preserve">비용–품질–지연 프런티어. </w:t>
      </w:r>
      <w:r>
        <w:rPr>
          <w:rFonts w:ascii="Times New Roman" w:hAnsi="Times New Roman" w:eastAsia="맑은 고딕"/>
          <w:b w:val="0"/>
          <w:i w:val="0"/>
          <w:sz w:val="22"/>
        </w:rPr>
        <w:t xml:space="preserve">장기 지평 에이전트는 토큰을 더 쓰고, 도구를 더 부르고, 더 자주 재시도하고, 더 강한 모델을 써서 성공률을 올릴 수 있다. 따라서 성공률만으로 순위를 매기지 말고 </w:t>
      </w:r>
      <w:r>
        <w:rPr>
          <w:rFonts w:ascii="Times New Roman" w:hAnsi="Times New Roman" w:eastAsia="맑은 고딕"/>
          <w:b/>
          <w:i w:val="0"/>
          <w:sz w:val="22"/>
        </w:rPr>
        <w:t>성공–비용–지연 프런티어</w:t>
      </w:r>
      <w:r>
        <w:rPr>
          <w:rFonts w:ascii="Times New Roman" w:hAnsi="Times New Roman" w:eastAsia="맑은 고딕"/>
          <w:b w:val="0"/>
          <w:i w:val="0"/>
          <w:sz w:val="22"/>
        </w:rPr>
        <w:t>를 노출해야 한다. 특히 예산과 지연 제약 아래 반복 워크로드를 운영하는 배포 서비스에서 중요하다.</w:t>
      </w:r>
    </w:p>
    <w:p>
      <w:pPr>
        <w:spacing w:lineRule="auto" w:line="312" w:after="100" w:before="200"/>
        <w:jc w:val="left"/>
      </w:pPr>
      <w:r>
        <w:rPr>
          <w:rFonts w:ascii="Times New Roman" w:hAnsi="Times New Roman" w:eastAsia="맑은 고딕"/>
          <w:b/>
          <w:i w:val="0"/>
          <w:sz w:val="24"/>
        </w:rPr>
        <w:t>3.7 G — 거버넌스와 보안</w:t>
      </w:r>
    </w:p>
    <w:p>
      <w:pPr>
        <w:spacing w:lineRule="auto" w:line="360" w:after="120"/>
        <w:ind w:firstLine="227"/>
        <w:jc w:val="both"/>
      </w:pPr>
      <w:r>
        <w:rPr>
          <w:rFonts w:ascii="Times New Roman" w:hAnsi="Times New Roman" w:eastAsia="맑은 고딕"/>
          <w:b/>
          <w:i w:val="0"/>
          <w:sz w:val="22"/>
        </w:rPr>
        <w:t xml:space="preserve">해결 문제. </w:t>
      </w:r>
      <w:r>
        <w:rPr>
          <w:rFonts w:ascii="Times New Roman" w:hAnsi="Times New Roman" w:eastAsia="맑은 고딕"/>
          <w:b w:val="0"/>
          <w:i w:val="0"/>
          <w:sz w:val="22"/>
        </w:rPr>
        <w:t xml:space="preserve">LLM 에이전트는 이제 셸 명령을 실행하고, 이메일을 보내고, 코드를 커밋하고, 서드파티 API를 호출한다. 프로덕션 배포의 중심 질문은 </w:t>
      </w:r>
      <w:r>
        <w:rPr>
          <w:rFonts w:ascii="Times New Roman" w:hAnsi="Times New Roman" w:eastAsia="맑은 고딕"/>
          <w:b/>
          <w:i w:val="0"/>
          <w:sz w:val="22"/>
        </w:rPr>
        <w:t>어떤 제약 아래 행동해야 하며 그 제약이 실패했을 때 누가 책임지는가</w:t>
      </w:r>
      <w:r>
        <w:rPr>
          <w:rFonts w:ascii="Times New Roman" w:hAnsi="Times New Roman" w:eastAsia="맑은 고딕"/>
          <w:b w:val="0"/>
          <w:i w:val="0"/>
          <w:sz w:val="22"/>
        </w:rPr>
        <w:t>이다.</w:t>
      </w:r>
    </w:p>
    <w:p>
      <w:pPr>
        <w:spacing w:lineRule="auto" w:line="288" w:after="60" w:before="200"/>
        <w:jc w:val="left"/>
      </w:pPr>
      <w:r>
        <w:rPr>
          <w:rFonts w:ascii="Times New Roman" w:hAnsi="Times New Roman" w:eastAsia="맑은 고딕"/>
          <w:b/>
          <w:i w:val="0"/>
          <w:sz w:val="20"/>
        </w:rPr>
        <w:t>표 12. 훅 배치 지점별 통제</w:t>
      </w:r>
    </w:p>
    <w:tbl>
      <w:tblPr>
        <w:tblW w:type="auto" w:w="0"/>
        <w:jc w:val="center"/>
        <w:tblLayout w:type="autofit"/>
        <w:tblLook w:firstColumn="1" w:firstRow="1" w:lastColumn="0" w:lastRow="0" w:noHBand="0" w:noVBand="1" w:val="04A0"/>
      </w:tblPr>
      <w:tblGrid>
        <w:gridCol w:w="3009"/>
        <w:gridCol w:w="3009"/>
        <w:gridCol w:w="3009"/>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배치 지점</w:t>
            </w:r>
          </w:p>
        </w:tc>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통제 유형</w:t>
            </w:r>
          </w:p>
        </w:tc>
        <w:tc>
          <w:tcPr>
            <w:tcW w:type="dxa" w:w="5839"/>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무엇을 하는가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사전 실행 (입력)</w:t>
            </w:r>
          </w:p>
        </w:tc>
        <w:tc>
          <w:tcPr>
            <w:tcW w:type="dxa" w:w="170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입력 가드레일</w:t>
            </w:r>
          </w:p>
        </w:tc>
        <w:tc>
          <w:tcPr>
            <w:tcW w:type="dxa" w:w="58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LLM에 도달하기 전 데이터 검증. 사용자 입력과 검색된 내용에서 프롬프트 주입 페이로드 탐지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호출 이전 (행동)</w:t>
            </w:r>
          </w:p>
        </w:tc>
        <w:tc>
          <w:tcPr>
            <w:tcW w:type="dxa" w:w="170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출력 가드레일·행동 검증</w:t>
            </w:r>
          </w:p>
        </w:tc>
        <w:tc>
          <w:tcPr>
            <w:tcW w:type="dxa" w:w="58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제안된 도구 호출을 실행 전에 검사. 안전 제약을 검증 가능한 술어로 형식화해 대조</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실행 이후 (결과)</w:t>
            </w:r>
          </w:p>
        </w:tc>
        <w:tc>
          <w:tcPr>
            <w:tcW w:type="dxa" w:w="170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정보 흐름 제어·오염 추적</w:t>
            </w:r>
          </w:p>
        </w:tc>
        <w:tc>
          <w:tcPr>
            <w:tcW w:type="dxa" w:w="58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반환 데이터가 컨텍스트로 재진입하기 전 검사. 데이터 값마다 출처 태그를 붙여 신뢰 입력과 비신뢰 검색을 구별</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결과적 행동</w:t>
            </w:r>
          </w:p>
        </w:tc>
        <w:tc>
          <w:tcPr>
            <w:tcW w:type="dxa" w:w="170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사람 개입(HITL)</w:t>
            </w:r>
          </w:p>
        </w:tc>
        <w:tc>
          <w:tcPr>
            <w:tcW w:type="dxa" w:w="5839"/>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파괴적이거나 범위를 벗어난 행동을 명시적 승인에 건다</w:t>
            </w:r>
          </w:p>
        </w:tc>
      </w:tr>
    </w:tbl>
    <w:p>
      <w:pPr>
        <w:spacing w:lineRule="auto" w:line="360" w:after="120"/>
        <w:ind w:firstLine="227"/>
        <w:jc w:val="both"/>
      </w:pPr>
      <w:r>
        <w:rPr>
          <w:rFonts w:ascii="Times New Roman" w:hAnsi="Times New Roman" w:eastAsia="맑은 고딕"/>
          <w:b/>
          <w:i w:val="0"/>
          <w:sz w:val="22"/>
        </w:rPr>
        <w:t xml:space="preserve">사람 개입 훅의 함정. </w:t>
      </w:r>
      <w:r>
        <w:rPr>
          <w:rFonts w:ascii="Times New Roman" w:hAnsi="Times New Roman" w:eastAsia="맑은 고딕"/>
          <w:b w:val="0"/>
          <w:i w:val="0"/>
          <w:sz w:val="22"/>
        </w:rPr>
        <w:t xml:space="preserve">설계 차원은 셋이다 — 검증 범위(어떤 행동이 승인을 요하는가), 경보 풍부성(사용자가 얼마나 많은 맥락을 보는가), 재발 정책(1회 허용 대 항상 허용). 안드로이드 권한 연구에서 앱 설치 시 권한 대화상자에 주의를 기울인 사용자는 17%였고 자신이 부여한 권한을 정확히 이해한 사용자는 3%였다. </w:t>
      </w:r>
      <w:r>
        <w:rPr>
          <w:rFonts w:ascii="Times New Roman" w:hAnsi="Times New Roman" w:eastAsia="맑은 고딕"/>
          <w:b/>
          <w:i w:val="0"/>
          <w:sz w:val="22"/>
        </w:rPr>
        <w:t>에이전트 승인 대화상자도 같은 습관화·이해 부족 위험에 놓인다</w:t>
      </w:r>
      <w:r>
        <w:rPr>
          <w:rFonts w:ascii="Times New Roman" w:hAnsi="Times New Roman" w:eastAsia="맑은 고딕"/>
          <w:b w:val="0"/>
          <w:i w:val="0"/>
          <w:sz w:val="22"/>
        </w:rPr>
        <w:t>. 요청이 잦으면 위험한 행동을 반사적으로 승인하고, 드물면 적용 범위에 구멍이 생긴다.</w:t>
      </w:r>
    </w:p>
    <w:p>
      <w:pPr>
        <w:spacing w:lineRule="auto" w:line="288" w:after="60" w:before="200"/>
        <w:jc w:val="left"/>
      </w:pPr>
      <w:r>
        <w:rPr>
          <w:rFonts w:ascii="Times New Roman" w:hAnsi="Times New Roman" w:eastAsia="맑은 고딕"/>
          <w:b/>
          <w:i w:val="0"/>
          <w:sz w:val="20"/>
        </w:rPr>
        <w:t>표 13. G 계층 구현 기능</w:t>
      </w:r>
    </w:p>
    <w:tbl>
      <w:tblPr>
        <w:tblW w:type="auto" w:w="0"/>
        <w:jc w:val="center"/>
        <w:tblLayout w:type="autofit"/>
        <w:tblLook w:firstColumn="1" w:firstRow="1" w:lastColumn="0" w:lastRow="0" w:noHBand="0" w:noVBand="1" w:val="04A0"/>
      </w:tblPr>
      <w:tblGrid>
        <w:gridCol w:w="3009"/>
        <w:gridCol w:w="3009"/>
        <w:gridCol w:w="3009"/>
      </w:tblGrid>
      <w:tr>
        <w:tc>
          <w:tcPr>
            <w:tcW w:type="dxa" w:w="170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기능</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수준</w:t>
            </w:r>
          </w:p>
        </w:tc>
        <w:tc>
          <w:tcPr>
            <w:tcW w:type="dxa" w:w="65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내용</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허용·차단 목록</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도구별 접근 통제. 가장 단순하고 확실한 통제</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자격증명 격리</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비밀은 볼트에 두고 LLM에는 플레이스홀더만 노출. 실행 시점에 치환</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파괴적 행동 승인 게이트</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Must</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되돌릴 수 없는 행동에 사람 승인을 건다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프롬프트 주입 탐지</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규칙 기반은 엄격하지만 취약하고, 모델 기반은 일반화되지만 느리고 적응형 공격에 노출된다. 병용이 현실적</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선언적 정책 파일</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거버넌스 규칙을 코드가 아니라 YAML 등 선언적 설정으로 외부화. 감사·갱신이 쉬워진다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감사 로그</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Should</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행동·권한·신원을 같은 세밀도로 기록. 추적은 신원·권한 상태가 함께 잡혀야 거버넌스 증거가 된다</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신원·위임 토큰</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OAuth 2.0·OIDC 확장. 사람 주체에서 에이전트 행동까지 검증 가능한 책임 사슬</w:t>
            </w:r>
          </w:p>
        </w:tc>
      </w:tr>
      <w:tr>
        <w:tc>
          <w:tcPr>
            <w:tcW w:type="dxa" w:w="170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정보 흐름 제어</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비신뢰 데이터가 제어 흐름 결정에 영향을 주지 못하게 강제</w:t>
            </w:r>
          </w:p>
        </w:tc>
      </w:tr>
      <w:tr>
        <w:tc>
          <w:tcPr>
            <w:tcW w:type="dxa" w:w="170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정의 서명</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May</w:t>
            </w:r>
          </w:p>
        </w:tc>
        <w:tc>
          <w:tcPr>
            <w:tcW w:type="dxa" w:w="652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암호학적 서명과 버전 관리로 rug-pull 공격 차단</w:t>
            </w:r>
          </w:p>
        </w:tc>
      </w:tr>
    </w:tbl>
    <w:p>
      <w:pPr>
        <w:spacing w:lineRule="auto" w:line="360" w:after="120"/>
        <w:ind w:firstLine="227"/>
        <w:jc w:val="both"/>
      </w:pPr>
      <w:r>
        <w:rPr>
          <w:rFonts w:ascii="Times New Roman" w:hAnsi="Times New Roman" w:eastAsia="맑은 고딕"/>
          <w:b/>
          <w:i w:val="0"/>
          <w:sz w:val="22"/>
        </w:rPr>
        <w:t xml:space="preserve">공급망 위험. </w:t>
      </w:r>
      <w:r>
        <w:rPr>
          <w:rFonts w:ascii="Times New Roman" w:hAnsi="Times New Roman" w:eastAsia="맑은 고딕"/>
          <w:b w:val="0"/>
          <w:i w:val="0"/>
          <w:sz w:val="22"/>
        </w:rPr>
        <w:t xml:space="preserve">16개 LLM의 코드 샘플 576,000개를 분석한 결과 오픈소스 모델은 </w:t>
      </w:r>
      <w:r>
        <w:rPr>
          <w:rFonts w:ascii="Times New Roman" w:hAnsi="Times New Roman" w:eastAsia="맑은 고딕"/>
          <w:b/>
          <w:i w:val="0"/>
          <w:sz w:val="22"/>
        </w:rPr>
        <w:t>21.7%의 비율로 존재하지 않는 패키지 이름을 환각</w:t>
      </w:r>
      <w:r>
        <w:rPr>
          <w:rFonts w:ascii="Times New Roman" w:hAnsi="Times New Roman" w:eastAsia="맑은 고딕"/>
          <w:b w:val="0"/>
          <w:i w:val="0"/>
          <w:sz w:val="22"/>
        </w:rPr>
        <w:t>했다. 공격자가 그 이름을 공개 저장소에 등록해 악성 코드를 주입할 수 있으며 이를 slopsquatting이라 부른다. 패키지 관리자와 검색 소스는 대부분의 에이전트 거버넌스 스택 바깥에 남아 있다.</w:t>
      </w:r>
    </w:p>
    <w:p>
      <w:r>
        <w:br w:type="page"/>
      </w:r>
    </w:p>
    <w:p>
      <w:pPr>
        <w:spacing w:lineRule="auto" w:line="312" w:after="160" w:before="320"/>
        <w:jc w:val="left"/>
      </w:pPr>
      <w:r>
        <w:rPr>
          <w:rFonts w:ascii="Times New Roman" w:hAnsi="Times New Roman" w:eastAsia="맑은 고딕"/>
          <w:b/>
          <w:i w:val="0"/>
          <w:sz w:val="28"/>
        </w:rPr>
        <w:t>4. 계층별 대표 오픈소스 구현체 — 무엇으로 만들 것인가</w:t>
      </w:r>
    </w:p>
    <w:p>
      <w:pPr>
        <w:spacing w:lineRule="auto" w:line="360" w:after="120" w:before="0"/>
        <w:ind w:firstLine="227"/>
        <w:jc w:val="both"/>
      </w:pPr>
      <w:r>
        <w:rPr>
          <w:rFonts w:ascii="Times New Roman" w:hAnsi="Times New Roman" w:eastAsia="맑은 고딕"/>
          <w:b w:val="0"/>
          <w:i w:val="0"/>
          <w:sz w:val="22"/>
        </w:rPr>
        <w:t>서베이는 171개 공개 항목을 검증하고 각각에 주(primary) ETCLOVG 계층을 하나씩 배정했다. 아래 표는 그 카탈로그에서 계층별로 GitHub 스타 수 상위 항목을 추린 것이다. 스타 수는 2026년 5월 8일 스냅샷 기준이며, 인기도가 곧 적합성은 아니라는 점을 전제로 읽어야 한다.</w:t>
      </w:r>
    </w:p>
    <w:p>
      <w:pPr>
        <w:spacing w:lineRule="auto" w:line="312" w:after="100" w:before="200"/>
        <w:jc w:val="left"/>
      </w:pPr>
      <w:r>
        <w:rPr>
          <w:rFonts w:ascii="Times New Roman" w:hAnsi="Times New Roman" w:eastAsia="맑은 고딕"/>
          <w:b/>
          <w:i w:val="0"/>
          <w:sz w:val="24"/>
        </w:rPr>
        <w:t>4.1 E — 실행 환경과 샌드박스</w:t>
      </w:r>
    </w:p>
    <w:p>
      <w:pPr>
        <w:spacing w:lineRule="auto" w:line="288" w:after="60" w:before="200"/>
        <w:jc w:val="left"/>
      </w:pPr>
      <w:r>
        <w:rPr>
          <w:rFonts w:ascii="Times New Roman" w:hAnsi="Times New Roman" w:eastAsia="맑은 고딕"/>
          <w:b/>
          <w:i w:val="0"/>
          <w:sz w:val="20"/>
        </w:rPr>
        <w:t>표 14. E 계층 대표 구현체 (카탈로그 20개 중 발췌)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60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19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Daytona</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72.4k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sandbox, execution, infra</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범용 관리형 샌드박스. 90ms 미만 콜드 스타트</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NanoClaw</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28.6k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containers, claude-sdk, scheduling</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컨테이너 + 스케줄링 결합</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cmux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16.3k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macos, workspace, browser</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macOS 워크스페이스 격리</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CUA</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15.7k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computer-use, sandbox, infra</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컴퓨터 사용 에이전트 인프라</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E2B</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12.1k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cloud-sandbox, execution, enterprise</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Firecracker microVM 기반. 기업 배포</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Browser Harness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11.0k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browser, cdp, self-healing</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브라우저 자동화 전용, 자가 복구</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OpenSandbox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10.5k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sandbox, security, runtime</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Alibaba의 오픈소스 범용 샌드박스</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agent-infra sandbox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4.5k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all-in-one, browser, shell</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브라우저·셸 통합형</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Judge0</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4.2k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code-execution, sandbox, backend</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코드 실행 전용. 채점 백엔드 계열</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 Sandbox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2.1k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kubernetes, sandbox, stateful</w:t>
            </w:r>
          </w:p>
        </w:tc>
        <w:tc>
          <w:tcPr>
            <w:tcW w:type="dxa" w:w="419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쿠버네티스 네이티브, 상태 유지</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Arrakis / Tensorlake</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0.8~0.9k</w:t>
            </w:r>
          </w:p>
        </w:tc>
        <w:tc>
          <w:tcPr>
            <w:tcW w:type="dxa" w:w="260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microvm, snapshots</w:t>
            </w:r>
          </w:p>
        </w:tc>
        <w:tc>
          <w:tcPr>
            <w:tcW w:type="dxa" w:w="419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microVM + 스냅샷. 빠른 리셋이 필요할 때</w:t>
            </w:r>
          </w:p>
        </w:tc>
      </w:tr>
    </w:tbl>
    <w:p>
      <w:pPr>
        <w:spacing w:lineRule="auto" w:line="300" w:after="200" w:before="0"/>
        <w:jc w:val="left"/>
      </w:pPr>
      <w:r>
        <w:rPr>
          <w:rFonts w:ascii="Times New Roman" w:hAnsi="Times New Roman" w:eastAsia="맑은 고딕"/>
          <w:b w:val="0"/>
          <w:i w:val="0"/>
          <w:color w:val="444444"/>
          <w:sz w:val="18"/>
        </w:rPr>
        <w:t>주. 격리 기술(컨테이너, gVisor, Firecracker, Kata, WebAssembly, bubblewrap/Seatbelt)은 최상위 분류가 아니라 각 범주 안의 설계 속성이다. 같은 격리 원시요소가 서로 다른 워크로드에 재사용되기 때문이다. 업계는 전반적으로 커널 공유 컨테이너에서 전용 커널 microVM 쪽으로 이동하고 있다.</w:t>
      </w:r>
    </w:p>
    <w:p>
      <w:pPr>
        <w:spacing w:lineRule="auto" w:line="312" w:after="100" w:before="200"/>
        <w:jc w:val="left"/>
      </w:pPr>
      <w:r>
        <w:rPr>
          <w:rFonts w:ascii="Times New Roman" w:hAnsi="Times New Roman" w:eastAsia="맑은 고딕"/>
          <w:b/>
          <w:i w:val="0"/>
          <w:sz w:val="24"/>
        </w:rPr>
        <w:t>4.2 T — 도구 인터페이스와 프로토콜</w:t>
      </w:r>
    </w:p>
    <w:p>
      <w:pPr>
        <w:spacing w:lineRule="auto" w:line="288" w:after="60" w:before="200"/>
        <w:jc w:val="left"/>
      </w:pPr>
      <w:r>
        <w:rPr>
          <w:rFonts w:ascii="Times New Roman" w:hAnsi="Times New Roman" w:eastAsia="맑은 고딕"/>
          <w:b/>
          <w:i w:val="0"/>
          <w:sz w:val="20"/>
        </w:rPr>
        <w:t>표 15. T 계층 대표 구현체 (카탈로그 12개)</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04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4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374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GitHub Spec Kit</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92.9k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spec-driven, workflows, tooling</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명세 주도 워크플로 도구화</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MCP Servers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85.1k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servers, implementations</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서버 구현 모음. 커넥터 재사용의 출발점</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CLI-Anything</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33.7k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cli, tool-use, automation</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CLI를 도구로 노출</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AGENTS.md</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21.0k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spec, agent-file, instructions</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저장소 수준 지시 파일 규격. 버전 관리에 편입</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Model Context Protocol</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8.0k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protocol, interoperability</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프로토콜 본체</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LangChain MCP Adapters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3.5k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adapters, integration</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기존 LangChain 스택에 MCP 연결</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Microsoft MCP Servers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3.1k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enterprise, servers</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기업 시스템 연동</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ACPX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2.6k</w:t>
            </w:r>
          </w:p>
        </w:tc>
        <w:tc>
          <w:tcPr>
            <w:tcW w:type="dxa" w:w="24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acp, client, sessions</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ACP 클라이언트·세션 관리</w:t>
            </w:r>
          </w:p>
        </w:tc>
      </w:tr>
      <w:tr>
        <w:tc>
          <w:tcPr>
            <w:tcW w:type="dxa" w:w="204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directories (rules·MCP indexes)</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3.9k</w:t>
            </w:r>
          </w:p>
        </w:tc>
        <w:tc>
          <w:tcPr>
            <w:tcW w:type="dxa" w:w="24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directories, mcp, rules</w:t>
            </w:r>
          </w:p>
        </w:tc>
        <w:tc>
          <w:tcPr>
            <w:tcW w:type="dxa" w:w="374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서버·규칙 색인</w:t>
            </w:r>
          </w:p>
        </w:tc>
      </w:tr>
    </w:tbl>
    <w:p>
      <w:pPr>
        <w:spacing w:lineRule="auto" w:line="312" w:after="100" w:before="200"/>
        <w:jc w:val="left"/>
      </w:pPr>
      <w:r>
        <w:rPr>
          <w:rFonts w:ascii="Times New Roman" w:hAnsi="Times New Roman" w:eastAsia="맑은 고딕"/>
          <w:b/>
          <w:i w:val="0"/>
          <w:sz w:val="24"/>
        </w:rPr>
        <w:t>4.3 C — 컨텍스트와 메모리</w:t>
      </w:r>
    </w:p>
    <w:p>
      <w:pPr>
        <w:spacing w:lineRule="auto" w:line="288" w:after="60" w:before="200"/>
        <w:jc w:val="left"/>
      </w:pPr>
      <w:r>
        <w:rPr>
          <w:rFonts w:ascii="Times New Roman" w:hAnsi="Times New Roman" w:eastAsia="맑은 고딕"/>
          <w:b/>
          <w:i w:val="0"/>
          <w:sz w:val="20"/>
        </w:rPr>
        <w:t>표 16. C 계층 대표 구현체 (카탈로그 9개 — 전체)</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1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38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374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claude-mem</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72.8k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memory, context, session</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실행 간 주입형 메모리. 벡터DB 없이 연속성 확보</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SuperClaude Framework</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22.6k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config, personas, workflow</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설정·페르소나 기반 컨텍스트 구성</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planning-with-files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20.5k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planning, skills, persistence</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파일 기반 계획 외부화. 중기 상태 관리</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 Skills for Context Eng.</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15.5k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skills, context, production</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KV 캐시 압축 패턴 등 프로덕션 스킬 라이브러리</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CCPM</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8.1k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planning, github-issues, parallel</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GitHub 이슈를 상태 저장소로 사용</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Trellis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7.2k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specs, memory, workflow</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프로젝트 메모리 + 명세 주입</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holaOS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4.9k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long-horizon, desktop, durable-state</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장기 지평 내구 상태</w:t>
            </w:r>
          </w:p>
        </w:tc>
      </w:tr>
      <w:tr>
        <w:tc>
          <w:tcPr>
            <w:tcW w:type="dxa" w:w="215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OSAURUS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5.2k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macos, local-first, memory</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로컬 우선 메모리</w:t>
            </w:r>
          </w:p>
        </w:tc>
      </w:tr>
      <w:tr>
        <w:tc>
          <w:tcPr>
            <w:tcW w:type="dxa" w:w="215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context-space</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809</w:t>
            </w:r>
          </w:p>
        </w:tc>
        <w:tc>
          <w:tcPr>
            <w:tcW w:type="dxa" w:w="238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context, infrastructure, mcp</w:t>
            </w:r>
          </w:p>
        </w:tc>
        <w:tc>
          <w:tcPr>
            <w:tcW w:type="dxa" w:w="374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중심 동적 컨텍스트 조립 인프라</w:t>
            </w:r>
          </w:p>
        </w:tc>
      </w:tr>
    </w:tbl>
    <w:p>
      <w:pPr>
        <w:spacing w:lineRule="auto" w:line="300" w:after="200" w:before="0"/>
        <w:jc w:val="left"/>
      </w:pPr>
      <w:r>
        <w:rPr>
          <w:rFonts w:ascii="Times New Roman" w:hAnsi="Times New Roman" w:eastAsia="맑은 고딕"/>
          <w:b w:val="0"/>
          <w:i w:val="0"/>
          <w:color w:val="444444"/>
          <w:sz w:val="18"/>
        </w:rPr>
        <w:t>주. **C 계층은 카탈로그에서 가장 항목이 적다(9개).** 서베이의 설명은 이렇다 — 컨텍스트·메모리는 많은 프로젝트에 나타나지만 독립 하네스 컴포넌트로 릴리스되기보다 더 큰 프레임워크 안에 내장되는 경향이 있다. 구현 관점의 함의는 5.4절에서 다룬다.</w:t>
      </w:r>
    </w:p>
    <w:p>
      <w:pPr>
        <w:spacing w:lineRule="auto" w:line="312" w:after="100" w:before="200"/>
        <w:jc w:val="left"/>
      </w:pPr>
      <w:r>
        <w:rPr>
          <w:rFonts w:ascii="Times New Roman" w:hAnsi="Times New Roman" w:eastAsia="맑은 고딕"/>
          <w:b/>
          <w:i w:val="0"/>
          <w:sz w:val="24"/>
        </w:rPr>
        <w:t>4.4 L — 생애주기와 오케스트레이션</w:t>
      </w:r>
    </w:p>
    <w:p>
      <w:pPr>
        <w:spacing w:lineRule="auto" w:line="288" w:after="60" w:before="200"/>
        <w:jc w:val="left"/>
      </w:pPr>
      <w:r>
        <w:rPr>
          <w:rFonts w:ascii="Times New Roman" w:hAnsi="Times New Roman" w:eastAsia="맑은 고딕"/>
          <w:b/>
          <w:i w:val="0"/>
          <w:sz w:val="20"/>
        </w:rPr>
        <w:t>표 17. L 계층 대표 구현체 (카탈로그 47개 중 발췌)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9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60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139"/>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OpenCode</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155.8k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coding-agent, subagents</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터미널 코딩 에이전트 + 하위 에이전트</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Claude Code</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120.9k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coding-agent, git-workflows</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Git 워크플로 통합</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Gemini CLI</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103.3k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coding-agent, mcp</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네이티브</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Codex CLI</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80.4k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local-execution</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무상태 재생(replay) 기반 실행의 전형</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OpenHands</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72.7k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coding-agent, software-eng, repo</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저장소 단위 소프트웨어 공학. 자체 호스팅 기본</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DeerFlow</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65.4k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long-horizon, memory, subagents</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장기 지평 + 메모리 + 하위 에이전트</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AutoGen</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57.8k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multi-agent, orchestration, framework</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대화형 다중 에이전트. 계층형 오케스트레이션</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aider</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44.4k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repo-map, testing</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저장소 맵 + 테스트 연동</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Agno</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39.9k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scale, runtime, management</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규모 운영·관리에 초점</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LangGraph</w:t>
            </w:r>
          </w:p>
        </w:tc>
        <w:tc>
          <w:tcPr>
            <w:tcW w:type="dxa" w:w="79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31.3k</w:t>
            </w:r>
          </w:p>
        </w:tc>
        <w:tc>
          <w:tcPr>
            <w:tcW w:type="dxa" w:w="260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graph, workflow, runtime</w:t>
            </w:r>
          </w:p>
        </w:tc>
        <w:tc>
          <w:tcPr>
            <w:tcW w:type="dxa" w:w="413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그래프 합성. 여러 조율 패턴 공존</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Semantic Kernel</w:t>
            </w:r>
          </w:p>
        </w:tc>
        <w:tc>
          <w:tcPr>
            <w:tcW w:type="dxa" w:w="79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27.8k</w:t>
            </w:r>
          </w:p>
        </w:tc>
        <w:tc>
          <w:tcPr>
            <w:tcW w:type="dxa" w:w="260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enterprise, orchestration, plugins</w:t>
            </w:r>
          </w:p>
        </w:tc>
        <w:tc>
          <w:tcPr>
            <w:tcW w:type="dxa" w:w="4139"/>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기업 워크플로 오케스트레이션</w:t>
            </w:r>
          </w:p>
        </w:tc>
      </w:tr>
    </w:tbl>
    <w:p>
      <w:pPr>
        <w:spacing w:lineRule="auto" w:line="300" w:after="200" w:before="0"/>
        <w:jc w:val="left"/>
      </w:pPr>
      <w:r>
        <w:rPr>
          <w:rFonts w:ascii="Times New Roman" w:hAnsi="Times New Roman" w:eastAsia="맑은 고딕"/>
          <w:b w:val="0"/>
          <w:i w:val="0"/>
          <w:color w:val="444444"/>
          <w:sz w:val="18"/>
        </w:rPr>
        <w:t>주. **L 계층은 47개로 카탈로그에서 가장 두껍다.** 코딩·웹·터미널·컴퓨터 사용 에이전트가 모두 제어 루프를 필요로 하기 때문이다. 실행 모델은 무상태 재생, 상태 유지, 하이브리드로 나뉘며 실무의 다수는 하이브리드다.</w:t>
      </w:r>
    </w:p>
    <w:p>
      <w:pPr>
        <w:spacing w:lineRule="auto" w:line="312" w:after="100" w:before="200"/>
        <w:jc w:val="left"/>
      </w:pPr>
      <w:r>
        <w:rPr>
          <w:rFonts w:ascii="Times New Roman" w:hAnsi="Times New Roman" w:eastAsia="맑은 고딕"/>
          <w:b/>
          <w:i w:val="0"/>
          <w:sz w:val="24"/>
        </w:rPr>
        <w:t>4.5 O — 관측성과 운영</w:t>
      </w:r>
    </w:p>
    <w:p>
      <w:pPr>
        <w:spacing w:lineRule="auto" w:line="288" w:after="60" w:before="200"/>
        <w:jc w:val="left"/>
      </w:pPr>
      <w:r>
        <w:rPr>
          <w:rFonts w:ascii="Times New Roman" w:hAnsi="Times New Roman" w:eastAsia="맑은 고딕"/>
          <w:b/>
          <w:i w:val="0"/>
          <w:sz w:val="20"/>
        </w:rPr>
        <w:t>표 18. O 계층 대표 구현체 (카탈로그 15개 중 발췌)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47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38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42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Langfuse</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26.7k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llmops, tracing, metrics</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LLMOps 추적 표준적 선택지</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MLflow</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25.8k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platform, monitoring, evaluation</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기존 ML 파이프라인과 통합할 때</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Opik</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19.2k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monitoring, eval, tracing</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추적 + 평가 결합</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RagaAI Catalyst</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16.2k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agentops, analytics, monitoring</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RAG·다중 에이전트 품질·안전 대시보드</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TensorZero</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11.3k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llmops, gateway, optimization</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게이트웨이·관측성·실험·최적화 번들</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Arize Phoenix</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9.5k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observability, tracing, evaluation</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OpenInference 계열</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OpenLLMetry</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7.1k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opentelemetry, instrumentation</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기존 OTel 스택에 얹을 때</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Helicone</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5.6k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monitoring, traffic, production</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드롭인 프록시. 코드 변경 없이 비용·지연 가시화</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AgentOps SDK</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5.5k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agentops, monitoring, cost</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세션–에이전트–작업–도구 위계 스팬</w:t>
            </w:r>
          </w:p>
        </w:tc>
      </w:tr>
      <w:tr>
        <w:tc>
          <w:tcPr>
            <w:tcW w:type="dxa" w:w="147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Laminar</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2.8k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observability, tracing, evals</w:t>
            </w:r>
          </w:p>
        </w:tc>
        <w:tc>
          <w:tcPr>
            <w:tcW w:type="dxa" w:w="442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OSS 우선 에이전트 관측성</w:t>
            </w:r>
          </w:p>
        </w:tc>
      </w:tr>
      <w:tr>
        <w:tc>
          <w:tcPr>
            <w:tcW w:type="dxa" w:w="147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OpenInference</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953</w:t>
            </w:r>
          </w:p>
        </w:tc>
        <w:tc>
          <w:tcPr>
            <w:tcW w:type="dxa" w:w="238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spec, instrumentation</w:t>
            </w:r>
          </w:p>
        </w:tc>
        <w:tc>
          <w:tcPr>
            <w:tcW w:type="dxa" w:w="442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계측 규격 자체</w:t>
            </w:r>
          </w:p>
        </w:tc>
      </w:tr>
    </w:tbl>
    <w:p>
      <w:pPr>
        <w:spacing w:lineRule="auto" w:line="312" w:after="100" w:before="200"/>
        <w:jc w:val="left"/>
      </w:pPr>
      <w:r>
        <w:rPr>
          <w:rFonts w:ascii="Times New Roman" w:hAnsi="Times New Roman" w:eastAsia="맑은 고딕"/>
          <w:b/>
          <w:i w:val="0"/>
          <w:sz w:val="24"/>
        </w:rPr>
        <w:t>4.6 V — 검증과 평가</w:t>
      </w:r>
    </w:p>
    <w:p>
      <w:pPr>
        <w:spacing w:lineRule="auto" w:line="288" w:after="60" w:before="200"/>
        <w:jc w:val="left"/>
      </w:pPr>
      <w:r>
        <w:rPr>
          <w:rFonts w:ascii="Times New Roman" w:hAnsi="Times New Roman" w:eastAsia="맑은 고딕"/>
          <w:b/>
          <w:i w:val="0"/>
          <w:sz w:val="20"/>
        </w:rPr>
        <w:t>표 19. V 계층 대표 구현체 (카탈로그 21개 중 발췌)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81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38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08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Promptfoo</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20.9k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eval, red-team, ci</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CI 통합 + 레드팀. 회귀 스위트 구축에 적합</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DeepEval</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15.2k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evaluation, framework, testing</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테스트 프레임워크 스타일 평가</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RAGAS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13.8k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rag, metrics, evaluation</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검색 증강 파이프라인 전용 지표</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lm-evaluation-harness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12.4k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benchmark, harness, llm</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표준화된 언어 모델 평가</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SWE-bench</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4.9k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benchmark, swe, evaluation</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실행 가능 저장소 상태 + 테스트 기반 검증</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verifiers</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4.1k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verifier, rl, evaluation</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검증기를 학습 신호로 쓸 때</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AgentBench</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3.4k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benchmark, cross-domain</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OS·DB·웹·게임 교차 도메인</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LangWatch</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simulation, evaluation, testing</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시뮬레이션 기반 평가</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Terminal-Bench</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2.2k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terminal, benchmark, long-horizon</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터미널 장기 지평 과제</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Harbor</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1.8k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evaluation, harness, rl-env</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평가 하네스 + RL 환경</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tau2-bench</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1.1k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tool-use, interaction, benchmark</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도구 사용·상호작용 평가</w:t>
            </w:r>
          </w:p>
        </w:tc>
      </w:tr>
      <w:tr>
        <w:tc>
          <w:tcPr>
            <w:tcW w:type="dxa" w:w="181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TheAgentCompany</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697</w:t>
            </w:r>
          </w:p>
        </w:tc>
        <w:tc>
          <w:tcPr>
            <w:tcW w:type="dxa" w:w="238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benchmark, workplace, multi-step</w:t>
            </w:r>
          </w:p>
        </w:tc>
        <w:tc>
          <w:tcPr>
            <w:tcW w:type="dxa" w:w="408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업무 환경 디지털 노동 시뮬레이션</w:t>
            </w:r>
          </w:p>
        </w:tc>
      </w:tr>
    </w:tbl>
    <w:p>
      <w:pPr>
        <w:spacing w:lineRule="auto" w:line="312" w:after="100" w:before="200"/>
        <w:jc w:val="left"/>
      </w:pPr>
      <w:r>
        <w:rPr>
          <w:rFonts w:ascii="Times New Roman" w:hAnsi="Times New Roman" w:eastAsia="맑은 고딕"/>
          <w:b/>
          <w:i w:val="0"/>
          <w:sz w:val="24"/>
        </w:rPr>
        <w:t>4.7 G — 거버넌스와 보안</w:t>
      </w:r>
    </w:p>
    <w:p>
      <w:pPr>
        <w:spacing w:lineRule="auto" w:line="288" w:after="60" w:before="200"/>
        <w:jc w:val="left"/>
      </w:pPr>
      <w:r>
        <w:rPr>
          <w:rFonts w:ascii="Times New Roman" w:hAnsi="Times New Roman" w:eastAsia="맑은 고딕"/>
          <w:b/>
          <w:i w:val="0"/>
          <w:sz w:val="20"/>
        </w:rPr>
        <w:t>표 20. G 계층 대표 구현체 (카탈로그 14개 중 발췌)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81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프로젝트</w:t>
            </w:r>
          </w:p>
        </w:tc>
        <w:tc>
          <w:tcPr>
            <w:tcW w:type="dxa" w:w="73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w:t>
            </w:r>
          </w:p>
        </w:tc>
        <w:tc>
          <w:tcPr>
            <w:tcW w:type="dxa" w:w="238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성격</w:t>
            </w:r>
          </w:p>
        </w:tc>
        <w:tc>
          <w:tcPr>
            <w:tcW w:type="dxa" w:w="408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선택 기준</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LiteLLM</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45.9k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gateway, proxy, guardrails</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모델 게이트웨이 + 가드레일. 앞단 배치가 가장 저렴한 통제</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Kong</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43.3k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gateway, policy, infra</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범용 API 게이트웨이 정책 계층</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IronClaw</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12.1k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security, wasm, routines</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WASM 기반 보안 루틴</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Portkey Gateway</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11.6k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gateway, guardrails, routing</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가드레일 + 라우팅 결합</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CAI (Cybersecurity AI)</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8.4k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security, governance, framework</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보안 거버넌스 프레임워크</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Plano</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6.4k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proxy, safety, data-plane</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데이터 평면 안전 프록시</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ContextForge</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3.7k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gateway, governance, observability</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거버넌스 + 관측성 통합 게이트웨이</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Archestra</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enterprise, guardrails, governance</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기업 가드레일</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Tracecat</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3.6k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security, automation, policy</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보안 자동화·정책</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AgentGateway</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gateway, mcp, proxy</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전용 게이트웨이</w:t>
            </w:r>
          </w:p>
        </w:tc>
      </w:tr>
      <w:tr>
        <w:tc>
          <w:tcPr>
            <w:tcW w:type="dxa" w:w="1814"/>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Haft</w:t>
            </w:r>
          </w:p>
        </w:tc>
        <w:tc>
          <w:tcPr>
            <w:tcW w:type="dxa" w:w="73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1.3k</w:t>
            </w:r>
          </w:p>
        </w:tc>
        <w:tc>
          <w:tcPr>
            <w:tcW w:type="dxa" w:w="238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governance, decisions, mcp</w:t>
            </w:r>
          </w:p>
        </w:tc>
        <w:tc>
          <w:tcPr>
            <w:tcW w:type="dxa" w:w="408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MCP 결정 거버넌스</w:t>
            </w:r>
          </w:p>
        </w:tc>
      </w:tr>
      <w:tr>
        <w:tc>
          <w:tcPr>
            <w:tcW w:type="dxa" w:w="1814"/>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mini-coding-agent</w:t>
            </w:r>
          </w:p>
        </w:tc>
        <w:tc>
          <w:tcPr>
            <w:tcW w:type="dxa" w:w="73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807</w:t>
            </w:r>
          </w:p>
        </w:tc>
        <w:tc>
          <w:tcPr>
            <w:tcW w:type="dxa" w:w="238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coding-agent, minimal, approvals</w:t>
            </w:r>
          </w:p>
        </w:tc>
        <w:tc>
          <w:tcPr>
            <w:tcW w:type="dxa" w:w="408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최소 승인 흐름 참조 구현</w:t>
            </w:r>
          </w:p>
        </w:tc>
      </w:tr>
    </w:tbl>
    <w:p>
      <w:pPr>
        <w:spacing w:lineRule="auto" w:line="312" w:after="100" w:before="200"/>
        <w:jc w:val="left"/>
      </w:pPr>
      <w:r>
        <w:rPr>
          <w:rFonts w:ascii="Times New Roman" w:hAnsi="Times New Roman" w:eastAsia="맑은 고딕"/>
          <w:b/>
          <w:i w:val="0"/>
          <w:sz w:val="24"/>
        </w:rPr>
        <w:t>4.8 생태계 분포가 말해주는 것</w:t>
      </w:r>
    </w:p>
    <w:p>
      <w:pPr>
        <w:spacing w:lineRule="auto" w:line="288" w:after="60" w:before="200"/>
        <w:jc w:val="left"/>
      </w:pPr>
      <w:r>
        <w:rPr>
          <w:rFonts w:ascii="Times New Roman" w:hAnsi="Times New Roman" w:eastAsia="맑은 고딕"/>
          <w:b/>
          <w:i w:val="0"/>
          <w:sz w:val="20"/>
        </w:rPr>
        <w:t>표 21. 계층별 카탈로그 항목 수와 해석</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36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계층</w:t>
            </w:r>
          </w:p>
        </w:tc>
        <w:tc>
          <w:tcPr>
            <w:tcW w:type="dxa" w:w="90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항목 수</w:t>
            </w:r>
          </w:p>
        </w:tc>
        <w:tc>
          <w:tcPr>
            <w:tcW w:type="dxa" w:w="124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밀도</w:t>
            </w:r>
          </w:p>
        </w:tc>
        <w:tc>
          <w:tcPr>
            <w:tcW w:type="dxa" w:w="5499"/>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구현 관점의 함의</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 생애주기</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47</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가장 두꺼움</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직접 만들지 말고 </w:t>
            </w:r>
            <w:r>
              <w:rPr>
                <w:rFonts w:ascii="Times New Roman" w:hAnsi="Times New Roman" w:eastAsia="맑은 고딕"/>
                <w:b/>
                <w:i w:val="0"/>
                <w:sz w:val="18"/>
              </w:rPr>
              <w:t>고르는</w:t>
            </w:r>
            <w:r>
              <w:rPr>
                <w:rFonts w:ascii="Times New Roman" w:hAnsi="Times New Roman" w:eastAsia="맑은 고딕"/>
                <w:b w:val="0"/>
                <w:i w:val="0"/>
                <w:sz w:val="18"/>
              </w:rPr>
              <w:t xml:space="preserve"> 문제. 선택지가 넘친다</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V 검증</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21</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두꺼움</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벤치마크·평가 프레임워크를 </w:t>
            </w:r>
            <w:r>
              <w:rPr>
                <w:rFonts w:ascii="Times New Roman" w:hAnsi="Times New Roman" w:eastAsia="맑은 고딕"/>
                <w:b/>
                <w:i w:val="0"/>
                <w:sz w:val="18"/>
              </w:rPr>
              <w:t>조립</w:t>
            </w:r>
            <w:r>
              <w:rPr>
                <w:rFonts w:ascii="Times New Roman" w:hAnsi="Times New Roman" w:eastAsia="맑은 고딕"/>
                <w:b w:val="0"/>
                <w:i w:val="0"/>
                <w:sz w:val="18"/>
              </w:rPr>
              <w:t>하면 된다</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E 실행</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20</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두꺼움</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성숙한 관리형·오픈소스 선택지 존재. </w:t>
            </w:r>
            <w:r>
              <w:rPr>
                <w:rFonts w:ascii="Times New Roman" w:hAnsi="Times New Roman" w:eastAsia="맑은 고딕"/>
                <w:b/>
                <w:i w:val="0"/>
                <w:sz w:val="18"/>
              </w:rPr>
              <w:t>사는</w:t>
            </w:r>
            <w:r>
              <w:rPr>
                <w:rFonts w:ascii="Times New Roman" w:hAnsi="Times New Roman" w:eastAsia="맑은 고딕"/>
                <w:b w:val="0"/>
                <w:i w:val="0"/>
                <w:sz w:val="18"/>
              </w:rPr>
              <w:t xml:space="preserve"> 편이 낫다</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 관측성</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15</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중간</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OSS 있으나 상업 플랫폼 비중이 큼. 게이트웨이·프록시로 </w:t>
            </w:r>
            <w:r>
              <w:rPr>
                <w:rFonts w:ascii="Times New Roman" w:hAnsi="Times New Roman" w:eastAsia="맑은 고딕"/>
                <w:b/>
                <w:i w:val="0"/>
                <w:sz w:val="18"/>
              </w:rPr>
              <w:t>얹는</w:t>
            </w:r>
            <w:r>
              <w:rPr>
                <w:rFonts w:ascii="Times New Roman" w:hAnsi="Times New Roman" w:eastAsia="맑은 고딕"/>
                <w:b w:val="0"/>
                <w:i w:val="0"/>
                <w:sz w:val="18"/>
              </w:rPr>
              <w:t xml:space="preserve"> 접근이 저렴</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G 거버넌스</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14</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얇음</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게이트웨이 앞단 배치가 현실적. 정책 자체는 </w:t>
            </w:r>
            <w:r>
              <w:rPr>
                <w:rFonts w:ascii="Times New Roman" w:hAnsi="Times New Roman" w:eastAsia="맑은 고딕"/>
                <w:b/>
                <w:i w:val="0"/>
                <w:sz w:val="18"/>
              </w:rPr>
              <w:t>직접 써야</w:t>
            </w:r>
            <w:r>
              <w:rPr>
                <w:rFonts w:ascii="Times New Roman" w:hAnsi="Times New Roman" w:eastAsia="맑은 고딕"/>
                <w:b w:val="0"/>
                <w:i w:val="0"/>
                <w:sz w:val="18"/>
              </w:rPr>
              <w:t xml:space="preserve"> 한다</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 도구</w:t>
            </w:r>
          </w:p>
        </w:tc>
        <w:tc>
          <w:tcPr>
            <w:tcW w:type="dxa" w:w="90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12</w:t>
            </w:r>
          </w:p>
        </w:tc>
        <w:tc>
          <w:tcPr>
            <w:tcW w:type="dxa" w:w="1247"/>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얇음</w:t>
            </w:r>
          </w:p>
        </w:tc>
        <w:tc>
          <w:tcPr>
            <w:tcW w:type="dxa" w:w="549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프로토콜은 표준(MCP)을 쓰되, </w:t>
            </w:r>
            <w:r>
              <w:rPr>
                <w:rFonts w:ascii="Times New Roman" w:hAnsi="Times New Roman" w:eastAsia="맑은 고딕"/>
                <w:b/>
                <w:i w:val="0"/>
                <w:sz w:val="18"/>
              </w:rPr>
              <w:t>도구 스키마 설계는 직접</w:t>
            </w:r>
            <w:r>
              <w:rPr>
                <w:rFonts w:ascii="Times New Roman" w:hAnsi="Times New Roman" w:eastAsia="맑은 고딕"/>
                <w:b w:val="0"/>
                <w:i w:val="0"/>
                <w:sz w:val="18"/>
              </w:rPr>
              <w:t xml:space="preserve"> 해야 한다</w:t>
            </w:r>
          </w:p>
        </w:tc>
      </w:tr>
      <w:tr>
        <w:tc>
          <w:tcPr>
            <w:tcW w:type="dxa" w:w="136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 컨텍스트</w:t>
            </w:r>
          </w:p>
        </w:tc>
        <w:tc>
          <w:tcPr>
            <w:tcW w:type="dxa" w:w="90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9</w:t>
            </w:r>
          </w:p>
        </w:tc>
        <w:tc>
          <w:tcPr>
            <w:tcW w:type="dxa" w:w="1247"/>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가장 얇음</w:t>
            </w:r>
          </w:p>
        </w:tc>
        <w:tc>
          <w:tcPr>
            <w:tcW w:type="dxa" w:w="5499"/>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독립 컴포넌트가 적다. </w:t>
            </w:r>
            <w:r>
              <w:rPr>
                <w:rFonts w:ascii="Times New Roman" w:hAnsi="Times New Roman" w:eastAsia="맑은 고딕"/>
                <w:b/>
                <w:i w:val="0"/>
                <w:sz w:val="18"/>
              </w:rPr>
              <w:t>직접 구현할 가능성이 가장 높은 계층</w:t>
            </w:r>
          </w:p>
        </w:tc>
      </w:tr>
    </w:tbl>
    <w:p>
      <w:pPr>
        <w:spacing w:lineRule="auto" w:line="360" w:after="120"/>
        <w:ind w:firstLine="227"/>
        <w:jc w:val="both"/>
      </w:pPr>
      <w:r>
        <w:rPr>
          <w:rFonts w:ascii="Times New Roman" w:hAnsi="Times New Roman" w:eastAsia="맑은 고딕"/>
          <w:b/>
          <w:i w:val="0"/>
          <w:sz w:val="22"/>
        </w:rPr>
        <w:t xml:space="preserve">서베이의 진단. </w:t>
      </w:r>
      <w:r>
        <w:rPr>
          <w:rFonts w:ascii="Times New Roman" w:hAnsi="Times New Roman" w:eastAsia="맑은 고딕"/>
          <w:b w:val="0"/>
          <w:i w:val="0"/>
          <w:sz w:val="22"/>
        </w:rPr>
        <w:t xml:space="preserve">실행·도구 인터페이스·생애주기·검증은 코딩·웹·터미널·컴퓨터 사용 에이전트가 모두 필요로 하기 때문에 가장 촘촘한 커버리지를 보인다. 컨텍스트와 메모리는 많은 프로젝트에 나타나지만 독립 하네스 컴포넌트로 릴리스되기보다 더 큰 프레임워크 안에 내장된다. </w:t>
      </w:r>
      <w:r>
        <w:rPr>
          <w:rFonts w:ascii="Times New Roman" w:hAnsi="Times New Roman" w:eastAsia="맑은 고딕"/>
          <w:b/>
          <w:i w:val="0"/>
          <w:sz w:val="22"/>
        </w:rPr>
        <w:t>관측성과 거버넌스는 오픈소스 커버리지가 더 얇고 상업 플랫폼·SDK 기능·엔지니어링 문서를 통해 더 자주 나타나는데, 이는 운영 통제가 런타임·벤치마크 인프라보다 늦게 성숙했음을 시사한다</w:t>
      </w:r>
      <w:r>
        <w:rPr>
          <w:rFonts w:ascii="Times New Roman" w:hAnsi="Times New Roman" w:eastAsia="맑은 고딕"/>
          <w:b w:val="0"/>
          <w:i w:val="0"/>
          <w:sz w:val="22"/>
        </w:rPr>
        <w:t>. 그리고 가장 완전한 시스템은 샌드박싱·도구 프로토콜·오케스트레이션·추적·평가·권한 통제를 결합한 교차 계층 프로젝트다.</w:t>
      </w:r>
    </w:p>
    <w:p>
      <w:r>
        <w:br w:type="page"/>
      </w:r>
    </w:p>
    <w:p>
      <w:pPr>
        <w:spacing w:lineRule="auto" w:line="312" w:after="160" w:before="320"/>
        <w:jc w:val="left"/>
      </w:pPr>
      <w:r>
        <w:rPr>
          <w:rFonts w:ascii="Times New Roman" w:hAnsi="Times New Roman" w:eastAsia="맑은 고딕"/>
          <w:b/>
          <w:i w:val="0"/>
          <w:sz w:val="28"/>
        </w:rPr>
        <w:t>5. 에이전트 구현에 적용하기 — 어떻게 적용할 것인가</w:t>
      </w:r>
    </w:p>
    <w:p>
      <w:pPr>
        <w:spacing w:lineRule="auto" w:line="360" w:after="120" w:before="0"/>
        <w:ind w:firstLine="227"/>
        <w:jc w:val="both"/>
      </w:pPr>
      <w:r>
        <w:rPr>
          <w:rFonts w:ascii="Times New Roman" w:hAnsi="Times New Roman" w:eastAsia="맑은 고딕"/>
          <w:b w:val="0"/>
          <w:i w:val="0"/>
          <w:sz w:val="22"/>
        </w:rPr>
        <w:t>3장이 “무엇이 필요한가”, 4장이 “무엇으로 만드는가”였다면 이 장은 “내 에이전트에 어떻게 적용하는가”다. 7계층을 전부 균등하게 구축하는 것은 플랫폼 구축이며 대부분의 프로젝트에 과잉이다. 필요한 것은 **어느 계층에 얼마를 투자할지 결정하는 기준**이다.</w:t>
      </w:r>
    </w:p>
    <w:p>
      <w:pPr>
        <w:spacing w:lineRule="auto" w:line="312" w:after="100" w:before="200"/>
        <w:jc w:val="left"/>
      </w:pPr>
      <w:r>
        <w:rPr>
          <w:rFonts w:ascii="Times New Roman" w:hAnsi="Times New Roman" w:eastAsia="맑은 고딕"/>
          <w:b/>
          <w:i w:val="0"/>
          <w:sz w:val="24"/>
        </w:rPr>
        <w:t>5.1 세 가지 결정 축</w:t>
      </w:r>
    </w:p>
    <w:p>
      <w:pPr>
        <w:spacing w:lineRule="auto" w:line="360" w:after="120" w:before="0"/>
        <w:ind w:firstLine="227"/>
        <w:jc w:val="both"/>
      </w:pPr>
      <w:r>
        <w:rPr>
          <w:rFonts w:ascii="Times New Roman" w:hAnsi="Times New Roman" w:eastAsia="맑은 고딕"/>
          <w:b w:val="0"/>
          <w:i w:val="0"/>
          <w:sz w:val="22"/>
        </w:rPr>
        <w:t>계층 투자 우선순위는 만들려는 에이전트의 세 가지 속성에서 도출된다. 이 축들을 먼저 확정하면 이후 결정이 기계적으로 따라온다.</w:t>
      </w:r>
    </w:p>
    <w:p>
      <w:pPr>
        <w:spacing w:lineRule="auto" w:line="288" w:after="60" w:before="200"/>
        <w:jc w:val="left"/>
      </w:pPr>
      <w:r>
        <w:rPr>
          <w:rFonts w:ascii="Times New Roman" w:hAnsi="Times New Roman" w:eastAsia="맑은 고딕"/>
          <w:b/>
          <w:i w:val="0"/>
          <w:sz w:val="20"/>
        </w:rPr>
        <w:t>표 22. 계층 투자를 결정하는 세 축</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36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축</w:t>
            </w:r>
          </w:p>
        </w:tc>
        <w:tc>
          <w:tcPr>
            <w:tcW w:type="dxa" w:w="192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질문</w:t>
            </w:r>
          </w:p>
        </w:tc>
        <w:tc>
          <w:tcPr>
            <w:tcW w:type="dxa" w:w="272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낮음일 때</w:t>
            </w:r>
          </w:p>
        </w:tc>
        <w:tc>
          <w:tcPr>
            <w:tcW w:type="dxa" w:w="300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높음일 때</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폭발 반경</w:t>
            </w:r>
            <w:r>
              <w:rPr>
                <w:rFonts w:ascii="Times New Roman" w:hAnsi="Times New Roman" w:eastAsia="맑은 고딕"/>
                <w:b w:val="0"/>
                <w:i w:val="0"/>
                <w:sz w:val="18"/>
              </w:rPr>
              <w:br/>
              <w:t>(blast radius)</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행동을 되돌릴 수 있는가? 실패의 최대 피해는?</w:t>
            </w:r>
          </w:p>
        </w:tc>
        <w:tc>
          <w:tcPr>
            <w:tcW w:type="dxa" w:w="272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읽기 전용, 샌드박스 내 파일 조작 → E·G 최소</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프로덕션 쓰기, 외부 전송, 금전 거래 → </w:t>
            </w:r>
            <w:r>
              <w:rPr>
                <w:rFonts w:ascii="Times New Roman" w:hAnsi="Times New Roman" w:eastAsia="맑은 고딕"/>
                <w:b/>
                <w:i w:val="0"/>
                <w:sz w:val="18"/>
              </w:rPr>
              <w:t>E·G 최우선</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과제 지평</w:t>
            </w:r>
            <w:r>
              <w:rPr>
                <w:rFonts w:ascii="Times New Roman" w:hAnsi="Times New Roman" w:eastAsia="맑은 고딕"/>
                <w:b w:val="0"/>
                <w:i w:val="0"/>
                <w:sz w:val="18"/>
              </w:rPr>
              <w:br/>
              <w:t>(horizon)</w:t>
            </w:r>
          </w:p>
        </w:tc>
        <w:tc>
          <w:tcPr>
            <w:tcW w:type="dxa" w:w="192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한 과제가 몇 턴에 걸치는가?</w:t>
            </w:r>
          </w:p>
        </w:tc>
        <w:tc>
          <w:tcPr>
            <w:tcW w:type="dxa" w:w="272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10턴 이내 → 단순 컨텍스트 유지로 충분</w:t>
            </w:r>
          </w:p>
        </w:tc>
        <w:tc>
          <w:tcPr>
            <w:tcW w:type="dxa" w:w="300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100턴 이상 → </w:t>
            </w:r>
            <w:r>
              <w:rPr>
                <w:rFonts w:ascii="Times New Roman" w:hAnsi="Times New Roman" w:eastAsia="맑은 고딕"/>
                <w:b/>
                <w:i w:val="0"/>
                <w:sz w:val="18"/>
              </w:rPr>
              <w:t>C·L 최우선</w:t>
            </w:r>
            <w:r>
              <w:rPr>
                <w:rFonts w:ascii="Times New Roman" w:hAnsi="Times New Roman" w:eastAsia="맑은 고딕"/>
                <w:b w:val="0"/>
                <w:i w:val="0"/>
                <w:sz w:val="18"/>
              </w:rPr>
              <w:t>, 드리프트 대응 위해 O·V 동반</w:t>
            </w:r>
          </w:p>
        </w:tc>
      </w:tr>
      <w:tr>
        <w:tc>
          <w:tcPr>
            <w:tcW w:type="dxa" w:w="136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i w:val="0"/>
                <w:sz w:val="18"/>
              </w:rPr>
              <w:t>자율성 수준</w:t>
            </w:r>
            <w:r>
              <w:rPr>
                <w:rFonts w:ascii="Times New Roman" w:hAnsi="Times New Roman" w:eastAsia="맑은 고딕"/>
                <w:b w:val="0"/>
                <w:i w:val="0"/>
                <w:sz w:val="18"/>
              </w:rPr>
              <w:br/>
              <w:t>(autonomy)</w:t>
            </w:r>
          </w:p>
        </w:tc>
        <w:tc>
          <w:tcPr>
            <w:tcW w:type="dxa" w:w="192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사람이 얼마나 자주 개입하는가?</w:t>
            </w:r>
          </w:p>
        </w:tc>
        <w:tc>
          <w:tcPr>
            <w:tcW w:type="dxa" w:w="272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매 단계 확인 → 관측성 부담 낮음</w:t>
            </w:r>
          </w:p>
        </w:tc>
        <w:tc>
          <w:tcPr>
            <w:tcW w:type="dxa" w:w="300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무인 실행 → </w:t>
            </w:r>
            <w:r>
              <w:rPr>
                <w:rFonts w:ascii="Times New Roman" w:hAnsi="Times New Roman" w:eastAsia="맑은 고딕"/>
                <w:b/>
                <w:i w:val="0"/>
                <w:sz w:val="18"/>
              </w:rPr>
              <w:t>O·V 최우선</w:t>
            </w:r>
            <w:r>
              <w:rPr>
                <w:rFonts w:ascii="Times New Roman" w:hAnsi="Times New Roman" w:eastAsia="맑은 고딕"/>
                <w:b w:val="0"/>
                <w:i w:val="0"/>
                <w:sz w:val="18"/>
              </w:rPr>
              <w:t>. 보이지 않으면 고칠 수 없다</w:t>
            </w:r>
          </w:p>
        </w:tc>
      </w:tr>
    </w:tbl>
    <w:p>
      <w:pPr>
        <w:spacing w:lineRule="auto" w:line="360" w:after="120"/>
        <w:ind w:firstLine="227"/>
        <w:jc w:val="both"/>
      </w:pPr>
      <w:r>
        <w:rPr>
          <w:rFonts w:ascii="Times New Roman" w:hAnsi="Times New Roman" w:eastAsia="맑은 고딕"/>
          <w:b/>
          <w:i w:val="0"/>
          <w:sz w:val="22"/>
        </w:rPr>
        <w:t xml:space="preserve">세 축은 독립적이지 않다. </w:t>
      </w:r>
      <w:r>
        <w:rPr>
          <w:rFonts w:ascii="Times New Roman" w:hAnsi="Times New Roman" w:eastAsia="맑은 고딕"/>
          <w:b w:val="0"/>
          <w:i w:val="0"/>
          <w:sz w:val="22"/>
        </w:rPr>
        <w:t xml:space="preserve">자율성이 높아지면 폭발 반경 관리가 더 중요해지고(사람이 막아주지 않으므로), 지평이 길어지면 자율성이 사실상 강제된다(100턴마다 확인받을 수는 없다). 그래서 </w:t>
      </w:r>
      <w:r>
        <w:rPr>
          <w:rFonts w:ascii="Times New Roman" w:hAnsi="Times New Roman" w:eastAsia="맑은 고딕"/>
          <w:b/>
          <w:i w:val="0"/>
          <w:sz w:val="22"/>
        </w:rPr>
        <w:t>장기 지평 · 무인 실행 · 되돌릴 수 없는 행동이 겹치는 지점이 하네스 투자가 가장 많이 필요한 영역</w:t>
      </w:r>
      <w:r>
        <w:rPr>
          <w:rFonts w:ascii="Times New Roman" w:hAnsi="Times New Roman" w:eastAsia="맑은 고딕"/>
          <w:b w:val="0"/>
          <w:i w:val="0"/>
          <w:sz w:val="22"/>
        </w:rPr>
        <w:t>이다.</w:t>
      </w:r>
    </w:p>
    <w:p>
      <w:pPr>
        <w:spacing w:lineRule="auto" w:line="312" w:after="100" w:before="200"/>
        <w:jc w:val="left"/>
      </w:pPr>
      <w:r>
        <w:rPr>
          <w:rFonts w:ascii="Times New Roman" w:hAnsi="Times New Roman" w:eastAsia="맑은 고딕"/>
          <w:b/>
          <w:i w:val="0"/>
          <w:sz w:val="24"/>
        </w:rPr>
        <w:t>5.2 에이전트 유형별 계층 우선순위</w:t>
      </w:r>
    </w:p>
    <w:p>
      <w:pPr>
        <w:spacing w:lineRule="auto" w:line="360" w:after="120" w:before="0"/>
        <w:ind w:firstLine="227"/>
        <w:jc w:val="both"/>
      </w:pPr>
      <w:r>
        <w:rPr>
          <w:rFonts w:ascii="Times New Roman" w:hAnsi="Times New Roman" w:eastAsia="맑은 고딕"/>
          <w:b w:val="0"/>
          <w:i w:val="0"/>
          <w:sz w:val="22"/>
        </w:rPr>
        <w:t>위 세 축을 대표적인 에이전트 유형에 적용한 결과다. ◎는 최우선 투자, ○는 표준 수준, △는 최소 수준을 뜻한다.</w:t>
      </w:r>
    </w:p>
    <w:p>
      <w:pPr>
        <w:spacing w:lineRule="auto" w:line="288" w:after="60" w:before="200"/>
        <w:jc w:val="left"/>
      </w:pPr>
      <w:r>
        <w:rPr>
          <w:rFonts w:ascii="Times New Roman" w:hAnsi="Times New Roman" w:eastAsia="맑은 고딕"/>
          <w:b/>
          <w:i w:val="0"/>
          <w:sz w:val="20"/>
        </w:rPr>
        <w:t>표 23. 유형별 계층 우선순위</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204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에이전트 유형</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E</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T</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C</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L</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O</w:t>
            </w:r>
          </w:p>
        </w:tc>
        <w:tc>
          <w:tcPr>
            <w:tcW w:type="dxa" w:w="45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V</w:t>
            </w:r>
          </w:p>
        </w:tc>
        <w:tc>
          <w:tcPr>
            <w:tcW w:type="dxa" w:w="425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핵심 이유</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코딩·저장소 에이전트</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임의 코드 실행(E) + 테스트가 곧 검증 신호(V)</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리서치·문헌 에이전트</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검색 도구 품질(T) + 장기 컨텍스트 누적(C)</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컴퓨터 사용·GUI 에이전트</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데스크톱 VM 필요(E) + 행동 추적 없이 디버깅 불가(O)</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기업 워크플로·고객 응대</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기업 시스템 연동(T) + 비용·감사(O)</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로컬·온프레미스 SLM 에이전트</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좁은 컨텍스트(C) + 스키마 민감도(T)가 성능을 좌우</w:t>
            </w:r>
          </w:p>
        </w:tc>
      </w:tr>
      <w:tr>
        <w:tc>
          <w:tcPr>
            <w:tcW w:type="dxa" w:w="204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데이터 분석·파이프라인</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5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w:t>
            </w:r>
          </w:p>
        </w:tc>
        <w:tc>
          <w:tcPr>
            <w:tcW w:type="dxa" w:w="425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코드 실행(E) + 결과 정합성 검증(V)</w:t>
            </w:r>
          </w:p>
        </w:tc>
      </w:tr>
    </w:tbl>
    <w:p>
      <w:pPr>
        <w:spacing w:lineRule="auto" w:line="300" w:after="200" w:before="0"/>
        <w:jc w:val="left"/>
      </w:pPr>
      <w:r>
        <w:rPr>
          <w:rFonts w:ascii="Times New Roman" w:hAnsi="Times New Roman" w:eastAsia="맑은 고딕"/>
          <w:b w:val="0"/>
          <w:i w:val="0"/>
          <w:color w:val="444444"/>
          <w:sz w:val="18"/>
        </w:rPr>
        <w:t>주. G(거버넌스)는 별도 열로 두지 않았다. 폭발 반경이 큰 모든 유형에서 ◎이며, 특히 기업 워크플로·고객 응대와 컴퓨터 사용 에이전트에서 최우선이다. 위 배정은 서베이의 계층별 논의와 유형별 요구를 대조해 재조직한 것으로, 원문에 이 표가 있는 것은 아니다.</w:t>
      </w:r>
    </w:p>
    <w:p>
      <w:pPr>
        <w:spacing w:lineRule="auto" w:line="360" w:after="120"/>
        <w:ind w:firstLine="227"/>
        <w:jc w:val="both"/>
      </w:pPr>
      <w:r>
        <w:rPr>
          <w:rFonts w:ascii="Times New Roman" w:hAnsi="Times New Roman" w:eastAsia="맑은 고딕"/>
          <w:b/>
          <w:i w:val="0"/>
          <w:sz w:val="22"/>
        </w:rPr>
        <w:t xml:space="preserve">로컬 SLM 에이전트에 대한 주석. </w:t>
      </w:r>
      <w:r>
        <w:rPr>
          <w:rFonts w:ascii="Times New Roman" w:hAnsi="Times New Roman" w:eastAsia="맑은 고딕"/>
          <w:b w:val="0"/>
          <w:i w:val="0"/>
          <w:sz w:val="22"/>
        </w:rPr>
        <w:t xml:space="preserve">소형 모델을 쓰는 경우 C와 T의 우선순위가 특히 올라간다. 소형 모델은 유효 컨텍스트가 좁아 압축·배치의 영향을 크게 받고, 도구 스키마의 사소한 불일치에도 호출 실패가 급증하기 때문이다. 본 프로젝트의 SLM 하네스 연구 가이드가 </w:t>
      </w:r>
      <w:r>
        <w:rPr>
          <w:rFonts w:ascii="Times New Roman" w:hAnsi="Times New Roman" w:eastAsia="맑은 고딕"/>
          <w:b/>
          <w:i w:val="0"/>
          <w:sz w:val="22"/>
        </w:rPr>
        <w:t>도구 노출과 도구 스키마를 조작 변수 1순위</w:t>
      </w:r>
      <w:r>
        <w:rPr>
          <w:rFonts w:ascii="Times New Roman" w:hAnsi="Times New Roman" w:eastAsia="맑은 고딕"/>
          <w:b w:val="0"/>
          <w:i w:val="0"/>
          <w:sz w:val="22"/>
        </w:rPr>
        <w:t>로 지목한 것도 같은 맥락이다. 반면 O는 단일 워크스테이션 환경에서 상대적으로 부담이 낮다.</w:t>
      </w:r>
    </w:p>
    <w:p>
      <w:pPr>
        <w:spacing w:lineRule="auto" w:line="312" w:after="100" w:before="200"/>
        <w:jc w:val="left"/>
      </w:pPr>
      <w:r>
        <w:rPr>
          <w:rFonts w:ascii="Times New Roman" w:hAnsi="Times New Roman" w:eastAsia="맑은 고딕"/>
          <w:b/>
          <w:i w:val="0"/>
          <w:sz w:val="24"/>
        </w:rPr>
        <w:t>5.3 최소 하네스 루프 — 무엇부터 만들 것인가</w:t>
      </w:r>
    </w:p>
    <w:p>
      <w:pPr>
        <w:spacing w:lineRule="auto" w:line="360" w:after="120" w:before="0"/>
        <w:ind w:firstLine="227"/>
        <w:jc w:val="both"/>
      </w:pPr>
      <w:r>
        <w:rPr>
          <w:rFonts w:ascii="Times New Roman" w:hAnsi="Times New Roman" w:eastAsia="맑은 고딕"/>
          <w:b w:val="0"/>
          <w:i w:val="0"/>
          <w:sz w:val="22"/>
        </w:rPr>
        <w:t>우선순위를 정했다면 다음은 착수 지점이다. 본 프로젝트의 SLM 하네스 연구 가이드가 정리한 7요소 최소 구성이 출발점으로 적합하다. 이 목록은 “하네스가 최소한 무엇을 갖춰야 루프가 도는가”에 대한 답이다.</w:t>
      </w:r>
    </w:p>
    <w:p>
      <w:pPr>
        <w:spacing w:lineRule="auto" w:line="288" w:after="60" w:before="200"/>
        <w:jc w:val="left"/>
      </w:pPr>
      <w:r>
        <w:rPr>
          <w:rFonts w:ascii="Times New Roman" w:hAnsi="Times New Roman" w:eastAsia="맑은 고딕"/>
          <w:b/>
          <w:i w:val="0"/>
          <w:sz w:val="20"/>
        </w:rPr>
        <w:t>표 24. 최소 하네스 루프 명세 7요소</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36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구성요소</w:t>
            </w:r>
          </w:p>
        </w:tc>
        <w:tc>
          <w:tcPr>
            <w:tcW w:type="dxa" w:w="68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계층</w:t>
            </w:r>
          </w:p>
        </w:tc>
        <w:tc>
          <w:tcPr>
            <w:tcW w:type="dxa" w:w="374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최소 구현</w:t>
            </w:r>
          </w:p>
        </w:tc>
        <w:tc>
          <w:tcPr>
            <w:tcW w:type="dxa" w:w="323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근거</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트리거·목표</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과제 명세를 고정 형식으로 주입</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2607.00038</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노출</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 xml:space="preserve">bash 하나 대 구조화된 도구 집합 — </w:t>
            </w:r>
            <w:r>
              <w:rPr>
                <w:rFonts w:ascii="Times New Roman" w:hAnsi="Times New Roman" w:eastAsia="맑은 고딕"/>
                <w:b/>
                <w:i w:val="0"/>
                <w:sz w:val="18"/>
              </w:rPr>
              <w:t>조작 변수 1순위</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2608.11386 (11,700 궤적 비교)</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도구 스키마</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이름을 모델의 사전학습 관례에 맞춤</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2510.07248 (오류 80% 감소)</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컨텍스트 관리</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C</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최근 N개 관측만 유지 (요약이 아니라 마스킹)</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2508.21433, 2606.10209</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검증</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V</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테스트 실행 결과를 구조화해 반환</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2605.12129</w:t>
            </w:r>
          </w:p>
        </w:tc>
      </w:tr>
      <w:tr>
        <w:tc>
          <w:tcPr>
            <w:tcW w:type="dxa" w:w="136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복구</w:t>
            </w:r>
          </w:p>
        </w:tc>
        <w:tc>
          <w:tcPr>
            <w:tcW w:type="dxa" w:w="680"/>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w:t>
            </w:r>
          </w:p>
        </w:tc>
        <w:tc>
          <w:tcPr>
            <w:tcW w:type="dxa" w:w="374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규칙 패치 → 재생성 → 컨텍스트 보강의 사다리</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2605.15218 (복구 정책 3종 비교)</w:t>
            </w:r>
          </w:p>
        </w:tc>
      </w:tr>
      <w:tr>
        <w:tc>
          <w:tcPr>
            <w:tcW w:type="dxa" w:w="136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정지 규칙</w:t>
            </w:r>
          </w:p>
        </w:tc>
        <w:tc>
          <w:tcPr>
            <w:tcW w:type="dxa" w:w="680"/>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L</w:t>
            </w:r>
          </w:p>
        </w:tc>
        <w:tc>
          <w:tcPr>
            <w:tcW w:type="dxa" w:w="374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턴 상한 + 토큰 상한</w:t>
            </w:r>
          </w:p>
        </w:tc>
        <w:tc>
          <w:tcPr>
            <w:tcW w:type="dxa" w:w="323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2602.16069</w:t>
            </w:r>
          </w:p>
        </w:tc>
      </w:tr>
    </w:tbl>
    <w:p>
      <w:pPr>
        <w:spacing w:lineRule="auto" w:line="300" w:after="200" w:before="0"/>
        <w:jc w:val="left"/>
      </w:pPr>
      <w:r>
        <w:rPr>
          <w:rFonts w:ascii="Times New Roman" w:hAnsi="Times New Roman" w:eastAsia="맑은 고딕"/>
          <w:b w:val="0"/>
          <w:i w:val="0"/>
          <w:color w:val="444444"/>
          <w:sz w:val="18"/>
        </w:rPr>
        <w:t>주. 근거 식별자는 refuser/harness_engineering/ 수집 문헌의 arXiv 번호다. 컨텍스트 예산 관련: 성공 궤적 대부분이 20k~30k 토큰 안에 머문다는 관찰(2602.16069)이 있다. 소형 모델은 유효 컨텍스트가 더 좁으므로 이 상한이 더 낮을 가능성이 있으나, 이는 검증되지 않은 가설이다.</w:t>
      </w:r>
    </w:p>
    <w:p>
      <w:pPr>
        <w:spacing w:lineRule="auto" w:line="360" w:after="120"/>
        <w:ind w:firstLine="227"/>
        <w:jc w:val="both"/>
      </w:pPr>
      <w:r>
        <w:rPr>
          <w:rFonts w:ascii="Times New Roman" w:hAnsi="Times New Roman" w:eastAsia="맑은 고딕"/>
          <w:b/>
          <w:i w:val="0"/>
          <w:sz w:val="22"/>
        </w:rPr>
        <w:t xml:space="preserve">주목할 점. </w:t>
      </w:r>
      <w:r>
        <w:rPr>
          <w:rFonts w:ascii="Times New Roman" w:hAnsi="Times New Roman" w:eastAsia="맑은 고딕"/>
          <w:b w:val="0"/>
          <w:i w:val="0"/>
          <w:sz w:val="22"/>
        </w:rPr>
        <w:t xml:space="preserve">일곱 요소 중 둘이 T 계층(도구 노출·도구 스키마)이고, 그중 도구 노출이 </w:t>
      </w:r>
      <w:r>
        <w:rPr>
          <w:rFonts w:ascii="Times New Roman" w:hAnsi="Times New Roman" w:eastAsia="맑은 고딕"/>
          <w:b/>
          <w:i w:val="0"/>
          <w:sz w:val="22"/>
        </w:rPr>
        <w:t>성능 조작 변수 1순위</w:t>
      </w:r>
      <w:r>
        <w:rPr>
          <w:rFonts w:ascii="Times New Roman" w:hAnsi="Times New Roman" w:eastAsia="맑은 고딕"/>
          <w:b w:val="0"/>
          <w:i w:val="0"/>
          <w:sz w:val="22"/>
        </w:rPr>
        <w:t>로 지목된다. 정확도 개선 레버로서 T가 C에 필적한다는 뜻이며, 프롬프트·메모리 중심으로 사고하기 쉬운 통념과 어긋나는 지점이다.</w:t>
      </w:r>
    </w:p>
    <w:p>
      <w:pPr>
        <w:spacing w:lineRule="auto" w:line="312" w:after="100" w:before="200"/>
        <w:jc w:val="left"/>
      </w:pPr>
      <w:r>
        <w:rPr>
          <w:rFonts w:ascii="Times New Roman" w:hAnsi="Times New Roman" w:eastAsia="맑은 고딕"/>
          <w:b/>
          <w:i w:val="0"/>
          <w:sz w:val="24"/>
        </w:rPr>
        <w:t>5.4 빌드 대 채택 — 무엇을 직접 만들 것인가</w:t>
      </w:r>
    </w:p>
    <w:p>
      <w:pPr>
        <w:spacing w:lineRule="auto" w:line="360" w:after="120" w:before="0"/>
        <w:ind w:firstLine="227"/>
        <w:jc w:val="both"/>
      </w:pPr>
      <w:r>
        <w:rPr>
          <w:rFonts w:ascii="Times New Roman" w:hAnsi="Times New Roman" w:eastAsia="맑은 고딕"/>
          <w:b w:val="0"/>
          <w:i w:val="0"/>
          <w:sz w:val="22"/>
        </w:rPr>
        <w:t>4.8절의 생태계 분포는 곧 빌드/채택 판단 근거가 된다. 항목이 많은 계층은 고르는 문제이고, 항목이 적은 계층은 직접 만들어야 할 가능성이 높다.</w:t>
      </w:r>
    </w:p>
    <w:p>
      <w:pPr>
        <w:spacing w:lineRule="auto" w:line="288" w:after="60" w:before="200"/>
        <w:jc w:val="left"/>
      </w:pPr>
      <w:r>
        <w:rPr>
          <w:rFonts w:ascii="Times New Roman" w:hAnsi="Times New Roman" w:eastAsia="맑은 고딕"/>
          <w:b/>
          <w:i w:val="0"/>
          <w:sz w:val="20"/>
        </w:rPr>
        <w:t>표 25. 계층별 빌드/채택 권고</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56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계층</w:t>
            </w:r>
          </w:p>
        </w:tc>
        <w:tc>
          <w:tcPr>
            <w:tcW w:type="dxa" w:w="113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기본 권고</w:t>
            </w:r>
          </w:p>
        </w:tc>
        <w:tc>
          <w:tcPr>
            <w:tcW w:type="dxa" w:w="340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근거</w:t>
            </w:r>
          </w:p>
        </w:tc>
        <w:tc>
          <w:tcPr>
            <w:tcW w:type="dxa" w:w="3912"/>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직접 만들어야 하는 경우</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E</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채택</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성숙한 관리형·오픈소스 선택지 20종. 격리는 검증된 것을 쓰는 편이 안전하다</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폐쇄망·특수 하드웨어·규제 요건</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T</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혼합</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프로토콜은 MCP 표준을 채택하되, 도구 스키마 설계는 도메인 지식이 필요해 위임 불가</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도구 스키마·명명·오류 규약은 항상 직접</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C</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빌드</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독립 컴포넌트 9개뿐. 대부분 프레임워크에 내장되어 분리 재사용이 어렵다</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대부분의 경우. 압축 정책·메모리 스코어링은 과제 특성에 종속</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L</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채택</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47개 선택지. 직접 만들 이유가 가장 적은 계층</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기존 프레임워크의 상태 모델이 요건과 충돌할 때</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O</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채택 + 얹기</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게이트웨이·프록시(드롭인)로 코드 변경 없이 시작 가능</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규제상 자체 호스팅이 강제될 때</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V</w:t>
            </w:r>
          </w:p>
        </w:tc>
        <w:tc>
          <w:tcPr>
            <w:tcW w:type="dxa" w:w="11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조립</w:t>
            </w:r>
          </w:p>
        </w:tc>
        <w:tc>
          <w:tcPr>
            <w:tcW w:type="dxa" w:w="340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벤치마크와 평가 프레임워크를 조합. 21개 선택지</w:t>
            </w:r>
          </w:p>
        </w:tc>
        <w:tc>
          <w:tcPr>
            <w:tcW w:type="dxa" w:w="3912"/>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도메인 고유 성공 기준은 직접 정의</w:t>
            </w:r>
          </w:p>
        </w:tc>
      </w:tr>
      <w:tr>
        <w:tc>
          <w:tcPr>
            <w:tcW w:type="dxa" w:w="567"/>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G</w:t>
            </w:r>
          </w:p>
        </w:tc>
        <w:tc>
          <w:tcPr>
            <w:tcW w:type="dxa" w:w="113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i w:val="0"/>
                <w:sz w:val="17"/>
              </w:rPr>
              <w:t>채택 + 빌드</w:t>
            </w:r>
          </w:p>
        </w:tc>
        <w:tc>
          <w:tcPr>
            <w:tcW w:type="dxa" w:w="340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게이트웨이는 채택, 정책 내용은 직접 작성</w:t>
            </w:r>
          </w:p>
        </w:tc>
        <w:tc>
          <w:tcPr>
            <w:tcW w:type="dxa" w:w="3912"/>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정책·승인 범위·감사 요건은 항상 직접</w:t>
            </w:r>
          </w:p>
        </w:tc>
      </w:tr>
    </w:tbl>
    <w:p>
      <w:pPr>
        <w:spacing w:lineRule="auto" w:line="360" w:after="120"/>
        <w:ind w:firstLine="227"/>
        <w:jc w:val="both"/>
      </w:pPr>
      <w:r>
        <w:rPr>
          <w:rFonts w:ascii="Times New Roman" w:hAnsi="Times New Roman" w:eastAsia="맑은 고딕"/>
          <w:b/>
          <w:i w:val="0"/>
          <w:sz w:val="22"/>
        </w:rPr>
        <w:t xml:space="preserve">판단의 요지. </w:t>
      </w:r>
      <w:r>
        <w:rPr>
          <w:rFonts w:ascii="Times New Roman" w:hAnsi="Times New Roman" w:eastAsia="맑은 고딕"/>
          <w:b w:val="0"/>
          <w:i w:val="0"/>
          <w:sz w:val="22"/>
        </w:rPr>
        <w:t xml:space="preserve">에이전트를 만들 때 대부분의 팀이 오케스트레이션(L)부터 손대지만, 그 계층은 선택지가 가장 많아 직접 만들 이유가 가장 적다. 반대로 </w:t>
      </w:r>
      <w:r>
        <w:rPr>
          <w:rFonts w:ascii="Times New Roman" w:hAnsi="Times New Roman" w:eastAsia="맑은 고딕"/>
          <w:b/>
          <w:i w:val="0"/>
          <w:sz w:val="22"/>
        </w:rPr>
        <w:t>직접 만들어야 하는 것은 컨텍스트 정책(C), 도구 스키마(T), 거버넌스 정책 내용(G), 도메인 성공 기준(V)</w:t>
      </w:r>
      <w:r>
        <w:rPr>
          <w:rFonts w:ascii="Times New Roman" w:hAnsi="Times New Roman" w:eastAsia="맑은 고딕"/>
          <w:b w:val="0"/>
          <w:i w:val="0"/>
          <w:sz w:val="22"/>
        </w:rPr>
        <w:t xml:space="preserve">이며 이들은 공통적으로 </w:t>
      </w:r>
      <w:r>
        <w:rPr>
          <w:rFonts w:ascii="Times New Roman" w:hAnsi="Times New Roman" w:eastAsia="맑은 고딕"/>
          <w:b/>
          <w:i w:val="0"/>
          <w:sz w:val="22"/>
        </w:rPr>
        <w:t>도메인 지식이 필요해 범용 컴포넌트로 위임할 수 없는 부분</w:t>
      </w:r>
      <w:r>
        <w:rPr>
          <w:rFonts w:ascii="Times New Roman" w:hAnsi="Times New Roman" w:eastAsia="맑은 고딕"/>
          <w:b w:val="0"/>
          <w:i w:val="0"/>
          <w:sz w:val="22"/>
        </w:rPr>
        <w:t>이다.</w:t>
      </w:r>
    </w:p>
    <w:p>
      <w:pPr>
        <w:spacing w:lineRule="auto" w:line="312" w:after="100" w:before="200"/>
        <w:jc w:val="left"/>
      </w:pPr>
      <w:r>
        <w:rPr>
          <w:rFonts w:ascii="Times New Roman" w:hAnsi="Times New Roman" w:eastAsia="맑은 고딕"/>
          <w:b/>
          <w:i w:val="0"/>
          <w:sz w:val="24"/>
        </w:rPr>
        <w:t>5.5 구축 순서 — 3단계 로드맵</w:t>
      </w:r>
    </w:p>
    <w:p>
      <w:pPr>
        <w:spacing w:lineRule="auto" w:line="288" w:after="60" w:before="200"/>
        <w:jc w:val="left"/>
      </w:pPr>
      <w:r>
        <w:rPr>
          <w:rFonts w:ascii="Times New Roman" w:hAnsi="Times New Roman" w:eastAsia="맑은 고딕"/>
          <w:b/>
          <w:i w:val="0"/>
          <w:sz w:val="20"/>
        </w:rPr>
        <w:t>표 26. 단계별 구축 범위</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102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단계</w:t>
            </w:r>
          </w:p>
        </w:tc>
        <w:tc>
          <w:tcPr>
            <w:tcW w:type="dxa" w:w="136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목표</w:t>
            </w:r>
          </w:p>
        </w:tc>
        <w:tc>
          <w:tcPr>
            <w:tcW w:type="dxa" w:w="4309"/>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구축 범위</w:t>
            </w:r>
          </w:p>
        </w:tc>
        <w:tc>
          <w:tcPr>
            <w:tcW w:type="dxa" w:w="232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7"/>
              </w:rPr>
              <w:t>다음 단계로 넘어가는 판단 기준</w:t>
            </w:r>
          </w:p>
        </w:tc>
      </w:tr>
      <w:tr>
        <w:tc>
          <w:tcPr>
            <w:tcW w:type="dxa" w:w="102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Tier 0</w:t>
              <w:br/>
              <w:t>최소 동작</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루프가 돈다</w:t>
            </w:r>
          </w:p>
        </w:tc>
        <w:tc>
          <w:tcPr>
            <w:tcW w:type="dxa" w:w="430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E: 컨테이너 격리 + 파일시스템 경계</w:t>
              <w:br/>
              <w:t>T: 도구 레지스트리 + 스키마 검증 + 오류 규약</w:t>
              <w:br/>
              <w:t>C: 최근 N개 관측 유지</w:t>
              <w:br/>
              <w:t>L: ReAct 루프 + 턴·토큰 상한 + 복구 사다리</w:t>
            </w:r>
          </w:p>
        </w:tc>
        <w:tc>
          <w:tcPr>
            <w:tcW w:type="dxa" w:w="232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단순 과제를 끝까지 수행하고, 실패해도 폭주하지 않고 멈춘다</w:t>
            </w:r>
          </w:p>
        </w:tc>
      </w:tr>
      <w:tr>
        <w:tc>
          <w:tcPr>
            <w:tcW w:type="dxa" w:w="102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Tier 1</w:t>
              <w:br/>
              <w:t>측정 가능</w:t>
            </w:r>
          </w:p>
        </w:tc>
        <w:tc>
          <w:tcPr>
            <w:tcW w:type="dxa" w:w="136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무엇이 왜 실패했는지 안다</w:t>
            </w:r>
          </w:p>
        </w:tc>
        <w:tc>
          <w:tcPr>
            <w:tcW w:type="dxa" w:w="4309"/>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O: 구조화 추적 + 토큰·비용 회계 + 결정론적 형식 검사</w:t>
              <w:br/>
              <w:t>V: 5단계 중 1~3단계(과제 기반, 준비 검증, 추적 포착)</w:t>
              <w:br/>
              <w:t>G: 도구 허용 목록 + 자격증명 격리 + 파괴적 행동 승인</w:t>
            </w:r>
          </w:p>
        </w:tc>
        <w:tc>
          <w:tcPr>
            <w:tcW w:type="dxa" w:w="232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실패를 모델·도구·환경·평가 설정 중 어디에 귀책할지 판정할 수 있다</w:t>
            </w:r>
          </w:p>
        </w:tc>
      </w:tr>
      <w:tr>
        <w:tc>
          <w:tcPr>
            <w:tcW w:type="dxa" w:w="1020"/>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7"/>
              </w:rPr>
              <w:t>Tier 2</w:t>
              <w:br/>
              <w:t>운영 가능</w:t>
            </w:r>
          </w:p>
        </w:tc>
        <w:tc>
          <w:tcPr>
            <w:tcW w:type="dxa" w:w="136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규모와 시간을 견딘다</w:t>
            </w:r>
          </w:p>
        </w:tc>
        <w:tc>
          <w:tcPr>
            <w:tcW w:type="dxa" w:w="4309"/>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C: 압축 + 중기 상태 외부화 + KV 캐시 인지 설계</w:t>
              <w:br/>
              <w:t>L: 체크포인트·재개 + 사전 라우팅 + 분해</w:t>
              <w:br/>
              <w:t>O: 세션 계층 스팬 + 드리프트 감시</w:t>
              <w:br/>
              <w:t>V: 4~5단계(다수준 판정, 회귀 피드백)</w:t>
              <w:br/>
              <w:t>G: 선언적 정책 + 감사 로그</w:t>
              <w:br/>
              <w:t>E: microVM 격리</w:t>
            </w:r>
          </w:p>
        </w:tc>
        <w:tc>
          <w:tcPr>
            <w:tcW w:type="dxa" w:w="232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7"/>
              </w:rPr>
              <w:t>장기 실행이 드리프트 없이 유지되고, 회귀가 자동 탐지된다</w:t>
            </w:r>
          </w:p>
        </w:tc>
      </w:tr>
    </w:tbl>
    <w:p>
      <w:pPr>
        <w:spacing w:lineRule="auto" w:line="360" w:after="120"/>
        <w:ind w:firstLine="227"/>
        <w:jc w:val="both"/>
      </w:pPr>
      <w:r>
        <w:rPr>
          <w:rFonts w:ascii="Times New Roman" w:hAnsi="Times New Roman" w:eastAsia="맑은 고딕"/>
          <w:b/>
          <w:i w:val="0"/>
          <w:sz w:val="22"/>
        </w:rPr>
        <w:t xml:space="preserve">순서의 근거. </w:t>
      </w:r>
      <w:r>
        <w:rPr>
          <w:rFonts w:ascii="Times New Roman" w:hAnsi="Times New Roman" w:eastAsia="맑은 고딕"/>
          <w:b w:val="0"/>
          <w:i w:val="0"/>
          <w:sz w:val="22"/>
        </w:rPr>
        <w:t xml:space="preserve">Tier 1을 Tier 2보다 앞에 두는 것이 핵심이다. </w:t>
      </w:r>
      <w:r>
        <w:rPr>
          <w:rFonts w:ascii="Times New Roman" w:hAnsi="Times New Roman" w:eastAsia="맑은 고딕"/>
          <w:b/>
          <w:i w:val="0"/>
          <w:sz w:val="22"/>
        </w:rPr>
        <w:t>측정 없이 최적화하면 하네스 커플링 문제에 걸린다</w:t>
      </w:r>
      <w:r>
        <w:rPr>
          <w:rFonts w:ascii="Times New Roman" w:hAnsi="Times New Roman" w:eastAsia="맑은 고딕"/>
          <w:b w:val="0"/>
          <w:i w:val="0"/>
          <w:sz w:val="22"/>
        </w:rPr>
        <w:t xml:space="preserve">. 프롬프트·도구·메모리·샌드박스·검증기·모니터 각각은 고립해서 보면 이로워 보이면서 전체 롤아웃과 결합하면 성능을 떨어뜨릴 수 있다(6.3절). 서베이의 표현대로 </w:t>
      </w:r>
      <w:r>
        <w:rPr>
          <w:rFonts w:ascii="Times New Roman" w:hAnsi="Times New Roman" w:eastAsia="맑은 고딕"/>
          <w:b/>
          <w:i w:val="0"/>
          <w:sz w:val="22"/>
        </w:rPr>
        <w:t>하네스 변경은 시스템 변경으로 테스트해야 한다</w:t>
      </w:r>
      <w:r>
        <w:rPr>
          <w:rFonts w:ascii="Times New Roman" w:hAnsi="Times New Roman" w:eastAsia="맑은 고딕"/>
          <w:b w:val="0"/>
          <w:i w:val="0"/>
          <w:sz w:val="22"/>
        </w:rPr>
        <w:t>. Tier 1의 추적·귀책 능력이 없으면 Tier 2의 최적화가 이득인지 손실인지 판별할 방법이 없다.</w:t>
      </w:r>
    </w:p>
    <w:p>
      <w:pPr>
        <w:spacing w:lineRule="auto" w:line="312" w:after="100" w:before="200"/>
        <w:jc w:val="left"/>
      </w:pPr>
      <w:r>
        <w:rPr>
          <w:rFonts w:ascii="Times New Roman" w:hAnsi="Times New Roman" w:eastAsia="맑은 고딕"/>
          <w:b/>
          <w:i w:val="0"/>
          <w:sz w:val="24"/>
        </w:rPr>
        <w:t>5.6 운영 단계 — 하네스를 유지하는 방법</w:t>
      </w:r>
    </w:p>
    <w:p>
      <w:pPr>
        <w:spacing w:lineRule="auto" w:line="360" w:after="120" w:before="0"/>
        <w:ind w:firstLine="227"/>
        <w:jc w:val="both"/>
      </w:pPr>
      <w:r>
        <w:rPr>
          <w:rFonts w:ascii="Times New Roman" w:hAnsi="Times New Roman" w:eastAsia="맑은 고딕"/>
          <w:b w:val="0"/>
          <w:i w:val="0"/>
          <w:sz w:val="22"/>
        </w:rPr>
        <w:t>구축이 끝나면 유지가 시작된다. 서베이는 두 가지 지속적 활동을 강조한다.</w:t>
      </w:r>
    </w:p>
    <w:p>
      <w:pPr>
        <w:spacing w:lineRule="auto" w:line="312" w:after="80" w:before="160"/>
        <w:jc w:val="left"/>
      </w:pPr>
      <w:r>
        <w:rPr>
          <w:rFonts w:ascii="Times New Roman" w:hAnsi="Times New Roman" w:eastAsia="맑은 고딕"/>
          <w:b/>
          <w:i w:val="0"/>
          <w:sz w:val="22"/>
        </w:rPr>
        <w:t>① 관측성과 평가를 하나의 피드백 루프로 묶는다</w:t>
      </w:r>
    </w:p>
    <w:p>
      <w:pPr>
        <w:spacing w:lineRule="auto" w:line="360" w:after="120"/>
        <w:ind w:firstLine="227"/>
        <w:jc w:val="both"/>
      </w:pPr>
      <w:r>
        <w:rPr>
          <w:rFonts w:ascii="Times New Roman" w:hAnsi="Times New Roman" w:eastAsia="맑은 고딕"/>
          <w:b w:val="0"/>
          <w:i w:val="0"/>
          <w:sz w:val="22"/>
        </w:rPr>
        <w:t xml:space="preserve">추적 수집 도구와 평가 프레임워크는 서로 다른 커뮤니티가 다른 인터페이스로 개발해 왔고, 이 간극은 실무에서 그대로 재현된다. 서베이가 권하는 통합 방식은 구체적이다 — </w:t>
      </w:r>
      <w:r>
        <w:rPr>
          <w:rFonts w:ascii="Times New Roman" w:hAnsi="Times New Roman" w:eastAsia="맑은 고딕"/>
          <w:b/>
          <w:i w:val="0"/>
          <w:sz w:val="22"/>
        </w:rPr>
        <w:t>프로덕션 실패 추적에서 회귀 테스트 케이스를 자동 생성하고, 온라인 평가 점수를 경보 신호로 쓴다</w:t>
      </w:r>
      <w:r>
        <w:rPr>
          <w:rFonts w:ascii="Times New Roman" w:hAnsi="Times New Roman" w:eastAsia="맑은 고딕"/>
          <w:b w:val="0"/>
          <w:i w:val="0"/>
          <w:sz w:val="22"/>
        </w:rPr>
        <w:t>. 이렇게 하면 프로덕션에서 발견된 실패가 자동으로 회귀 스위트에 편입되어 같은 실패가 재발하지 않는다.</w:t>
      </w:r>
    </w:p>
    <w:p>
      <w:pPr>
        <w:spacing w:lineRule="auto" w:line="312" w:after="80" w:before="160"/>
        <w:jc w:val="left"/>
      </w:pPr>
      <w:r>
        <w:rPr>
          <w:rFonts w:ascii="Times New Roman" w:hAnsi="Times New Roman" w:eastAsia="맑은 고딕"/>
          <w:b/>
          <w:i w:val="0"/>
          <w:sz w:val="22"/>
        </w:rPr>
        <w:t>② 주기적으로 하네스를 덜어낸다</w:t>
      </w:r>
    </w:p>
    <w:p>
      <w:pPr>
        <w:spacing w:lineRule="auto" w:line="360" w:after="120"/>
        <w:ind w:firstLine="227"/>
        <w:jc w:val="both"/>
      </w:pPr>
      <w:r>
        <w:rPr>
          <w:rFonts w:ascii="Times New Roman" w:hAnsi="Times New Roman" w:eastAsia="맑은 고딕"/>
          <w:b w:val="0"/>
          <w:i w:val="0"/>
          <w:sz w:val="22"/>
        </w:rPr>
        <w:t xml:space="preserve">모든 하네스 구성요소는 “모델이 스스로 하지 못하는 것”에 대한 가정을 부호화한다. 모델이 개선되면 그 가정은 낡고, 낡은 구성요소는 </w:t>
      </w:r>
      <w:r>
        <w:rPr>
          <w:rFonts w:ascii="Times New Roman" w:hAnsi="Times New Roman" w:eastAsia="맑은 고딕"/>
          <w:b/>
          <w:i w:val="0"/>
          <w:sz w:val="22"/>
        </w:rPr>
        <w:t>순비용</w:t>
      </w:r>
      <w:r>
        <w:rPr>
          <w:rFonts w:ascii="Times New Roman" w:hAnsi="Times New Roman" w:eastAsia="맑은 고딕"/>
          <w:b w:val="0"/>
          <w:i w:val="0"/>
          <w:sz w:val="22"/>
        </w:rPr>
        <w:t xml:space="preserve">으로 전환된다. Anthropic이 Opus 4.5→4.6 전환에서 스프린트 구조와 컨텍스트 리셋을 제거해 품질 유지하며 비용을 $200→$125로 낮춘 것이 대표 사례다. 이상적인 관측성 시스템은 </w:t>
      </w:r>
      <w:r>
        <w:rPr>
          <w:rFonts w:ascii="Times New Roman" w:hAnsi="Times New Roman" w:eastAsia="맑은 고딕"/>
          <w:b/>
          <w:i w:val="0"/>
          <w:sz w:val="22"/>
        </w:rPr>
        <w:t>어떤 개입(컨텍스트 리셋, 평가자 피드백 루프, 도구 제한)이 아직 실효적인지 추적하는 메타 모니터링 계층</w:t>
      </w:r>
      <w:r>
        <w:rPr>
          <w:rFonts w:ascii="Times New Roman" w:hAnsi="Times New Roman" w:eastAsia="맑은 고딕"/>
          <w:b w:val="0"/>
          <w:i w:val="0"/>
          <w:sz w:val="22"/>
        </w:rPr>
        <w:t>을 포함해, 모델 업그레이드와 함께 하네스 단순화를 진행할 수 있게 한다.</w:t>
      </w:r>
    </w:p>
    <w:p>
      <w:pPr>
        <w:spacing w:lineRule="auto" w:line="288" w:after="60" w:before="200"/>
        <w:jc w:val="left"/>
      </w:pPr>
      <w:r>
        <w:rPr>
          <w:rFonts w:ascii="Times New Roman" w:hAnsi="Times New Roman" w:eastAsia="맑은 고딕"/>
          <w:b/>
          <w:i w:val="0"/>
          <w:sz w:val="20"/>
        </w:rPr>
        <w:t>표 27. 모델 업그레이드 시 점검할 항목</w:t>
      </w:r>
    </w:p>
    <w:tbl>
      <w:tblPr>
        <w:tblW w:type="auto" w:w="0"/>
        <w:jc w:val="center"/>
        <w:tblLayout w:type="autofit"/>
        <w:tblLook w:firstColumn="1" w:firstRow="1" w:lastColumn="0" w:lastRow="0" w:noHBand="0" w:noVBand="1" w:val="04A0"/>
      </w:tblPr>
      <w:tblGrid>
        <w:gridCol w:w="3009"/>
        <w:gridCol w:w="3009"/>
        <w:gridCol w:w="3009"/>
      </w:tblGrid>
      <w:tr>
        <w:tc>
          <w:tcPr>
            <w:tcW w:type="dxa" w:w="204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점검 대상</w:t>
            </w:r>
          </w:p>
        </w:tc>
        <w:tc>
          <w:tcPr>
            <w:tcW w:type="dxa" w:w="3175"/>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질문</w:t>
            </w:r>
          </w:p>
        </w:tc>
        <w:tc>
          <w:tcPr>
            <w:tcW w:type="dxa" w:w="3798"/>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제거 후보의 신호</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컨텍스트 리셋·압축 주기</w:t>
            </w:r>
          </w:p>
        </w:tc>
        <w:tc>
          <w:tcPr>
            <w:tcW w:type="dxa" w:w="317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더 긴 컨텍스트를 안정적으로 다루는가?</w:t>
            </w:r>
          </w:p>
        </w:tc>
        <w:tc>
          <w:tcPr>
            <w:tcW w:type="dxa" w:w="379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압축 없이도 품질 저하가 없다</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작업 분해 강제</w:t>
            </w:r>
          </w:p>
        </w:tc>
        <w:tc>
          <w:tcPr>
            <w:tcW w:type="dxa" w:w="317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스스로 분해하는가?</w:t>
            </w:r>
          </w:p>
        </w:tc>
        <w:tc>
          <w:tcPr>
            <w:tcW w:type="dxa" w:w="379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분해를 끄면 오히려 결과가 나아진다</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프롬프트 최적화 규칙</w:t>
            </w:r>
          </w:p>
        </w:tc>
        <w:tc>
          <w:tcPr>
            <w:tcW w:type="dxa" w:w="317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장황한 프롬프트에도 견디는가?</w:t>
            </w:r>
          </w:p>
        </w:tc>
        <w:tc>
          <w:tcPr>
            <w:tcW w:type="dxa" w:w="379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압축 유무의 성능 차가 사라진다</w:t>
            </w:r>
          </w:p>
        </w:tc>
      </w:tr>
      <w:tr>
        <w:tc>
          <w:tcPr>
            <w:tcW w:type="dxa" w:w="2041"/>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재시도·복구 사다리</w:t>
            </w:r>
          </w:p>
        </w:tc>
        <w:tc>
          <w:tcPr>
            <w:tcW w:type="dxa" w:w="3175"/>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도구 호출 형식 오류가 줄었는가?</w:t>
            </w:r>
          </w:p>
        </w:tc>
        <w:tc>
          <w:tcPr>
            <w:tcW w:type="dxa" w:w="3798"/>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1단계 복구에서 대부분 해결된다</w:t>
            </w:r>
          </w:p>
        </w:tc>
      </w:tr>
      <w:tr>
        <w:tc>
          <w:tcPr>
            <w:tcW w:type="dxa" w:w="2041"/>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역할 분리(계획–실행–검증)</w:t>
            </w:r>
          </w:p>
        </w:tc>
        <w:tc>
          <w:tcPr>
            <w:tcW w:type="dxa" w:w="3175"/>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단일 루프로도 자기 검증이 되는가?</w:t>
            </w:r>
          </w:p>
        </w:tc>
        <w:tc>
          <w:tcPr>
            <w:tcW w:type="dxa" w:w="3798"/>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역할 분리의 이득이 조율 비용보다 작다</w:t>
            </w:r>
          </w:p>
        </w:tc>
      </w:tr>
    </w:tbl>
    <w:p>
      <w:pPr>
        <w:spacing w:lineRule="auto" w:line="300" w:after="200" w:before="0"/>
        <w:jc w:val="left"/>
      </w:pPr>
      <w:r>
        <w:rPr>
          <w:rFonts w:ascii="Times New Roman" w:hAnsi="Times New Roman" w:eastAsia="맑은 고딕"/>
          <w:b w:val="0"/>
          <w:i w:val="0"/>
          <w:color w:val="444444"/>
          <w:sz w:val="18"/>
        </w:rPr>
        <w:t>주. 이 표는 서베이의 하네스-가정 원칙을 점검 항목으로 재조직한 것이다. 각 항목은 “제거하고 A/B로 측정한다”가 판단 방법이며, Tier 1의 측정 능력이 전제된다.</w:t>
      </w:r>
    </w:p>
    <w:p>
      <w:pPr>
        <w:spacing w:lineRule="auto" w:line="312" w:after="100" w:before="200"/>
        <w:jc w:val="left"/>
      </w:pPr>
      <w:r>
        <w:rPr>
          <w:rFonts w:ascii="Times New Roman" w:hAnsi="Times New Roman" w:eastAsia="맑은 고딕"/>
          <w:b/>
          <w:i w:val="0"/>
          <w:sz w:val="24"/>
        </w:rPr>
        <w:t>5.7 적용 절차 요약</w:t>
      </w:r>
    </w:p>
    <w:p>
      <w:pPr>
        <w:spacing w:lineRule="auto" w:line="288" w:after="60" w:before="200"/>
        <w:jc w:val="left"/>
      </w:pPr>
      <w:r>
        <w:rPr>
          <w:rFonts w:ascii="Times New Roman" w:hAnsi="Times New Roman" w:eastAsia="맑은 고딕"/>
          <w:b/>
          <w:i w:val="0"/>
          <w:sz w:val="20"/>
        </w:rPr>
        <w:t>표 28. 착수부터 운영까지</w:t>
      </w:r>
    </w:p>
    <w:tbl>
      <w:tblPr>
        <w:tblW w:type="auto" w:w="0"/>
        <w:jc w:val="center"/>
        <w:tblLayout w:type="autofit"/>
        <w:tblLook w:firstColumn="1" w:firstRow="1" w:lastColumn="0" w:lastRow="0" w:noHBand="0" w:noVBand="1" w:val="04A0"/>
      </w:tblPr>
      <w:tblGrid>
        <w:gridCol w:w="3009"/>
        <w:gridCol w:w="3009"/>
        <w:gridCol w:w="3009"/>
      </w:tblGrid>
      <w:tr>
        <w:tc>
          <w:tcPr>
            <w:tcW w:type="dxa" w:w="567"/>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순서</w:t>
            </w:r>
          </w:p>
        </w:tc>
        <w:tc>
          <w:tcPr>
            <w:tcW w:type="dxa" w:w="5216"/>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활동</w:t>
            </w:r>
          </w:p>
        </w:tc>
        <w:tc>
          <w:tcPr>
            <w:tcW w:type="dxa" w:w="3231"/>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산출물</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1</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세 결정 축 판정 — 폭발 반경, 과제 지평, 자율성 수준 (5.1)</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위험·규모 프로파일</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2</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유형별 계층 우선순위 확정 (5.2)</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계층별 투자 등급 ◎○△</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3</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빌드/채택 판단 — 계층별로 만들지 고를지 결정 (5.4)</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기술 스택 선정</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4</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Tier 0 구축 — 최소 루프 7요소 (5.3, 5.5)</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동작하는 루프</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5</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Tier 1 구축 — 추적·귀책·기본 거버넌스 (5.5)</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실패를 귀책할 수 있는 시스템</w:t>
            </w:r>
          </w:p>
        </w:tc>
      </w:tr>
      <w:tr>
        <w:tc>
          <w:tcPr>
            <w:tcW w:type="dxa" w:w="567"/>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6</w:t>
            </w:r>
          </w:p>
        </w:tc>
        <w:tc>
          <w:tcPr>
            <w:tcW w:type="dxa" w:w="5216"/>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Tier 2 구축 — 장기 지평·회귀·강한 격리 (5.5)</w:t>
            </w:r>
          </w:p>
        </w:tc>
        <w:tc>
          <w:tcPr>
            <w:tcW w:type="dxa" w:w="3231"/>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운영 가능한 하네스</w:t>
            </w:r>
          </w:p>
        </w:tc>
      </w:tr>
      <w:tr>
        <w:tc>
          <w:tcPr>
            <w:tcW w:type="dxa" w:w="567"/>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7</w:t>
            </w:r>
          </w:p>
        </w:tc>
        <w:tc>
          <w:tcPr>
            <w:tcW w:type="dxa" w:w="5216"/>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운영 — 관측성·평가 루프 결합, 주기적 단순화 (5.6)</w:t>
            </w:r>
          </w:p>
        </w:tc>
        <w:tc>
          <w:tcPr>
            <w:tcW w:type="dxa" w:w="3231"/>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모델 업그레이드에 따라 진화하는 하네스</w:t>
            </w:r>
          </w:p>
        </w:tc>
      </w:tr>
    </w:tbl>
    <w:p>
      <w:r>
        <w:br w:type="page"/>
      </w:r>
    </w:p>
    <w:p>
      <w:pPr>
        <w:spacing w:lineRule="auto" w:line="312" w:after="160" w:before="320"/>
        <w:jc w:val="left"/>
      </w:pPr>
      <w:r>
        <w:rPr>
          <w:rFonts w:ascii="Times New Roman" w:hAnsi="Times New Roman" w:eastAsia="맑은 고딕"/>
          <w:b/>
          <w:i w:val="0"/>
          <w:sz w:val="28"/>
        </w:rPr>
        <w:t>6. 계층을 가로지르는 세 가지 제약</w:t>
      </w:r>
    </w:p>
    <w:p>
      <w:pPr>
        <w:spacing w:lineRule="auto" w:line="360" w:after="120" w:before="0"/>
        <w:ind w:firstLine="227"/>
        <w:jc w:val="both"/>
      </w:pPr>
      <w:r>
        <w:rPr>
          <w:rFonts w:ascii="Times New Roman" w:hAnsi="Times New Roman" w:eastAsia="맑은 고딕"/>
          <w:b w:val="0"/>
          <w:i w:val="0"/>
          <w:sz w:val="22"/>
        </w:rPr>
        <w:t>일곱 계층은 독립적이지 않다. 실행 환경(E)은 어떤 오케스트레이션 전략(L)이 현실적인지를 제약하고, 컨텍스트 관리(C)는 평가 재현성(V)에 영향을 주며, 거버넌스(G)는 모든 계층에 신원·권한·감사 제약을 부과한다. 하네스 설계는 분리 가능한 구성요소의 체크리스트가 아니라 **의존 구조**로 읽어야 한다. 프로덕션 실패의 상당수는 계층 내부가 아니라 계층 사이의 접면에서 발생한다.</w:t>
      </w:r>
    </w:p>
    <w:p>
      <w:pPr>
        <w:spacing w:lineRule="auto" w:line="312" w:after="100" w:before="200"/>
        <w:jc w:val="left"/>
      </w:pPr>
      <w:r>
        <w:rPr>
          <w:rFonts w:ascii="Times New Roman" w:hAnsi="Times New Roman" w:eastAsia="맑은 고딕"/>
          <w:b/>
          <w:i w:val="0"/>
          <w:sz w:val="24"/>
        </w:rPr>
        <w:t>6.1 비용–품질–속도 트릴레마</w:t>
      </w:r>
    </w:p>
    <w:p>
      <w:pPr>
        <w:spacing w:lineRule="auto" w:line="360" w:after="120" w:before="0"/>
        <w:ind w:firstLine="227"/>
        <w:jc w:val="both"/>
      </w:pPr>
      <w:r>
        <w:rPr>
          <w:rFonts w:ascii="Times New Roman" w:hAnsi="Times New Roman" w:eastAsia="맑은 고딕"/>
          <w:b w:val="0"/>
          <w:i w:val="0"/>
          <w:sz w:val="22"/>
        </w:rPr>
        <w:t>더 강한 샌드박스와 충실한 환경은 안전성과 재현성을 높이지만 시작 지연과 인프라 비용을 늘린다. 풍부한 컨텍스트와 메모리 정책은 과제 연속성을 개선하지만 토큰을 소비하고 검색 오버헤드를 만든다. 깊은 평가와 관측성은 진단을 개선하지만 반복 속도를 늦추고 저장·라벨링·추적 처리 비용을 더한다.</w:t>
      </w:r>
    </w:p>
    <w:p>
      <w:pPr>
        <w:spacing w:lineRule="auto" w:line="360" w:after="120"/>
        <w:ind w:firstLine="227"/>
        <w:jc w:val="both"/>
      </w:pPr>
      <w:r>
        <w:rPr>
          <w:rFonts w:ascii="Times New Roman" w:hAnsi="Times New Roman" w:eastAsia="맑은 고딕"/>
          <w:b w:val="0"/>
          <w:i w:val="0"/>
          <w:sz w:val="22"/>
        </w:rPr>
        <w:t xml:space="preserve">따라서 프로덕션 시스템은 </w:t>
      </w:r>
      <w:r>
        <w:rPr>
          <w:rFonts w:ascii="Times New Roman" w:hAnsi="Times New Roman" w:eastAsia="맑은 고딕"/>
          <w:b/>
          <w:i w:val="0"/>
          <w:sz w:val="22"/>
        </w:rPr>
        <w:t>품질을 스칼라 목표로 다룰 수 없다</w:t>
      </w:r>
      <w:r>
        <w:rPr>
          <w:rFonts w:ascii="Times New Roman" w:hAnsi="Times New Roman" w:eastAsia="맑은 고딕"/>
          <w:b w:val="0"/>
          <w:i w:val="0"/>
          <w:sz w:val="22"/>
        </w:rPr>
        <w:t>. 어떤 위험이 비싼 통제를 정당화하는지, 어떤 검사가 비동기나 회귀 스위트로 돌 수 있는지, 생애주기의 어느 단계에서 어떤 텔레메트리를 포착할 가치가 있는지를 명시적으로 결정해야 한다.</w:t>
      </w:r>
    </w:p>
    <w:p>
      <w:pPr>
        <w:spacing w:lineRule="auto" w:line="312" w:after="100" w:before="200"/>
        <w:jc w:val="left"/>
      </w:pPr>
      <w:r>
        <w:rPr>
          <w:rFonts w:ascii="Times New Roman" w:hAnsi="Times New Roman" w:eastAsia="맑은 고딕"/>
          <w:b/>
          <w:i w:val="0"/>
          <w:sz w:val="24"/>
        </w:rPr>
        <w:t>6.2 능력–통제 상충</w:t>
      </w:r>
    </w:p>
    <w:p>
      <w:pPr>
        <w:spacing w:lineRule="auto" w:line="360" w:after="120" w:before="0"/>
        <w:ind w:firstLine="227"/>
        <w:jc w:val="both"/>
      </w:pPr>
      <w:r>
        <w:rPr>
          <w:rFonts w:ascii="Times New Roman" w:hAnsi="Times New Roman" w:eastAsia="맑은 고딕"/>
          <w:b w:val="0"/>
          <w:i w:val="0"/>
          <w:sz w:val="22"/>
        </w:rPr>
        <w:t>더 유능한 하네스는 에이전트에게 더 많은 권한을 노출하고, 권한이 늘어날 때마다 통제 문제가 커진다.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큰 도구 메뉴는 과제 범위를 넓히지만 </w:t>
      </w:r>
      <w:r>
        <w:rPr>
          <w:rFonts w:ascii="Times New Roman" w:hAnsi="Times New Roman" w:eastAsia="맑은 고딕"/>
          <w:b/>
          <w:i w:val="0"/>
          <w:sz w:val="22"/>
        </w:rPr>
        <w:t>선택 오류와 프롬프트 주입 표면</w:t>
      </w:r>
      <w:r>
        <w:rPr>
          <w:rFonts w:ascii="Times New Roman" w:hAnsi="Times New Roman" w:eastAsia="맑은 고딕"/>
          <w:b w:val="0"/>
          <w:i w:val="0"/>
          <w:sz w:val="22"/>
        </w:rPr>
        <w:t>을 함께 키운다.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영속 메모리는 장기 과제를 돕지만 </w:t>
      </w:r>
      <w:r>
        <w:rPr>
          <w:rFonts w:ascii="Times New Roman" w:hAnsi="Times New Roman" w:eastAsia="맑은 고딕"/>
          <w:b/>
          <w:i w:val="0"/>
          <w:sz w:val="22"/>
        </w:rPr>
        <w:t>출처·노후화·프라이버시</w:t>
      </w:r>
      <w:r>
        <w:rPr>
          <w:rFonts w:ascii="Times New Roman" w:hAnsi="Times New Roman" w:eastAsia="맑은 고딕"/>
          <w:b w:val="0"/>
          <w:i w:val="0"/>
          <w:sz w:val="22"/>
        </w:rPr>
        <w:t xml:space="preserve"> 위험을 만든다.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관대한 샌드박스는 자율 실행을 유용하게 하지만 </w:t>
      </w:r>
      <w:r>
        <w:rPr>
          <w:rFonts w:ascii="Times New Roman" w:hAnsi="Times New Roman" w:eastAsia="맑은 고딕"/>
          <w:b/>
          <w:i w:val="0"/>
          <w:sz w:val="22"/>
        </w:rPr>
        <w:t>오정렬·침해 행동의 폭발 반경</w:t>
      </w:r>
      <w:r>
        <w:rPr>
          <w:rFonts w:ascii="Times New Roman" w:hAnsi="Times New Roman" w:eastAsia="맑은 고딕"/>
          <w:b w:val="0"/>
          <w:i w:val="0"/>
          <w:sz w:val="22"/>
        </w:rPr>
        <w:t>을 넓힌다.</w:t>
      </w:r>
    </w:p>
    <w:p>
      <w:pPr>
        <w:spacing w:lineRule="auto" w:line="360" w:after="120" w:before="0"/>
        <w:ind w:firstLine="227"/>
        <w:jc w:val="both"/>
      </w:pPr>
      <w:r>
        <w:rPr>
          <w:rFonts w:ascii="Times New Roman" w:hAnsi="Times New Roman" w:eastAsia="맑은 고딕"/>
          <w:b w:val="0"/>
          <w:i w:val="0"/>
          <w:sz w:val="22"/>
        </w:rPr>
        <w:t>이 상충은 핵심 시스템 설계에 속한다. 도구 스키마, 컨텍스트 정책, 런타임 권한, 신원, 감사 가능성, 사람 승인을 한데 묶어 결정해야 한다.</w:t>
      </w:r>
    </w:p>
    <w:p>
      <w:pPr>
        <w:spacing w:lineRule="auto" w:line="312" w:after="100" w:before="200"/>
        <w:jc w:val="left"/>
      </w:pPr>
      <w:r>
        <w:rPr>
          <w:rFonts w:ascii="Times New Roman" w:hAnsi="Times New Roman" w:eastAsia="맑은 고딕"/>
          <w:b/>
          <w:i w:val="0"/>
          <w:sz w:val="24"/>
        </w:rPr>
        <w:t>6.3 하네스 커플링 문제</w:t>
      </w:r>
    </w:p>
    <w:p>
      <w:pPr>
        <w:spacing w:lineRule="auto" w:line="360" w:after="120" w:before="0"/>
        <w:ind w:firstLine="227"/>
        <w:jc w:val="both"/>
      </w:pPr>
      <w:r>
        <w:rPr>
          <w:rFonts w:ascii="Times New Roman" w:hAnsi="Times New Roman" w:eastAsia="맑은 고딕"/>
          <w:b w:val="0"/>
          <w:i w:val="0"/>
          <w:sz w:val="22"/>
        </w:rPr>
        <w:t>계층들은 국소 최적화를 취약하게 만드는 방식으로 결합되어 있다.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실행 환경은 패키지 가용성, 리셋 의미론, 지연, 실패 모드에 영향을 주어 </w:t>
      </w:r>
      <w:r>
        <w:rPr>
          <w:rFonts w:ascii="Times New Roman" w:hAnsi="Times New Roman" w:eastAsia="맑은 고딕"/>
          <w:b/>
          <w:i w:val="0"/>
          <w:sz w:val="22"/>
        </w:rPr>
        <w:t>평가 결과를 바꾼다</w:t>
      </w:r>
      <w:r>
        <w:rPr>
          <w:rFonts w:ascii="Times New Roman" w:hAnsi="Times New Roman" w:eastAsia="맑은 고딕"/>
          <w:b w:val="0"/>
          <w:i w:val="0"/>
          <w:sz w:val="22"/>
        </w:rPr>
        <w:t>.</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도구 설명은 </w:t>
      </w:r>
      <w:r>
        <w:rPr>
          <w:rFonts w:ascii="Times New Roman" w:hAnsi="Times New Roman" w:eastAsia="맑은 고딕"/>
          <w:b/>
          <w:i w:val="0"/>
          <w:sz w:val="22"/>
        </w:rPr>
        <w:t>컨텍스트 예산을 소비</w:t>
      </w:r>
      <w:r>
        <w:rPr>
          <w:rFonts w:ascii="Times New Roman" w:hAnsi="Times New Roman" w:eastAsia="맑은 고딕"/>
          <w:b w:val="0"/>
          <w:i w:val="0"/>
          <w:sz w:val="22"/>
        </w:rPr>
        <w:t>하고 모델 행동을 형성한다.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관측성 추적은 신원과 권한 상태가 같은 세밀도로 포착될 때만 </w:t>
      </w:r>
      <w:r>
        <w:rPr>
          <w:rFonts w:ascii="Times New Roman" w:hAnsi="Times New Roman" w:eastAsia="맑은 고딕"/>
          <w:b/>
          <w:i w:val="0"/>
          <w:sz w:val="22"/>
        </w:rPr>
        <w:t>거버넌스 증거</w:t>
      </w:r>
      <w:r>
        <w:rPr>
          <w:rFonts w:ascii="Times New Roman" w:hAnsi="Times New Roman" w:eastAsia="맑은 고딕"/>
          <w:b w:val="0"/>
          <w:i w:val="0"/>
          <w:sz w:val="22"/>
        </w:rPr>
        <w:t>가 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val="0"/>
          <w:i w:val="0"/>
          <w:sz w:val="22"/>
        </w:rPr>
        <w:t xml:space="preserve">평가 설계는 어떤 복구 루프에 보상을 주고 어떤 것에 벌을 주느냐를 통해 </w:t>
      </w:r>
      <w:r>
        <w:rPr>
          <w:rFonts w:ascii="Times New Roman" w:hAnsi="Times New Roman" w:eastAsia="맑은 고딕"/>
          <w:b/>
          <w:i w:val="0"/>
          <w:sz w:val="22"/>
        </w:rPr>
        <w:t>오케스트레이션으로 되먹임</w:t>
      </w:r>
      <w:r>
        <w:rPr>
          <w:rFonts w:ascii="Times New Roman" w:hAnsi="Times New Roman" w:eastAsia="맑은 고딕"/>
          <w:b w:val="0"/>
          <w:i w:val="0"/>
          <w:sz w:val="22"/>
        </w:rPr>
        <w:t>된다.</w:t>
      </w:r>
    </w:p>
    <w:p>
      <w:pPr>
        <w:spacing w:lineRule="auto" w:line="360" w:after="120"/>
        <w:ind w:firstLine="227"/>
        <w:jc w:val="both"/>
      </w:pPr>
      <w:r>
        <w:rPr>
          <w:rFonts w:ascii="Times New Roman" w:hAnsi="Times New Roman" w:eastAsia="맑은 고딕"/>
          <w:b w:val="0"/>
          <w:i w:val="0"/>
          <w:sz w:val="22"/>
        </w:rPr>
        <w:t xml:space="preserve">실무적 함의는 하나로 요약된다 — </w:t>
      </w:r>
      <w:r>
        <w:rPr>
          <w:rFonts w:ascii="Times New Roman" w:hAnsi="Times New Roman" w:eastAsia="맑은 고딕"/>
          <w:b/>
          <w:i w:val="0"/>
          <w:sz w:val="22"/>
        </w:rPr>
        <w:t>프롬프트·도구·메모리·샌드박스·검증기·모니터 중 무엇을 바꾸든 시스템 변경으로 테스트해야 한다</w:t>
      </w:r>
      <w:r>
        <w:rPr>
          <w:rFonts w:ascii="Times New Roman" w:hAnsi="Times New Roman" w:eastAsia="맑은 고딕"/>
          <w:b w:val="0"/>
          <w:i w:val="0"/>
          <w:sz w:val="22"/>
        </w:rPr>
        <w:t>. 고립해서 보면 이로워 보이는 변경이 나머지 제어 루프와 결합하면 전체 롤아웃을 악화시킬 수 있기 때문이다.</w:t>
      </w:r>
    </w:p>
    <w:p>
      <w:pPr>
        <w:spacing w:lineRule="auto" w:line="312" w:after="100" w:before="200"/>
        <w:jc w:val="left"/>
      </w:pPr>
      <w:r>
        <w:rPr>
          <w:rFonts w:ascii="Times New Roman" w:hAnsi="Times New Roman" w:eastAsia="맑은 고딕"/>
          <w:b/>
          <w:i w:val="0"/>
          <w:sz w:val="24"/>
        </w:rPr>
        <w:t>6.4 반복되는 생태계 공백 다섯 가지</w:t>
      </w:r>
    </w:p>
    <w:p>
      <w:pPr>
        <w:spacing w:lineRule="auto" w:line="360" w:after="120" w:before="0"/>
        <w:ind w:firstLine="227"/>
        <w:jc w:val="both"/>
      </w:pPr>
      <w:r>
        <w:rPr>
          <w:rFonts w:ascii="Times New Roman" w:hAnsi="Times New Roman" w:eastAsia="맑은 고딕"/>
          <w:b w:val="0"/>
          <w:i w:val="0"/>
          <w:sz w:val="22"/>
        </w:rPr>
        <w:t>서베이가 171개 프로젝트를 매핑하며 계층 경계에서 반복적으로 발견한 공백이다. 구현 시 직접 메워야 할 가능성이 높은 지점이기도 하다.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도구 간 상호운용성</w:t>
      </w:r>
      <w:r>
        <w:rPr>
          <w:rFonts w:ascii="Times New Roman" w:hAnsi="Times New Roman" w:eastAsia="맑은 고딕"/>
          <w:b w:val="0"/>
          <w:i w:val="0"/>
          <w:sz w:val="22"/>
        </w:rPr>
        <w:t xml:space="preserve"> — 표준화된 도구 호출은 주변 하네스가 출처·권한·비용·실패 증거를 시스템 간에 보존할 수 있을 때만 유용하다.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비용 귀속</w:t>
      </w:r>
      <w:r>
        <w:rPr>
          <w:rFonts w:ascii="Times New Roman" w:hAnsi="Times New Roman" w:eastAsia="맑은 고딕"/>
          <w:b w:val="0"/>
          <w:i w:val="0"/>
          <w:sz w:val="22"/>
        </w:rPr>
        <w:t xml:space="preserve"> — 어느 단계에서 토큰이 쓰였는지 추적하는 표준이 부재하다.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실패 복구</w:t>
      </w:r>
      <w:r>
        <w:rPr>
          <w:rFonts w:ascii="Times New Roman" w:hAnsi="Times New Roman" w:eastAsia="맑은 고딕"/>
          <w:b w:val="0"/>
          <w:i w:val="0"/>
          <w:sz w:val="22"/>
        </w:rPr>
        <w:t xml:space="preserve"> — 근본 원인 격리와 표면 증상 처리를 구분하는 체계가 부족하다.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다중 저장소 오케스트레이션</w:t>
      </w:r>
      <w:r>
        <w:rPr>
          <w:rFonts w:ascii="Times New Roman" w:hAnsi="Times New Roman" w:eastAsia="맑은 고딕"/>
          <w:b w:val="0"/>
          <w:i w:val="0"/>
          <w:sz w:val="22"/>
        </w:rPr>
        <w:t xml:space="preserve"> — 단일 저장소 가정을 벗어난 워크플로 지원이 얇다.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사람–에이전트 인계</w:t>
      </w:r>
      <w:r>
        <w:rPr>
          <w:rFonts w:ascii="Times New Roman" w:hAnsi="Times New Roman" w:eastAsia="맑은 고딕"/>
          <w:b w:val="0"/>
          <w:i w:val="0"/>
          <w:sz w:val="22"/>
        </w:rPr>
        <w:t xml:space="preserve"> — 상태와 책임을 넘기는 표준 프로토콜이 없다.</w:t>
      </w:r>
    </w:p>
    <w:p>
      <w:pPr>
        <w:spacing w:lineRule="auto" w:line="312" w:after="100" w:before="200"/>
        <w:jc w:val="left"/>
      </w:pPr>
      <w:r>
        <w:rPr>
          <w:rFonts w:ascii="Times New Roman" w:hAnsi="Times New Roman" w:eastAsia="맑은 고딕"/>
          <w:b/>
          <w:i w:val="0"/>
          <w:sz w:val="24"/>
        </w:rPr>
        <w:t>6.5 프레임워크에서 플랫폼으로</w:t>
      </w:r>
    </w:p>
    <w:p>
      <w:pPr>
        <w:spacing w:lineRule="auto" w:line="360" w:after="120"/>
        <w:ind w:firstLine="227"/>
        <w:jc w:val="both"/>
      </w:pPr>
      <w:r>
        <w:rPr>
          <w:rFonts w:ascii="Times New Roman" w:hAnsi="Times New Roman" w:eastAsia="맑은 고딕"/>
          <w:b w:val="0"/>
          <w:i w:val="0"/>
          <w:sz w:val="22"/>
        </w:rPr>
        <w:t xml:space="preserve">생태계는 에이전트 </w:t>
      </w:r>
      <w:r>
        <w:rPr>
          <w:rFonts w:ascii="Times New Roman" w:hAnsi="Times New Roman" w:eastAsia="맑은 고딕"/>
          <w:b/>
          <w:i w:val="0"/>
          <w:sz w:val="22"/>
        </w:rPr>
        <w:t>프레임워크</w:t>
      </w:r>
      <w:r>
        <w:rPr>
          <w:rFonts w:ascii="Times New Roman" w:hAnsi="Times New Roman" w:eastAsia="맑은 고딕"/>
          <w:b w:val="0"/>
          <w:i w:val="0"/>
          <w:sz w:val="22"/>
        </w:rPr>
        <w:t xml:space="preserve">에서 에이전트 </w:t>
      </w:r>
      <w:r>
        <w:rPr>
          <w:rFonts w:ascii="Times New Roman" w:hAnsi="Times New Roman" w:eastAsia="맑은 고딕"/>
          <w:b/>
          <w:i w:val="0"/>
          <w:sz w:val="22"/>
        </w:rPr>
        <w:t>플랫폼</w:t>
      </w:r>
      <w:r>
        <w:rPr>
          <w:rFonts w:ascii="Times New Roman" w:hAnsi="Times New Roman" w:eastAsia="맑은 고딕"/>
          <w:b w:val="0"/>
          <w:i w:val="0"/>
          <w:sz w:val="22"/>
        </w:rPr>
        <w:t xml:space="preserve">으로 이동하고 있다. 프레임워크는 에이전트·도구·메모리 저장소·실행 루프 같은 지역적 추상을 패키징한다. 플랫폼은 여기에 내구적 워크스페이스, 관리형 샌드박스, 신원, 과금, 관측성, 평가, 거버넌스, 사람 인계를 여러 실행과 사용자에 걸쳐 더한다. 장기 실행 에이전트는 결국 </w:t>
      </w:r>
      <w:r>
        <w:rPr>
          <w:rFonts w:ascii="Times New Roman" w:hAnsi="Times New Roman" w:eastAsia="맑은 고딕"/>
          <w:b/>
          <w:i w:val="0"/>
          <w:sz w:val="22"/>
        </w:rPr>
        <w:t>테넌시, 컴플라이언스, 장애 복구, 추적 보존, 조직적 소유권</w:t>
      </w:r>
      <w:r>
        <w:rPr>
          <w:rFonts w:ascii="Times New Roman" w:hAnsi="Times New Roman" w:eastAsia="맑은 고딕"/>
          <w:b w:val="0"/>
          <w:i w:val="0"/>
          <w:sz w:val="22"/>
        </w:rPr>
        <w:t>에 해당하는 운영 지원을 요구한다. 이는 개별 프로젝트가 언젠가 마주할 전환이며, 5.5절의 Tier 2가 그 입구에 해당한다.</w:t>
      </w:r>
    </w:p>
    <w:p>
      <w:r>
        <w:br w:type="page"/>
      </w:r>
    </w:p>
    <w:p>
      <w:pPr>
        <w:spacing w:lineRule="auto" w:line="312" w:after="160" w:before="320"/>
        <w:jc w:val="left"/>
      </w:pPr>
      <w:r>
        <w:rPr>
          <w:rFonts w:ascii="Times New Roman" w:hAnsi="Times New Roman" w:eastAsia="맑은 고딕"/>
          <w:b/>
          <w:i w:val="0"/>
          <w:sz w:val="28"/>
        </w:rPr>
        <w:t>7. 구현 점검 목록</w:t>
      </w:r>
    </w:p>
    <w:p>
      <w:pPr>
        <w:spacing w:lineRule="auto" w:line="360" w:after="120" w:before="0"/>
        <w:ind w:firstLine="227"/>
        <w:jc w:val="both"/>
      </w:pPr>
      <w:r>
        <w:rPr>
          <w:rFonts w:ascii="Times New Roman" w:hAnsi="Times New Roman" w:eastAsia="맑은 고딕"/>
          <w:b w:val="0"/>
          <w:i w:val="0"/>
          <w:sz w:val="22"/>
        </w:rPr>
        <w:t>설계 검토 시 계층별로 확인할 항목이다. Tier 0~1 범위를 중심으로 구성했다.</w:t>
      </w:r>
    </w:p>
    <w:p>
      <w:pPr>
        <w:spacing w:lineRule="auto" w:line="288" w:after="60" w:before="200"/>
        <w:jc w:val="left"/>
      </w:pPr>
      <w:r>
        <w:rPr>
          <w:rFonts w:ascii="Times New Roman" w:hAnsi="Times New Roman" w:eastAsia="맑은 고딕"/>
          <w:b/>
          <w:i w:val="0"/>
          <w:sz w:val="20"/>
        </w:rPr>
        <w:t>표 29. 계층별 점검 항목</w:t>
      </w:r>
    </w:p>
    <w:tbl>
      <w:tblPr>
        <w:tblW w:type="auto" w:w="0"/>
        <w:jc w:val="center"/>
        <w:tblLayout w:type="autofit"/>
        <w:tblLook w:firstColumn="1" w:firstRow="1" w:lastColumn="0" w:lastRow="0" w:noHBand="0" w:noVBand="1" w:val="04A0"/>
      </w:tblPr>
      <w:tblGrid>
        <w:gridCol w:w="4513"/>
        <w:gridCol w:w="4513"/>
      </w:tblGrid>
      <w:tr>
        <w:tc>
          <w:tcPr>
            <w:tcW w:type="dxa" w:w="680"/>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계층</w:t>
            </w:r>
          </w:p>
        </w:tc>
        <w:tc>
          <w:tcPr>
            <w:tcW w:type="dxa" w:w="8334"/>
            <w:tcBorders>
              <w:top w:val="single" w:sz="14" w:color="000000" w:space="0"/>
              <w:bottom w:val="single" w:sz="8" w:color="000000" w:space="0"/>
              <w:left w:val="nil" w:sz="6" w:color="000000" w:space="0"/>
              <w:right w:val="nil" w:sz="6" w:color="000000" w:space="0"/>
            </w:tcBorders>
            <w:shd w:val="clear" w:color="auto" w:fill="F2F2F2"/>
          </w:tcPr>
          <w:p>
            <w:pPr>
              <w:spacing w:after="40" w:before="40"/>
              <w:jc w:val="center"/>
            </w:pPr>
            <w:r/>
            <w:r>
              <w:rPr>
                <w:rFonts w:ascii="Times New Roman" w:hAnsi="Times New Roman" w:eastAsia="맑은 고딕"/>
                <w:b/>
                <w:i w:val="0"/>
                <w:sz w:val="18"/>
              </w:rPr>
              <w:t>점검 질문</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E</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임의 코드가 호스트와 분리되어 실행되는가 / 알려진 기준선으로 리셋할 수 있는가 / 네트워크가 기본 차단인가 / 실행 시간과 메모리에 상한이 있는가</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T</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모든 도구에 인자 스키마가 있고 실행 전 검증되는가 / 도구 이름이 모델의 관례와 맞는가 / 실패가 구조화된 형태로 모델에 되돌아가는가 / 도구 정의의 토큰 예산을 알고 있는가</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C</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컨텍스트 한계에 접근할 때 무엇이 일어나는지 정의되어 있는가 / 압축이 재현율 우선으로 조정되었는가 / 프롬프트 접두부가 안정적이고 컨텍스트가 append-only인가 / 직렬화가 결정론적인가</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L</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턴 상한과 토큰 상한이 있는가 / 복구가 단계적 사다리로 정의되어 있는가 / 실패 후 재개할 체크포인트가 있는가 / 운영 상태가 컨텍스트와 분리되어 있는가</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O</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실패한 실행의 전체 경로를 재구성할 수 있는가 / 과제별 토큰·비용이 귀속되는가 / 형식 위반을 결정론적 검사로 잡는가 / 추적에 신원·권한 상태가 함께 기록되는가</w:t>
            </w:r>
          </w:p>
        </w:tc>
      </w:tr>
      <w:tr>
        <w:tc>
          <w:tcPr>
            <w:tcW w:type="dxa" w:w="680"/>
            <w:tcBorders>
              <w:top w:val="nil" w:sz="6" w:color="000000" w:space="0"/>
              <w:bottom w:val="nil" w:sz="6"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V</w:t>
            </w:r>
          </w:p>
        </w:tc>
        <w:tc>
          <w:tcPr>
            <w:tcW w:type="dxa" w:w="8334"/>
            <w:tcBorders>
              <w:top w:val="nil" w:sz="6" w:color="000000" w:space="0"/>
              <w:bottom w:val="nil" w:sz="6"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평가 시 하네스가 고정되거나 명시적 인자로 다뤄지는가 / 실행 전 환경 준비가 검증되는가 / 실패를 모델·도구·환경·평가 설정으로 귀책할 수 있는가 / 성공률뿐 아니라 비용·지연을 함께 보고하는가</w:t>
            </w:r>
          </w:p>
        </w:tc>
      </w:tr>
      <w:tr>
        <w:tc>
          <w:tcPr>
            <w:tcW w:type="dxa" w:w="680"/>
            <w:tcBorders>
              <w:top w:val="nil" w:sz="6" w:color="000000" w:space="0"/>
              <w:bottom w:val="single" w:sz="14" w:color="000000" w:space="0"/>
              <w:left w:val="nil" w:sz="6" w:color="000000" w:space="0"/>
              <w:right w:val="nil" w:sz="6" w:color="000000" w:space="0"/>
            </w:tcBorders>
          </w:tcPr>
          <w:p>
            <w:pPr>
              <w:spacing w:after="40" w:before="40"/>
              <w:jc w:val="left"/>
            </w:pPr>
            <w:r/>
            <w:r>
              <w:rPr>
                <w:rFonts w:ascii="Times New Roman" w:hAnsi="Times New Roman" w:eastAsia="맑은 고딕"/>
                <w:b w:val="0"/>
                <w:i w:val="0"/>
                <w:sz w:val="18"/>
              </w:rPr>
              <w:t>G</w:t>
            </w:r>
          </w:p>
        </w:tc>
        <w:tc>
          <w:tcPr>
            <w:tcW w:type="dxa" w:w="8334"/>
            <w:tcBorders>
              <w:top w:val="nil" w:sz="6" w:color="000000" w:space="0"/>
              <w:bottom w:val="single" w:sz="14" w:color="000000" w:space="0"/>
              <w:left w:val="nil" w:sz="6" w:color="000000" w:space="0"/>
              <w:right w:val="nil" w:sz="6" w:color="000000" w:space="0"/>
            </w:tcBorders>
          </w:tcPr>
          <w:p>
            <w:pPr>
              <w:spacing w:after="40" w:before="40"/>
              <w:jc w:val="center"/>
            </w:pPr>
            <w:r/>
            <w:r>
              <w:rPr>
                <w:rFonts w:ascii="Times New Roman" w:hAnsi="Times New Roman" w:eastAsia="맑은 고딕"/>
                <w:b w:val="0"/>
                <w:i w:val="0"/>
                <w:sz w:val="18"/>
              </w:rPr>
              <w:t>비밀이 LLM 컨텍스트에 들어가지 않는가 / 되돌릴 수 없는 행동에 승인 게이트가 있는가 / 승인 요청 빈도가 습관화를 유발할 수준은 아닌가 / 정책이 코드가 아닌 선언적 파일에 있는가</w:t>
            </w:r>
          </w:p>
        </w:tc>
      </w:tr>
    </w:tbl>
    <w:p>
      <w:pPr>
        <w:spacing w:lineRule="auto" w:line="312" w:after="100" w:before="200"/>
        <w:jc w:val="left"/>
      </w:pPr>
      <w:r>
        <w:rPr>
          <w:rFonts w:ascii="Times New Roman" w:hAnsi="Times New Roman" w:eastAsia="맑은 고딕"/>
          <w:b/>
          <w:i w:val="0"/>
          <w:sz w:val="24"/>
        </w:rPr>
        <w:t>7.1 자주 하는 실수</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오케스트레이션부터 직접 만든다</w:t>
      </w:r>
      <w:r>
        <w:rPr>
          <w:rFonts w:ascii="Times New Roman" w:hAnsi="Times New Roman" w:eastAsia="맑은 고딕"/>
          <w:b w:val="0"/>
          <w:i w:val="0"/>
          <w:sz w:val="22"/>
        </w:rPr>
        <w:t xml:space="preserve"> — 선택지가 47개로 가장 많은 계층이다. 직접 만들 이유가 가장 적다.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컨텍스트 압축을 정밀도 우선으로 조정한다</w:t>
      </w:r>
      <w:r>
        <w:rPr>
          <w:rFonts w:ascii="Times New Roman" w:hAnsi="Times New Roman" w:eastAsia="맑은 고딕"/>
          <w:b w:val="0"/>
          <w:i w:val="0"/>
          <w:sz w:val="22"/>
        </w:rPr>
        <w:t xml:space="preserve"> — 초기에 너무 많이 제거하면 나중에 필요한 정보를 잃고 복구할 수 없다. 재현율을 먼저 최대화한 뒤 정밀도를 높여야 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도구를 많이 노출하면 능력이 커진다고 가정한다</w:t>
      </w:r>
      <w:r>
        <w:rPr>
          <w:rFonts w:ascii="Times New Roman" w:hAnsi="Times New Roman" w:eastAsia="맑은 고딕"/>
          <w:b w:val="0"/>
          <w:i w:val="0"/>
          <w:sz w:val="22"/>
        </w:rPr>
        <w:t xml:space="preserve"> — 프롬프트 엔트로피와 계획기 분기가 함께 커져 신뢰성이 떨어진다.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런타임에 도구 목록을 바꾼다</w:t>
      </w:r>
      <w:r>
        <w:rPr>
          <w:rFonts w:ascii="Times New Roman" w:hAnsi="Times New Roman" w:eastAsia="맑은 고딕"/>
          <w:b w:val="0"/>
          <w:i w:val="0"/>
          <w:sz w:val="22"/>
        </w:rPr>
        <w:t xml:space="preserve"> — 도구 정의가 컨텍스트 앞부분에 있으므로 이후 모든 턴의 KV 캐시가 무효화된다.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하위 에이전트에 오케스트레이터 컨텍스트를 습관적으로 공유한다</w:t>
      </w:r>
      <w:r>
        <w:rPr>
          <w:rFonts w:ascii="Times New Roman" w:hAnsi="Times New Roman" w:eastAsia="맑은 고딕"/>
          <w:b w:val="0"/>
          <w:i w:val="0"/>
          <w:sz w:val="22"/>
        </w:rPr>
        <w:t xml:space="preserve"> — 프리필이 커지고 KV 캐시 재사용이 사라진다. 출력만 필요한 단순 하위 과제에는 공유하지 않는 편이 낫다.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측정 없이 하네스를 쌓는다</w:t>
      </w:r>
      <w:r>
        <w:rPr>
          <w:rFonts w:ascii="Times New Roman" w:hAnsi="Times New Roman" w:eastAsia="맑은 고딕"/>
          <w:b w:val="0"/>
          <w:i w:val="0"/>
          <w:sz w:val="22"/>
        </w:rPr>
        <w:t xml:space="preserve"> — 커플링 때문에 고립적으로 이로운 변경이 전체를 악화시킬 수 있다.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하네스를 덜어내지 않는다</w:t>
      </w:r>
      <w:r>
        <w:rPr>
          <w:rFonts w:ascii="Times New Roman" w:hAnsi="Times New Roman" w:eastAsia="맑은 고딕"/>
          <w:b w:val="0"/>
          <w:i w:val="0"/>
          <w:sz w:val="22"/>
        </w:rPr>
        <w:t xml:space="preserve"> — 모든 구성요소는 모델의 한계에 대한 가정을 부호화하며, 모델이 개선되면 그 가정은 순비용이 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평가 실패를 전부 모델 탓으로 돌린다</w:t>
      </w:r>
      <w:r>
        <w:rPr>
          <w:rFonts w:ascii="Times New Roman" w:hAnsi="Times New Roman" w:eastAsia="맑은 고딕"/>
          <w:b w:val="0"/>
          <w:i w:val="0"/>
          <w:sz w:val="22"/>
        </w:rPr>
        <w:t xml:space="preserve"> — 망가진 도구, 리셋되지 않은 샌드박스, 불안정한 테스트가 모델 실패로 위장한다.</w:t>
      </w:r>
    </w:p>
    <w:p>
      <w:pPr>
        <w:spacing w:lineRule="auto" w:line="312" w:after="160" w:before="320"/>
        <w:jc w:val="left"/>
      </w:pPr>
      <w:r>
        <w:rPr>
          <w:rFonts w:ascii="Times New Roman" w:hAnsi="Times New Roman" w:eastAsia="맑은 고딕"/>
          <w:b/>
          <w:i w:val="0"/>
          <w:sz w:val="28"/>
        </w:rPr>
        <w:t>8. 요약</w:t>
      </w:r>
    </w:p>
    <w:p>
      <w:pPr>
        <w:spacing w:lineRule="auto" w:line="360" w:after="120"/>
        <w:ind w:firstLine="227"/>
        <w:jc w:val="both"/>
      </w:pPr>
      <w:r>
        <w:rPr>
          <w:rFonts w:ascii="Times New Roman" w:hAnsi="Times New Roman" w:eastAsia="맑은 고딕"/>
          <w:b/>
          <w:i w:val="0"/>
          <w:sz w:val="22"/>
        </w:rPr>
        <w:t xml:space="preserve">질문으로 돌아가면. </w:t>
      </w:r>
      <w:r>
        <w:rPr>
          <w:rFonts w:ascii="Times New Roman" w:hAnsi="Times New Roman" w:eastAsia="맑은 고딕"/>
          <w:b w:val="0"/>
          <w:i w:val="0"/>
          <w:sz w:val="22"/>
        </w:rPr>
        <w:t xml:space="preserve">프롬프트 최적화·사전 실행 라우팅·작업 분해·컨텍스트 압축·메모리는 하네스 엔지니어링의 일부가 맞다. 다만 이들은 7계층 중 C와 L에 집중되어 있으며, 이 다섯만으로는 </w:t>
      </w:r>
      <w:r>
        <w:rPr>
          <w:rFonts w:ascii="Times New Roman" w:hAnsi="Times New Roman" w:eastAsia="맑은 고딕"/>
          <w:b/>
          <w:i w:val="0"/>
          <w:sz w:val="22"/>
        </w:rPr>
        <w:t>정확도를 올릴 수는 있어도 하네스를 운영할 수는 없다</w:t>
      </w:r>
      <w:r>
        <w:rPr>
          <w:rFonts w:ascii="Times New Roman" w:hAnsi="Times New Roman" w:eastAsia="맑은 고딕"/>
          <w:b w:val="0"/>
          <w:i w:val="0"/>
          <w:sz w:val="22"/>
        </w:rPr>
        <w:t>. 실행 환경(E), 도구 인터페이스(T), 관측성(O), 검증(V), 거버넌스(G)가 나머지를 채운다.</w:t>
      </w:r>
    </w:p>
    <w:p>
      <w:pPr>
        <w:spacing w:lineRule="auto" w:line="360" w:after="120" w:before="0"/>
        <w:ind w:firstLine="227"/>
        <w:jc w:val="both"/>
      </w:pPr>
      <w:r>
        <w:rPr>
          <w:rFonts w:ascii="Times New Roman" w:hAnsi="Times New Roman" w:eastAsia="맑은 고딕"/>
          <w:b w:val="0"/>
          <w:i w:val="0"/>
          <w:sz w:val="22"/>
        </w:rPr>
        <w:t>구현 관점의 결론은 다섯 가지다.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계층 우선순위는 세 축에서 도출된다</w:t>
      </w:r>
      <w:r>
        <w:rPr>
          <w:rFonts w:ascii="Times New Roman" w:hAnsi="Times New Roman" w:eastAsia="맑은 고딕"/>
          <w:b w:val="0"/>
          <w:i w:val="0"/>
          <w:sz w:val="22"/>
        </w:rPr>
        <w:t xml:space="preserve"> — 폭발 반경, 과제 지평, 자율성 수준. 이 셋이 겹치는 지점이 하네스 투자가 가장 많이 필요한 영역이다.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직접 만들 것과 고를 것을 구분하라</w:t>
      </w:r>
      <w:r>
        <w:rPr>
          <w:rFonts w:ascii="Times New Roman" w:hAnsi="Times New Roman" w:eastAsia="맑은 고딕"/>
          <w:b w:val="0"/>
          <w:i w:val="0"/>
          <w:sz w:val="22"/>
        </w:rPr>
        <w:t xml:space="preserve"> — 생태계 분포가 근거다. L(47개)·E(20개)·V(21개)는 고르는 문제이고, C(9개)·T(12개, 스키마 부분)·G(정책 내용)는 도메인 지식이 필요해 직접 만들어야 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T 계층을 과소평가하지 말 것</w:t>
      </w:r>
      <w:r>
        <w:rPr>
          <w:rFonts w:ascii="Times New Roman" w:hAnsi="Times New Roman" w:eastAsia="맑은 고딕"/>
          <w:b w:val="0"/>
          <w:i w:val="0"/>
          <w:sz w:val="22"/>
        </w:rPr>
        <w:t xml:space="preserve"> — 최소 루프 7요소 중 둘이 T이고, 도구 노출이 성능 조작 변수 1순위로 지목된다.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측정을 최적화보다 먼저 세울 것</w:t>
      </w:r>
      <w:r>
        <w:rPr>
          <w:rFonts w:ascii="Times New Roman" w:hAnsi="Times New Roman" w:eastAsia="맑은 고딕"/>
          <w:b w:val="0"/>
          <w:i w:val="0"/>
          <w:sz w:val="22"/>
        </w:rPr>
        <w:t xml:space="preserve"> — 커플링 때문에 측정 없는 최적화는 이득인지 손실인지 판별할 수 없다. Tier 1(추적·귀책)이 Tier 2(장기 지평 최적화)보다 앞서야 하는 이유다.</w:t>
      </w:r>
    </w:p>
    <w:p>
      <w:pPr>
        <w:spacing w:lineRule="auto" w:line="336" w:after="60"/>
        <w:ind w:left="340" w:hanging="227"/>
        <w:jc w:val="both"/>
      </w:pPr>
      <w:r>
        <w:rPr>
          <w:rFonts w:ascii="Times New Roman" w:hAnsi="Times New Roman" w:eastAsia="맑은 고딕"/>
          <w:b w:val="0"/>
          <w:i w:val="0"/>
          <w:sz w:val="22"/>
        </w:rPr>
        <w:t xml:space="preserve">• </w:t>
      </w:r>
      <w:r>
        <w:rPr>
          <w:rFonts w:ascii="Times New Roman" w:hAnsi="Times New Roman" w:eastAsia="맑은 고딕"/>
          <w:b/>
          <w:i w:val="0"/>
          <w:sz w:val="22"/>
        </w:rPr>
        <w:t>하네스는 쌓는 만큼 덜어내야 한다</w:t>
      </w:r>
      <w:r>
        <w:rPr>
          <w:rFonts w:ascii="Times New Roman" w:hAnsi="Times New Roman" w:eastAsia="맑은 고딕"/>
          <w:b w:val="0"/>
          <w:i w:val="0"/>
          <w:sz w:val="22"/>
        </w:rPr>
        <w:t xml:space="preserve"> — 모든 구성요소는 모델의 현재 한계에 대한 가정이며, 모델이 개선되면 순비용으로 전환된다.</w:t>
      </w:r>
    </w:p>
    <w:p>
      <w:pPr>
        <w:spacing w:lineRule="auto" w:line="312" w:after="160" w:before="320"/>
        <w:jc w:val="left"/>
      </w:pPr>
      <w:r>
        <w:rPr>
          <w:rFonts w:ascii="Times New Roman" w:hAnsi="Times New Roman" w:eastAsia="맑은 고딕"/>
          <w:b/>
          <w:i w:val="0"/>
          <w:sz w:val="28"/>
        </w:rPr>
        <w:t>출처</w:t>
      </w:r>
    </w:p>
    <w:p>
      <w:pPr>
        <w:spacing w:lineRule="auto" w:line="360" w:after="60" w:before="120"/>
        <w:jc w:val="left"/>
      </w:pPr>
      <w:r>
        <w:rPr>
          <w:rFonts w:ascii="Times New Roman" w:hAnsi="Times New Roman" w:eastAsia="맑은 고딕"/>
          <w:b/>
          <w:i w:val="0"/>
          <w:sz w:val="22"/>
        </w:rPr>
        <w:t>1차 근거</w:t>
      </w:r>
    </w:p>
    <w:p>
      <w:pPr>
        <w:spacing w:lineRule="auto" w:line="360" w:after="80" w:before="0"/>
        <w:ind w:left="340"/>
        <w:jc w:val="both"/>
      </w:pPr>
      <w:r>
        <w:rPr>
          <w:rFonts w:ascii="Times New Roman" w:hAnsi="Times New Roman" w:eastAsia="맑은 고딕"/>
          <w:b w:val="0"/>
          <w:i w:val="0"/>
          <w:sz w:val="20"/>
        </w:rPr>
        <w:t>Li, J., Xiao, X., Zhang, Y., Liu, C., et al. (2026). Agent Harness Engineering: A Survey. (CMU · UAB · Tulane · Yale · NEU · Stanford · Amazon · UChicago · Virginia Tech · Rutgers). Project Page: Awesome-Agent-Harness. — 로컬 원문: refuser/Agent_Harness_Engineering_A_Survey_2026.pdf. 4장의 프로젝트·스타 수는 이 논문의 Table S1(검증 스냅샷 2026-05-08, 공개 항목 171건) 발췌다.</w:t>
      </w:r>
    </w:p>
    <w:p>
      <w:pPr>
        <w:spacing w:lineRule="auto" w:line="360" w:after="60" w:before="160"/>
        <w:jc w:val="left"/>
      </w:pPr>
      <w:r>
        <w:rPr>
          <w:rFonts w:ascii="Times New Roman" w:hAnsi="Times New Roman" w:eastAsia="맑은 고딕"/>
          <w:b/>
          <w:i w:val="0"/>
          <w:sz w:val="22"/>
        </w:rPr>
        <w:t>2차 근거 — 프로젝트 내부 자료</w:t>
      </w:r>
    </w:p>
    <w:p>
      <w:pPr>
        <w:spacing w:lineRule="auto" w:line="336" w:after="60"/>
        <w:ind w:left="340" w:hanging="227"/>
        <w:jc w:val="both"/>
      </w:pPr>
      <w:r>
        <w:rPr>
          <w:rFonts w:ascii="Times New Roman" w:hAnsi="Times New Roman" w:eastAsia="맑은 고딕"/>
          <w:b w:val="0"/>
          <w:i w:val="0"/>
          <w:sz w:val="20"/>
        </w:rPr>
        <w:t xml:space="preserve">• </w:t>
      </w:r>
      <w:r>
        <w:rPr>
          <w:rFonts w:ascii="Times New Roman" w:hAnsi="Times New Roman" w:eastAsia="맑은 고딕"/>
          <w:b w:val="0"/>
          <w:i w:val="0"/>
          <w:sz w:val="20"/>
        </w:rPr>
        <w:t>refuser/harness_engineering/03_slm_harness_research_guide.md — 최소 하네스 루프 명세 7요소, 설계 함정, 차별화 축</w:t>
      </w:r>
    </w:p>
    <w:p>
      <w:pPr>
        <w:spacing w:lineRule="auto" w:line="336" w:after="60"/>
        <w:ind w:left="340" w:hanging="227"/>
        <w:jc w:val="both"/>
      </w:pPr>
      <w:r>
        <w:rPr>
          <w:rFonts w:ascii="Times New Roman" w:hAnsi="Times New Roman" w:eastAsia="맑은 고딕"/>
          <w:b w:val="0"/>
          <w:i w:val="0"/>
          <w:sz w:val="20"/>
        </w:rPr>
        <w:t xml:space="preserve">• </w:t>
      </w:r>
      <w:r>
        <w:rPr>
          <w:rFonts w:ascii="Times New Roman" w:hAnsi="Times New Roman" w:eastAsia="맑은 고딕"/>
          <w:b w:val="0"/>
          <w:i w:val="0"/>
          <w:sz w:val="20"/>
        </w:rPr>
        <w:t>refuser/harness_engineering/abstracts/ — 9개 카테고리별 초록 모음 (A 도메인 응용, C 하네스 구성요소, F1·F2 코딩 에이전트·벤치마크, H1~H5 이론·설계·자기진화·평가·안전)</w:t>
      </w:r>
    </w:p>
    <w:p>
      <w:pPr>
        <w:spacing w:lineRule="auto" w:line="336" w:after="60"/>
        <w:ind w:left="340" w:hanging="227"/>
        <w:jc w:val="both"/>
      </w:pPr>
      <w:r>
        <w:rPr>
          <w:rFonts w:ascii="Times New Roman" w:hAnsi="Times New Roman" w:eastAsia="맑은 고딕"/>
          <w:b w:val="0"/>
          <w:i w:val="0"/>
          <w:sz w:val="20"/>
        </w:rPr>
        <w:t xml:space="preserve">• </w:t>
      </w:r>
      <w:r>
        <w:rPr>
          <w:rFonts w:ascii="Times New Roman" w:hAnsi="Times New Roman" w:eastAsia="맑은 고딕"/>
          <w:b w:val="0"/>
          <w:i w:val="0"/>
          <w:sz w:val="20"/>
        </w:rPr>
        <w:t>refuser/harness_engineering/pdf/ — 논문 원문 615편</w:t>
      </w:r>
    </w:p>
    <w:p>
      <w:pPr>
        <w:spacing w:lineRule="auto" w:line="336" w:after="60"/>
        <w:ind w:left="340" w:hanging="227"/>
        <w:jc w:val="both"/>
      </w:pPr>
      <w:r>
        <w:rPr>
          <w:rFonts w:ascii="Times New Roman" w:hAnsi="Times New Roman" w:eastAsia="맑은 고딕"/>
          <w:b w:val="0"/>
          <w:i w:val="0"/>
          <w:sz w:val="20"/>
        </w:rPr>
        <w:t xml:space="preserve">• </w:t>
      </w:r>
      <w:r>
        <w:rPr>
          <w:rFonts w:ascii="Times New Roman" w:hAnsi="Times New Roman" w:eastAsia="맑은 고딕"/>
          <w:b w:val="0"/>
          <w:i w:val="0"/>
          <w:sz w:val="20"/>
        </w:rPr>
        <w:t>refuser/harness_engineering/metadata/ — harness_papers.bib · .csv · .json</w:t>
      </w:r>
    </w:p>
    <w:p>
      <w:pPr>
        <w:spacing w:lineRule="auto" w:line="336" w:after="60"/>
        <w:ind w:left="340" w:hanging="227"/>
        <w:jc w:val="both"/>
      </w:pPr>
      <w:r>
        <w:rPr>
          <w:rFonts w:ascii="Times New Roman" w:hAnsi="Times New Roman" w:eastAsia="맑은 고딕"/>
          <w:b w:val="0"/>
          <w:i w:val="0"/>
          <w:sz w:val="20"/>
        </w:rPr>
        <w:t xml:space="preserve">• </w:t>
      </w:r>
      <w:r>
        <w:rPr>
          <w:rFonts w:ascii="Times New Roman" w:hAnsi="Times New Roman" w:eastAsia="맑은 고딕"/>
          <w:b w:val="0"/>
          <w:i w:val="0"/>
          <w:sz w:val="20"/>
        </w:rPr>
        <w:t>Srivastava, G., et al. (2026). EffGen. ICML 2026 (PMLR 306). arXiv:2602.00887v2 — 2.1절의 계층 편중 사례</w:t>
      </w:r>
    </w:p>
    <w:p>
      <w:pPr>
        <w:spacing w:lineRule="auto" w:line="312" w:after="160" w:before="320"/>
        <w:jc w:val="left"/>
      </w:pPr>
      <w:r>
        <w:rPr>
          <w:rFonts w:ascii="Times New Roman" w:hAnsi="Times New Roman" w:eastAsia="맑은 고딕"/>
          <w:b/>
          <w:i w:val="0"/>
          <w:sz w:val="28"/>
        </w:rPr>
        <w:t>AI 활용 고지</w:t>
      </w:r>
    </w:p>
    <w:p>
      <w:pPr>
        <w:spacing w:lineRule="auto" w:line="360" w:after="120" w:before="0"/>
        <w:ind w:firstLine="227"/>
        <w:jc w:val="both"/>
      </w:pPr>
      <w:r>
        <w:rPr>
          <w:rFonts w:ascii="Times New Roman" w:hAnsi="Times New Roman" w:eastAsia="맑은 고딕"/>
          <w:b w:val="0"/>
          <w:i w:val="0"/>
          <w:sz w:val="22"/>
        </w:rPr>
        <w:t>본 문서는 Anthropic Claude(Claude Code, Opus 5)를 활용하여 작성되었다. 위 1차·2차 근거 자료를 읽고 한국어로 번역·요약·재구성하는 과정에 AI가 사용되었다. 계층 분류(ETCLOVG), 프로젝트 목록과 스타 수, 인용된 실험 결과는 원문에서 확인한 것이다. 다만 다음은 원문 내용을 실무 적용 형태로 재조직한 정리자의 구성이며 원문에 그대로 있는 것이 아니다 — 구현 수준 구분(Must/Should/May), 세 결정 축(5.1), 유형별 계층 우선순위(5.2), 빌드/채택 권고(5.4), 3단계 로드맵(5.5), 모델 업그레이드 점검 항목(5.6), 점검 목록(7장). 학술적 인용이 필요한 경우 원문을 직접 확인할 것을 권장한다.</w:t>
      </w:r>
    </w:p>
    <w:p>
      <w:pPr>
        <w:spacing w:lineRule="auto" w:line="360" w:after="120" w:before="160"/>
        <w:jc w:val="left"/>
      </w:pPr>
      <w:r>
        <w:rPr>
          <w:rFonts w:ascii="Times New Roman" w:hAnsi="Times New Roman" w:eastAsia="맑은 고딕"/>
          <w:b w:val="0"/>
          <w:i w:val="0"/>
          <w:color w:val="444444"/>
          <w:sz w:val="20"/>
        </w:rPr>
        <w:t>작성일: 2026년 8월 26일</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맑은 고딕"/>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