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January 25, 2024</w:t>
      </w:r>
    </w:p>
    <w:p/>
    <w:p>
      <w:r>
        <w:t>================================================================================</w:t>
      </w:r>
    </w:p>
    <w:p/>
    <w:p>
      <w:r>
        <w:t>METADATA TABLE</w:t>
      </w:r>
    </w:p>
    <w:p/>
    <w:p>
      <w:r>
        <w:t>Contract Type: Statement of Work (SOW)</w:t>
      </w:r>
    </w:p>
    <w:p>
      <w:r>
        <w:t>Vendor: Generic</w:t>
      </w:r>
    </w:p>
    <w:p>
      <w:r>
        <w:t>Effective Date: January 25, 2024</w:t>
      </w:r>
    </w:p>
    <w:p>
      <w:r>
        <w:t>Client: Acme Corp</w:t>
      </w:r>
    </w:p>
    <w:p>
      <w:r>
        <w:t>Project Code: AC-WEB-2024-004</w:t>
      </w:r>
    </w:p>
    <w:p>
      <w:r>
        <w:t>Document Version: 1.0</w:t>
      </w:r>
    </w:p>
    <w:p>
      <w:r>
        <w:t>Last Updated: January 22, 2024</w:t>
      </w:r>
    </w:p>
    <w:p>
      <w:r>
        <w:t>Prepared By: Jennifer Walsh</w:t>
      </w:r>
    </w:p>
    <w:p>
      <w:r>
        <w:t>Approved By: Michael Chen</w:t>
      </w:r>
    </w:p>
    <w:p/>
    <w:p>
      <w:r>
        <w:t>================================================================================</w:t>
      </w:r>
    </w:p>
    <w:p/>
    <w:p>
      <w:r>
        <w:t>1. PROJECT OVERVIEW</w:t>
      </w:r>
    </w:p>
    <w:p/>
    <w:p>
      <w:r>
        <w:t>This Statement of Work ("SOW") sets forth the terms and conditions under which WebCraft Studios ("Vendor") will provide services to Acme Corp ("Client") for the E-commerce Platform Redesign project. This SOW is governed by the Master Services Agreement between the parties dated September 10, 2023 and incorporates all terms and conditions contained therein.</w:t>
      </w:r>
    </w:p>
    <w:p/>
    <w:p>
      <w:r>
        <w:t>The project objective is to redesign and modernize Acme Corp's e-commerce platform to improve user experience, increase conversion rates, and enhance mobile responsiveness. The Vendor shall provide professional services including but not limited to UX/UI design, frontend development, backend optimization, and payment system integration in accordance with the specifications, timelines, and deliverables outlined in this document.</w:t>
      </w:r>
    </w:p>
    <w:p/>
    <w:p>
      <w:r>
        <w:t>This engagement is expected to commence on January 25, 2024 and conclude on August 25, 2024, subject to the terms and conditions set forth herein. The total estimated value of this engagement is $185,000 as detailed in the payment terms section.</w:t>
      </w:r>
    </w:p>
    <w:p/>
    <w:p>
      <w:r>
        <w:t>2. SCOPE OF WORK</w:t>
      </w:r>
    </w:p>
    <w:p/>
    <w:p>
      <w:r>
        <w:t>The Vendor shall perform the following services and activities:</w:t>
      </w:r>
    </w:p>
    <w:p/>
    <w:p>
      <w:r>
        <w:t>2.1 Primary Services</w:t>
      </w:r>
    </w:p>
    <w:p>
      <w:r>
        <w:t>WebCraft Studios shall provide e-commerce platform development including but not limited to:</w:t>
      </w:r>
    </w:p>
    <w:p>
      <w:r>
        <w:t>- User experience research and design optimization</w:t>
      </w:r>
    </w:p>
    <w:p>
      <w:r>
        <w:t>- Responsive web design and mobile optimization</w:t>
      </w:r>
    </w:p>
    <w:p>
      <w:r>
        <w:t>- Frontend development using modern frameworks</w:t>
      </w:r>
    </w:p>
    <w:p>
      <w:r>
        <w:t>- Payment gateway integration and security implementation</w:t>
      </w:r>
    </w:p>
    <w:p/>
    <w:p>
      <w:r>
        <w:t>2.2 Secondary Services</w:t>
      </w:r>
    </w:p>
    <w:p>
      <w:r>
        <w:t>Additional services may include:</w:t>
      </w:r>
    </w:p>
    <w:p>
      <w:r>
        <w:t>- SEO optimization and performance tuning</w:t>
      </w:r>
    </w:p>
    <w:p>
      <w:r>
        <w:t>- Content management system customization</w:t>
      </w:r>
    </w:p>
    <w:p>
      <w:r>
        <w:t>- Third-party API integrations</w:t>
      </w:r>
    </w:p>
    <w:p>
      <w:r>
        <w:t>- 30-day post-launch support and bug fixes</w:t>
      </w:r>
    </w:p>
    <w:p/>
    <w:p>
      <w:r>
        <w:t>2.3 Exclusions</w:t>
      </w:r>
    </w:p>
    <w:p>
      <w:r>
        <w:t>The following items are specifically excluded from this SOW:</w:t>
      </w:r>
    </w:p>
    <w:p>
      <w:r>
        <w:t>- Product photography and content creation</w:t>
      </w:r>
    </w:p>
    <w:p>
      <w:r>
        <w:t>- Payment processor setup fees</w:t>
      </w:r>
    </w:p>
    <w:p>
      <w:r>
        <w:t>- Ongoing hosting and maintenance costs</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UX Research Report: User behavior analysis and recommendations - Due: February 25, 2024</w:t>
      </w:r>
    </w:p>
    <w:p>
      <w:r>
        <w:t>- Design Mockups: Complete visual designs for all pages - Due: March 15, 2024</w:t>
      </w:r>
    </w:p>
    <w:p>
      <w:r>
        <w:t>- Technical Specifications: Development requirements and architecture - Due: March 30, 2024</w:t>
      </w:r>
    </w:p>
    <w:p/>
    <w:p>
      <w:r>
        <w:t>3.2 Phase 2 Deliverables</w:t>
      </w:r>
    </w:p>
    <w:p>
      <w:r>
        <w:t>- Beta E-commerce Platform: Functional website with core features - Due: June 15, 2024</w:t>
      </w:r>
    </w:p>
    <w:p>
      <w:r>
        <w:t>- Payment System Integration: Secure checkout and payment processing - Due: July 1, 2024</w:t>
      </w:r>
    </w:p>
    <w:p/>
    <w:p>
      <w:r>
        <w:t>3.3 Final Deliverables</w:t>
      </w:r>
    </w:p>
    <w:p>
      <w:r>
        <w:t>- Production E-commerce Platform: Fully functional and optimized website - Due: August 15, 2024</w:t>
      </w:r>
    </w:p>
    <w:p>
      <w:r>
        <w:t>- Documentation Package: User guides and technical documentation - Due: August 25,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(January 25, 2024 - March 30, 2024)</w:t>
      </w:r>
    </w:p>
    <w:p>
      <w:r>
        <w:t>- Week 1-2: Project kickoff and requirements gathering</w:t>
      </w:r>
    </w:p>
    <w:p>
      <w:r>
        <w:t>- Week 3-4: Initial analysis and planning</w:t>
      </w:r>
    </w:p>
    <w:p>
      <w:r>
        <w:t>- Week 5-6: Design development and technical planning</w:t>
      </w:r>
    </w:p>
    <w:p/>
    <w:p>
      <w:r>
        <w:t>Phase 2: Implementation (March 31, 2024 - July 1, 2024)</w:t>
      </w:r>
    </w:p>
    <w:p>
      <w:r>
        <w:t>- Week 7-10: Frontend development and design implementation</w:t>
      </w:r>
    </w:p>
    <w:p>
      <w:r>
        <w:t>- Week 11-12: Testing and validation</w:t>
      </w:r>
    </w:p>
    <w:p>
      <w:r>
        <w:t>- Week 13-14: Backend integration and payment system setup</w:t>
      </w:r>
    </w:p>
    <w:p/>
    <w:p>
      <w:r>
        <w:t>Phase 3: Project Closure (July 2, 2024 - August 25, 2024)</w:t>
      </w:r>
    </w:p>
    <w:p>
      <w:r>
        <w:t>- Week 15-16: Final deliverables and handover</w:t>
      </w:r>
    </w:p>
    <w:p>
      <w:r>
        <w:t>- Week 17-18: Project closure and knowledge transfer</w:t>
      </w:r>
    </w:p>
    <w:p/>
    <w:p>
      <w:r>
        <w:t>Key milestones include:</w:t>
      </w:r>
    </w:p>
    <w:p>
      <w:r>
        <w:t>- Design Approval: March 15, 2024</w:t>
      </w:r>
    </w:p>
    <w:p>
      <w:r>
        <w:t>- Beta Launch: June 15, 2024</w:t>
      </w:r>
    </w:p>
    <w:p>
      <w:r>
        <w:t>- Production Launch: August 15, 2024</w:t>
      </w:r>
    </w:p>
    <w:p/>
    <w:p>
      <w:r>
        <w:t>5. RESOURCE ALLOCATION</w:t>
      </w:r>
    </w:p>
    <w:p/>
    <w:p>
      <w:r>
        <w:t>5.1 Vendor Resources</w:t>
      </w:r>
    </w:p>
    <w:p>
      <w:r>
        <w:t>The Vendor shall assign the following resources to this project:</w:t>
      </w:r>
    </w:p>
    <w:p>
      <w:r>
        <w:t>- Project Manager: Lisa Chen - 15 hours/week</w:t>
      </w:r>
    </w:p>
    <w:p>
      <w:r>
        <w:t>- Technical Lead: Ryan Murphy - 30 hours/week</w:t>
      </w:r>
    </w:p>
    <w:p>
      <w:r>
        <w:t>- Senior Consultant: Nicole Davis - 35 hours/week</w:t>
      </w:r>
    </w:p>
    <w:p>
      <w:r>
        <w:t>- Junior Consultant: Jake Wilson - 25 hours/week</w:t>
      </w:r>
    </w:p>
    <w:p/>
    <w:p>
      <w:r>
        <w:t>5.2 Client Resources</w:t>
      </w:r>
    </w:p>
    <w:p>
      <w:r>
        <w:t>The Client shall provide the following resources:</w:t>
      </w:r>
    </w:p>
    <w:p>
      <w:r>
        <w:t>- Project Sponsor: Michael Chen</w:t>
      </w:r>
    </w:p>
    <w:p>
      <w:r>
        <w:t>- Business Analyst: Jennifer Walsh</w:t>
      </w:r>
    </w:p>
    <w:p>
      <w:r>
        <w:t>- Technical Contact: Tom Bradley</w:t>
      </w:r>
    </w:p>
    <w:p>
      <w:r>
        <w:t>- End User Representatives: Marketing and Sales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3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Current e-commerce platform data can be migrated</w:t>
      </w:r>
    </w:p>
    <w:p>
      <w:r>
        <w:t>- Product catalog structure will remain consistent</w:t>
      </w:r>
    </w:p>
    <w:p>
      <w:r>
        <w:t>- Payment processing requirements are clearly defined</w:t>
      </w:r>
    </w:p>
    <w:p>
      <w:r>
        <w:t>- Brand guidelines and assets are available</w:t>
      </w:r>
    </w:p>
    <w:p/>
    <w:p>
      <w:r>
        <w:t>7.2 Dependencies</w:t>
      </w:r>
    </w:p>
    <w:p>
      <w:r>
        <w:t>Project success is dependent upon:</w:t>
      </w:r>
    </w:p>
    <w:p>
      <w:r>
        <w:t>- Timely provision of Client resources and information</w:t>
      </w:r>
    </w:p>
    <w:p>
      <w:r>
        <w:t>- Access to required systems and environments</w:t>
      </w:r>
    </w:p>
    <w:p>
      <w:r>
        <w:t>- Client approval of design concepts and user flows</w:t>
      </w:r>
    </w:p>
    <w:p>
      <w:r>
        <w:t>- Availability of product data and content</w:t>
      </w:r>
    </w:p>
    <w:p>
      <w:r>
        <w:t>- Third-party service integrations function as expected</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$185,000 payable according to the schedule below.</w:t>
      </w:r>
    </w:p>
    <w:p/>
    <w:p>
      <w:r>
        <w:t>8.2 Payment Schedule</w:t>
      </w:r>
    </w:p>
    <w:p>
      <w:r>
        <w:t>- Phase 1 Completion: $65,000 due within 30 days of acceptance</w:t>
      </w:r>
    </w:p>
    <w:p>
      <w:r>
        <w:t>- Phase 2 Completion: $85,000 due within 30 days of acceptance</w:t>
      </w:r>
    </w:p>
    <w:p>
      <w:r>
        <w:t>- Final Deliverables: $35,000 due within 30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AC-WEB-2024-004</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$8,000 require written approval from Michael Chen.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September 10,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Acme Corp</w:t>
      </w:r>
    </w:p>
    <w:p/>
    <w:p>
      <w:r>
        <w:t>By: _________________________    Date: ___________</w:t>
      </w:r>
    </w:p>
    <w:p>
      <w:r>
        <w:t>Name: Michael Chen</w:t>
      </w:r>
    </w:p>
    <w:p>
      <w:r>
        <w:t>Title: Chief Technology Officer</w:t>
      </w:r>
    </w:p>
    <w:p/>
    <w:p/>
    <w:p>
      <w:r>
        <w:t>VENDOR: WebCraft Studios</w:t>
      </w:r>
    </w:p>
    <w:p/>
    <w:p>
      <w:r>
        <w:t>By: _________________________    Date: ___________</w:t>
      </w:r>
    </w:p>
    <w:p>
      <w:r>
        <w:t>Name: Lisa Chen</w:t>
      </w:r>
    </w:p>
    <w:p>
      <w:r>
        <w:t>Title: Project Manager</w:t>
      </w:r>
    </w:p>
    <w:p/>
    <w:p>
      <w:r>
        <w:t>================================================================================</w:t>
      </w:r>
    </w:p>
    <w:p/>
    <w:p>
      <w:r>
        <w:t>Document Control:</w:t>
      </w:r>
    </w:p>
    <w:p>
      <w:r>
        <w:t>Template ID: TYPE_SOW_Standard_v1</w:t>
      </w:r>
    </w:p>
    <w:p>
      <w:r>
        <w:t>Version: 1.0</w:t>
      </w:r>
    </w:p>
    <w:p>
      <w:r>
        <w:t>Created: January 22, 2024</w:t>
      </w:r>
    </w:p>
    <w:p>
      <w:r>
        <w:t>Last Modified: January 22, 2024</w:t>
      </w:r>
    </w:p>
    <w:p>
      <w:r>
        <w:t>Next Review: August 25,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