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3C150EE0" w14:textId="7A584360" w:rsidR="00271E26" w:rsidRPr="001650C9" w:rsidRDefault="001240EF" w:rsidP="00BD4019">
      <w:pPr>
        <w:pStyle w:val="Heading1"/>
      </w:pPr>
      <w:bookmarkStart w:id="0" w:name="_Toc134963995"/>
      <w:r>
        <w:t xml:space="preserve">Artemis Financial </w:t>
      </w:r>
      <w:r w:rsidR="00271E26" w:rsidRPr="001650C9">
        <w:t>Vulnerability Assessment Report</w:t>
      </w:r>
      <w:bookmarkEnd w:id="0"/>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BD4019">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506C3D44" w14:textId="79295C78" w:rsidR="002D1A1A" w:rsidRDefault="00940B1A">
          <w:pPr>
            <w:pStyle w:val="TOC1"/>
            <w:tabs>
              <w:tab w:val="right" w:leader="dot" w:pos="9350"/>
            </w:tabs>
            <w:rPr>
              <w:rFonts w:asciiTheme="minorHAnsi" w:hAnsiTheme="minorHAnsi" w:cstheme="minorBidi"/>
              <w:b w:val="0"/>
              <w:bCs w:val="0"/>
              <w:caps w:val="0"/>
              <w:noProof/>
              <w:kern w:val="2"/>
              <w:sz w:val="22"/>
              <w:szCs w:val="22"/>
              <w14:ligatures w14:val="standardContextual"/>
            </w:rPr>
          </w:pPr>
          <w:r w:rsidRPr="001650C9">
            <w:rPr>
              <w:rFonts w:cstheme="minorHAnsi"/>
              <w:bCs w:val="0"/>
              <w:smallCaps/>
              <w:sz w:val="22"/>
              <w:szCs w:val="22"/>
            </w:rPr>
            <w:fldChar w:fldCharType="begin"/>
          </w:r>
          <w:r w:rsidRPr="001650C9">
            <w:rPr>
              <w:rFonts w:cstheme="minorHAnsi"/>
              <w:sz w:val="22"/>
              <w:szCs w:val="22"/>
            </w:rPr>
            <w:instrText xml:space="preserve"> TOC \o "1-3" \h \z \u </w:instrText>
          </w:r>
          <w:r w:rsidRPr="001650C9">
            <w:rPr>
              <w:rFonts w:cstheme="minorHAnsi"/>
              <w:bCs w:val="0"/>
              <w:smallCaps/>
              <w:sz w:val="22"/>
              <w:szCs w:val="22"/>
            </w:rPr>
            <w:fldChar w:fldCharType="separate"/>
          </w:r>
          <w:hyperlink w:anchor="_Toc134963995" w:history="1">
            <w:r w:rsidR="002D1A1A" w:rsidRPr="00EF38A5">
              <w:rPr>
                <w:rStyle w:val="Hyperlink"/>
                <w:noProof/>
              </w:rPr>
              <w:t>Artemis Financial Vulnerability Assessment Report</w:t>
            </w:r>
            <w:r w:rsidR="002D1A1A">
              <w:rPr>
                <w:noProof/>
                <w:webHidden/>
              </w:rPr>
              <w:tab/>
            </w:r>
            <w:r w:rsidR="002D1A1A">
              <w:rPr>
                <w:noProof/>
                <w:webHidden/>
              </w:rPr>
              <w:fldChar w:fldCharType="begin"/>
            </w:r>
            <w:r w:rsidR="002D1A1A">
              <w:rPr>
                <w:noProof/>
                <w:webHidden/>
              </w:rPr>
              <w:instrText xml:space="preserve"> PAGEREF _Toc134963995 \h </w:instrText>
            </w:r>
            <w:r w:rsidR="002D1A1A">
              <w:rPr>
                <w:noProof/>
                <w:webHidden/>
              </w:rPr>
            </w:r>
            <w:r w:rsidR="002D1A1A">
              <w:rPr>
                <w:noProof/>
                <w:webHidden/>
              </w:rPr>
              <w:fldChar w:fldCharType="separate"/>
            </w:r>
            <w:r w:rsidR="002D1A1A">
              <w:rPr>
                <w:noProof/>
                <w:webHidden/>
              </w:rPr>
              <w:t>1</w:t>
            </w:r>
            <w:r w:rsidR="002D1A1A">
              <w:rPr>
                <w:noProof/>
                <w:webHidden/>
              </w:rPr>
              <w:fldChar w:fldCharType="end"/>
            </w:r>
          </w:hyperlink>
        </w:p>
        <w:p w14:paraId="63772B26" w14:textId="020B0FBC" w:rsidR="002D1A1A" w:rsidRDefault="00000000">
          <w:pPr>
            <w:pStyle w:val="TOC2"/>
            <w:tabs>
              <w:tab w:val="right" w:leader="dot" w:pos="9350"/>
            </w:tabs>
            <w:rPr>
              <w:b w:val="0"/>
              <w:bCs w:val="0"/>
              <w:noProof/>
              <w:kern w:val="2"/>
              <w:sz w:val="22"/>
              <w:szCs w:val="22"/>
              <w14:ligatures w14:val="standardContextual"/>
            </w:rPr>
          </w:pPr>
          <w:hyperlink w:anchor="_Toc134963996" w:history="1">
            <w:r w:rsidR="002D1A1A" w:rsidRPr="00EF38A5">
              <w:rPr>
                <w:rStyle w:val="Hyperlink"/>
                <w:noProof/>
              </w:rPr>
              <w:t>Document Revision History</w:t>
            </w:r>
            <w:r w:rsidR="002D1A1A">
              <w:rPr>
                <w:noProof/>
                <w:webHidden/>
              </w:rPr>
              <w:tab/>
            </w:r>
            <w:r w:rsidR="002D1A1A">
              <w:rPr>
                <w:noProof/>
                <w:webHidden/>
              </w:rPr>
              <w:fldChar w:fldCharType="begin"/>
            </w:r>
            <w:r w:rsidR="002D1A1A">
              <w:rPr>
                <w:noProof/>
                <w:webHidden/>
              </w:rPr>
              <w:instrText xml:space="preserve"> PAGEREF _Toc134963996 \h </w:instrText>
            </w:r>
            <w:r w:rsidR="002D1A1A">
              <w:rPr>
                <w:noProof/>
                <w:webHidden/>
              </w:rPr>
            </w:r>
            <w:r w:rsidR="002D1A1A">
              <w:rPr>
                <w:noProof/>
                <w:webHidden/>
              </w:rPr>
              <w:fldChar w:fldCharType="separate"/>
            </w:r>
            <w:r w:rsidR="002D1A1A">
              <w:rPr>
                <w:noProof/>
                <w:webHidden/>
              </w:rPr>
              <w:t>3</w:t>
            </w:r>
            <w:r w:rsidR="002D1A1A">
              <w:rPr>
                <w:noProof/>
                <w:webHidden/>
              </w:rPr>
              <w:fldChar w:fldCharType="end"/>
            </w:r>
          </w:hyperlink>
        </w:p>
        <w:p w14:paraId="6DBF3BA6" w14:textId="4D00D8AC" w:rsidR="002D1A1A" w:rsidRDefault="00000000">
          <w:pPr>
            <w:pStyle w:val="TOC2"/>
            <w:tabs>
              <w:tab w:val="right" w:leader="dot" w:pos="9350"/>
            </w:tabs>
            <w:rPr>
              <w:b w:val="0"/>
              <w:bCs w:val="0"/>
              <w:noProof/>
              <w:kern w:val="2"/>
              <w:sz w:val="22"/>
              <w:szCs w:val="22"/>
              <w14:ligatures w14:val="standardContextual"/>
            </w:rPr>
          </w:pPr>
          <w:hyperlink w:anchor="_Toc134963997" w:history="1">
            <w:r w:rsidR="002D1A1A" w:rsidRPr="00EF38A5">
              <w:rPr>
                <w:rStyle w:val="Hyperlink"/>
                <w:noProof/>
              </w:rPr>
              <w:t>Client</w:t>
            </w:r>
            <w:r w:rsidR="002D1A1A">
              <w:rPr>
                <w:noProof/>
                <w:webHidden/>
              </w:rPr>
              <w:tab/>
            </w:r>
            <w:r w:rsidR="002D1A1A">
              <w:rPr>
                <w:noProof/>
                <w:webHidden/>
              </w:rPr>
              <w:fldChar w:fldCharType="begin"/>
            </w:r>
            <w:r w:rsidR="002D1A1A">
              <w:rPr>
                <w:noProof/>
                <w:webHidden/>
              </w:rPr>
              <w:instrText xml:space="preserve"> PAGEREF _Toc134963997 \h </w:instrText>
            </w:r>
            <w:r w:rsidR="002D1A1A">
              <w:rPr>
                <w:noProof/>
                <w:webHidden/>
              </w:rPr>
            </w:r>
            <w:r w:rsidR="002D1A1A">
              <w:rPr>
                <w:noProof/>
                <w:webHidden/>
              </w:rPr>
              <w:fldChar w:fldCharType="separate"/>
            </w:r>
            <w:r w:rsidR="002D1A1A">
              <w:rPr>
                <w:noProof/>
                <w:webHidden/>
              </w:rPr>
              <w:t>3</w:t>
            </w:r>
            <w:r w:rsidR="002D1A1A">
              <w:rPr>
                <w:noProof/>
                <w:webHidden/>
              </w:rPr>
              <w:fldChar w:fldCharType="end"/>
            </w:r>
          </w:hyperlink>
        </w:p>
        <w:p w14:paraId="5C605041" w14:textId="2DBA5199" w:rsidR="002D1A1A" w:rsidRDefault="00000000">
          <w:pPr>
            <w:pStyle w:val="TOC2"/>
            <w:tabs>
              <w:tab w:val="right" w:leader="dot" w:pos="9350"/>
            </w:tabs>
            <w:rPr>
              <w:b w:val="0"/>
              <w:bCs w:val="0"/>
              <w:noProof/>
              <w:kern w:val="2"/>
              <w:sz w:val="22"/>
              <w:szCs w:val="22"/>
              <w14:ligatures w14:val="standardContextual"/>
            </w:rPr>
          </w:pPr>
          <w:hyperlink w:anchor="_Toc134963998" w:history="1">
            <w:r w:rsidR="002D1A1A" w:rsidRPr="00EF38A5">
              <w:rPr>
                <w:rStyle w:val="Hyperlink"/>
                <w:noProof/>
              </w:rPr>
              <w:t>Instructions</w:t>
            </w:r>
            <w:r w:rsidR="002D1A1A">
              <w:rPr>
                <w:noProof/>
                <w:webHidden/>
              </w:rPr>
              <w:tab/>
            </w:r>
            <w:r w:rsidR="002D1A1A">
              <w:rPr>
                <w:noProof/>
                <w:webHidden/>
              </w:rPr>
              <w:fldChar w:fldCharType="begin"/>
            </w:r>
            <w:r w:rsidR="002D1A1A">
              <w:rPr>
                <w:noProof/>
                <w:webHidden/>
              </w:rPr>
              <w:instrText xml:space="preserve"> PAGEREF _Toc134963998 \h </w:instrText>
            </w:r>
            <w:r w:rsidR="002D1A1A">
              <w:rPr>
                <w:noProof/>
                <w:webHidden/>
              </w:rPr>
            </w:r>
            <w:r w:rsidR="002D1A1A">
              <w:rPr>
                <w:noProof/>
                <w:webHidden/>
              </w:rPr>
              <w:fldChar w:fldCharType="separate"/>
            </w:r>
            <w:r w:rsidR="002D1A1A">
              <w:rPr>
                <w:noProof/>
                <w:webHidden/>
              </w:rPr>
              <w:t>3</w:t>
            </w:r>
            <w:r w:rsidR="002D1A1A">
              <w:rPr>
                <w:noProof/>
                <w:webHidden/>
              </w:rPr>
              <w:fldChar w:fldCharType="end"/>
            </w:r>
          </w:hyperlink>
        </w:p>
        <w:p w14:paraId="75F3BEAD" w14:textId="7C4D78A3" w:rsidR="002D1A1A" w:rsidRDefault="00000000">
          <w:pPr>
            <w:pStyle w:val="TOC2"/>
            <w:tabs>
              <w:tab w:val="right" w:leader="dot" w:pos="9350"/>
            </w:tabs>
            <w:rPr>
              <w:b w:val="0"/>
              <w:bCs w:val="0"/>
              <w:noProof/>
              <w:kern w:val="2"/>
              <w:sz w:val="22"/>
              <w:szCs w:val="22"/>
              <w14:ligatures w14:val="standardContextual"/>
            </w:rPr>
          </w:pPr>
          <w:hyperlink w:anchor="_Toc134963999" w:history="1">
            <w:r w:rsidR="002D1A1A" w:rsidRPr="00EF38A5">
              <w:rPr>
                <w:rStyle w:val="Hyperlink"/>
                <w:noProof/>
              </w:rPr>
              <w:t>Developer</w:t>
            </w:r>
            <w:r w:rsidR="002D1A1A">
              <w:rPr>
                <w:noProof/>
                <w:webHidden/>
              </w:rPr>
              <w:tab/>
            </w:r>
            <w:r w:rsidR="002D1A1A">
              <w:rPr>
                <w:noProof/>
                <w:webHidden/>
              </w:rPr>
              <w:fldChar w:fldCharType="begin"/>
            </w:r>
            <w:r w:rsidR="002D1A1A">
              <w:rPr>
                <w:noProof/>
                <w:webHidden/>
              </w:rPr>
              <w:instrText xml:space="preserve"> PAGEREF _Toc134963999 \h </w:instrText>
            </w:r>
            <w:r w:rsidR="002D1A1A">
              <w:rPr>
                <w:noProof/>
                <w:webHidden/>
              </w:rPr>
            </w:r>
            <w:r w:rsidR="002D1A1A">
              <w:rPr>
                <w:noProof/>
                <w:webHidden/>
              </w:rPr>
              <w:fldChar w:fldCharType="separate"/>
            </w:r>
            <w:r w:rsidR="002D1A1A">
              <w:rPr>
                <w:noProof/>
                <w:webHidden/>
              </w:rPr>
              <w:t>4</w:t>
            </w:r>
            <w:r w:rsidR="002D1A1A">
              <w:rPr>
                <w:noProof/>
                <w:webHidden/>
              </w:rPr>
              <w:fldChar w:fldCharType="end"/>
            </w:r>
          </w:hyperlink>
        </w:p>
        <w:p w14:paraId="22E6F6B9" w14:textId="2BBE926E" w:rsidR="002D1A1A" w:rsidRDefault="00000000">
          <w:pPr>
            <w:pStyle w:val="TOC2"/>
            <w:tabs>
              <w:tab w:val="left" w:pos="440"/>
              <w:tab w:val="right" w:leader="dot" w:pos="9350"/>
            </w:tabs>
            <w:rPr>
              <w:b w:val="0"/>
              <w:bCs w:val="0"/>
              <w:noProof/>
              <w:kern w:val="2"/>
              <w:sz w:val="22"/>
              <w:szCs w:val="22"/>
              <w14:ligatures w14:val="standardContextual"/>
            </w:rPr>
          </w:pPr>
          <w:hyperlink w:anchor="_Toc134964000" w:history="1">
            <w:r w:rsidR="002D1A1A" w:rsidRPr="00EF38A5">
              <w:rPr>
                <w:rStyle w:val="Hyperlink"/>
                <w:noProof/>
              </w:rPr>
              <w:t>1.</w:t>
            </w:r>
            <w:r w:rsidR="002D1A1A">
              <w:rPr>
                <w:b w:val="0"/>
                <w:bCs w:val="0"/>
                <w:noProof/>
                <w:kern w:val="2"/>
                <w:sz w:val="22"/>
                <w:szCs w:val="22"/>
                <w14:ligatures w14:val="standardContextual"/>
              </w:rPr>
              <w:tab/>
            </w:r>
            <w:r w:rsidR="002D1A1A" w:rsidRPr="00EF38A5">
              <w:rPr>
                <w:rStyle w:val="Hyperlink"/>
                <w:noProof/>
              </w:rPr>
              <w:t>Interpreting Client Needs</w:t>
            </w:r>
            <w:r w:rsidR="002D1A1A">
              <w:rPr>
                <w:noProof/>
                <w:webHidden/>
              </w:rPr>
              <w:tab/>
            </w:r>
            <w:r w:rsidR="002D1A1A">
              <w:rPr>
                <w:noProof/>
                <w:webHidden/>
              </w:rPr>
              <w:fldChar w:fldCharType="begin"/>
            </w:r>
            <w:r w:rsidR="002D1A1A">
              <w:rPr>
                <w:noProof/>
                <w:webHidden/>
              </w:rPr>
              <w:instrText xml:space="preserve"> PAGEREF _Toc134964000 \h </w:instrText>
            </w:r>
            <w:r w:rsidR="002D1A1A">
              <w:rPr>
                <w:noProof/>
                <w:webHidden/>
              </w:rPr>
            </w:r>
            <w:r w:rsidR="002D1A1A">
              <w:rPr>
                <w:noProof/>
                <w:webHidden/>
              </w:rPr>
              <w:fldChar w:fldCharType="separate"/>
            </w:r>
            <w:r w:rsidR="002D1A1A">
              <w:rPr>
                <w:noProof/>
                <w:webHidden/>
              </w:rPr>
              <w:t>4</w:t>
            </w:r>
            <w:r w:rsidR="002D1A1A">
              <w:rPr>
                <w:noProof/>
                <w:webHidden/>
              </w:rPr>
              <w:fldChar w:fldCharType="end"/>
            </w:r>
          </w:hyperlink>
        </w:p>
        <w:p w14:paraId="1193E510" w14:textId="355ED5C9" w:rsidR="002D1A1A" w:rsidRDefault="00000000">
          <w:pPr>
            <w:pStyle w:val="TOC2"/>
            <w:tabs>
              <w:tab w:val="left" w:pos="440"/>
              <w:tab w:val="right" w:leader="dot" w:pos="9350"/>
            </w:tabs>
            <w:rPr>
              <w:b w:val="0"/>
              <w:bCs w:val="0"/>
              <w:noProof/>
              <w:kern w:val="2"/>
              <w:sz w:val="22"/>
              <w:szCs w:val="22"/>
              <w14:ligatures w14:val="standardContextual"/>
            </w:rPr>
          </w:pPr>
          <w:hyperlink w:anchor="_Toc134964001" w:history="1">
            <w:r w:rsidR="002D1A1A" w:rsidRPr="00EF38A5">
              <w:rPr>
                <w:rStyle w:val="Hyperlink"/>
                <w:noProof/>
              </w:rPr>
              <w:t>2.</w:t>
            </w:r>
            <w:r w:rsidR="002D1A1A">
              <w:rPr>
                <w:b w:val="0"/>
                <w:bCs w:val="0"/>
                <w:noProof/>
                <w:kern w:val="2"/>
                <w:sz w:val="22"/>
                <w:szCs w:val="22"/>
                <w14:ligatures w14:val="standardContextual"/>
              </w:rPr>
              <w:tab/>
            </w:r>
            <w:r w:rsidR="002D1A1A" w:rsidRPr="00EF38A5">
              <w:rPr>
                <w:rStyle w:val="Hyperlink"/>
                <w:noProof/>
              </w:rPr>
              <w:t>Areas of Security</w:t>
            </w:r>
            <w:r w:rsidR="002D1A1A">
              <w:rPr>
                <w:noProof/>
                <w:webHidden/>
              </w:rPr>
              <w:tab/>
            </w:r>
            <w:r w:rsidR="002D1A1A">
              <w:rPr>
                <w:noProof/>
                <w:webHidden/>
              </w:rPr>
              <w:fldChar w:fldCharType="begin"/>
            </w:r>
            <w:r w:rsidR="002D1A1A">
              <w:rPr>
                <w:noProof/>
                <w:webHidden/>
              </w:rPr>
              <w:instrText xml:space="preserve"> PAGEREF _Toc134964001 \h </w:instrText>
            </w:r>
            <w:r w:rsidR="002D1A1A">
              <w:rPr>
                <w:noProof/>
                <w:webHidden/>
              </w:rPr>
            </w:r>
            <w:r w:rsidR="002D1A1A">
              <w:rPr>
                <w:noProof/>
                <w:webHidden/>
              </w:rPr>
              <w:fldChar w:fldCharType="separate"/>
            </w:r>
            <w:r w:rsidR="002D1A1A">
              <w:rPr>
                <w:noProof/>
                <w:webHidden/>
              </w:rPr>
              <w:t>4</w:t>
            </w:r>
            <w:r w:rsidR="002D1A1A">
              <w:rPr>
                <w:noProof/>
                <w:webHidden/>
              </w:rPr>
              <w:fldChar w:fldCharType="end"/>
            </w:r>
          </w:hyperlink>
        </w:p>
        <w:p w14:paraId="71C73FB8" w14:textId="26842167" w:rsidR="002D1A1A" w:rsidRDefault="00000000">
          <w:pPr>
            <w:pStyle w:val="TOC2"/>
            <w:tabs>
              <w:tab w:val="left" w:pos="440"/>
              <w:tab w:val="right" w:leader="dot" w:pos="9350"/>
            </w:tabs>
            <w:rPr>
              <w:b w:val="0"/>
              <w:bCs w:val="0"/>
              <w:noProof/>
              <w:kern w:val="2"/>
              <w:sz w:val="22"/>
              <w:szCs w:val="22"/>
              <w14:ligatures w14:val="standardContextual"/>
            </w:rPr>
          </w:pPr>
          <w:hyperlink w:anchor="_Toc134964002" w:history="1">
            <w:r w:rsidR="002D1A1A" w:rsidRPr="00EF38A5">
              <w:rPr>
                <w:rStyle w:val="Hyperlink"/>
                <w:noProof/>
              </w:rPr>
              <w:t>3.</w:t>
            </w:r>
            <w:r w:rsidR="002D1A1A">
              <w:rPr>
                <w:b w:val="0"/>
                <w:bCs w:val="0"/>
                <w:noProof/>
                <w:kern w:val="2"/>
                <w:sz w:val="22"/>
                <w:szCs w:val="22"/>
                <w14:ligatures w14:val="standardContextual"/>
              </w:rPr>
              <w:tab/>
            </w:r>
            <w:r w:rsidR="002D1A1A" w:rsidRPr="00EF38A5">
              <w:rPr>
                <w:rStyle w:val="Hyperlink"/>
                <w:noProof/>
              </w:rPr>
              <w:t>Manual Review</w:t>
            </w:r>
            <w:r w:rsidR="002D1A1A">
              <w:rPr>
                <w:noProof/>
                <w:webHidden/>
              </w:rPr>
              <w:tab/>
            </w:r>
            <w:r w:rsidR="002D1A1A">
              <w:rPr>
                <w:noProof/>
                <w:webHidden/>
              </w:rPr>
              <w:fldChar w:fldCharType="begin"/>
            </w:r>
            <w:r w:rsidR="002D1A1A">
              <w:rPr>
                <w:noProof/>
                <w:webHidden/>
              </w:rPr>
              <w:instrText xml:space="preserve"> PAGEREF _Toc134964002 \h </w:instrText>
            </w:r>
            <w:r w:rsidR="002D1A1A">
              <w:rPr>
                <w:noProof/>
                <w:webHidden/>
              </w:rPr>
            </w:r>
            <w:r w:rsidR="002D1A1A">
              <w:rPr>
                <w:noProof/>
                <w:webHidden/>
              </w:rPr>
              <w:fldChar w:fldCharType="separate"/>
            </w:r>
            <w:r w:rsidR="002D1A1A">
              <w:rPr>
                <w:noProof/>
                <w:webHidden/>
              </w:rPr>
              <w:t>6</w:t>
            </w:r>
            <w:r w:rsidR="002D1A1A">
              <w:rPr>
                <w:noProof/>
                <w:webHidden/>
              </w:rPr>
              <w:fldChar w:fldCharType="end"/>
            </w:r>
          </w:hyperlink>
        </w:p>
        <w:p w14:paraId="03E47CCB" w14:textId="6A04219F" w:rsidR="002D1A1A" w:rsidRDefault="00000000">
          <w:pPr>
            <w:pStyle w:val="TOC2"/>
            <w:tabs>
              <w:tab w:val="left" w:pos="440"/>
              <w:tab w:val="right" w:leader="dot" w:pos="9350"/>
            </w:tabs>
            <w:rPr>
              <w:b w:val="0"/>
              <w:bCs w:val="0"/>
              <w:noProof/>
              <w:kern w:val="2"/>
              <w:sz w:val="22"/>
              <w:szCs w:val="22"/>
              <w14:ligatures w14:val="standardContextual"/>
            </w:rPr>
          </w:pPr>
          <w:hyperlink w:anchor="_Toc134964003" w:history="1">
            <w:r w:rsidR="002D1A1A" w:rsidRPr="00EF38A5">
              <w:rPr>
                <w:rStyle w:val="Hyperlink"/>
                <w:noProof/>
              </w:rPr>
              <w:t>4.</w:t>
            </w:r>
            <w:r w:rsidR="002D1A1A">
              <w:rPr>
                <w:b w:val="0"/>
                <w:bCs w:val="0"/>
                <w:noProof/>
                <w:kern w:val="2"/>
                <w:sz w:val="22"/>
                <w:szCs w:val="22"/>
                <w14:ligatures w14:val="standardContextual"/>
              </w:rPr>
              <w:tab/>
            </w:r>
            <w:r w:rsidR="002D1A1A" w:rsidRPr="00EF38A5">
              <w:rPr>
                <w:rStyle w:val="Hyperlink"/>
                <w:noProof/>
              </w:rPr>
              <w:t>Static Testing</w:t>
            </w:r>
            <w:r w:rsidR="002D1A1A">
              <w:rPr>
                <w:noProof/>
                <w:webHidden/>
              </w:rPr>
              <w:tab/>
            </w:r>
            <w:r w:rsidR="002D1A1A">
              <w:rPr>
                <w:noProof/>
                <w:webHidden/>
              </w:rPr>
              <w:fldChar w:fldCharType="begin"/>
            </w:r>
            <w:r w:rsidR="002D1A1A">
              <w:rPr>
                <w:noProof/>
                <w:webHidden/>
              </w:rPr>
              <w:instrText xml:space="preserve"> PAGEREF _Toc134964003 \h </w:instrText>
            </w:r>
            <w:r w:rsidR="002D1A1A">
              <w:rPr>
                <w:noProof/>
                <w:webHidden/>
              </w:rPr>
            </w:r>
            <w:r w:rsidR="002D1A1A">
              <w:rPr>
                <w:noProof/>
                <w:webHidden/>
              </w:rPr>
              <w:fldChar w:fldCharType="separate"/>
            </w:r>
            <w:r w:rsidR="002D1A1A">
              <w:rPr>
                <w:noProof/>
                <w:webHidden/>
              </w:rPr>
              <w:t>13</w:t>
            </w:r>
            <w:r w:rsidR="002D1A1A">
              <w:rPr>
                <w:noProof/>
                <w:webHidden/>
              </w:rPr>
              <w:fldChar w:fldCharType="end"/>
            </w:r>
          </w:hyperlink>
        </w:p>
        <w:p w14:paraId="6F943077" w14:textId="10D7E171" w:rsidR="002D1A1A" w:rsidRDefault="00000000">
          <w:pPr>
            <w:pStyle w:val="TOC2"/>
            <w:tabs>
              <w:tab w:val="left" w:pos="440"/>
              <w:tab w:val="right" w:leader="dot" w:pos="9350"/>
            </w:tabs>
            <w:rPr>
              <w:b w:val="0"/>
              <w:bCs w:val="0"/>
              <w:noProof/>
              <w:kern w:val="2"/>
              <w:sz w:val="22"/>
              <w:szCs w:val="22"/>
              <w14:ligatures w14:val="standardContextual"/>
            </w:rPr>
          </w:pPr>
          <w:hyperlink w:anchor="_Toc134964004" w:history="1">
            <w:r w:rsidR="002D1A1A" w:rsidRPr="00EF38A5">
              <w:rPr>
                <w:rStyle w:val="Hyperlink"/>
                <w:noProof/>
              </w:rPr>
              <w:t>5.</w:t>
            </w:r>
            <w:r w:rsidR="002D1A1A">
              <w:rPr>
                <w:b w:val="0"/>
                <w:bCs w:val="0"/>
                <w:noProof/>
                <w:kern w:val="2"/>
                <w:sz w:val="22"/>
                <w:szCs w:val="22"/>
                <w14:ligatures w14:val="standardContextual"/>
              </w:rPr>
              <w:tab/>
            </w:r>
            <w:r w:rsidR="002D1A1A" w:rsidRPr="00EF38A5">
              <w:rPr>
                <w:rStyle w:val="Hyperlink"/>
                <w:noProof/>
              </w:rPr>
              <w:t>Mitigation Plan</w:t>
            </w:r>
            <w:r w:rsidR="002D1A1A">
              <w:rPr>
                <w:noProof/>
                <w:webHidden/>
              </w:rPr>
              <w:tab/>
            </w:r>
            <w:r w:rsidR="002D1A1A">
              <w:rPr>
                <w:noProof/>
                <w:webHidden/>
              </w:rPr>
              <w:fldChar w:fldCharType="begin"/>
            </w:r>
            <w:r w:rsidR="002D1A1A">
              <w:rPr>
                <w:noProof/>
                <w:webHidden/>
              </w:rPr>
              <w:instrText xml:space="preserve"> PAGEREF _Toc134964004 \h </w:instrText>
            </w:r>
            <w:r w:rsidR="002D1A1A">
              <w:rPr>
                <w:noProof/>
                <w:webHidden/>
              </w:rPr>
            </w:r>
            <w:r w:rsidR="002D1A1A">
              <w:rPr>
                <w:noProof/>
                <w:webHidden/>
              </w:rPr>
              <w:fldChar w:fldCharType="separate"/>
            </w:r>
            <w:r w:rsidR="002D1A1A">
              <w:rPr>
                <w:noProof/>
                <w:webHidden/>
              </w:rPr>
              <w:t>26</w:t>
            </w:r>
            <w:r w:rsidR="002D1A1A">
              <w:rPr>
                <w:noProof/>
                <w:webHidden/>
              </w:rPr>
              <w:fldChar w:fldCharType="end"/>
            </w:r>
          </w:hyperlink>
        </w:p>
        <w:p w14:paraId="3CCDCE44" w14:textId="23143254" w:rsidR="00DC2970" w:rsidRPr="001650C9" w:rsidRDefault="00940B1A" w:rsidP="00944D65">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1" w:name="_Toc1483357155"/>
      <w:bookmarkStart w:id="2" w:name="_Toc714089909"/>
      <w:bookmarkStart w:id="3" w:name="_Toc134963996"/>
      <w:r>
        <w:lastRenderedPageBreak/>
        <w:t>Document Revision History</w:t>
      </w:r>
      <w:bookmarkEnd w:id="1"/>
      <w:bookmarkEnd w:id="2"/>
      <w:bookmarkEnd w:id="3"/>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1255"/>
        <w:gridCol w:w="1800"/>
        <w:gridCol w:w="2250"/>
        <w:gridCol w:w="4045"/>
      </w:tblGrid>
      <w:tr w:rsidR="001650C9" w:rsidRPr="001650C9" w14:paraId="1DB7593E" w14:textId="77777777" w:rsidTr="002D1A1A">
        <w:trPr>
          <w:cantSplit/>
          <w:tblHeader/>
        </w:trPr>
        <w:tc>
          <w:tcPr>
            <w:tcW w:w="1255" w:type="dxa"/>
            <w:tcMar>
              <w:left w:w="115" w:type="dxa"/>
              <w:right w:w="115" w:type="dxa"/>
            </w:tcMar>
          </w:tcPr>
          <w:p w14:paraId="16F21383" w14:textId="265A575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1800" w:type="dxa"/>
            <w:tcMar>
              <w:left w:w="115" w:type="dxa"/>
              <w:right w:w="115" w:type="dxa"/>
            </w:tcMar>
          </w:tcPr>
          <w:p w14:paraId="5FE33997" w14:textId="7618B8B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250" w:type="dxa"/>
            <w:tcMar>
              <w:left w:w="115" w:type="dxa"/>
              <w:right w:w="115" w:type="dxa"/>
            </w:tcMar>
          </w:tcPr>
          <w:p w14:paraId="2B254E1E" w14:textId="54C8CAB4"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4045" w:type="dxa"/>
            <w:tcMar>
              <w:left w:w="115" w:type="dxa"/>
              <w:right w:w="115" w:type="dxa"/>
            </w:tcMar>
          </w:tcPr>
          <w:p w14:paraId="51329CD4" w14:textId="4CEEAD6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2D1A1A">
        <w:trPr>
          <w:cantSplit/>
          <w:tblHeader/>
        </w:trPr>
        <w:tc>
          <w:tcPr>
            <w:tcW w:w="1255"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1800" w:type="dxa"/>
            <w:tcMar>
              <w:left w:w="115" w:type="dxa"/>
              <w:right w:w="115" w:type="dxa"/>
            </w:tcMar>
          </w:tcPr>
          <w:p w14:paraId="2819F8C6" w14:textId="6551D2EC" w:rsidR="00531FBF" w:rsidRPr="001650C9" w:rsidRDefault="001A6D6D" w:rsidP="00944D65">
            <w:pPr>
              <w:suppressAutoHyphens/>
              <w:spacing w:after="0" w:line="240" w:lineRule="auto"/>
              <w:contextualSpacing/>
              <w:jc w:val="center"/>
              <w:rPr>
                <w:rFonts w:eastAsia="Times New Roman" w:cstheme="minorHAnsi"/>
                <w:b/>
                <w:bCs/>
              </w:rPr>
            </w:pPr>
            <w:r>
              <w:rPr>
                <w:rFonts w:eastAsia="Times New Roman" w:cstheme="minorHAnsi"/>
                <w:b/>
                <w:bCs/>
              </w:rPr>
              <w:t>05/1</w:t>
            </w:r>
            <w:r w:rsidR="005A15BC">
              <w:rPr>
                <w:rFonts w:eastAsia="Times New Roman" w:cstheme="minorHAnsi"/>
                <w:b/>
                <w:bCs/>
              </w:rPr>
              <w:t>8</w:t>
            </w:r>
            <w:r>
              <w:rPr>
                <w:rFonts w:eastAsia="Times New Roman" w:cstheme="minorHAnsi"/>
                <w:b/>
                <w:bCs/>
              </w:rPr>
              <w:t>/2023</w:t>
            </w:r>
          </w:p>
        </w:tc>
        <w:tc>
          <w:tcPr>
            <w:tcW w:w="2250" w:type="dxa"/>
            <w:tcMar>
              <w:left w:w="115" w:type="dxa"/>
              <w:right w:w="115" w:type="dxa"/>
            </w:tcMar>
          </w:tcPr>
          <w:p w14:paraId="07699096" w14:textId="639AD23E" w:rsidR="00531FBF" w:rsidRPr="001650C9" w:rsidRDefault="001A6D6D" w:rsidP="00944D65">
            <w:pPr>
              <w:suppressAutoHyphens/>
              <w:spacing w:after="0" w:line="240" w:lineRule="auto"/>
              <w:contextualSpacing/>
              <w:jc w:val="center"/>
              <w:rPr>
                <w:rFonts w:eastAsia="Times New Roman" w:cstheme="minorHAnsi"/>
                <w:b/>
                <w:bCs/>
              </w:rPr>
            </w:pPr>
            <w:r>
              <w:rPr>
                <w:rFonts w:eastAsia="Times New Roman" w:cstheme="minorHAnsi"/>
                <w:b/>
                <w:bCs/>
              </w:rPr>
              <w:t>Christopher Trimmer</w:t>
            </w:r>
          </w:p>
        </w:tc>
        <w:tc>
          <w:tcPr>
            <w:tcW w:w="4045" w:type="dxa"/>
            <w:tcMar>
              <w:left w:w="115" w:type="dxa"/>
              <w:right w:w="115" w:type="dxa"/>
            </w:tcMar>
          </w:tcPr>
          <w:p w14:paraId="77DC76FF" w14:textId="4A91580E" w:rsidR="00531FBF" w:rsidRPr="001650C9" w:rsidRDefault="001A6D6D" w:rsidP="00944D65">
            <w:pPr>
              <w:suppressAutoHyphens/>
              <w:spacing w:after="0" w:line="240" w:lineRule="auto"/>
              <w:contextualSpacing/>
              <w:jc w:val="center"/>
              <w:rPr>
                <w:rFonts w:eastAsia="Times New Roman" w:cstheme="minorHAnsi"/>
                <w:b/>
                <w:bCs/>
              </w:rPr>
            </w:pPr>
            <w:r>
              <w:rPr>
                <w:rFonts w:eastAsia="Times New Roman" w:cstheme="minorHAnsi"/>
                <w:b/>
                <w:bCs/>
              </w:rPr>
              <w:t>Document creation and initial submission</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4" w:name="_Toc302021790"/>
      <w:bookmarkStart w:id="5" w:name="_Toc1639619014"/>
      <w:bookmarkStart w:id="6" w:name="_Toc134963997"/>
      <w:r>
        <w:t>Client</w:t>
      </w:r>
      <w:bookmarkEnd w:id="4"/>
      <w:bookmarkEnd w:id="5"/>
      <w:bookmarkEnd w:id="6"/>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7" w:name="_Toc553343011"/>
      <w:bookmarkStart w:id="8" w:name="_Toc1663275437"/>
      <w:bookmarkStart w:id="9" w:name="_Toc134963998"/>
      <w:r>
        <w:t>Instructions</w:t>
      </w:r>
      <w:bookmarkEnd w:id="7"/>
      <w:bookmarkEnd w:id="8"/>
      <w:bookmarkEnd w:id="9"/>
    </w:p>
    <w:p w14:paraId="19CB7DC6" w14:textId="77777777" w:rsidR="001240EF" w:rsidRPr="001240EF" w:rsidRDefault="001240EF" w:rsidP="00944D65">
      <w:pPr>
        <w:spacing w:after="0" w:line="240" w:lineRule="auto"/>
      </w:pPr>
    </w:p>
    <w:p w14:paraId="516CA6BB" w14:textId="45BC5E40" w:rsidR="00025C05" w:rsidRDefault="00250101" w:rsidP="004D2055">
      <w:pPr>
        <w:suppressAutoHyphens/>
        <w:spacing w:after="0" w:line="240" w:lineRule="auto"/>
        <w:contextualSpacing/>
        <w:rPr>
          <w:rFonts w:eastAsia="Times New Roman"/>
        </w:rPr>
      </w:pPr>
      <w:r>
        <w:rPr>
          <w:rFonts w:eastAsia="Times New Roman"/>
        </w:rPr>
        <w:t>Submit</w:t>
      </w:r>
      <w:r w:rsidRPr="10B45F15">
        <w:rPr>
          <w:rFonts w:eastAsia="Times New Roman"/>
        </w:rPr>
        <w:t xml:space="preserve"> </w:t>
      </w:r>
      <w:r w:rsidR="7BA27AEA" w:rsidRPr="10B45F15">
        <w:rPr>
          <w:rFonts w:eastAsia="Times New Roman"/>
        </w:rPr>
        <w:t>this completed vulnerability assessment report</w:t>
      </w:r>
      <w:r w:rsidR="00522199">
        <w:rPr>
          <w:rFonts w:eastAsia="Times New Roman"/>
        </w:rPr>
        <w:t>.</w:t>
      </w:r>
      <w:r w:rsidR="00226919">
        <w:rPr>
          <w:rFonts w:eastAsia="Times New Roman"/>
        </w:rPr>
        <w:t xml:space="preserve"> </w:t>
      </w:r>
      <w:r w:rsidR="00522199">
        <w:rPr>
          <w:rFonts w:eastAsia="Times New Roman"/>
        </w:rPr>
        <w:t>R</w:t>
      </w:r>
      <w:r w:rsidR="00226919">
        <w:rPr>
          <w:rStyle w:val="normaltextrun"/>
          <w:rFonts w:ascii="Calibri" w:hAnsi="Calibri" w:cs="Calibri"/>
          <w:color w:val="000000"/>
          <w:shd w:val="clear" w:color="auto" w:fill="FFFFFF"/>
        </w:rPr>
        <w:t>eplac</w:t>
      </w:r>
      <w:r w:rsidR="00522199">
        <w:rPr>
          <w:rStyle w:val="normaltextrun"/>
          <w:rFonts w:ascii="Calibri" w:hAnsi="Calibri" w:cs="Calibri"/>
          <w:color w:val="000000"/>
          <w:shd w:val="clear" w:color="auto" w:fill="FFFFFF"/>
        </w:rPr>
        <w:t>e</w:t>
      </w:r>
      <w:r w:rsidR="00226919">
        <w:rPr>
          <w:rStyle w:val="normaltextrun"/>
          <w:rFonts w:ascii="Calibri" w:hAnsi="Calibri" w:cs="Calibri"/>
          <w:color w:val="000000"/>
          <w:shd w:val="clear" w:color="auto" w:fill="FFFFFF"/>
        </w:rPr>
        <w:t xml:space="preserve"> the bracketed text with the relevant information.</w:t>
      </w:r>
      <w:r w:rsidR="7BA27AEA" w:rsidRPr="10B45F15">
        <w:rPr>
          <w:rFonts w:eastAsia="Times New Roman"/>
        </w:rPr>
        <w:t xml:space="preserve"> In </w:t>
      </w:r>
      <w:r w:rsidR="00226919">
        <w:rPr>
          <w:rFonts w:eastAsia="Times New Roman"/>
        </w:rPr>
        <w:t>the report</w:t>
      </w:r>
      <w:r w:rsidR="7881C1ED" w:rsidRPr="10B45F15">
        <w:rPr>
          <w:rFonts w:eastAsia="Times New Roman"/>
        </w:rPr>
        <w:t>,</w:t>
      </w:r>
      <w:r w:rsidR="7BA27AEA" w:rsidRPr="10B45F15">
        <w:rPr>
          <w:rFonts w:eastAsia="Times New Roman"/>
        </w:rPr>
        <w:t xml:space="preserve"> identify your findings of security vulnerabilities and </w:t>
      </w:r>
      <w:r w:rsidR="00F143F0">
        <w:rPr>
          <w:rFonts w:eastAsia="Times New Roman"/>
        </w:rPr>
        <w:t>provide</w:t>
      </w:r>
      <w:r w:rsidR="7BA27AEA" w:rsidRPr="10B45F15">
        <w:rPr>
          <w:rFonts w:eastAsia="Times New Roman"/>
        </w:rPr>
        <w:t xml:space="preserve"> recommendations for </w:t>
      </w:r>
      <w:r w:rsidR="7657E9EC" w:rsidRPr="10B45F15">
        <w:rPr>
          <w:rFonts w:eastAsia="Times New Roman"/>
        </w:rPr>
        <w:t xml:space="preserve">the </w:t>
      </w:r>
      <w:r w:rsidR="7BA27AEA" w:rsidRPr="10B45F15">
        <w:rPr>
          <w:rFonts w:eastAsia="Times New Roman"/>
        </w:rPr>
        <w:t>next steps to remedy the issues you have found.</w:t>
      </w:r>
    </w:p>
    <w:p w14:paraId="602A7979" w14:textId="77777777" w:rsidR="002079DF" w:rsidRPr="001650C9" w:rsidRDefault="002079DF" w:rsidP="004D2055">
      <w:pPr>
        <w:suppressAutoHyphens/>
        <w:spacing w:after="0" w:line="240" w:lineRule="auto"/>
        <w:contextualSpacing/>
        <w:rPr>
          <w:rFonts w:eastAsia="Times New Roman"/>
        </w:rPr>
      </w:pPr>
    </w:p>
    <w:p w14:paraId="791AB8A0" w14:textId="5BD95C06" w:rsidR="00025C05" w:rsidRPr="001650C9" w:rsidRDefault="6F03376F" w:rsidP="00CB16D1">
      <w:pPr>
        <w:pStyle w:val="ListParagraph"/>
        <w:numPr>
          <w:ilvl w:val="0"/>
          <w:numId w:val="4"/>
        </w:numPr>
        <w:suppressAutoHyphens/>
        <w:spacing w:after="0" w:line="240" w:lineRule="auto"/>
      </w:pPr>
      <w:r w:rsidRPr="1C989808">
        <w:rPr>
          <w:rFonts w:eastAsia="Times New Roman"/>
        </w:rPr>
        <w:t xml:space="preserve">Respond to the </w:t>
      </w:r>
      <w:r w:rsidR="322875A9" w:rsidRPr="1C989808">
        <w:rPr>
          <w:rFonts w:eastAsia="Times New Roman"/>
        </w:rPr>
        <w:t>five</w:t>
      </w:r>
      <w:r w:rsidRPr="1C989808">
        <w:rPr>
          <w:rFonts w:eastAsia="Times New Roman"/>
        </w:rPr>
        <w:t xml:space="preserve"> steps outlined below and include your findings</w:t>
      </w:r>
      <w:r w:rsidR="322875A9" w:rsidRPr="1C989808">
        <w:rPr>
          <w:rFonts w:eastAsia="Times New Roman"/>
        </w:rPr>
        <w:t xml:space="preserve">. </w:t>
      </w:r>
    </w:p>
    <w:p w14:paraId="50453C02" w14:textId="3537B392" w:rsidR="00025C05" w:rsidRPr="001650C9" w:rsidRDefault="00D8455A" w:rsidP="00CB16D1">
      <w:pPr>
        <w:pStyle w:val="ListParagraph"/>
        <w:numPr>
          <w:ilvl w:val="0"/>
          <w:numId w:val="4"/>
        </w:numPr>
        <w:suppressAutoHyphens/>
        <w:spacing w:after="0" w:line="240" w:lineRule="auto"/>
      </w:pPr>
      <w:r w:rsidRPr="10B45F15">
        <w:rPr>
          <w:rFonts w:eastAsia="Times New Roman"/>
        </w:rPr>
        <w:t>Re</w:t>
      </w:r>
      <w:r>
        <w:rPr>
          <w:rFonts w:eastAsia="Times New Roman"/>
        </w:rPr>
        <w:t>spond</w:t>
      </w:r>
      <w:r w:rsidR="00CB16D1">
        <w:rPr>
          <w:rFonts w:eastAsia="Times New Roman"/>
        </w:rPr>
        <w:t xml:space="preserve"> </w:t>
      </w:r>
      <w:r>
        <w:rPr>
          <w:rFonts w:eastAsia="Times New Roman"/>
        </w:rPr>
        <w:t xml:space="preserve">using </w:t>
      </w:r>
      <w:r w:rsidR="7BA27AEA" w:rsidRPr="10B45F15">
        <w:rPr>
          <w:rFonts w:eastAsia="Times New Roman"/>
        </w:rPr>
        <w:t>your own words. You may</w:t>
      </w:r>
      <w:r>
        <w:rPr>
          <w:rFonts w:eastAsia="Times New Roman"/>
        </w:rPr>
        <w:t xml:space="preserve"> also</w:t>
      </w:r>
      <w:r w:rsidR="7BA27AEA" w:rsidRPr="10B45F15">
        <w:rPr>
          <w:rFonts w:eastAsia="Times New Roman"/>
        </w:rPr>
        <w:t xml:space="preserve"> choose to include images or supporting materials. If you include them, make certain to insert them in all the </w:t>
      </w:r>
      <w:r w:rsidR="00266758">
        <w:rPr>
          <w:rFonts w:eastAsia="Times New Roman"/>
        </w:rPr>
        <w:t>relevant locations</w:t>
      </w:r>
      <w:r w:rsidR="7BA27AEA" w:rsidRPr="10B45F15">
        <w:rPr>
          <w:rFonts w:eastAsia="Times New Roman"/>
        </w:rPr>
        <w:t xml:space="preserve"> in the document.</w:t>
      </w:r>
    </w:p>
    <w:p w14:paraId="3FCED3DC" w14:textId="77777777" w:rsidR="00C8056A" w:rsidRDefault="00C8056A" w:rsidP="00C8056A">
      <w:pPr>
        <w:pStyle w:val="ListParagraph"/>
        <w:numPr>
          <w:ilvl w:val="0"/>
          <w:numId w:val="4"/>
        </w:numPr>
        <w:spacing w:after="0" w:line="240" w:lineRule="auto"/>
      </w:pPr>
      <w:r w:rsidRPr="10B45F15">
        <w:rPr>
          <w:rFonts w:eastAsia="Times New Roman"/>
        </w:rPr>
        <w:t xml:space="preserve">Refer to </w:t>
      </w:r>
      <w:r>
        <w:rPr>
          <w:rFonts w:eastAsia="Times New Roman"/>
        </w:rPr>
        <w:t xml:space="preserve">the </w:t>
      </w:r>
      <w:r w:rsidRPr="10B45F15">
        <w:rPr>
          <w:rFonts w:eastAsia="Times New Roman"/>
        </w:rPr>
        <w:t>Project One Guidelines and Rubric for</w:t>
      </w:r>
      <w:r>
        <w:rPr>
          <w:rFonts w:eastAsia="Times New Roman"/>
        </w:rPr>
        <w:t xml:space="preserve"> more detailed</w:t>
      </w:r>
      <w:r w:rsidRPr="10B45F15">
        <w:rPr>
          <w:rFonts w:eastAsia="Times New Roman"/>
        </w:rPr>
        <w:t xml:space="preserve"> instructions about </w:t>
      </w:r>
      <w:r>
        <w:rPr>
          <w:rFonts w:eastAsia="Times New Roman"/>
        </w:rPr>
        <w:t>each section of</w:t>
      </w:r>
      <w:r w:rsidRPr="10B45F15">
        <w:rPr>
          <w:rFonts w:eastAsia="Times New Roman"/>
        </w:rPr>
        <w:t xml:space="preserve"> the template.</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10" w:name="_Toc924344490"/>
      <w:bookmarkStart w:id="11" w:name="_Toc219545153"/>
      <w:bookmarkStart w:id="12" w:name="_Toc134963999"/>
      <w:r>
        <w:lastRenderedPageBreak/>
        <w:t>Developer</w:t>
      </w:r>
      <w:bookmarkEnd w:id="10"/>
      <w:bookmarkEnd w:id="11"/>
      <w:bookmarkEnd w:id="12"/>
    </w:p>
    <w:p w14:paraId="3A4DB0F5" w14:textId="0F7BB758" w:rsidR="0058064D" w:rsidRPr="001650C9" w:rsidRDefault="001A6D6D" w:rsidP="00944D65">
      <w:pPr>
        <w:suppressAutoHyphens/>
        <w:spacing w:after="0" w:line="240" w:lineRule="auto"/>
        <w:contextualSpacing/>
        <w:rPr>
          <w:rFonts w:cstheme="minorHAnsi"/>
        </w:rPr>
      </w:pPr>
      <w:r>
        <w:rPr>
          <w:rFonts w:cstheme="minorHAnsi"/>
        </w:rPr>
        <w:t>Christopher Trimmer</w:t>
      </w:r>
    </w:p>
    <w:p w14:paraId="128FF6BB" w14:textId="77777777" w:rsidR="00020066" w:rsidRPr="001650C9" w:rsidRDefault="00020066" w:rsidP="00944D65">
      <w:pPr>
        <w:suppressAutoHyphens/>
        <w:spacing w:after="0" w:line="240" w:lineRule="auto"/>
        <w:contextualSpacing/>
        <w:rPr>
          <w:rFonts w:cstheme="minorHAnsi"/>
        </w:rPr>
      </w:pPr>
    </w:p>
    <w:p w14:paraId="7A425AC3" w14:textId="38E9BF1D" w:rsidR="00010B8A" w:rsidRPr="001650C9" w:rsidRDefault="0058064D" w:rsidP="00BD4019">
      <w:pPr>
        <w:pStyle w:val="Heading2"/>
        <w:numPr>
          <w:ilvl w:val="0"/>
          <w:numId w:val="17"/>
        </w:numPr>
      </w:pPr>
      <w:bookmarkStart w:id="13" w:name="_Toc1382019318"/>
      <w:bookmarkStart w:id="14" w:name="_Toc1680416009"/>
      <w:bookmarkStart w:id="15" w:name="_Toc134964000"/>
      <w:r>
        <w:t>Interpreting Client Needs</w:t>
      </w:r>
      <w:bookmarkEnd w:id="13"/>
      <w:bookmarkEnd w:id="14"/>
      <w:bookmarkEnd w:id="15"/>
    </w:p>
    <w:p w14:paraId="074CA9DD" w14:textId="5B2B1CA2" w:rsidR="0032740C" w:rsidRPr="001650C9" w:rsidRDefault="0032740C" w:rsidP="00460DE5">
      <w:pPr>
        <w:suppressAutoHyphens/>
        <w:spacing w:after="0" w:line="240" w:lineRule="auto"/>
        <w:textAlignment w:val="baseline"/>
      </w:pPr>
    </w:p>
    <w:p w14:paraId="3EE36E94" w14:textId="77777777" w:rsidR="004E0C6C" w:rsidRDefault="004E0C6C" w:rsidP="004E0C6C">
      <w:pPr>
        <w:suppressAutoHyphens/>
        <w:spacing w:after="0" w:line="240" w:lineRule="auto"/>
        <w:rPr>
          <w:rFonts w:eastAsia="Times New Roman" w:cstheme="minorHAnsi"/>
        </w:rPr>
      </w:pPr>
      <w:r>
        <w:rPr>
          <w:rFonts w:eastAsia="Times New Roman" w:cstheme="minorHAnsi"/>
        </w:rPr>
        <w:t>Artemis Financial has hired Global Rain to help modernize and secure one of their RESTful web API’s. Our company Global Rain specializes in custom software design and development. Our mission statement is, “Security is everyone’s responsibility”, and we support entrepreneur’s, businesses, and government agencies around the world. Artemis Financial has recognized the need for secure applications and is therefore motivated to modernize their applications and protect their organization from external threats.</w:t>
      </w:r>
    </w:p>
    <w:p w14:paraId="04671838" w14:textId="77777777" w:rsidR="004E0C6C" w:rsidRDefault="004E0C6C" w:rsidP="004E0C6C">
      <w:pPr>
        <w:suppressAutoHyphens/>
        <w:spacing w:after="0" w:line="240" w:lineRule="auto"/>
        <w:rPr>
          <w:rFonts w:eastAsia="Times New Roman" w:cstheme="minorHAnsi"/>
        </w:rPr>
      </w:pPr>
    </w:p>
    <w:p w14:paraId="135F076E" w14:textId="064E2BED" w:rsidR="00FD5C7B" w:rsidRDefault="00FD5C7B" w:rsidP="00944D65">
      <w:pPr>
        <w:suppressAutoHyphens/>
        <w:spacing w:after="0" w:line="240" w:lineRule="auto"/>
        <w:contextualSpacing/>
      </w:pPr>
      <w:r>
        <w:t>This report is the initial software security assessment of Artemis Financials’ web application. The assessment will consist of</w:t>
      </w:r>
      <w:r w:rsidR="004E0C6C">
        <w:t xml:space="preserve"> interpreting Artemis Financials’ motivation for security, the areas of security we will focus on, </w:t>
      </w:r>
      <w:r>
        <w:t>a manual code inspection</w:t>
      </w:r>
      <w:r w:rsidR="004E0C6C">
        <w:t xml:space="preserve">, a </w:t>
      </w:r>
      <w:r>
        <w:t>static code analysis</w:t>
      </w:r>
      <w:r w:rsidR="004E0C6C">
        <w:t>, and a mitigation plan</w:t>
      </w:r>
      <w:r>
        <w:t xml:space="preserve">. </w:t>
      </w:r>
    </w:p>
    <w:p w14:paraId="6208E9FA" w14:textId="77777777" w:rsidR="00F407C8" w:rsidRDefault="00F407C8" w:rsidP="00944D65">
      <w:pPr>
        <w:suppressAutoHyphens/>
        <w:spacing w:after="0" w:line="240" w:lineRule="auto"/>
        <w:contextualSpacing/>
      </w:pPr>
    </w:p>
    <w:p w14:paraId="0F8425EE" w14:textId="65D91E72" w:rsidR="00F407C8" w:rsidRPr="004E0C6C" w:rsidRDefault="007D79D8" w:rsidP="004E0C6C">
      <w:pPr>
        <w:pStyle w:val="ListParagraph"/>
        <w:numPr>
          <w:ilvl w:val="0"/>
          <w:numId w:val="18"/>
        </w:numPr>
        <w:suppressAutoHyphens/>
        <w:spacing w:after="0" w:line="240" w:lineRule="auto"/>
        <w:rPr>
          <w:rFonts w:eastAsia="Times New Roman" w:cstheme="minorHAnsi"/>
          <w:i/>
          <w:iCs/>
        </w:rPr>
      </w:pPr>
      <w:r w:rsidRPr="00F407C8">
        <w:rPr>
          <w:rFonts w:eastAsia="Times New Roman" w:cstheme="minorHAnsi"/>
          <w:i/>
          <w:iCs/>
        </w:rPr>
        <w:t>Value of secure communications</w:t>
      </w:r>
    </w:p>
    <w:p w14:paraId="49CD9258" w14:textId="77777777" w:rsidR="00CE36B1" w:rsidRDefault="00F407C8" w:rsidP="00F407C8">
      <w:pPr>
        <w:suppressAutoHyphens/>
        <w:spacing w:after="0" w:line="240" w:lineRule="auto"/>
        <w:ind w:left="720"/>
        <w:rPr>
          <w:rFonts w:eastAsia="Times New Roman" w:cstheme="minorHAnsi"/>
        </w:rPr>
      </w:pPr>
      <w:r>
        <w:rPr>
          <w:rFonts w:eastAsia="Times New Roman" w:cstheme="minorHAnsi"/>
        </w:rPr>
        <w:t>Artemis Financial is a consulting company that develops individualized financial plans for their customers</w:t>
      </w:r>
      <w:r w:rsidR="004E0C6C">
        <w:rPr>
          <w:rFonts w:eastAsia="Times New Roman" w:cstheme="minorHAnsi"/>
        </w:rPr>
        <w:t>. Their focus</w:t>
      </w:r>
      <w:r>
        <w:rPr>
          <w:rFonts w:eastAsia="Times New Roman" w:cstheme="minorHAnsi"/>
        </w:rPr>
        <w:t xml:space="preserve"> include</w:t>
      </w:r>
      <w:r w:rsidR="004E0C6C">
        <w:rPr>
          <w:rFonts w:eastAsia="Times New Roman" w:cstheme="minorHAnsi"/>
        </w:rPr>
        <w:t>s</w:t>
      </w:r>
      <w:r>
        <w:rPr>
          <w:rFonts w:eastAsia="Times New Roman" w:cstheme="minorHAnsi"/>
        </w:rPr>
        <w:t xml:space="preserve"> savings, retirement, investments, and insurance</w:t>
      </w:r>
      <w:r w:rsidR="004E0C6C">
        <w:rPr>
          <w:rFonts w:eastAsia="Times New Roman" w:cstheme="minorHAnsi"/>
        </w:rPr>
        <w:t xml:space="preserve"> plans</w:t>
      </w:r>
      <w:r>
        <w:rPr>
          <w:rFonts w:eastAsia="Times New Roman" w:cstheme="minorHAnsi"/>
        </w:rPr>
        <w:t xml:space="preserve">. Secure communications are one of the most important areas that Artemis Financial values for several reasons. First, </w:t>
      </w:r>
      <w:r w:rsidR="002B2DC0">
        <w:rPr>
          <w:rFonts w:eastAsia="Times New Roman" w:cstheme="minorHAnsi"/>
        </w:rPr>
        <w:t xml:space="preserve">trust is a major consideration when customers seek financial help. If financial information was ever leaked or compromised, it would break the trust relationship and severely damage the </w:t>
      </w:r>
      <w:r w:rsidR="004E0C6C">
        <w:rPr>
          <w:rFonts w:eastAsia="Times New Roman" w:cstheme="minorHAnsi"/>
        </w:rPr>
        <w:t xml:space="preserve">reputation and </w:t>
      </w:r>
      <w:r w:rsidR="002B2DC0">
        <w:rPr>
          <w:rFonts w:eastAsia="Times New Roman" w:cstheme="minorHAnsi"/>
        </w:rPr>
        <w:t xml:space="preserve">credibility of the company. It would be extremely difficult for Artemis Financial to recover from a breach of trust, and they would most likely lose existing customers and potential future customers. </w:t>
      </w:r>
    </w:p>
    <w:p w14:paraId="7822A71B" w14:textId="77777777" w:rsidR="00CE36B1" w:rsidRDefault="00CE36B1" w:rsidP="00F407C8">
      <w:pPr>
        <w:suppressAutoHyphens/>
        <w:spacing w:after="0" w:line="240" w:lineRule="auto"/>
        <w:ind w:left="720"/>
        <w:rPr>
          <w:rFonts w:eastAsia="Times New Roman" w:cstheme="minorHAnsi"/>
        </w:rPr>
      </w:pPr>
    </w:p>
    <w:p w14:paraId="0543409A" w14:textId="6E7420FE" w:rsidR="00F407C8" w:rsidRDefault="002B2DC0" w:rsidP="00F407C8">
      <w:pPr>
        <w:suppressAutoHyphens/>
        <w:spacing w:after="0" w:line="240" w:lineRule="auto"/>
        <w:ind w:left="720"/>
        <w:rPr>
          <w:rFonts w:eastAsia="Times New Roman" w:cstheme="minorHAnsi"/>
        </w:rPr>
      </w:pPr>
      <w:r>
        <w:rPr>
          <w:rFonts w:eastAsia="Times New Roman" w:cstheme="minorHAnsi"/>
        </w:rPr>
        <w:t>Second, financial information is widely considered to be one of the top security drivers to maintain compliance with industry standards and laws</w:t>
      </w:r>
      <w:r w:rsidR="00CE36B1">
        <w:rPr>
          <w:rFonts w:eastAsia="Times New Roman" w:cstheme="minorHAnsi"/>
        </w:rPr>
        <w:t xml:space="preserve"> </w:t>
      </w:r>
      <w:r w:rsidR="00CE36B1" w:rsidRPr="00CE36B1">
        <w:rPr>
          <w:rFonts w:eastAsia="Times New Roman" w:cstheme="minorHAnsi"/>
        </w:rPr>
        <w:t>(Manico &amp; Detlefsen, 2015)</w:t>
      </w:r>
      <w:r>
        <w:rPr>
          <w:rFonts w:eastAsia="Times New Roman" w:cstheme="minorHAnsi"/>
        </w:rPr>
        <w:t xml:space="preserve">. The Gramm-Leach-Bliley Act (GLBA) </w:t>
      </w:r>
      <w:r w:rsidR="004E0C6C">
        <w:rPr>
          <w:rFonts w:eastAsia="Times New Roman" w:cstheme="minorHAnsi"/>
        </w:rPr>
        <w:t>applies</w:t>
      </w:r>
      <w:r>
        <w:rPr>
          <w:rFonts w:eastAsia="Times New Roman" w:cstheme="minorHAnsi"/>
        </w:rPr>
        <w:t xml:space="preserve"> directly to Artemis Financial. </w:t>
      </w:r>
      <w:r w:rsidR="004E0C6C">
        <w:rPr>
          <w:rFonts w:eastAsia="Times New Roman" w:cstheme="minorHAnsi"/>
        </w:rPr>
        <w:t xml:space="preserve">The following are penalties associated with being found non-compliant with the GLBA </w:t>
      </w:r>
      <w:r w:rsidR="004E0C6C" w:rsidRPr="004E0C6C">
        <w:rPr>
          <w:rFonts w:eastAsia="Times New Roman" w:cstheme="minorHAnsi"/>
        </w:rPr>
        <w:t>(Wilson Consulting Group, n.d.)</w:t>
      </w:r>
      <w:r w:rsidR="004E0C6C">
        <w:rPr>
          <w:rFonts w:eastAsia="Times New Roman" w:cstheme="minorHAnsi"/>
        </w:rPr>
        <w:t>:</w:t>
      </w:r>
    </w:p>
    <w:p w14:paraId="7C57AB00" w14:textId="2D2D9EEE" w:rsidR="004E0C6C" w:rsidRDefault="004E0C6C" w:rsidP="004E0C6C">
      <w:pPr>
        <w:pStyle w:val="ListParagraph"/>
        <w:numPr>
          <w:ilvl w:val="1"/>
          <w:numId w:val="18"/>
        </w:numPr>
        <w:suppressAutoHyphens/>
        <w:spacing w:after="0" w:line="240" w:lineRule="auto"/>
        <w:rPr>
          <w:rFonts w:eastAsia="Times New Roman" w:cstheme="minorHAnsi"/>
        </w:rPr>
      </w:pPr>
      <w:r>
        <w:rPr>
          <w:rFonts w:eastAsia="Times New Roman" w:cstheme="minorHAnsi"/>
        </w:rPr>
        <w:t>A fine of up to $100,000 for each violation</w:t>
      </w:r>
    </w:p>
    <w:p w14:paraId="3520FC2B" w14:textId="0D096FC3" w:rsidR="004E0C6C" w:rsidRDefault="004E0C6C" w:rsidP="004E0C6C">
      <w:pPr>
        <w:pStyle w:val="ListParagraph"/>
        <w:numPr>
          <w:ilvl w:val="1"/>
          <w:numId w:val="18"/>
        </w:numPr>
        <w:suppressAutoHyphens/>
        <w:spacing w:after="0" w:line="240" w:lineRule="auto"/>
        <w:rPr>
          <w:rFonts w:eastAsia="Times New Roman" w:cstheme="minorHAnsi"/>
        </w:rPr>
      </w:pPr>
      <w:r>
        <w:rPr>
          <w:rFonts w:eastAsia="Times New Roman" w:cstheme="minorHAnsi"/>
        </w:rPr>
        <w:t>A fine of up to $10,000 for officers and directors of the financial institution</w:t>
      </w:r>
    </w:p>
    <w:p w14:paraId="38B0C156" w14:textId="1DB36A31" w:rsidR="004E0C6C" w:rsidRDefault="004E0C6C" w:rsidP="004E0C6C">
      <w:pPr>
        <w:pStyle w:val="ListParagraph"/>
        <w:numPr>
          <w:ilvl w:val="1"/>
          <w:numId w:val="18"/>
        </w:numPr>
        <w:suppressAutoHyphens/>
        <w:spacing w:after="0" w:line="240" w:lineRule="auto"/>
        <w:rPr>
          <w:rFonts w:eastAsia="Times New Roman" w:cstheme="minorHAnsi"/>
        </w:rPr>
      </w:pPr>
      <w:r>
        <w:rPr>
          <w:rFonts w:eastAsia="Times New Roman" w:cstheme="minorHAnsi"/>
        </w:rPr>
        <w:t>Imprisonment for up to five years</w:t>
      </w:r>
    </w:p>
    <w:p w14:paraId="4B9146E4" w14:textId="706C2400" w:rsidR="004E0C6C" w:rsidRDefault="004E0C6C" w:rsidP="004E0C6C">
      <w:pPr>
        <w:pStyle w:val="ListParagraph"/>
        <w:numPr>
          <w:ilvl w:val="1"/>
          <w:numId w:val="18"/>
        </w:numPr>
        <w:suppressAutoHyphens/>
        <w:spacing w:after="0" w:line="240" w:lineRule="auto"/>
        <w:rPr>
          <w:rFonts w:eastAsia="Times New Roman" w:cstheme="minorHAnsi"/>
        </w:rPr>
      </w:pPr>
      <w:r>
        <w:rPr>
          <w:rFonts w:eastAsia="Times New Roman" w:cstheme="minorHAnsi"/>
        </w:rPr>
        <w:t>Revocation of licenses</w:t>
      </w:r>
    </w:p>
    <w:p w14:paraId="52E570AC" w14:textId="004E99D7" w:rsidR="004E0C6C" w:rsidRPr="004E0C6C" w:rsidRDefault="004E0C6C" w:rsidP="004E0C6C">
      <w:pPr>
        <w:suppressAutoHyphens/>
        <w:spacing w:after="0" w:line="240" w:lineRule="auto"/>
        <w:ind w:left="1080"/>
        <w:rPr>
          <w:rFonts w:eastAsia="Times New Roman" w:cstheme="minorHAnsi"/>
        </w:rPr>
      </w:pPr>
    </w:p>
    <w:p w14:paraId="21F4EE77" w14:textId="60D02582" w:rsidR="007D79D8" w:rsidRPr="008D7582" w:rsidRDefault="007D79D8" w:rsidP="007D79D8">
      <w:pPr>
        <w:pStyle w:val="ListParagraph"/>
        <w:numPr>
          <w:ilvl w:val="0"/>
          <w:numId w:val="18"/>
        </w:numPr>
        <w:suppressAutoHyphens/>
        <w:spacing w:after="0" w:line="240" w:lineRule="auto"/>
        <w:rPr>
          <w:rFonts w:eastAsia="Times New Roman" w:cstheme="minorHAnsi"/>
          <w:i/>
          <w:iCs/>
        </w:rPr>
      </w:pPr>
      <w:r w:rsidRPr="008D7582">
        <w:rPr>
          <w:rFonts w:eastAsia="Times New Roman" w:cstheme="minorHAnsi"/>
          <w:i/>
          <w:iCs/>
        </w:rPr>
        <w:t>International transactions</w:t>
      </w:r>
    </w:p>
    <w:p w14:paraId="7A053A25" w14:textId="53BA54B9" w:rsidR="00CE36B1" w:rsidRDefault="00DC234B" w:rsidP="00CE36B1">
      <w:pPr>
        <w:suppressAutoHyphens/>
        <w:spacing w:after="0" w:line="240" w:lineRule="auto"/>
        <w:ind w:left="720"/>
        <w:rPr>
          <w:rFonts w:eastAsia="Times New Roman" w:cstheme="minorHAnsi"/>
        </w:rPr>
      </w:pPr>
      <w:r>
        <w:rPr>
          <w:rFonts w:eastAsia="Times New Roman" w:cstheme="minorHAnsi"/>
        </w:rPr>
        <w:t xml:space="preserve">Our company supports companies around the world, which means </w:t>
      </w:r>
      <w:proofErr w:type="gramStart"/>
      <w:r>
        <w:rPr>
          <w:rFonts w:eastAsia="Times New Roman" w:cstheme="minorHAnsi"/>
        </w:rPr>
        <w:t>have</w:t>
      </w:r>
      <w:proofErr w:type="gramEnd"/>
      <w:r>
        <w:rPr>
          <w:rFonts w:eastAsia="Times New Roman" w:cstheme="minorHAnsi"/>
        </w:rPr>
        <w:t xml:space="preserve"> intellectual capital that can be leveraged by companies who wish to conduct business internationally. Considering that many businesses now operate globally, Artemis Financial is motivated to help individuals and companies</w:t>
      </w:r>
      <w:r w:rsidR="00A0620B">
        <w:rPr>
          <w:rFonts w:eastAsia="Times New Roman" w:cstheme="minorHAnsi"/>
        </w:rPr>
        <w:t xml:space="preserve"> who are operating within U.S. boundaries, as well as around the world. Therefore, it is important to consider that the web application has a security posture that ensures they are compliant according to international laws, as well as the GLBA. The Federal Trade Commission (FTC) provides specific guidance and policies for conducting business internationally (FTC, 2013).</w:t>
      </w:r>
    </w:p>
    <w:p w14:paraId="14D81728" w14:textId="77777777" w:rsidR="00CE36B1" w:rsidRPr="00CE36B1" w:rsidRDefault="00CE36B1" w:rsidP="00CE36B1">
      <w:pPr>
        <w:suppressAutoHyphens/>
        <w:spacing w:after="0" w:line="240" w:lineRule="auto"/>
        <w:rPr>
          <w:rFonts w:eastAsia="Times New Roman" w:cstheme="minorHAnsi"/>
        </w:rPr>
      </w:pPr>
    </w:p>
    <w:p w14:paraId="101E1E54" w14:textId="3761BA92" w:rsidR="007D79D8" w:rsidRPr="008D7582" w:rsidRDefault="007D79D8" w:rsidP="007D79D8">
      <w:pPr>
        <w:pStyle w:val="ListParagraph"/>
        <w:numPr>
          <w:ilvl w:val="0"/>
          <w:numId w:val="18"/>
        </w:numPr>
        <w:suppressAutoHyphens/>
        <w:spacing w:after="0" w:line="240" w:lineRule="auto"/>
        <w:rPr>
          <w:rFonts w:eastAsia="Times New Roman" w:cstheme="minorHAnsi"/>
          <w:i/>
          <w:iCs/>
        </w:rPr>
      </w:pPr>
      <w:r w:rsidRPr="008D7582">
        <w:rPr>
          <w:rFonts w:eastAsia="Times New Roman" w:cstheme="minorHAnsi"/>
          <w:i/>
          <w:iCs/>
        </w:rPr>
        <w:t>Government restrictions</w:t>
      </w:r>
    </w:p>
    <w:p w14:paraId="4595A6A9" w14:textId="70102BB7" w:rsidR="00CE36B1" w:rsidRDefault="00A0620B" w:rsidP="00A0620B">
      <w:pPr>
        <w:suppressAutoHyphens/>
        <w:spacing w:after="0" w:line="240" w:lineRule="auto"/>
        <w:ind w:left="720"/>
        <w:rPr>
          <w:rFonts w:eastAsia="Times New Roman" w:cstheme="minorHAnsi"/>
        </w:rPr>
      </w:pPr>
      <w:r>
        <w:rPr>
          <w:rFonts w:eastAsia="Times New Roman" w:cstheme="minorHAnsi"/>
        </w:rPr>
        <w:t>As mentioned above, the GLBA, and applicable FTC and international laws will</w:t>
      </w:r>
      <w:r w:rsidR="00217167">
        <w:rPr>
          <w:rFonts w:eastAsia="Times New Roman" w:cstheme="minorHAnsi"/>
        </w:rPr>
        <w:t xml:space="preserve"> be a major</w:t>
      </w:r>
      <w:r>
        <w:rPr>
          <w:rFonts w:eastAsia="Times New Roman" w:cstheme="minorHAnsi"/>
        </w:rPr>
        <w:t xml:space="preserve"> drive</w:t>
      </w:r>
      <w:r w:rsidR="00217167">
        <w:rPr>
          <w:rFonts w:eastAsia="Times New Roman" w:cstheme="minorHAnsi"/>
        </w:rPr>
        <w:t>r for</w:t>
      </w:r>
      <w:r>
        <w:rPr>
          <w:rFonts w:eastAsia="Times New Roman" w:cstheme="minorHAnsi"/>
        </w:rPr>
        <w:t xml:space="preserve"> the way that information is handled by Artemis Financial. The web application must be developed in a way that ensures compliance with standards, codes, and laws that apply to any </w:t>
      </w:r>
      <w:r>
        <w:rPr>
          <w:rFonts w:eastAsia="Times New Roman" w:cstheme="minorHAnsi"/>
        </w:rPr>
        <w:lastRenderedPageBreak/>
        <w:t xml:space="preserve">of their customers. </w:t>
      </w:r>
      <w:r w:rsidR="00217167">
        <w:rPr>
          <w:rFonts w:eastAsia="Times New Roman" w:cstheme="minorHAnsi"/>
        </w:rPr>
        <w:t>The following are other specific government laws and regulations that will be applicable:</w:t>
      </w:r>
    </w:p>
    <w:p w14:paraId="628604E2" w14:textId="7580C08A" w:rsidR="00217167" w:rsidRDefault="00217167"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Consumer Privacy Protection Act</w:t>
      </w:r>
    </w:p>
    <w:p w14:paraId="369105F1" w14:textId="56F6D913" w:rsidR="00217167" w:rsidRDefault="00217167"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Homeland Security Act</w:t>
      </w:r>
    </w:p>
    <w:p w14:paraId="301503CB" w14:textId="0835BC60" w:rsidR="00217167" w:rsidRDefault="00217167"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Federal Information Security Management Act (FISMA)</w:t>
      </w:r>
    </w:p>
    <w:p w14:paraId="6D970436" w14:textId="7EB04F24" w:rsidR="00217167" w:rsidRDefault="00217167"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Cybersecurity Information Sharing Act (CISA)</w:t>
      </w:r>
    </w:p>
    <w:p w14:paraId="0299B21B" w14:textId="1539C320" w:rsidR="00217167" w:rsidRDefault="00217167"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Multiple states in the U.S. also have laws that must be adhered to</w:t>
      </w:r>
    </w:p>
    <w:p w14:paraId="06E26080" w14:textId="2094DAC5" w:rsidR="008D7582" w:rsidRPr="00217167" w:rsidRDefault="008D7582" w:rsidP="00217167">
      <w:pPr>
        <w:pStyle w:val="ListParagraph"/>
        <w:numPr>
          <w:ilvl w:val="1"/>
          <w:numId w:val="18"/>
        </w:numPr>
        <w:suppressAutoHyphens/>
        <w:spacing w:after="0" w:line="240" w:lineRule="auto"/>
        <w:rPr>
          <w:rFonts w:eastAsia="Times New Roman" w:cstheme="minorHAnsi"/>
        </w:rPr>
      </w:pPr>
      <w:r>
        <w:rPr>
          <w:rFonts w:eastAsia="Times New Roman" w:cstheme="minorHAnsi"/>
        </w:rPr>
        <w:t>International laws</w:t>
      </w:r>
    </w:p>
    <w:p w14:paraId="5909B68A" w14:textId="77777777" w:rsidR="00CE36B1" w:rsidRDefault="00CE36B1" w:rsidP="00CE36B1">
      <w:pPr>
        <w:suppressAutoHyphens/>
        <w:spacing w:after="0" w:line="240" w:lineRule="auto"/>
        <w:rPr>
          <w:rFonts w:eastAsia="Times New Roman" w:cstheme="minorHAnsi"/>
        </w:rPr>
      </w:pPr>
    </w:p>
    <w:p w14:paraId="76E584ED" w14:textId="77777777" w:rsidR="00A0620B" w:rsidRPr="00CE36B1" w:rsidRDefault="00A0620B" w:rsidP="00CE36B1">
      <w:pPr>
        <w:suppressAutoHyphens/>
        <w:spacing w:after="0" w:line="240" w:lineRule="auto"/>
        <w:rPr>
          <w:rFonts w:eastAsia="Times New Roman" w:cstheme="minorHAnsi"/>
        </w:rPr>
      </w:pPr>
    </w:p>
    <w:p w14:paraId="0E0E8FD4" w14:textId="3CCFCE6E" w:rsidR="007D79D8" w:rsidRPr="008D7582" w:rsidRDefault="007D79D8" w:rsidP="007D79D8">
      <w:pPr>
        <w:pStyle w:val="ListParagraph"/>
        <w:numPr>
          <w:ilvl w:val="0"/>
          <w:numId w:val="18"/>
        </w:numPr>
        <w:suppressAutoHyphens/>
        <w:spacing w:after="0" w:line="240" w:lineRule="auto"/>
        <w:rPr>
          <w:rFonts w:eastAsia="Times New Roman" w:cstheme="minorHAnsi"/>
          <w:i/>
          <w:iCs/>
        </w:rPr>
      </w:pPr>
      <w:r w:rsidRPr="008D7582">
        <w:rPr>
          <w:rFonts w:eastAsia="Times New Roman" w:cstheme="minorHAnsi"/>
          <w:i/>
          <w:iCs/>
        </w:rPr>
        <w:t>External threats now and in future</w:t>
      </w:r>
    </w:p>
    <w:p w14:paraId="4D4E5FCD" w14:textId="23B6436A" w:rsidR="00CE36B1" w:rsidRDefault="000B4865" w:rsidP="00217167">
      <w:pPr>
        <w:suppressAutoHyphens/>
        <w:spacing w:after="0" w:line="240" w:lineRule="auto"/>
        <w:ind w:left="720"/>
        <w:rPr>
          <w:rFonts w:eastAsia="Times New Roman" w:cstheme="minorHAnsi"/>
        </w:rPr>
      </w:pPr>
      <w:r>
        <w:rPr>
          <w:rFonts w:eastAsia="Times New Roman" w:cstheme="minorHAnsi"/>
        </w:rPr>
        <w:t xml:space="preserve">According to OWASP (2021), the “Top 10” threat categories are as follows: Broken Access Control, Cryptographic Failures, Injection, Insecure Design, Security Misconfiguration, Vulnerable and Outdate Components, </w:t>
      </w:r>
      <w:r w:rsidR="0014268C">
        <w:rPr>
          <w:rFonts w:eastAsia="Times New Roman" w:cstheme="minorHAnsi"/>
        </w:rPr>
        <w:t>Identification and Authentication Failures, Software and Data Integrity Failures, Security Logging and Monitoring Failures, and Server-Side Request Forgery. These are broad categories that group together related vulnerabilities. The fact is that there</w:t>
      </w:r>
      <w:r w:rsidR="00EB4D26">
        <w:rPr>
          <w:rFonts w:eastAsia="Times New Roman" w:cstheme="minorHAnsi"/>
        </w:rPr>
        <w:t xml:space="preserve"> are</w:t>
      </w:r>
      <w:r w:rsidR="0014268C">
        <w:rPr>
          <w:rFonts w:eastAsia="Times New Roman" w:cstheme="minorHAnsi"/>
        </w:rPr>
        <w:t xml:space="preserve"> so many attack vectors and vulnerabilities now, that</w:t>
      </w:r>
      <w:r w:rsidR="00EB4D26">
        <w:rPr>
          <w:rFonts w:eastAsia="Times New Roman" w:cstheme="minorHAnsi"/>
        </w:rPr>
        <w:t xml:space="preserve"> every aspect of an application should be analyzed from a security perspective.</w:t>
      </w:r>
      <w:r w:rsidR="0014268C">
        <w:rPr>
          <w:rFonts w:eastAsia="Times New Roman" w:cstheme="minorHAnsi"/>
        </w:rPr>
        <w:t xml:space="preserve"> </w:t>
      </w:r>
    </w:p>
    <w:p w14:paraId="2D5D2DB2" w14:textId="77777777" w:rsidR="0014268C" w:rsidRDefault="0014268C" w:rsidP="00217167">
      <w:pPr>
        <w:suppressAutoHyphens/>
        <w:spacing w:after="0" w:line="240" w:lineRule="auto"/>
        <w:ind w:left="720"/>
        <w:rPr>
          <w:rFonts w:eastAsia="Times New Roman" w:cstheme="minorHAnsi"/>
        </w:rPr>
      </w:pPr>
    </w:p>
    <w:p w14:paraId="517C2CA3" w14:textId="7C60FC5C" w:rsidR="0014268C" w:rsidRDefault="0014268C" w:rsidP="00217167">
      <w:pPr>
        <w:suppressAutoHyphens/>
        <w:spacing w:after="0" w:line="240" w:lineRule="auto"/>
        <w:ind w:left="720"/>
        <w:rPr>
          <w:rFonts w:eastAsia="Times New Roman" w:cstheme="minorHAnsi"/>
        </w:rPr>
      </w:pPr>
      <w:r>
        <w:rPr>
          <w:rFonts w:eastAsia="Times New Roman" w:cstheme="minorHAnsi"/>
        </w:rPr>
        <w:t xml:space="preserve">It is difficult to predict what the future security threats will be because software development is always evolving, companies are increasingly dependent on software, and technology is continuously evolving. A plug-in that has has no known vulnerabilities today, may have two vulnerabilities next week for example. However, we can at least use resources available today to help us prepare for the future. </w:t>
      </w:r>
    </w:p>
    <w:p w14:paraId="0BD321C4" w14:textId="77B7E41A" w:rsidR="00EB4D26" w:rsidRDefault="00EB4D26" w:rsidP="00EB4D26">
      <w:pPr>
        <w:pStyle w:val="ListParagraph"/>
        <w:numPr>
          <w:ilvl w:val="1"/>
          <w:numId w:val="18"/>
        </w:numPr>
        <w:suppressAutoHyphens/>
        <w:spacing w:after="0" w:line="240" w:lineRule="auto"/>
        <w:rPr>
          <w:rFonts w:eastAsia="Times New Roman" w:cstheme="minorHAnsi"/>
        </w:rPr>
      </w:pPr>
      <w:r>
        <w:rPr>
          <w:rFonts w:eastAsia="Times New Roman" w:cstheme="minorHAnsi"/>
        </w:rPr>
        <w:t>Follow open-source resources such as OWASP, the NVD database by NIST, the CVE database by Mitre, and many other trusted security resources.</w:t>
      </w:r>
    </w:p>
    <w:p w14:paraId="6ABFFC71" w14:textId="31E36D4A" w:rsidR="00EB4D26" w:rsidRDefault="00EB4D26" w:rsidP="00EB4D26">
      <w:pPr>
        <w:pStyle w:val="ListParagraph"/>
        <w:numPr>
          <w:ilvl w:val="1"/>
          <w:numId w:val="18"/>
        </w:numPr>
        <w:suppressAutoHyphens/>
        <w:spacing w:after="0" w:line="240" w:lineRule="auto"/>
        <w:rPr>
          <w:rFonts w:eastAsia="Times New Roman" w:cstheme="minorHAnsi"/>
        </w:rPr>
      </w:pPr>
      <w:r>
        <w:rPr>
          <w:rFonts w:eastAsia="Times New Roman" w:cstheme="minorHAnsi"/>
        </w:rPr>
        <w:t>Incorporate security in the SDLC to form an SSDLC.</w:t>
      </w:r>
    </w:p>
    <w:p w14:paraId="6511808F" w14:textId="3F7BE757" w:rsidR="00EB4D26" w:rsidRDefault="00EB4D26" w:rsidP="00EB4D26">
      <w:pPr>
        <w:pStyle w:val="ListParagraph"/>
        <w:numPr>
          <w:ilvl w:val="1"/>
          <w:numId w:val="18"/>
        </w:numPr>
        <w:suppressAutoHyphens/>
        <w:spacing w:after="0" w:line="240" w:lineRule="auto"/>
        <w:rPr>
          <w:rFonts w:eastAsia="Times New Roman" w:cstheme="minorHAnsi"/>
        </w:rPr>
      </w:pPr>
      <w:r>
        <w:rPr>
          <w:rFonts w:eastAsia="Times New Roman" w:cstheme="minorHAnsi"/>
        </w:rPr>
        <w:t>Incorporate Continuous Security</w:t>
      </w:r>
      <w:r w:rsidR="008D7582">
        <w:rPr>
          <w:rFonts w:eastAsia="Times New Roman" w:cstheme="minorHAnsi"/>
        </w:rPr>
        <w:t xml:space="preserve"> (CS)</w:t>
      </w:r>
      <w:r>
        <w:rPr>
          <w:rFonts w:eastAsia="Times New Roman" w:cstheme="minorHAnsi"/>
        </w:rPr>
        <w:t xml:space="preserve"> into the CI/CD pip</w:t>
      </w:r>
      <w:r w:rsidR="005F425B">
        <w:rPr>
          <w:rFonts w:eastAsia="Times New Roman" w:cstheme="minorHAnsi"/>
        </w:rPr>
        <w:t>e</w:t>
      </w:r>
      <w:r>
        <w:rPr>
          <w:rFonts w:eastAsia="Times New Roman" w:cstheme="minorHAnsi"/>
        </w:rPr>
        <w:t>line.</w:t>
      </w:r>
    </w:p>
    <w:p w14:paraId="4B588B20" w14:textId="71D80F34" w:rsidR="00EB4D26" w:rsidRDefault="00EB4D26" w:rsidP="00EB4D26">
      <w:pPr>
        <w:pStyle w:val="ListParagraph"/>
        <w:numPr>
          <w:ilvl w:val="1"/>
          <w:numId w:val="18"/>
        </w:numPr>
        <w:suppressAutoHyphens/>
        <w:spacing w:after="0" w:line="240" w:lineRule="auto"/>
        <w:rPr>
          <w:rFonts w:eastAsia="Times New Roman" w:cstheme="minorHAnsi"/>
        </w:rPr>
      </w:pPr>
      <w:r>
        <w:rPr>
          <w:rFonts w:eastAsia="Times New Roman" w:cstheme="minorHAnsi"/>
        </w:rPr>
        <w:t>Transition from a DevOps to a DevSecOps process model.</w:t>
      </w:r>
    </w:p>
    <w:p w14:paraId="1CAB0529" w14:textId="2AAFF5CD" w:rsidR="00EB4D26" w:rsidRDefault="00EB4D26" w:rsidP="00EB4D26">
      <w:pPr>
        <w:pStyle w:val="ListParagraph"/>
        <w:numPr>
          <w:ilvl w:val="1"/>
          <w:numId w:val="18"/>
        </w:numPr>
        <w:suppressAutoHyphens/>
        <w:spacing w:after="0" w:line="240" w:lineRule="auto"/>
        <w:rPr>
          <w:rFonts w:eastAsia="Times New Roman" w:cstheme="minorHAnsi"/>
        </w:rPr>
      </w:pPr>
      <w:r>
        <w:rPr>
          <w:rFonts w:eastAsia="Times New Roman" w:cstheme="minorHAnsi"/>
        </w:rPr>
        <w:t>Identify current trends:</w:t>
      </w:r>
    </w:p>
    <w:p w14:paraId="2479A596" w14:textId="1011EC23" w:rsidR="00EB4D26" w:rsidRDefault="00EB4D26" w:rsidP="00EB4D26">
      <w:pPr>
        <w:pStyle w:val="ListParagraph"/>
        <w:numPr>
          <w:ilvl w:val="2"/>
          <w:numId w:val="18"/>
        </w:numPr>
        <w:suppressAutoHyphens/>
        <w:spacing w:after="0" w:line="240" w:lineRule="auto"/>
        <w:rPr>
          <w:rFonts w:eastAsia="Times New Roman" w:cstheme="minorHAnsi"/>
        </w:rPr>
      </w:pPr>
      <w:r>
        <w:rPr>
          <w:rFonts w:eastAsia="Times New Roman" w:cstheme="minorHAnsi"/>
        </w:rPr>
        <w:t>More business is being done remotely (work from home, e-commerce, etc.).</w:t>
      </w:r>
    </w:p>
    <w:p w14:paraId="5E7B54C9" w14:textId="18A83E0F" w:rsidR="00EB4D26" w:rsidRDefault="00EB4D26" w:rsidP="00EB4D26">
      <w:pPr>
        <w:pStyle w:val="ListParagraph"/>
        <w:numPr>
          <w:ilvl w:val="2"/>
          <w:numId w:val="18"/>
        </w:numPr>
        <w:suppressAutoHyphens/>
        <w:spacing w:after="0" w:line="240" w:lineRule="auto"/>
        <w:rPr>
          <w:rFonts w:eastAsia="Times New Roman" w:cstheme="minorHAnsi"/>
        </w:rPr>
      </w:pPr>
      <w:r>
        <w:rPr>
          <w:rFonts w:eastAsia="Times New Roman" w:cstheme="minorHAnsi"/>
        </w:rPr>
        <w:t>Increased use of cloud computing (SaaS, PaaS, IaaS, etc.).</w:t>
      </w:r>
    </w:p>
    <w:p w14:paraId="7C0146E9" w14:textId="6536FE14" w:rsidR="00EB4D26" w:rsidRDefault="00EB4D26" w:rsidP="00EB4D26">
      <w:pPr>
        <w:pStyle w:val="ListParagraph"/>
        <w:numPr>
          <w:ilvl w:val="2"/>
          <w:numId w:val="18"/>
        </w:numPr>
        <w:suppressAutoHyphens/>
        <w:spacing w:after="0" w:line="240" w:lineRule="auto"/>
        <w:rPr>
          <w:rFonts w:eastAsia="Times New Roman" w:cstheme="minorHAnsi"/>
        </w:rPr>
      </w:pPr>
      <w:r>
        <w:rPr>
          <w:rFonts w:eastAsia="Times New Roman" w:cstheme="minorHAnsi"/>
        </w:rPr>
        <w:t xml:space="preserve">Increased use of </w:t>
      </w:r>
      <w:r w:rsidR="008D7582">
        <w:rPr>
          <w:rFonts w:eastAsia="Times New Roman" w:cstheme="minorHAnsi"/>
        </w:rPr>
        <w:t>artificial intelligence (AI)</w:t>
      </w:r>
      <w:r>
        <w:rPr>
          <w:rFonts w:eastAsia="Times New Roman" w:cstheme="minorHAnsi"/>
        </w:rPr>
        <w:t xml:space="preserve"> and machine learning (ML).</w:t>
      </w:r>
    </w:p>
    <w:p w14:paraId="23B6B6B0" w14:textId="12894770" w:rsidR="00EB4D26" w:rsidRPr="00EB4D26" w:rsidRDefault="00EB4D26" w:rsidP="00EB4D26">
      <w:pPr>
        <w:pStyle w:val="ListParagraph"/>
        <w:numPr>
          <w:ilvl w:val="2"/>
          <w:numId w:val="18"/>
        </w:numPr>
        <w:suppressAutoHyphens/>
        <w:spacing w:after="0" w:line="240" w:lineRule="auto"/>
        <w:rPr>
          <w:rFonts w:eastAsia="Times New Roman" w:cstheme="minorHAnsi"/>
        </w:rPr>
      </w:pPr>
      <w:r>
        <w:rPr>
          <w:rFonts w:eastAsia="Times New Roman" w:cstheme="minorHAnsi"/>
        </w:rPr>
        <w:t>Increase use of API’s.</w:t>
      </w:r>
    </w:p>
    <w:p w14:paraId="71AA45D5" w14:textId="77777777" w:rsidR="00CE36B1" w:rsidRPr="00CE36B1" w:rsidRDefault="00CE36B1" w:rsidP="00CE36B1">
      <w:pPr>
        <w:suppressAutoHyphens/>
        <w:spacing w:after="0" w:line="240" w:lineRule="auto"/>
        <w:rPr>
          <w:rFonts w:eastAsia="Times New Roman" w:cstheme="minorHAnsi"/>
        </w:rPr>
      </w:pPr>
    </w:p>
    <w:p w14:paraId="2DAA1262" w14:textId="5F676A3C" w:rsidR="007D79D8" w:rsidRPr="008D7582" w:rsidRDefault="00CE36B1" w:rsidP="007D79D8">
      <w:pPr>
        <w:pStyle w:val="ListParagraph"/>
        <w:numPr>
          <w:ilvl w:val="0"/>
          <w:numId w:val="18"/>
        </w:numPr>
        <w:suppressAutoHyphens/>
        <w:spacing w:after="0" w:line="240" w:lineRule="auto"/>
        <w:rPr>
          <w:rFonts w:eastAsia="Times New Roman" w:cstheme="minorHAnsi"/>
          <w:i/>
          <w:iCs/>
        </w:rPr>
      </w:pPr>
      <w:r w:rsidRPr="008D7582">
        <w:rPr>
          <w:rFonts w:eastAsia="Times New Roman" w:cstheme="minorHAnsi"/>
          <w:i/>
          <w:iCs/>
        </w:rPr>
        <w:t>M</w:t>
      </w:r>
      <w:r w:rsidR="007D79D8" w:rsidRPr="008D7582">
        <w:rPr>
          <w:rFonts w:eastAsia="Times New Roman" w:cstheme="minorHAnsi"/>
          <w:i/>
          <w:iCs/>
        </w:rPr>
        <w:t>odernization requirements</w:t>
      </w:r>
    </w:p>
    <w:p w14:paraId="2FF84853" w14:textId="0F6AFDA2" w:rsidR="007B71EC" w:rsidRDefault="00B84800" w:rsidP="007D79D8">
      <w:pPr>
        <w:pStyle w:val="ListParagraph"/>
        <w:numPr>
          <w:ilvl w:val="1"/>
          <w:numId w:val="18"/>
        </w:numPr>
        <w:suppressAutoHyphens/>
        <w:spacing w:after="0" w:line="240" w:lineRule="auto"/>
        <w:rPr>
          <w:rFonts w:eastAsia="Times New Roman" w:cstheme="minorHAnsi"/>
        </w:rPr>
      </w:pPr>
      <w:r>
        <w:rPr>
          <w:rFonts w:eastAsia="Times New Roman" w:cstheme="minorHAnsi"/>
        </w:rPr>
        <w:t>Artemis Financial is developing a RESTful web</w:t>
      </w:r>
      <w:r w:rsidR="006C6941">
        <w:rPr>
          <w:rFonts w:eastAsia="Times New Roman" w:cstheme="minorHAnsi"/>
        </w:rPr>
        <w:t xml:space="preserve">-based API. </w:t>
      </w:r>
      <w:r w:rsidR="007839AE">
        <w:rPr>
          <w:rFonts w:eastAsia="Times New Roman" w:cstheme="minorHAnsi"/>
        </w:rPr>
        <w:t>R</w:t>
      </w:r>
      <w:r w:rsidR="00E520E9">
        <w:rPr>
          <w:rFonts w:eastAsia="Times New Roman" w:cstheme="minorHAnsi"/>
        </w:rPr>
        <w:t>epresentational State Transfer (REST) is an architectural style that is based on a client-server relationship</w:t>
      </w:r>
      <w:r w:rsidR="005C7C00">
        <w:rPr>
          <w:rFonts w:eastAsia="Times New Roman" w:cstheme="minorHAnsi"/>
        </w:rPr>
        <w:t xml:space="preserve"> in which a server will respond </w:t>
      </w:r>
      <w:r w:rsidR="00BE07F9">
        <w:rPr>
          <w:rFonts w:eastAsia="Times New Roman" w:cstheme="minorHAnsi"/>
        </w:rPr>
        <w:t xml:space="preserve">to </w:t>
      </w:r>
      <w:r w:rsidR="00A465ED">
        <w:rPr>
          <w:rFonts w:eastAsia="Times New Roman" w:cstheme="minorHAnsi"/>
        </w:rPr>
        <w:t>client requests for some sort of resource or information</w:t>
      </w:r>
      <w:r w:rsidR="00D23BBC">
        <w:rPr>
          <w:rFonts w:eastAsia="Times New Roman" w:cstheme="minorHAnsi"/>
        </w:rPr>
        <w:t>. Application Programming Interfaces (APIs) ar</w:t>
      </w:r>
      <w:r w:rsidR="00FC3E37">
        <w:rPr>
          <w:rFonts w:eastAsia="Times New Roman" w:cstheme="minorHAnsi"/>
        </w:rPr>
        <w:t xml:space="preserve">e ways that programs communicate and interact with each other. </w:t>
      </w:r>
      <w:r w:rsidR="00FC2F66">
        <w:rPr>
          <w:rFonts w:eastAsia="Times New Roman" w:cstheme="minorHAnsi"/>
        </w:rPr>
        <w:t>While using a RESTful web-based API is not the only way to communicate over the web, it has become the m</w:t>
      </w:r>
      <w:r w:rsidR="002B28F9">
        <w:rPr>
          <w:rFonts w:eastAsia="Times New Roman" w:cstheme="minorHAnsi"/>
        </w:rPr>
        <w:t xml:space="preserve">ost recognized way </w:t>
      </w:r>
      <w:r w:rsidR="00B531DB">
        <w:rPr>
          <w:rFonts w:eastAsia="Times New Roman" w:cstheme="minorHAnsi"/>
        </w:rPr>
        <w:t xml:space="preserve">that applications are used </w:t>
      </w:r>
      <w:r w:rsidR="005166C4">
        <w:rPr>
          <w:rFonts w:eastAsia="Times New Roman" w:cstheme="minorHAnsi"/>
        </w:rPr>
        <w:t xml:space="preserve">and developed </w:t>
      </w:r>
      <w:r w:rsidR="00B531DB">
        <w:rPr>
          <w:rFonts w:eastAsia="Times New Roman" w:cstheme="minorHAnsi"/>
        </w:rPr>
        <w:t>today</w:t>
      </w:r>
      <w:r w:rsidR="00A70BF5">
        <w:rPr>
          <w:rFonts w:eastAsia="Times New Roman" w:cstheme="minorHAnsi"/>
        </w:rPr>
        <w:t xml:space="preserve"> in support of e-Commerce and </w:t>
      </w:r>
      <w:r w:rsidR="007B71EC">
        <w:rPr>
          <w:rFonts w:eastAsia="Times New Roman" w:cstheme="minorHAnsi"/>
        </w:rPr>
        <w:t>improves the ways businesses and individuals work</w:t>
      </w:r>
      <w:r w:rsidR="00B531DB">
        <w:rPr>
          <w:rFonts w:eastAsia="Times New Roman" w:cstheme="minorHAnsi"/>
        </w:rPr>
        <w:t>.</w:t>
      </w:r>
      <w:r w:rsidR="00550C01">
        <w:rPr>
          <w:rFonts w:eastAsia="Times New Roman" w:cstheme="minorHAnsi"/>
        </w:rPr>
        <w:t xml:space="preserve"> </w:t>
      </w:r>
    </w:p>
    <w:p w14:paraId="5E82A64C" w14:textId="77777777" w:rsidR="007B71EC" w:rsidRDefault="007B71EC" w:rsidP="007B71EC">
      <w:pPr>
        <w:pStyle w:val="ListParagraph"/>
        <w:suppressAutoHyphens/>
        <w:spacing w:after="0" w:line="240" w:lineRule="auto"/>
        <w:ind w:left="1440"/>
        <w:rPr>
          <w:rFonts w:eastAsia="Times New Roman" w:cstheme="minorHAnsi"/>
        </w:rPr>
      </w:pPr>
    </w:p>
    <w:p w14:paraId="675AE1FE" w14:textId="2CA4FB4F" w:rsidR="0023787D" w:rsidRDefault="007B71EC" w:rsidP="006130C4">
      <w:pPr>
        <w:pStyle w:val="ListParagraph"/>
        <w:numPr>
          <w:ilvl w:val="0"/>
          <w:numId w:val="24"/>
        </w:numPr>
        <w:suppressAutoHyphens/>
        <w:spacing w:after="0" w:line="240" w:lineRule="auto"/>
        <w:rPr>
          <w:rFonts w:eastAsia="Times New Roman" w:cstheme="minorHAnsi"/>
        </w:rPr>
      </w:pPr>
      <w:r>
        <w:rPr>
          <w:rFonts w:eastAsia="Times New Roman" w:cstheme="minorHAnsi"/>
        </w:rPr>
        <w:t>A</w:t>
      </w:r>
      <w:r w:rsidR="00550C01">
        <w:rPr>
          <w:rFonts w:eastAsia="Times New Roman" w:cstheme="minorHAnsi"/>
        </w:rPr>
        <w:t xml:space="preserve">rtemis Financial is coding their application using Java </w:t>
      </w:r>
      <w:r w:rsidR="0023787D">
        <w:rPr>
          <w:rFonts w:eastAsia="Times New Roman" w:cstheme="minorHAnsi"/>
        </w:rPr>
        <w:t>and the Spring Framework.</w:t>
      </w:r>
      <w:r>
        <w:rPr>
          <w:rFonts w:eastAsia="Times New Roman" w:cstheme="minorHAnsi"/>
        </w:rPr>
        <w:t xml:space="preserve"> </w:t>
      </w:r>
      <w:r w:rsidR="0023787D">
        <w:rPr>
          <w:rFonts w:eastAsia="Times New Roman" w:cstheme="minorHAnsi"/>
        </w:rPr>
        <w:t xml:space="preserve">Java is </w:t>
      </w:r>
      <w:r w:rsidR="000F7EDD">
        <w:rPr>
          <w:rFonts w:eastAsia="Times New Roman" w:cstheme="minorHAnsi"/>
        </w:rPr>
        <w:t xml:space="preserve">a powerful </w:t>
      </w:r>
      <w:r w:rsidR="00E71910">
        <w:rPr>
          <w:rFonts w:eastAsia="Times New Roman" w:cstheme="minorHAnsi"/>
        </w:rPr>
        <w:t>object-oriented</w:t>
      </w:r>
      <w:r w:rsidR="000F7EDD">
        <w:rPr>
          <w:rFonts w:eastAsia="Times New Roman" w:cstheme="minorHAnsi"/>
        </w:rPr>
        <w:t xml:space="preserve"> programming language that is used by millions of people throughout the wor</w:t>
      </w:r>
      <w:r w:rsidR="00E71910">
        <w:rPr>
          <w:rFonts w:eastAsia="Times New Roman" w:cstheme="minorHAnsi"/>
        </w:rPr>
        <w:t>l</w:t>
      </w:r>
      <w:r w:rsidR="000F7EDD">
        <w:rPr>
          <w:rFonts w:eastAsia="Times New Roman" w:cstheme="minorHAnsi"/>
        </w:rPr>
        <w:t>d.</w:t>
      </w:r>
      <w:r w:rsidR="00E71910">
        <w:rPr>
          <w:rFonts w:eastAsia="Times New Roman" w:cstheme="minorHAnsi"/>
        </w:rPr>
        <w:t xml:space="preserve"> Some of the main benefits of Java are that it is </w:t>
      </w:r>
      <w:r w:rsidR="00466848">
        <w:rPr>
          <w:rFonts w:eastAsia="Times New Roman" w:cstheme="minorHAnsi"/>
        </w:rPr>
        <w:t xml:space="preserve">platform agnostic, </w:t>
      </w:r>
      <w:r w:rsidR="00466848">
        <w:rPr>
          <w:rFonts w:eastAsia="Times New Roman" w:cstheme="minorHAnsi"/>
        </w:rPr>
        <w:lastRenderedPageBreak/>
        <w:t>and it has a lot of support for distributed</w:t>
      </w:r>
      <w:r w:rsidR="008252A3">
        <w:rPr>
          <w:rFonts w:eastAsia="Times New Roman" w:cstheme="minorHAnsi"/>
        </w:rPr>
        <w:t>, web-based</w:t>
      </w:r>
      <w:r w:rsidR="00466848">
        <w:rPr>
          <w:rFonts w:eastAsia="Times New Roman" w:cstheme="minorHAnsi"/>
        </w:rPr>
        <w:t xml:space="preserve"> </w:t>
      </w:r>
      <w:r w:rsidR="00CE4B8C">
        <w:rPr>
          <w:rFonts w:eastAsia="Times New Roman" w:cstheme="minorHAnsi"/>
        </w:rPr>
        <w:t xml:space="preserve">applications. The Spring Framework is </w:t>
      </w:r>
      <w:r w:rsidR="0000098C">
        <w:rPr>
          <w:rFonts w:eastAsia="Times New Roman" w:cstheme="minorHAnsi"/>
        </w:rPr>
        <w:t xml:space="preserve">a framework that enables Java programmers to easily </w:t>
      </w:r>
      <w:r w:rsidR="003756EE">
        <w:rPr>
          <w:rFonts w:eastAsia="Times New Roman" w:cstheme="minorHAnsi"/>
        </w:rPr>
        <w:t>integrate capabilities from an eco-system of API’s</w:t>
      </w:r>
      <w:r w:rsidR="008252A3">
        <w:rPr>
          <w:rFonts w:eastAsia="Times New Roman" w:cstheme="minorHAnsi"/>
        </w:rPr>
        <w:t xml:space="preserve"> that are</w:t>
      </w:r>
      <w:r w:rsidR="004048EB">
        <w:rPr>
          <w:rFonts w:eastAsia="Times New Roman" w:cstheme="minorHAnsi"/>
        </w:rPr>
        <w:t xml:space="preserve"> designed to work together</w:t>
      </w:r>
      <w:r w:rsidR="00F314EB">
        <w:rPr>
          <w:rFonts w:eastAsia="Times New Roman" w:cstheme="minorHAnsi"/>
        </w:rPr>
        <w:t xml:space="preserve">. It enables developers to focus on </w:t>
      </w:r>
      <w:r w:rsidR="004048EB">
        <w:rPr>
          <w:rFonts w:eastAsia="Times New Roman" w:cstheme="minorHAnsi"/>
        </w:rPr>
        <w:t xml:space="preserve">the </w:t>
      </w:r>
      <w:r w:rsidR="00F314EB">
        <w:rPr>
          <w:rFonts w:eastAsia="Times New Roman" w:cstheme="minorHAnsi"/>
        </w:rPr>
        <w:t xml:space="preserve">development aspect of programming, rather than on the complexity of </w:t>
      </w:r>
      <w:r w:rsidR="0003720B">
        <w:rPr>
          <w:rFonts w:eastAsia="Times New Roman" w:cstheme="minorHAnsi"/>
        </w:rPr>
        <w:t xml:space="preserve">getting various API’s and technologies </w:t>
      </w:r>
      <w:r w:rsidR="004048EB">
        <w:rPr>
          <w:rFonts w:eastAsia="Times New Roman" w:cstheme="minorHAnsi"/>
        </w:rPr>
        <w:t xml:space="preserve">to </w:t>
      </w:r>
      <w:r w:rsidR="0003720B">
        <w:rPr>
          <w:rFonts w:eastAsia="Times New Roman" w:cstheme="minorHAnsi"/>
        </w:rPr>
        <w:t>work together.</w:t>
      </w:r>
      <w:r w:rsidR="00CE710B">
        <w:rPr>
          <w:rFonts w:eastAsia="Times New Roman" w:cstheme="minorHAnsi"/>
        </w:rPr>
        <w:t xml:space="preserve"> Spring Boot </w:t>
      </w:r>
      <w:r w:rsidR="00C904D9">
        <w:rPr>
          <w:rFonts w:eastAsia="Times New Roman" w:cstheme="minorHAnsi"/>
        </w:rPr>
        <w:t xml:space="preserve">is an extension of the Spring Framework that </w:t>
      </w:r>
      <w:r w:rsidR="0062208A">
        <w:rPr>
          <w:rFonts w:eastAsia="Times New Roman" w:cstheme="minorHAnsi"/>
        </w:rPr>
        <w:t>contains the</w:t>
      </w:r>
      <w:r w:rsidR="00AE6E5E">
        <w:rPr>
          <w:rFonts w:eastAsia="Times New Roman" w:cstheme="minorHAnsi"/>
        </w:rPr>
        <w:t xml:space="preserve"> most core</w:t>
      </w:r>
      <w:r w:rsidR="0062208A">
        <w:rPr>
          <w:rFonts w:eastAsia="Times New Roman" w:cstheme="minorHAnsi"/>
        </w:rPr>
        <w:t xml:space="preserve"> capabilities</w:t>
      </w:r>
      <w:r w:rsidR="00997C87">
        <w:rPr>
          <w:rFonts w:eastAsia="Times New Roman" w:cstheme="minorHAnsi"/>
        </w:rPr>
        <w:t xml:space="preserve"> of an API, and helps</w:t>
      </w:r>
      <w:r w:rsidR="00C904D9">
        <w:rPr>
          <w:rFonts w:eastAsia="Times New Roman" w:cstheme="minorHAnsi"/>
        </w:rPr>
        <w:t xml:space="preserve"> </w:t>
      </w:r>
      <w:r w:rsidR="00997C87">
        <w:rPr>
          <w:rFonts w:eastAsia="Times New Roman" w:cstheme="minorHAnsi"/>
        </w:rPr>
        <w:t>people quick</w:t>
      </w:r>
      <w:r w:rsidR="00845E91">
        <w:rPr>
          <w:rFonts w:eastAsia="Times New Roman" w:cstheme="minorHAnsi"/>
        </w:rPr>
        <w:t>ly</w:t>
      </w:r>
      <w:r w:rsidR="00997C87">
        <w:rPr>
          <w:rFonts w:eastAsia="Times New Roman" w:cstheme="minorHAnsi"/>
        </w:rPr>
        <w:t xml:space="preserve"> get</w:t>
      </w:r>
      <w:r w:rsidR="000E5D9F">
        <w:rPr>
          <w:rFonts w:eastAsia="Times New Roman" w:cstheme="minorHAnsi"/>
        </w:rPr>
        <w:t xml:space="preserve"> an application</w:t>
      </w:r>
      <w:r w:rsidR="00997C87">
        <w:rPr>
          <w:rFonts w:eastAsia="Times New Roman" w:cstheme="minorHAnsi"/>
        </w:rPr>
        <w:t xml:space="preserve"> </w:t>
      </w:r>
      <w:r w:rsidR="00845E91">
        <w:rPr>
          <w:rFonts w:eastAsia="Times New Roman" w:cstheme="minorHAnsi"/>
        </w:rPr>
        <w:t>developed</w:t>
      </w:r>
      <w:r w:rsidR="00AE6E5E">
        <w:rPr>
          <w:rFonts w:eastAsia="Times New Roman" w:cstheme="minorHAnsi"/>
        </w:rPr>
        <w:t>.</w:t>
      </w:r>
    </w:p>
    <w:p w14:paraId="31631F85" w14:textId="42BD0217" w:rsidR="00407763" w:rsidRDefault="00407763" w:rsidP="0023787D">
      <w:pPr>
        <w:suppressAutoHyphens/>
        <w:spacing w:after="0" w:line="240" w:lineRule="auto"/>
        <w:ind w:left="1440"/>
        <w:rPr>
          <w:rFonts w:eastAsia="Times New Roman" w:cstheme="minorHAnsi"/>
        </w:rPr>
      </w:pPr>
    </w:p>
    <w:p w14:paraId="6805FED9" w14:textId="24CA7DC9" w:rsidR="00407763" w:rsidRDefault="00407763" w:rsidP="0023787D">
      <w:pPr>
        <w:suppressAutoHyphens/>
        <w:spacing w:after="0" w:line="240" w:lineRule="auto"/>
        <w:ind w:left="1440"/>
        <w:rPr>
          <w:rFonts w:eastAsia="Times New Roman" w:cstheme="minorHAnsi"/>
        </w:rPr>
      </w:pPr>
      <w:r>
        <w:rPr>
          <w:rFonts w:eastAsia="Times New Roman" w:cstheme="minorHAnsi"/>
        </w:rPr>
        <w:t xml:space="preserve">Companies like Artemis Financial are motivated to use a framework like Spring </w:t>
      </w:r>
      <w:r w:rsidR="001D6568">
        <w:rPr>
          <w:rFonts w:eastAsia="Times New Roman" w:cstheme="minorHAnsi"/>
        </w:rPr>
        <w:t>for several reasons: 1) it takes the complexity out of integrating multiple API’s</w:t>
      </w:r>
      <w:r w:rsidR="00C3397B">
        <w:rPr>
          <w:rFonts w:eastAsia="Times New Roman" w:cstheme="minorHAnsi"/>
        </w:rPr>
        <w:t xml:space="preserve"> from varying sources; 2) it drastically speeds up the development process </w:t>
      </w:r>
      <w:r w:rsidR="00D228D6">
        <w:rPr>
          <w:rFonts w:eastAsia="Times New Roman" w:cstheme="minorHAnsi"/>
        </w:rPr>
        <w:t>and there</w:t>
      </w:r>
      <w:r w:rsidR="00845E91">
        <w:rPr>
          <w:rFonts w:eastAsia="Times New Roman" w:cstheme="minorHAnsi"/>
        </w:rPr>
        <w:t>fore</w:t>
      </w:r>
      <w:r w:rsidR="00D228D6">
        <w:rPr>
          <w:rFonts w:eastAsia="Times New Roman" w:cstheme="minorHAnsi"/>
        </w:rPr>
        <w:t xml:space="preserve"> the application can be pushed to market </w:t>
      </w:r>
      <w:r w:rsidR="00E64975">
        <w:rPr>
          <w:rFonts w:eastAsia="Times New Roman" w:cstheme="minorHAnsi"/>
        </w:rPr>
        <w:t xml:space="preserve">quickly; and, 3) the framework </w:t>
      </w:r>
      <w:r w:rsidR="00845E91">
        <w:rPr>
          <w:rFonts w:eastAsia="Times New Roman" w:cstheme="minorHAnsi"/>
        </w:rPr>
        <w:t>is continuously</w:t>
      </w:r>
      <w:r w:rsidR="00E64975">
        <w:rPr>
          <w:rFonts w:eastAsia="Times New Roman" w:cstheme="minorHAnsi"/>
        </w:rPr>
        <w:t xml:space="preserve"> tested</w:t>
      </w:r>
      <w:r w:rsidR="00E07C0F">
        <w:rPr>
          <w:rFonts w:eastAsia="Times New Roman" w:cstheme="minorHAnsi"/>
        </w:rPr>
        <w:t>, and is used by many other customers, therefore v</w:t>
      </w:r>
      <w:r w:rsidR="007429E0">
        <w:rPr>
          <w:rFonts w:eastAsia="Times New Roman" w:cstheme="minorHAnsi"/>
        </w:rPr>
        <w:t xml:space="preserve">ulnerabilities can </w:t>
      </w:r>
      <w:r w:rsidR="00845E91">
        <w:rPr>
          <w:rFonts w:eastAsia="Times New Roman" w:cstheme="minorHAnsi"/>
        </w:rPr>
        <w:t xml:space="preserve">be </w:t>
      </w:r>
      <w:r w:rsidR="007429E0">
        <w:rPr>
          <w:rFonts w:eastAsia="Times New Roman" w:cstheme="minorHAnsi"/>
        </w:rPr>
        <w:t>found and fixed more quickly.</w:t>
      </w:r>
    </w:p>
    <w:p w14:paraId="074840F8" w14:textId="79F11F5D" w:rsidR="000F3E95" w:rsidRDefault="000F3E95" w:rsidP="0023787D">
      <w:pPr>
        <w:suppressAutoHyphens/>
        <w:spacing w:after="0" w:line="240" w:lineRule="auto"/>
        <w:ind w:left="1440"/>
        <w:rPr>
          <w:rFonts w:eastAsia="Times New Roman" w:cstheme="minorHAnsi"/>
        </w:rPr>
      </w:pPr>
    </w:p>
    <w:p w14:paraId="324D389C" w14:textId="2D8CC9CB" w:rsidR="000F3E95" w:rsidRDefault="007F4EBE" w:rsidP="000F3E95">
      <w:pPr>
        <w:pStyle w:val="ListParagraph"/>
        <w:numPr>
          <w:ilvl w:val="0"/>
          <w:numId w:val="24"/>
        </w:numPr>
        <w:suppressAutoHyphens/>
        <w:spacing w:after="0" w:line="240" w:lineRule="auto"/>
        <w:rPr>
          <w:rFonts w:eastAsia="Times New Roman" w:cstheme="minorHAnsi"/>
        </w:rPr>
      </w:pPr>
      <w:r>
        <w:rPr>
          <w:rFonts w:eastAsia="Times New Roman" w:cstheme="minorHAnsi"/>
        </w:rPr>
        <w:t xml:space="preserve">According </w:t>
      </w:r>
      <w:r w:rsidR="00BD71BD">
        <w:rPr>
          <w:rFonts w:eastAsia="Times New Roman" w:cstheme="minorHAnsi"/>
        </w:rPr>
        <w:t xml:space="preserve">to </w:t>
      </w:r>
      <w:r w:rsidR="00925246">
        <w:rPr>
          <w:rFonts w:eastAsia="Times New Roman" w:cstheme="minorHAnsi"/>
        </w:rPr>
        <w:t>Contrast Security (2014</w:t>
      </w:r>
      <w:r w:rsidR="00BD71BD">
        <w:rPr>
          <w:rFonts w:eastAsia="Times New Roman" w:cstheme="minorHAnsi"/>
        </w:rPr>
        <w:t>),</w:t>
      </w:r>
      <w:r w:rsidR="00925246">
        <w:rPr>
          <w:rFonts w:eastAsia="Times New Roman" w:cstheme="minorHAnsi"/>
        </w:rPr>
        <w:t xml:space="preserve"> during the </w:t>
      </w:r>
      <w:r w:rsidR="004F1FA1">
        <w:rPr>
          <w:rFonts w:eastAsia="Times New Roman" w:cstheme="minorHAnsi"/>
        </w:rPr>
        <w:t>period</w:t>
      </w:r>
      <w:r w:rsidR="00925246">
        <w:rPr>
          <w:rFonts w:eastAsia="Times New Roman" w:cstheme="minorHAnsi"/>
        </w:rPr>
        <w:t xml:space="preserve"> of 2012 – 2014, </w:t>
      </w:r>
      <w:r w:rsidR="002D5D58">
        <w:rPr>
          <w:rFonts w:eastAsia="Times New Roman" w:cstheme="minorHAnsi"/>
        </w:rPr>
        <w:t>“</w:t>
      </w:r>
      <w:r w:rsidR="0041254A">
        <w:rPr>
          <w:rFonts w:eastAsia="Times New Roman" w:cstheme="minorHAnsi"/>
        </w:rPr>
        <w:t xml:space="preserve">the use of </w:t>
      </w:r>
      <w:r w:rsidR="007857E3">
        <w:rPr>
          <w:rFonts w:eastAsia="Times New Roman" w:cstheme="minorHAnsi"/>
        </w:rPr>
        <w:t>open-source</w:t>
      </w:r>
      <w:r w:rsidR="0041254A">
        <w:rPr>
          <w:rFonts w:eastAsia="Times New Roman" w:cstheme="minorHAnsi"/>
        </w:rPr>
        <w:t xml:space="preserve"> software has more than doubled from 6 billion to 13 billion component downloads per year”.</w:t>
      </w:r>
      <w:r w:rsidR="00274CF5">
        <w:rPr>
          <w:rFonts w:eastAsia="Times New Roman" w:cstheme="minorHAnsi"/>
        </w:rPr>
        <w:t xml:space="preserve"> Companies use </w:t>
      </w:r>
      <w:r w:rsidR="008C16E2">
        <w:rPr>
          <w:rFonts w:eastAsia="Times New Roman" w:cstheme="minorHAnsi"/>
        </w:rPr>
        <w:t>open-source</w:t>
      </w:r>
      <w:r w:rsidR="00274CF5">
        <w:rPr>
          <w:rFonts w:eastAsia="Times New Roman" w:cstheme="minorHAnsi"/>
        </w:rPr>
        <w:t xml:space="preserve"> software for a variety of reasons: cost savings, </w:t>
      </w:r>
      <w:r w:rsidR="001573B8">
        <w:rPr>
          <w:rFonts w:eastAsia="Times New Roman" w:cstheme="minorHAnsi"/>
        </w:rPr>
        <w:t>improved time to market an application, added security</w:t>
      </w:r>
      <w:r w:rsidR="00512005">
        <w:rPr>
          <w:rFonts w:eastAsia="Times New Roman" w:cstheme="minorHAnsi"/>
        </w:rPr>
        <w:t xml:space="preserve"> and stability</w:t>
      </w:r>
      <w:r w:rsidR="001573B8">
        <w:rPr>
          <w:rFonts w:eastAsia="Times New Roman" w:cstheme="minorHAnsi"/>
        </w:rPr>
        <w:t>, add</w:t>
      </w:r>
      <w:r w:rsidR="00512005">
        <w:rPr>
          <w:rFonts w:eastAsia="Times New Roman" w:cstheme="minorHAnsi"/>
        </w:rPr>
        <w:t xml:space="preserve">ed capabilities with less complexity, </w:t>
      </w:r>
      <w:r w:rsidR="00DA3810">
        <w:rPr>
          <w:rFonts w:eastAsia="Times New Roman" w:cstheme="minorHAnsi"/>
        </w:rPr>
        <w:t>and the flexib</w:t>
      </w:r>
      <w:r w:rsidR="00081A33">
        <w:rPr>
          <w:rFonts w:eastAsia="Times New Roman" w:cstheme="minorHAnsi"/>
        </w:rPr>
        <w:t xml:space="preserve">le and adaptable nature of open-source software making it </w:t>
      </w:r>
      <w:r w:rsidR="008C16E2">
        <w:rPr>
          <w:rFonts w:eastAsia="Times New Roman" w:cstheme="minorHAnsi"/>
        </w:rPr>
        <w:t>highly preferable.</w:t>
      </w:r>
    </w:p>
    <w:p w14:paraId="3C2EC209" w14:textId="4ABE9F56" w:rsidR="008C16E2" w:rsidRDefault="008C16E2" w:rsidP="008C16E2">
      <w:pPr>
        <w:suppressAutoHyphens/>
        <w:spacing w:after="0" w:line="240" w:lineRule="auto"/>
        <w:ind w:left="1440"/>
        <w:rPr>
          <w:rFonts w:eastAsia="Times New Roman" w:cstheme="minorHAnsi"/>
        </w:rPr>
      </w:pPr>
    </w:p>
    <w:p w14:paraId="4BFEB25F" w14:textId="09C76E10" w:rsidR="006A7B99" w:rsidRDefault="008C16E2" w:rsidP="00DA2517">
      <w:pPr>
        <w:suppressAutoHyphens/>
        <w:spacing w:after="0" w:line="240" w:lineRule="auto"/>
        <w:ind w:left="1440"/>
        <w:rPr>
          <w:rFonts w:eastAsia="Times New Roman" w:cstheme="minorHAnsi"/>
        </w:rPr>
      </w:pPr>
      <w:r>
        <w:rPr>
          <w:rFonts w:eastAsia="Times New Roman" w:cstheme="minorHAnsi"/>
        </w:rPr>
        <w:t>However, open-source software also comes with disadvantages.</w:t>
      </w:r>
      <w:r w:rsidR="00755E21">
        <w:rPr>
          <w:rFonts w:eastAsia="Times New Roman" w:cstheme="minorHAnsi"/>
        </w:rPr>
        <w:t xml:space="preserve"> It </w:t>
      </w:r>
      <w:r w:rsidR="002951E5">
        <w:rPr>
          <w:rFonts w:eastAsia="Times New Roman" w:cstheme="minorHAnsi"/>
        </w:rPr>
        <w:t xml:space="preserve">can </w:t>
      </w:r>
      <w:r w:rsidR="005E13BD">
        <w:rPr>
          <w:rFonts w:eastAsia="Times New Roman" w:cstheme="minorHAnsi"/>
        </w:rPr>
        <w:t>require expertise to integrate</w:t>
      </w:r>
      <w:r w:rsidR="0029234D">
        <w:rPr>
          <w:rFonts w:eastAsia="Times New Roman" w:cstheme="minorHAnsi"/>
        </w:rPr>
        <w:t xml:space="preserve"> into an existing application, an application can end up dependent on the </w:t>
      </w:r>
      <w:r w:rsidR="0081779E">
        <w:rPr>
          <w:rFonts w:eastAsia="Times New Roman" w:cstheme="minorHAnsi"/>
        </w:rPr>
        <w:t>open-source product</w:t>
      </w:r>
      <w:r w:rsidR="008D7582">
        <w:rPr>
          <w:rFonts w:eastAsia="Times New Roman" w:cstheme="minorHAnsi"/>
        </w:rPr>
        <w:t xml:space="preserve"> and therefore become limited if the open-source product is no longer supported becomes inferior</w:t>
      </w:r>
      <w:r w:rsidR="00096D76">
        <w:rPr>
          <w:rFonts w:eastAsia="Times New Roman" w:cstheme="minorHAnsi"/>
        </w:rPr>
        <w:t>, and the open-source product can add security vulnerabilities.</w:t>
      </w:r>
      <w:r w:rsidR="00DD2E96">
        <w:rPr>
          <w:rFonts w:eastAsia="Times New Roman" w:cstheme="minorHAnsi"/>
        </w:rPr>
        <w:t xml:space="preserve"> According to OWASP</w:t>
      </w:r>
      <w:r w:rsidR="00B535CD">
        <w:rPr>
          <w:rFonts w:eastAsia="Times New Roman" w:cstheme="minorHAnsi"/>
        </w:rPr>
        <w:t xml:space="preserve"> (2021</w:t>
      </w:r>
      <w:r w:rsidR="008D7582">
        <w:rPr>
          <w:rFonts w:eastAsia="Times New Roman" w:cstheme="minorHAnsi"/>
        </w:rPr>
        <w:t>b</w:t>
      </w:r>
      <w:r w:rsidR="00B535CD">
        <w:rPr>
          <w:rFonts w:eastAsia="Times New Roman" w:cstheme="minorHAnsi"/>
        </w:rPr>
        <w:t xml:space="preserve">), </w:t>
      </w:r>
      <w:r w:rsidR="00657D75">
        <w:rPr>
          <w:rFonts w:eastAsia="Times New Roman" w:cstheme="minorHAnsi"/>
        </w:rPr>
        <w:t xml:space="preserve">“Vulnerable and Outdated Components” </w:t>
      </w:r>
      <w:r w:rsidR="003272FD">
        <w:rPr>
          <w:rFonts w:eastAsia="Times New Roman" w:cstheme="minorHAnsi"/>
        </w:rPr>
        <w:t>ranked as the 6</w:t>
      </w:r>
      <w:r w:rsidR="003272FD" w:rsidRPr="003272FD">
        <w:rPr>
          <w:rFonts w:eastAsia="Times New Roman" w:cstheme="minorHAnsi"/>
          <w:vertAlign w:val="superscript"/>
        </w:rPr>
        <w:t>th</w:t>
      </w:r>
      <w:r w:rsidR="003272FD">
        <w:rPr>
          <w:rFonts w:eastAsia="Times New Roman" w:cstheme="minorHAnsi"/>
        </w:rPr>
        <w:t xml:space="preserve"> most critical security</w:t>
      </w:r>
      <w:r w:rsidR="004061B4">
        <w:rPr>
          <w:rFonts w:eastAsia="Times New Roman" w:cstheme="minorHAnsi"/>
        </w:rPr>
        <w:t xml:space="preserve"> risk to web applications</w:t>
      </w:r>
      <w:r w:rsidR="00C511BD">
        <w:rPr>
          <w:rFonts w:eastAsia="Times New Roman" w:cstheme="minorHAnsi"/>
        </w:rPr>
        <w:t>, which is showing an increasing trend compared to being ranked 9</w:t>
      </w:r>
      <w:r w:rsidR="00C511BD" w:rsidRPr="00C511BD">
        <w:rPr>
          <w:rFonts w:eastAsia="Times New Roman" w:cstheme="minorHAnsi"/>
          <w:vertAlign w:val="superscript"/>
        </w:rPr>
        <w:t>th</w:t>
      </w:r>
      <w:r w:rsidR="00C511BD">
        <w:rPr>
          <w:rFonts w:eastAsia="Times New Roman" w:cstheme="minorHAnsi"/>
        </w:rPr>
        <w:t xml:space="preserve"> in 2017. As </w:t>
      </w:r>
      <w:r w:rsidR="00BB76CB">
        <w:rPr>
          <w:rFonts w:eastAsia="Times New Roman" w:cstheme="minorHAnsi"/>
        </w:rPr>
        <w:t xml:space="preserve">the production and use of </w:t>
      </w:r>
      <w:r w:rsidR="00DA2517">
        <w:rPr>
          <w:rFonts w:eastAsia="Times New Roman" w:cstheme="minorHAnsi"/>
        </w:rPr>
        <w:t>open-source</w:t>
      </w:r>
      <w:r w:rsidR="00BB76CB">
        <w:rPr>
          <w:rFonts w:eastAsia="Times New Roman" w:cstheme="minorHAnsi"/>
        </w:rPr>
        <w:t xml:space="preserve"> software increases, so too do the security risks and vulnerabilities.</w:t>
      </w:r>
    </w:p>
    <w:p w14:paraId="19231358" w14:textId="77777777" w:rsidR="0003720B" w:rsidRPr="0023787D" w:rsidRDefault="0003720B" w:rsidP="0023787D">
      <w:pPr>
        <w:suppressAutoHyphens/>
        <w:spacing w:after="0" w:line="240" w:lineRule="auto"/>
        <w:ind w:left="1440"/>
        <w:rPr>
          <w:rFonts w:eastAsia="Times New Roman" w:cstheme="minorHAnsi"/>
        </w:rPr>
      </w:pPr>
    </w:p>
    <w:p w14:paraId="3218FDB6" w14:textId="7528EC3D" w:rsidR="007D79D8" w:rsidRDefault="00230DC2" w:rsidP="007D79D8">
      <w:pPr>
        <w:pStyle w:val="ListParagraph"/>
        <w:numPr>
          <w:ilvl w:val="1"/>
          <w:numId w:val="18"/>
        </w:numPr>
        <w:suppressAutoHyphens/>
        <w:spacing w:after="0" w:line="240" w:lineRule="auto"/>
        <w:rPr>
          <w:rFonts w:eastAsia="Times New Roman" w:cstheme="minorHAnsi"/>
        </w:rPr>
      </w:pPr>
      <w:r>
        <w:rPr>
          <w:rFonts w:eastAsia="Times New Roman" w:cstheme="minorHAnsi"/>
        </w:rPr>
        <w:t xml:space="preserve">Web application development will be </w:t>
      </w:r>
      <w:r w:rsidR="00AC1090">
        <w:rPr>
          <w:rFonts w:eastAsia="Times New Roman" w:cstheme="minorHAnsi"/>
        </w:rPr>
        <w:t xml:space="preserve">a </w:t>
      </w:r>
      <w:r>
        <w:rPr>
          <w:rFonts w:eastAsia="Times New Roman" w:cstheme="minorHAnsi"/>
        </w:rPr>
        <w:t xml:space="preserve">continually evolving </w:t>
      </w:r>
      <w:r w:rsidR="00AC1090">
        <w:rPr>
          <w:rFonts w:eastAsia="Times New Roman" w:cstheme="minorHAnsi"/>
        </w:rPr>
        <w:t>practice</w:t>
      </w:r>
      <w:r w:rsidR="00EE3CEE">
        <w:rPr>
          <w:rFonts w:eastAsia="Times New Roman" w:cstheme="minorHAnsi"/>
        </w:rPr>
        <w:t>, just as technology and business trends continue to evolve. Companies like Artemis Financial want to do what they do best – in this case, provide financial planning to customers.</w:t>
      </w:r>
      <w:r w:rsidR="00AC1090">
        <w:rPr>
          <w:rFonts w:eastAsia="Times New Roman" w:cstheme="minorHAnsi"/>
        </w:rPr>
        <w:t xml:space="preserve"> </w:t>
      </w:r>
      <w:r w:rsidR="00EE3CEE">
        <w:rPr>
          <w:rFonts w:eastAsia="Times New Roman" w:cstheme="minorHAnsi"/>
        </w:rPr>
        <w:t>They are not interested in re</w:t>
      </w:r>
      <w:r w:rsidR="00994DA2">
        <w:rPr>
          <w:rFonts w:eastAsia="Times New Roman" w:cstheme="minorHAnsi"/>
        </w:rPr>
        <w:t xml:space="preserve">-inventing the wheel in software development or coming up with </w:t>
      </w:r>
      <w:r w:rsidR="008D7582">
        <w:rPr>
          <w:rFonts w:eastAsia="Times New Roman" w:cstheme="minorHAnsi"/>
        </w:rPr>
        <w:t>new</w:t>
      </w:r>
      <w:r w:rsidR="00994DA2">
        <w:rPr>
          <w:rFonts w:eastAsia="Times New Roman" w:cstheme="minorHAnsi"/>
        </w:rPr>
        <w:t xml:space="preserve"> software technology. Rather, </w:t>
      </w:r>
      <w:r w:rsidR="00CE2E7D">
        <w:rPr>
          <w:rFonts w:eastAsia="Times New Roman" w:cstheme="minorHAnsi"/>
        </w:rPr>
        <w:t>they want to use a software development process that is current and helps them get their product</w:t>
      </w:r>
      <w:r w:rsidR="000F387F">
        <w:rPr>
          <w:rFonts w:eastAsia="Times New Roman" w:cstheme="minorHAnsi"/>
        </w:rPr>
        <w:t xml:space="preserve"> to market quickly and securely. Hence, frameworks like Spring are great for companies like Artemis</w:t>
      </w:r>
      <w:r w:rsidR="008D7582">
        <w:rPr>
          <w:rFonts w:eastAsia="Times New Roman" w:cstheme="minorHAnsi"/>
        </w:rPr>
        <w:t xml:space="preserve"> Financial</w:t>
      </w:r>
      <w:r w:rsidR="000F387F">
        <w:rPr>
          <w:rFonts w:eastAsia="Times New Roman" w:cstheme="minorHAnsi"/>
        </w:rPr>
        <w:t>.</w:t>
      </w:r>
    </w:p>
    <w:p w14:paraId="574B71A4" w14:textId="0784D2AD" w:rsidR="000F387F" w:rsidRDefault="000F387F" w:rsidP="000F387F">
      <w:pPr>
        <w:suppressAutoHyphens/>
        <w:spacing w:after="0" w:line="240" w:lineRule="auto"/>
        <w:ind w:left="1440"/>
        <w:rPr>
          <w:rFonts w:eastAsia="Times New Roman" w:cstheme="minorHAnsi"/>
        </w:rPr>
      </w:pPr>
    </w:p>
    <w:p w14:paraId="0D92DE7D" w14:textId="79CAF60F" w:rsidR="000F387F" w:rsidRPr="000F387F" w:rsidRDefault="00794EB8" w:rsidP="000F387F">
      <w:pPr>
        <w:suppressAutoHyphens/>
        <w:spacing w:after="0" w:line="240" w:lineRule="auto"/>
        <w:ind w:left="1440"/>
        <w:rPr>
          <w:rFonts w:eastAsia="Times New Roman" w:cstheme="minorHAnsi"/>
        </w:rPr>
      </w:pPr>
      <w:r>
        <w:rPr>
          <w:rFonts w:eastAsia="Times New Roman" w:cstheme="minorHAnsi"/>
        </w:rPr>
        <w:t xml:space="preserve">Artemis </w:t>
      </w:r>
      <w:r w:rsidR="000C070E">
        <w:rPr>
          <w:rFonts w:eastAsia="Times New Roman" w:cstheme="minorHAnsi"/>
        </w:rPr>
        <w:t xml:space="preserve">Financial </w:t>
      </w:r>
      <w:r>
        <w:rPr>
          <w:rFonts w:eastAsia="Times New Roman" w:cstheme="minorHAnsi"/>
        </w:rPr>
        <w:t xml:space="preserve">also expects to be positioned for the future, ensuring that their web application we be </w:t>
      </w:r>
      <w:r w:rsidR="00083B72">
        <w:rPr>
          <w:rFonts w:eastAsia="Times New Roman" w:cstheme="minorHAnsi"/>
        </w:rPr>
        <w:t>adaptable to future web application trends</w:t>
      </w:r>
      <w:r w:rsidR="00320587">
        <w:rPr>
          <w:rFonts w:eastAsia="Times New Roman" w:cstheme="minorHAnsi"/>
        </w:rPr>
        <w:t xml:space="preserve"> and technologies</w:t>
      </w:r>
      <w:r w:rsidR="00083B72">
        <w:rPr>
          <w:rFonts w:eastAsia="Times New Roman" w:cstheme="minorHAnsi"/>
        </w:rPr>
        <w:t>.</w:t>
      </w:r>
      <w:r w:rsidR="00320587">
        <w:rPr>
          <w:rFonts w:eastAsia="Times New Roman" w:cstheme="minorHAnsi"/>
        </w:rPr>
        <w:t xml:space="preserve"> </w:t>
      </w:r>
      <w:r w:rsidR="00C71DC5">
        <w:rPr>
          <w:rFonts w:eastAsia="Times New Roman" w:cstheme="minorHAnsi"/>
        </w:rPr>
        <w:t>Probably the most profound and h</w:t>
      </w:r>
      <w:r w:rsidR="00E7745B">
        <w:rPr>
          <w:rFonts w:eastAsia="Times New Roman" w:cstheme="minorHAnsi"/>
        </w:rPr>
        <w:t>ighly leveraged technology right now and in the foreseeable future is cloud computing.</w:t>
      </w:r>
      <w:r w:rsidR="00D64CCA">
        <w:rPr>
          <w:rFonts w:eastAsia="Times New Roman" w:cstheme="minorHAnsi"/>
        </w:rPr>
        <w:t xml:space="preserve"> Cloud computing enables a company to </w:t>
      </w:r>
      <w:r w:rsidR="00741D7C">
        <w:rPr>
          <w:rFonts w:eastAsia="Times New Roman" w:cstheme="minorHAnsi"/>
        </w:rPr>
        <w:t>scale their resources and deliver products quickly, easily, and economically</w:t>
      </w:r>
      <w:r w:rsidR="008A6BF6">
        <w:rPr>
          <w:rFonts w:eastAsia="Times New Roman" w:cstheme="minorHAnsi"/>
        </w:rPr>
        <w:t>.</w:t>
      </w:r>
      <w:r w:rsidR="00C46642">
        <w:rPr>
          <w:rFonts w:eastAsia="Times New Roman" w:cstheme="minorHAnsi"/>
        </w:rPr>
        <w:t xml:space="preserve"> Artificial Intelligence and Machine Learning are </w:t>
      </w:r>
      <w:r w:rsidR="008D0D69">
        <w:rPr>
          <w:rFonts w:eastAsia="Times New Roman" w:cstheme="minorHAnsi"/>
        </w:rPr>
        <w:t xml:space="preserve">dramatically changing how companies can obtain and use </w:t>
      </w:r>
      <w:r w:rsidR="00D94139">
        <w:rPr>
          <w:rFonts w:eastAsia="Times New Roman" w:cstheme="minorHAnsi"/>
        </w:rPr>
        <w:t>data to help their businesses.</w:t>
      </w:r>
      <w:r w:rsidR="005441C7">
        <w:rPr>
          <w:rFonts w:eastAsia="Times New Roman" w:cstheme="minorHAnsi"/>
        </w:rPr>
        <w:t xml:space="preserve"> </w:t>
      </w:r>
      <w:r w:rsidR="005441C7" w:rsidRPr="005441C7">
        <w:rPr>
          <w:rFonts w:eastAsia="Times New Roman" w:cstheme="minorHAnsi"/>
        </w:rPr>
        <w:t>Jeyaraman (2023)</w:t>
      </w:r>
      <w:r w:rsidR="00501372">
        <w:rPr>
          <w:rFonts w:eastAsia="Times New Roman" w:cstheme="minorHAnsi"/>
        </w:rPr>
        <w:t xml:space="preserve"> has identified </w:t>
      </w:r>
      <w:proofErr w:type="gramStart"/>
      <w:r w:rsidR="00501372">
        <w:rPr>
          <w:rFonts w:eastAsia="Times New Roman" w:cstheme="minorHAnsi"/>
        </w:rPr>
        <w:t>these</w:t>
      </w:r>
      <w:proofErr w:type="gramEnd"/>
      <w:r w:rsidR="00501372">
        <w:rPr>
          <w:rFonts w:eastAsia="Times New Roman" w:cstheme="minorHAnsi"/>
        </w:rPr>
        <w:t xml:space="preserve"> and other innovations will enhance the future of the web</w:t>
      </w:r>
      <w:r w:rsidR="00265A03">
        <w:rPr>
          <w:rFonts w:eastAsia="Times New Roman" w:cstheme="minorHAnsi"/>
        </w:rPr>
        <w:t xml:space="preserve">, including: progressive web apps (PWAs), </w:t>
      </w:r>
      <w:r w:rsidR="00E646D6">
        <w:rPr>
          <w:rFonts w:eastAsia="Times New Roman" w:cstheme="minorHAnsi"/>
        </w:rPr>
        <w:t>web VR/AR, and others.</w:t>
      </w:r>
      <w:r w:rsidR="000C070E">
        <w:rPr>
          <w:rFonts w:eastAsia="Times New Roman" w:cstheme="minorHAnsi"/>
        </w:rPr>
        <w:t xml:space="preserve"> </w:t>
      </w:r>
      <w:r w:rsidR="001E0417">
        <w:rPr>
          <w:rFonts w:eastAsia="Times New Roman" w:cstheme="minorHAnsi"/>
        </w:rPr>
        <w:t xml:space="preserve">Using a framework like Spring so that new </w:t>
      </w:r>
      <w:r w:rsidR="00C2097F">
        <w:rPr>
          <w:rFonts w:eastAsia="Times New Roman" w:cstheme="minorHAnsi"/>
        </w:rPr>
        <w:t xml:space="preserve">and existing API’s can </w:t>
      </w:r>
      <w:r w:rsidR="00C2097F">
        <w:rPr>
          <w:rFonts w:eastAsia="Times New Roman" w:cstheme="minorHAnsi"/>
        </w:rPr>
        <w:lastRenderedPageBreak/>
        <w:t>be leveraged to keep up with the future i</w:t>
      </w:r>
      <w:r w:rsidR="00D12F84">
        <w:rPr>
          <w:rFonts w:eastAsia="Times New Roman" w:cstheme="minorHAnsi"/>
        </w:rPr>
        <w:t>s probably the best thing a company can do right now.</w:t>
      </w:r>
    </w:p>
    <w:p w14:paraId="2A8B7302" w14:textId="77777777" w:rsidR="007D79D8" w:rsidRPr="001650C9" w:rsidRDefault="007D79D8" w:rsidP="00944D65">
      <w:pPr>
        <w:suppressAutoHyphens/>
        <w:spacing w:after="0" w:line="240" w:lineRule="auto"/>
        <w:contextualSpacing/>
        <w:rPr>
          <w:rFonts w:eastAsia="Times New Roman" w:cstheme="minorHAnsi"/>
        </w:rPr>
      </w:pPr>
    </w:p>
    <w:p w14:paraId="5CAB2AA8" w14:textId="77777777" w:rsidR="00010B8A" w:rsidRPr="001650C9" w:rsidRDefault="00010B8A" w:rsidP="00944D65">
      <w:pPr>
        <w:suppressAutoHyphens/>
        <w:spacing w:after="0" w:line="240" w:lineRule="auto"/>
        <w:contextualSpacing/>
        <w:rPr>
          <w:rFonts w:cstheme="minorHAnsi"/>
        </w:rPr>
      </w:pPr>
    </w:p>
    <w:p w14:paraId="6382A19B" w14:textId="1E2348FD" w:rsidR="000D2A1B" w:rsidRPr="001650C9" w:rsidRDefault="0058064D" w:rsidP="00841BCB">
      <w:pPr>
        <w:pStyle w:val="Heading2"/>
        <w:numPr>
          <w:ilvl w:val="0"/>
          <w:numId w:val="17"/>
        </w:numPr>
      </w:pPr>
      <w:bookmarkStart w:id="16" w:name="_Toc963907521"/>
      <w:bookmarkStart w:id="17" w:name="_Toc376974686"/>
      <w:bookmarkStart w:id="18" w:name="_Toc134964001"/>
      <w:r>
        <w:t>Areas of Security</w:t>
      </w:r>
      <w:bookmarkEnd w:id="16"/>
      <w:bookmarkEnd w:id="17"/>
      <w:bookmarkEnd w:id="18"/>
    </w:p>
    <w:p w14:paraId="1A30C4D3" w14:textId="6DBC2997" w:rsidR="002778D5" w:rsidRDefault="002778D5" w:rsidP="00113667">
      <w:pPr>
        <w:suppressAutoHyphens/>
        <w:spacing w:after="0" w:line="240" w:lineRule="auto"/>
        <w:contextualSpacing/>
        <w:rPr>
          <w:rFonts w:eastAsia="Times New Roman" w:cstheme="minorHAnsi"/>
        </w:rPr>
      </w:pPr>
    </w:p>
    <w:p w14:paraId="55D38443" w14:textId="4C33C1E5" w:rsidR="00FD5C7B" w:rsidRDefault="00FD5C7B" w:rsidP="00FD5C7B">
      <w:pPr>
        <w:spacing w:after="0" w:line="240" w:lineRule="auto"/>
      </w:pPr>
      <w:r>
        <w:t xml:space="preserve">To organize our </w:t>
      </w:r>
      <w:r w:rsidR="00902855">
        <w:t>analysis,</w:t>
      </w:r>
      <w:r>
        <w:t xml:space="preserve"> we will be using the Vulnerability Assessment Process Flow Document (VAPFD) as our guide for performing the overall security assessment.</w:t>
      </w:r>
      <w:r w:rsidR="00902855">
        <w:t xml:space="preserve"> </w:t>
      </w:r>
      <w:r>
        <w:t>The VAPFD is a guide for conducting an architectural review of the application and for reviewing the code for possible security vulnerabilities. It consists of two layers, with seven areas of concern in each layer. Each area of concern is basically a way to categorize common security concerns into manageable groups to help make the review process standardized and consistent. Using this VAPFD in conjunction with Artemis Financials’ development lifecycle is a part of an overall strategy for implementing their Secure Software Development Lifecycle (SSDLC).</w:t>
      </w:r>
    </w:p>
    <w:p w14:paraId="2E85F434" w14:textId="77777777" w:rsidR="00FD5C7B" w:rsidRDefault="00FD5C7B" w:rsidP="00FD5C7B">
      <w:pPr>
        <w:spacing w:after="0" w:line="240" w:lineRule="auto"/>
      </w:pPr>
    </w:p>
    <w:p w14:paraId="6FE9C923" w14:textId="4AE502AE" w:rsidR="00902855" w:rsidRDefault="00FD5C7B" w:rsidP="00FD5C7B">
      <w:pPr>
        <w:spacing w:after="0" w:line="240" w:lineRule="auto"/>
      </w:pPr>
      <w:r>
        <w:t>The first layer of the VAPFD consists of the following areas: input validation, API’s, Crypto</w:t>
      </w:r>
      <w:r w:rsidR="00902855">
        <w:t>graphy</w:t>
      </w:r>
      <w:r>
        <w:t xml:space="preserve">, client/server, code error, code quality, and encapsulation. After reviewing the </w:t>
      </w:r>
      <w:r w:rsidR="00902855">
        <w:t xml:space="preserve">current state of the </w:t>
      </w:r>
      <w:r>
        <w:t>web application, my approach to performing a security assessment will focus on</w:t>
      </w:r>
      <w:r w:rsidR="00902855">
        <w:t xml:space="preserve"> all seven areas.</w:t>
      </w:r>
    </w:p>
    <w:p w14:paraId="23483AC0" w14:textId="77777777" w:rsidR="00902855" w:rsidRDefault="00902855" w:rsidP="00902855">
      <w:pPr>
        <w:suppressAutoHyphens/>
        <w:spacing w:after="0" w:line="240" w:lineRule="auto"/>
      </w:pPr>
    </w:p>
    <w:p w14:paraId="250290FF" w14:textId="4AB2282A" w:rsidR="00902855" w:rsidRDefault="00902855" w:rsidP="00902855">
      <w:pPr>
        <w:pStyle w:val="ListParagraph"/>
        <w:numPr>
          <w:ilvl w:val="0"/>
          <w:numId w:val="19"/>
        </w:numPr>
        <w:spacing w:after="0" w:line="240" w:lineRule="auto"/>
      </w:pPr>
      <w:r w:rsidRPr="00DA2C41">
        <w:rPr>
          <w:i/>
          <w:iCs/>
        </w:rPr>
        <w:t>Cryptography</w:t>
      </w:r>
      <w:r>
        <w:t xml:space="preserve"> – As discussed in the introduction section, cryptography is an important part of the security posture for this application. We need to ensure that any web-based communication is performed using HTTPS, and that interactions such as handshakes, session establishment and control, and information exchange are performed using secure mechanisms such as SSL/TLS.</w:t>
      </w:r>
      <w:r w:rsidRPr="004512BD">
        <w:t xml:space="preserve"> </w:t>
      </w:r>
      <w:r>
        <w:t xml:space="preserve">Furthermore, since Artemis Financial is in the financial industry, it is critical to ensure that data is encrypted while in transit and at rest. </w:t>
      </w:r>
    </w:p>
    <w:p w14:paraId="2B433263" w14:textId="77777777" w:rsidR="00902855" w:rsidRDefault="00902855" w:rsidP="00902855">
      <w:pPr>
        <w:spacing w:after="0" w:line="240" w:lineRule="auto"/>
        <w:ind w:left="360"/>
      </w:pPr>
    </w:p>
    <w:p w14:paraId="0227F2C4" w14:textId="3854A4F7" w:rsidR="00902855" w:rsidRDefault="00902855" w:rsidP="00902855">
      <w:pPr>
        <w:pStyle w:val="ListParagraph"/>
        <w:numPr>
          <w:ilvl w:val="0"/>
          <w:numId w:val="19"/>
        </w:numPr>
        <w:spacing w:after="0" w:line="240" w:lineRule="auto"/>
      </w:pPr>
      <w:r w:rsidRPr="00DA2C41">
        <w:rPr>
          <w:i/>
          <w:iCs/>
        </w:rPr>
        <w:t>Client/Server</w:t>
      </w:r>
      <w:r>
        <w:t xml:space="preserve"> – </w:t>
      </w:r>
      <w:r w:rsidR="005D376C">
        <w:t>As identified in the introduction, Artemis Financial will be performing communication over the web, reaching national and international clients. We naturally assume that there will be interaction with backend servers running Tomcat or some other server infrastructure.</w:t>
      </w:r>
      <w:r>
        <w:t xml:space="preserve"> Furthermore, </w:t>
      </w:r>
      <w:r w:rsidR="00456EBA">
        <w:t xml:space="preserve">during the code review we note that we will be </w:t>
      </w:r>
      <w:r w:rsidR="00E36340">
        <w:t>interfacing</w:t>
      </w:r>
      <w:r w:rsidR="00456EBA">
        <w:t xml:space="preserve"> </w:t>
      </w:r>
      <w:r w:rsidR="00E36340">
        <w:t xml:space="preserve">with </w:t>
      </w:r>
      <w:r w:rsidR="00456EBA">
        <w:t>a MySQL database server</w:t>
      </w:r>
      <w:r>
        <w:t>.</w:t>
      </w:r>
      <w:r w:rsidR="00456EBA">
        <w:t xml:space="preserve"> Therefore, </w:t>
      </w:r>
      <w:r w:rsidR="00E36340">
        <w:t>we will need to focus attention on securing connection strings, data, and transactions with external databases.</w:t>
      </w:r>
    </w:p>
    <w:p w14:paraId="066B69E1" w14:textId="77777777" w:rsidR="00902855" w:rsidRDefault="00902855" w:rsidP="00902855">
      <w:pPr>
        <w:spacing w:after="0" w:line="240" w:lineRule="auto"/>
        <w:ind w:left="360"/>
      </w:pPr>
    </w:p>
    <w:p w14:paraId="731188FE" w14:textId="6F4D6261" w:rsidR="00902855" w:rsidRDefault="00902855" w:rsidP="00902855">
      <w:pPr>
        <w:pStyle w:val="ListParagraph"/>
        <w:numPr>
          <w:ilvl w:val="0"/>
          <w:numId w:val="20"/>
        </w:numPr>
        <w:spacing w:after="0" w:line="240" w:lineRule="auto"/>
      </w:pPr>
      <w:r w:rsidRPr="00DA2C41">
        <w:rPr>
          <w:i/>
          <w:iCs/>
        </w:rPr>
        <w:t>Code Error</w:t>
      </w:r>
      <w:r>
        <w:t xml:space="preserve"> – code errors are a security focus area because we must be vigilant to ensure things like error messages and error propagation are not the cause of vulnerabilities. For example, error messages could inadvertently expose information about the application that hackers could use to exploit a vulnerability. Furthermore, error propagation can be used to make the application vulnerable to DDoS attacks. Keeping this type of security in mind is always part of our development strategy.</w:t>
      </w:r>
    </w:p>
    <w:p w14:paraId="5012D647" w14:textId="77777777" w:rsidR="00902855" w:rsidRDefault="00902855" w:rsidP="00902855">
      <w:pPr>
        <w:pStyle w:val="ListParagraph"/>
        <w:spacing w:after="0" w:line="240" w:lineRule="auto"/>
      </w:pPr>
    </w:p>
    <w:p w14:paraId="7DB34526" w14:textId="77777777" w:rsidR="00902855" w:rsidRDefault="00902855" w:rsidP="00902855">
      <w:pPr>
        <w:pStyle w:val="ListParagraph"/>
        <w:numPr>
          <w:ilvl w:val="0"/>
          <w:numId w:val="19"/>
        </w:numPr>
        <w:suppressAutoHyphens/>
        <w:spacing w:after="0" w:line="240" w:lineRule="auto"/>
      </w:pPr>
      <w:r w:rsidRPr="00DA2C41">
        <w:rPr>
          <w:i/>
          <w:iCs/>
        </w:rPr>
        <w:t>Input validation</w:t>
      </w:r>
      <w:r>
        <w:t xml:space="preserve"> – Some of the most common types of attacks and vulnerabilities are caused by user input. This includes buffer overflow, cross-site scripting, various forms of injection attacks. It is also possible that meaningful attempts at performing input validation by the developer is the cause of a vulnerability. For example, a complicated regular expression could cause a ReDoS vulnerability</w:t>
      </w:r>
      <w:r w:rsidRPr="00DA2C41">
        <w:t xml:space="preserve"> (Manico &amp; Detlefsen, 2015)</w:t>
      </w:r>
      <w:r>
        <w:t>. Therefore, input validation will be addressed as a major area of concern in the assessment. Note that this could be addressed as part of the code quality category, however I feel it is crucial to address it separately to highlight how important it is.</w:t>
      </w:r>
    </w:p>
    <w:p w14:paraId="52786114" w14:textId="77777777" w:rsidR="00902855" w:rsidRPr="00902855" w:rsidRDefault="00902855" w:rsidP="00902855">
      <w:pPr>
        <w:pStyle w:val="ListParagraph"/>
        <w:suppressAutoHyphens/>
        <w:spacing w:after="0" w:line="240" w:lineRule="auto"/>
      </w:pPr>
    </w:p>
    <w:p w14:paraId="6170AE1A" w14:textId="51E9E07C" w:rsidR="00902855" w:rsidRDefault="00902855" w:rsidP="00902855">
      <w:pPr>
        <w:pStyle w:val="ListParagraph"/>
        <w:numPr>
          <w:ilvl w:val="0"/>
          <w:numId w:val="19"/>
        </w:numPr>
        <w:spacing w:after="0" w:line="240" w:lineRule="auto"/>
      </w:pPr>
      <w:r w:rsidRPr="00DA2C41">
        <w:rPr>
          <w:i/>
          <w:iCs/>
        </w:rPr>
        <w:t>API’s</w:t>
      </w:r>
      <w:r>
        <w:t xml:space="preserve"> – we are using the Spring Framework which </w:t>
      </w:r>
      <w:r w:rsidR="002562EF">
        <w:t>is essentially a collection</w:t>
      </w:r>
      <w:r>
        <w:t xml:space="preserve"> </w:t>
      </w:r>
      <w:r w:rsidR="002562EF">
        <w:t>of APIs</w:t>
      </w:r>
      <w:r>
        <w:t>. Therefore, we must ensure that any vulnerabilities of th</w:t>
      </w:r>
      <w:r w:rsidR="002562EF">
        <w:t>e</w:t>
      </w:r>
      <w:r>
        <w:t xml:space="preserve"> API</w:t>
      </w:r>
      <w:r w:rsidR="002562EF">
        <w:t>’s</w:t>
      </w:r>
      <w:r>
        <w:t xml:space="preserve"> </w:t>
      </w:r>
      <w:r w:rsidR="002562EF">
        <w:t xml:space="preserve">we use </w:t>
      </w:r>
      <w:r>
        <w:t xml:space="preserve">are addressed. According to </w:t>
      </w:r>
      <w:r w:rsidRPr="00255562">
        <w:t>Contrast Security (2014)</w:t>
      </w:r>
      <w:r>
        <w:t>, “eighty percent of the code in today’s applications come from libraries and frameworks, but the risk of vulnerabilities in these components is widely ignored and {underappreciated}”</w:t>
      </w:r>
      <w:r w:rsidRPr="00255562">
        <w:t>.</w:t>
      </w:r>
      <w:r>
        <w:t xml:space="preserve"> During a </w:t>
      </w:r>
      <w:r w:rsidR="005D376C">
        <w:t>yearlong</w:t>
      </w:r>
      <w:r>
        <w:t xml:space="preserve"> study performed by </w:t>
      </w:r>
      <w:r w:rsidR="005D376C">
        <w:t>Sonatype and Aspect Security</w:t>
      </w:r>
      <w:r>
        <w:t xml:space="preserve">, they documented that Spring MVC was the most downloaded library (more than 10-million downloads) (Contrast Security, 2014). During the same timeframe, the Spring framework was downloaded over 18 million times (Contrast Security, 2014). There </w:t>
      </w:r>
      <w:r w:rsidR="004F2BD4">
        <w:t>have</w:t>
      </w:r>
      <w:r>
        <w:t xml:space="preserve"> also been known vulnerabilities with various Spring API’s and components (Spring Expression Language Injection, for example). Since Artemis </w:t>
      </w:r>
      <w:r w:rsidR="004F2BD4">
        <w:t>Financials’</w:t>
      </w:r>
      <w:r>
        <w:t xml:space="preserve"> web application will be based on the Spring framework, as well as other API’s, it is crucial that we focus attention on making sure the </w:t>
      </w:r>
      <w:r w:rsidR="002562EF">
        <w:t>APIs</w:t>
      </w:r>
      <w:r>
        <w:t xml:space="preserve"> are as secure as possible.</w:t>
      </w:r>
    </w:p>
    <w:p w14:paraId="4954F98A" w14:textId="77777777" w:rsidR="00902855" w:rsidRPr="00255562" w:rsidRDefault="00902855" w:rsidP="00902855">
      <w:pPr>
        <w:spacing w:after="0" w:line="240" w:lineRule="auto"/>
        <w:ind w:left="360"/>
      </w:pPr>
    </w:p>
    <w:p w14:paraId="3AD3F97B" w14:textId="1C473437" w:rsidR="00902855" w:rsidRDefault="00902855" w:rsidP="00902855">
      <w:pPr>
        <w:pStyle w:val="ListParagraph"/>
        <w:numPr>
          <w:ilvl w:val="0"/>
          <w:numId w:val="19"/>
        </w:numPr>
        <w:spacing w:after="0" w:line="240" w:lineRule="auto"/>
      </w:pPr>
      <w:r w:rsidRPr="00DA2C41">
        <w:rPr>
          <w:i/>
          <w:iCs/>
        </w:rPr>
        <w:t>Code Quality</w:t>
      </w:r>
      <w:r>
        <w:t xml:space="preserve"> – code quality is a very broad category. It basically addresses any type of coding concerns. This includes ensuring we are using security best practices, and security-based design patterns such as Execute Around Method pattern for java (Oracle, 2019).  Furthermore, we should note that our coding practices should ensure the application maintains compliance with the Gramm-Leach-Bliley Act (GLBA)</w:t>
      </w:r>
      <w:r w:rsidR="002562EF">
        <w:t>, federal and state laws, and international laws</w:t>
      </w:r>
      <w:r>
        <w:t>.</w:t>
      </w:r>
    </w:p>
    <w:p w14:paraId="237C8A66" w14:textId="77777777" w:rsidR="00902855" w:rsidRPr="00F741C5" w:rsidRDefault="00902855" w:rsidP="00902855">
      <w:pPr>
        <w:spacing w:after="0" w:line="240" w:lineRule="auto"/>
        <w:ind w:left="360"/>
      </w:pPr>
    </w:p>
    <w:p w14:paraId="7116BBF2" w14:textId="77777777" w:rsidR="00902855" w:rsidRDefault="00902855" w:rsidP="00902855">
      <w:pPr>
        <w:pStyle w:val="ListParagraph"/>
        <w:numPr>
          <w:ilvl w:val="0"/>
          <w:numId w:val="19"/>
        </w:numPr>
        <w:spacing w:after="0" w:line="240" w:lineRule="auto"/>
      </w:pPr>
      <w:r w:rsidRPr="00DA2C41">
        <w:rPr>
          <w:i/>
          <w:iCs/>
        </w:rPr>
        <w:t>Encapsulation</w:t>
      </w:r>
      <w:r>
        <w:t xml:space="preserve"> – our application will have various classes used to represent objects. Therefore, we must ensure that information exchanged among interacting objects, and between internal and external systems is secure, and that our classes are highly cohesive. The classes in our application right now include the Application, Greeting, and Greeting Controller. As the project grows, we will be adding more classes, so ensuring our classes are built with encapsulation in mind will prepare us for future modifications to our code base.</w:t>
      </w:r>
    </w:p>
    <w:p w14:paraId="2B76C45A" w14:textId="77777777" w:rsidR="00FD5C7B" w:rsidRDefault="00FD5C7B" w:rsidP="00113667">
      <w:pPr>
        <w:suppressAutoHyphens/>
        <w:spacing w:after="0" w:line="240" w:lineRule="auto"/>
        <w:contextualSpacing/>
        <w:rPr>
          <w:rFonts w:eastAsia="Times New Roman" w:cstheme="minorHAnsi"/>
        </w:rPr>
      </w:pPr>
    </w:p>
    <w:p w14:paraId="5FB8531A" w14:textId="77777777" w:rsidR="00113667" w:rsidRPr="001650C9" w:rsidRDefault="00113667" w:rsidP="00113667">
      <w:pPr>
        <w:suppressAutoHyphens/>
        <w:spacing w:after="0" w:line="240" w:lineRule="auto"/>
        <w:contextualSpacing/>
        <w:rPr>
          <w:rFonts w:cstheme="minorHAnsi"/>
        </w:rPr>
      </w:pPr>
    </w:p>
    <w:p w14:paraId="4BA218AD" w14:textId="2C669DFF" w:rsidR="00C56FC2" w:rsidRPr="001650C9" w:rsidRDefault="0058064D" w:rsidP="00841BCB">
      <w:pPr>
        <w:pStyle w:val="Heading2"/>
        <w:numPr>
          <w:ilvl w:val="0"/>
          <w:numId w:val="17"/>
        </w:numPr>
      </w:pPr>
      <w:bookmarkStart w:id="19" w:name="_Toc349025236"/>
      <w:bookmarkStart w:id="20" w:name="_Toc106245594"/>
      <w:bookmarkStart w:id="21" w:name="_Toc134964002"/>
      <w:r>
        <w:t xml:space="preserve">Manual </w:t>
      </w:r>
      <w:r w:rsidR="0032740C">
        <w:t>Review</w:t>
      </w:r>
      <w:bookmarkEnd w:id="19"/>
      <w:bookmarkEnd w:id="20"/>
      <w:bookmarkEnd w:id="21"/>
    </w:p>
    <w:p w14:paraId="2C342A5B" w14:textId="77777777" w:rsidR="00113667" w:rsidRDefault="00113667" w:rsidP="00944D65">
      <w:pPr>
        <w:suppressAutoHyphens/>
        <w:spacing w:after="0" w:line="240" w:lineRule="auto"/>
        <w:contextualSpacing/>
        <w:rPr>
          <w:rFonts w:eastAsia="Times New Roman" w:cstheme="minorHAnsi"/>
        </w:rPr>
      </w:pPr>
    </w:p>
    <w:p w14:paraId="23BE1241" w14:textId="7DE72F30" w:rsidR="006358B9" w:rsidRDefault="006358B9" w:rsidP="006358B9">
      <w:pPr>
        <w:suppressAutoHyphens/>
        <w:spacing w:after="0" w:line="240" w:lineRule="auto"/>
      </w:pPr>
      <w:r>
        <w:t xml:space="preserve">The following section will detail specific security areas of concern based on the current code base. This process involves the second layer of the VAPFD and is comprised of performing a code review of the following seven areas: views, models, controllers, data access, services, plug-ins, and APIs. </w:t>
      </w:r>
    </w:p>
    <w:p w14:paraId="0BB88527" w14:textId="77777777" w:rsidR="006358B9" w:rsidRDefault="006358B9" w:rsidP="006358B9">
      <w:pPr>
        <w:suppressAutoHyphens/>
        <w:spacing w:after="0" w:line="240" w:lineRule="auto"/>
      </w:pPr>
    </w:p>
    <w:p w14:paraId="5CF3FC53" w14:textId="4E7C9E5F" w:rsidR="006358B9" w:rsidRDefault="006358B9" w:rsidP="006358B9">
      <w:pPr>
        <w:pStyle w:val="ListParagraph"/>
        <w:numPr>
          <w:ilvl w:val="0"/>
          <w:numId w:val="21"/>
        </w:numPr>
        <w:suppressAutoHyphens/>
        <w:spacing w:after="0" w:line="240" w:lineRule="auto"/>
      </w:pPr>
      <w:r>
        <w:t xml:space="preserve">Views – based on the current code, we are not given any of the view pages to review. In future versions of the </w:t>
      </w:r>
      <w:r w:rsidR="003435C7">
        <w:t>application,</w:t>
      </w:r>
      <w:r>
        <w:t xml:space="preserve"> we will need focus attention in this area. View pages can be implemented using .html, .</w:t>
      </w:r>
      <w:proofErr w:type="spellStart"/>
      <w:r>
        <w:t>jsp</w:t>
      </w:r>
      <w:proofErr w:type="spellEnd"/>
      <w:r>
        <w:t xml:space="preserve"> or other types, so</w:t>
      </w:r>
      <w:r w:rsidR="00456EBA">
        <w:t xml:space="preserve"> our assessment in this area will be dependent on how they intend to implement the views.</w:t>
      </w:r>
    </w:p>
    <w:p w14:paraId="397EF3A9" w14:textId="78584B16" w:rsidR="006358B9" w:rsidRDefault="006358B9" w:rsidP="006358B9">
      <w:pPr>
        <w:pStyle w:val="ListParagraph"/>
        <w:numPr>
          <w:ilvl w:val="0"/>
          <w:numId w:val="21"/>
        </w:numPr>
        <w:suppressAutoHyphens/>
        <w:spacing w:after="0" w:line="240" w:lineRule="auto"/>
      </w:pPr>
      <w:r>
        <w:t xml:space="preserve">Models – </w:t>
      </w:r>
      <w:r w:rsidR="00456EBA">
        <w:t>there are several model classes in the application: CRUD.java, customer.java, DocData.java, Greeting.java, and myDateTime.java. I will discuss various concerns applicable to these classes.</w:t>
      </w:r>
    </w:p>
    <w:p w14:paraId="7C44B6FB" w14:textId="77777777" w:rsidR="00456EBA" w:rsidRDefault="00456EBA" w:rsidP="00456EBA">
      <w:pPr>
        <w:pStyle w:val="ListParagraph"/>
        <w:suppressAutoHyphens/>
        <w:spacing w:after="0" w:line="240" w:lineRule="auto"/>
      </w:pPr>
    </w:p>
    <w:p w14:paraId="33838D78" w14:textId="1D59D5F2" w:rsidR="00456EBA" w:rsidRDefault="00456EBA" w:rsidP="00E36340">
      <w:pPr>
        <w:pStyle w:val="ListParagraph"/>
        <w:numPr>
          <w:ilvl w:val="1"/>
          <w:numId w:val="21"/>
        </w:numPr>
        <w:suppressAutoHyphens/>
        <w:spacing w:after="0" w:line="240" w:lineRule="auto"/>
      </w:pPr>
      <w:r>
        <w:t>Greeting.java</w:t>
      </w:r>
    </w:p>
    <w:p w14:paraId="093EE72B" w14:textId="74C514A9" w:rsidR="00456EBA" w:rsidRPr="00456EBA" w:rsidRDefault="00E36340" w:rsidP="00456EBA">
      <w:pPr>
        <w:suppressAutoHyphens/>
        <w:spacing w:after="0" w:line="240" w:lineRule="auto"/>
        <w:ind w:left="720" w:firstLine="720"/>
        <w:rPr>
          <w:rFonts w:ascii="Calibri" w:eastAsia="Calibri" w:hAnsi="Calibri" w:cs="Times New Roman"/>
        </w:rPr>
      </w:pPr>
      <w:r>
        <w:rPr>
          <w:rFonts w:ascii="Calibri" w:eastAsia="Calibri" w:hAnsi="Calibri" w:cs="Times New Roman"/>
          <w:noProof/>
        </w:rPr>
        <w:lastRenderedPageBreak/>
        <w:drawing>
          <wp:inline distT="0" distB="0" distL="0" distR="0" wp14:anchorId="47B68038" wp14:editId="05B7F636">
            <wp:extent cx="3933854" cy="3343299"/>
            <wp:effectExtent l="0" t="0" r="9525" b="0"/>
            <wp:docPr id="1513022805" name="Picture 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2805" name="Picture 2" descr="A screen shot of a computer pro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933854" cy="3343299"/>
                    </a:xfrm>
                    <a:prstGeom prst="rect">
                      <a:avLst/>
                    </a:prstGeom>
                  </pic:spPr>
                </pic:pic>
              </a:graphicData>
            </a:graphic>
          </wp:inline>
        </w:drawing>
      </w:r>
    </w:p>
    <w:p w14:paraId="176DD272" w14:textId="77777777" w:rsidR="00456EBA" w:rsidRPr="00456EBA" w:rsidRDefault="00456EBA" w:rsidP="00456EBA">
      <w:pPr>
        <w:pStyle w:val="ListParagraph"/>
        <w:suppressAutoHyphens/>
        <w:spacing w:after="0" w:line="240" w:lineRule="auto"/>
        <w:ind w:left="1440"/>
        <w:rPr>
          <w:rFonts w:ascii="Calibri" w:eastAsia="Calibri" w:hAnsi="Calibri" w:cs="Times New Roman"/>
        </w:rPr>
      </w:pPr>
    </w:p>
    <w:p w14:paraId="3C384464" w14:textId="7B80CE0D" w:rsidR="00456EBA" w:rsidRPr="00456EBA" w:rsidRDefault="00456EBA" w:rsidP="00E36340">
      <w:pPr>
        <w:pStyle w:val="ListParagraph"/>
        <w:numPr>
          <w:ilvl w:val="2"/>
          <w:numId w:val="21"/>
        </w:numPr>
        <w:suppressAutoHyphens/>
        <w:spacing w:after="0" w:line="240" w:lineRule="auto"/>
        <w:rPr>
          <w:rFonts w:ascii="Calibri" w:eastAsia="Calibri" w:hAnsi="Calibri" w:cs="Times New Roman"/>
        </w:rPr>
      </w:pPr>
      <w:r w:rsidRPr="00456EBA">
        <w:rPr>
          <w:rFonts w:ascii="Calibri" w:eastAsia="Calibri" w:hAnsi="Calibri" w:cs="Times New Roman"/>
        </w:rPr>
        <w:t>The two class attributes, id and content, have private access modifiers which means they are not directly exposed to external objects in the code. To access the data contained in these variables, objects will use the public getter methods. There are no setter methods, which means the data is “read only” to external objects. The only way to set the variables is via the class constructor which means that the data will be set during object creation. Finally, the attributes are also marked as final, which prevents them from being changed after an object is created. Therefore, this satisfies our concern for encapsulation of objects created from this class.</w:t>
      </w:r>
    </w:p>
    <w:p w14:paraId="55A47E8D" w14:textId="77777777" w:rsidR="00456EBA" w:rsidRPr="00456EBA" w:rsidRDefault="00456EBA" w:rsidP="00456EBA">
      <w:pPr>
        <w:suppressAutoHyphens/>
        <w:spacing w:after="0" w:line="240" w:lineRule="auto"/>
        <w:ind w:left="720"/>
        <w:rPr>
          <w:rFonts w:ascii="Calibri" w:eastAsia="Calibri" w:hAnsi="Calibri" w:cs="Times New Roman"/>
        </w:rPr>
      </w:pPr>
    </w:p>
    <w:p w14:paraId="742A412E" w14:textId="1BCDEEE7" w:rsidR="00456EBA" w:rsidRDefault="00456EBA" w:rsidP="00E36340">
      <w:pPr>
        <w:pStyle w:val="ListParagraph"/>
        <w:numPr>
          <w:ilvl w:val="0"/>
          <w:numId w:val="22"/>
        </w:numPr>
        <w:suppressAutoHyphens/>
        <w:spacing w:after="0" w:line="240" w:lineRule="auto"/>
        <w:rPr>
          <w:rFonts w:ascii="Calibri" w:eastAsia="Calibri" w:hAnsi="Calibri" w:cs="Times New Roman"/>
        </w:rPr>
      </w:pPr>
      <w:r w:rsidRPr="00E36340">
        <w:rPr>
          <w:rFonts w:ascii="Calibri" w:eastAsia="Calibri" w:hAnsi="Calibri" w:cs="Times New Roman"/>
        </w:rPr>
        <w:t>However, note that setting the data directly in the constructor as it is currently coded means that there is no error checking, no data validation, and most importantly there is no security control. For the content attribute, any string value can be input to that field which can lead to open text input exploitation. Similarly, the id attribute is a long datatype. Since there is no input validation on this attribute, the code is vulnerable to overflow exploitation and possibly input exploitation.</w:t>
      </w:r>
    </w:p>
    <w:p w14:paraId="3BAFA8EB" w14:textId="77777777" w:rsidR="00E36340" w:rsidRDefault="00E36340" w:rsidP="00456EBA">
      <w:pPr>
        <w:pStyle w:val="ListParagraph"/>
        <w:suppressAutoHyphens/>
        <w:spacing w:after="0" w:line="240" w:lineRule="auto"/>
        <w:ind w:left="1440"/>
      </w:pPr>
    </w:p>
    <w:p w14:paraId="7BEAB146" w14:textId="6CB60496" w:rsidR="00E36340" w:rsidRDefault="00E36340" w:rsidP="00E36340">
      <w:pPr>
        <w:pStyle w:val="ListParagraph"/>
        <w:numPr>
          <w:ilvl w:val="1"/>
          <w:numId w:val="21"/>
        </w:numPr>
        <w:suppressAutoHyphens/>
        <w:spacing w:after="0" w:line="240" w:lineRule="auto"/>
      </w:pPr>
      <w:r>
        <w:t>CRUD.java</w:t>
      </w:r>
    </w:p>
    <w:p w14:paraId="796A5C0A" w14:textId="238058B3" w:rsidR="00E36340" w:rsidRDefault="00E36340" w:rsidP="00E36340">
      <w:pPr>
        <w:suppressAutoHyphens/>
        <w:spacing w:after="0" w:line="240" w:lineRule="auto"/>
        <w:ind w:left="1440"/>
      </w:pPr>
      <w:r>
        <w:rPr>
          <w:noProof/>
        </w:rPr>
        <w:lastRenderedPageBreak/>
        <w:drawing>
          <wp:inline distT="0" distB="0" distL="0" distR="0" wp14:anchorId="0DD7A133" wp14:editId="1C63D01D">
            <wp:extent cx="4448208" cy="3933854"/>
            <wp:effectExtent l="0" t="0" r="9525" b="9525"/>
            <wp:docPr id="1480423206" name="Picture 3"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23206" name="Picture 3" descr="A screen shot of a computer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48208" cy="3933854"/>
                    </a:xfrm>
                    <a:prstGeom prst="rect">
                      <a:avLst/>
                    </a:prstGeom>
                  </pic:spPr>
                </pic:pic>
              </a:graphicData>
            </a:graphic>
          </wp:inline>
        </w:drawing>
      </w:r>
    </w:p>
    <w:p w14:paraId="67C06DAF" w14:textId="70A42044" w:rsidR="00E36340" w:rsidRDefault="00E36340" w:rsidP="00E36340">
      <w:pPr>
        <w:suppressAutoHyphens/>
        <w:spacing w:after="0" w:line="240" w:lineRule="auto"/>
      </w:pPr>
      <w:r>
        <w:tab/>
      </w:r>
      <w:r>
        <w:tab/>
      </w:r>
    </w:p>
    <w:p w14:paraId="3C90ACAC" w14:textId="19C0E9BC" w:rsidR="00AD222D" w:rsidRDefault="00AD222D" w:rsidP="00E36340">
      <w:pPr>
        <w:pStyle w:val="ListParagraph"/>
        <w:numPr>
          <w:ilvl w:val="0"/>
          <w:numId w:val="22"/>
        </w:numPr>
        <w:suppressAutoHyphens/>
        <w:spacing w:after="0" w:line="240" w:lineRule="auto"/>
      </w:pPr>
      <w:r>
        <w:t>The two member attributes are marked as private and final, which is fine. However, it is not clear the intention of these variables. Based on Oracle’s naming convention standards, variable names should be meaningful and mnemonic</w:t>
      </w:r>
      <w:r w:rsidR="005441C7">
        <w:t xml:space="preserve"> (Oracle, 2019)</w:t>
      </w:r>
      <w:r>
        <w:t>.</w:t>
      </w:r>
      <w:r w:rsidR="00443B03">
        <w:t xml:space="preserve"> As they are currently coded, it is very difficult to distinguish what information will be stored that makes them unique. The single parameter constructor sets both attributes to the same value, which further begs the question of what the difference is between these two attributes.</w:t>
      </w:r>
    </w:p>
    <w:p w14:paraId="27811C63" w14:textId="218699EC" w:rsidR="00E36340" w:rsidRDefault="0056594F" w:rsidP="00E36340">
      <w:pPr>
        <w:pStyle w:val="ListParagraph"/>
        <w:numPr>
          <w:ilvl w:val="0"/>
          <w:numId w:val="22"/>
        </w:numPr>
        <w:suppressAutoHyphens/>
        <w:spacing w:after="0" w:line="240" w:lineRule="auto"/>
      </w:pPr>
      <w:r>
        <w:t>Data is set via the constructor, which means that error checking and any type of text sanitizing would need to be performed when the object is created, or it will need to</w:t>
      </w:r>
      <w:r w:rsidR="003435C7">
        <w:t xml:space="preserve"> be</w:t>
      </w:r>
      <w:r>
        <w:t xml:space="preserve"> added to the model class.</w:t>
      </w:r>
    </w:p>
    <w:p w14:paraId="27C7E62C" w14:textId="77777777" w:rsidR="00AD222D" w:rsidRDefault="00AD222D" w:rsidP="00443B03">
      <w:pPr>
        <w:pStyle w:val="ListParagraph"/>
        <w:suppressAutoHyphens/>
        <w:spacing w:after="0" w:line="240" w:lineRule="auto"/>
        <w:ind w:left="2160"/>
      </w:pPr>
    </w:p>
    <w:p w14:paraId="474581C7" w14:textId="77777777" w:rsidR="00E36340" w:rsidRDefault="00E36340" w:rsidP="00E36340">
      <w:pPr>
        <w:suppressAutoHyphens/>
        <w:spacing w:after="0" w:line="240" w:lineRule="auto"/>
      </w:pPr>
    </w:p>
    <w:p w14:paraId="7268BB64" w14:textId="0E552425" w:rsidR="00E36340" w:rsidRDefault="003435C7" w:rsidP="00E36340">
      <w:pPr>
        <w:pStyle w:val="ListParagraph"/>
        <w:numPr>
          <w:ilvl w:val="1"/>
          <w:numId w:val="21"/>
        </w:numPr>
        <w:suppressAutoHyphens/>
        <w:spacing w:after="0" w:line="240" w:lineRule="auto"/>
      </w:pPr>
      <w:r>
        <w:t>c</w:t>
      </w:r>
      <w:r w:rsidR="00E36340">
        <w:t>ustomer.java</w:t>
      </w:r>
    </w:p>
    <w:p w14:paraId="568770E4" w14:textId="375B0173" w:rsidR="00E36340" w:rsidRDefault="00E36340" w:rsidP="00E36340">
      <w:pPr>
        <w:suppressAutoHyphens/>
        <w:spacing w:after="0" w:line="240" w:lineRule="auto"/>
        <w:ind w:left="1440"/>
      </w:pPr>
      <w:r>
        <w:rPr>
          <w:noProof/>
        </w:rPr>
        <w:lastRenderedPageBreak/>
        <w:drawing>
          <wp:inline distT="0" distB="0" distL="0" distR="0" wp14:anchorId="39535FE3" wp14:editId="32B957E3">
            <wp:extent cx="4508500" cy="3359150"/>
            <wp:effectExtent l="0" t="0" r="6350" b="0"/>
            <wp:docPr id="106645278"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278" name="Picture 4" descr="A screen 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08735" cy="3359325"/>
                    </a:xfrm>
                    <a:prstGeom prst="rect">
                      <a:avLst/>
                    </a:prstGeom>
                  </pic:spPr>
                </pic:pic>
              </a:graphicData>
            </a:graphic>
          </wp:inline>
        </w:drawing>
      </w:r>
    </w:p>
    <w:p w14:paraId="724B4397" w14:textId="77777777" w:rsidR="00E36340" w:rsidRDefault="00E36340" w:rsidP="00E36340">
      <w:pPr>
        <w:suppressAutoHyphens/>
        <w:spacing w:after="0" w:line="240" w:lineRule="auto"/>
      </w:pPr>
    </w:p>
    <w:p w14:paraId="6903FAFD" w14:textId="27FD386A" w:rsidR="00D44489" w:rsidRDefault="00D44489" w:rsidP="0056594F">
      <w:pPr>
        <w:pStyle w:val="ListParagraph"/>
        <w:numPr>
          <w:ilvl w:val="0"/>
          <w:numId w:val="22"/>
        </w:numPr>
        <w:suppressAutoHyphens/>
        <w:spacing w:after="0" w:line="240" w:lineRule="auto"/>
      </w:pPr>
      <w:r>
        <w:t xml:space="preserve">From a code quality perspective, we should be consistent with file naming conventions. </w:t>
      </w:r>
      <w:r w:rsidR="003435C7">
        <w:t>Oracle suggests that class names should begin with capital letters (</w:t>
      </w:r>
      <w:r w:rsidR="00801FDB">
        <w:t>Oracle, 2019</w:t>
      </w:r>
      <w:r w:rsidR="003435C7">
        <w:t xml:space="preserve">). </w:t>
      </w:r>
      <w:r>
        <w:t>Also note that account_balance attribute is not explicitly marked as private which is inconsistent within this class, as well as when compared to other class attributes.</w:t>
      </w:r>
      <w:r w:rsidR="00443B03">
        <w:t xml:space="preserve"> Furthermore, account_number and account_balance </w:t>
      </w:r>
      <w:proofErr w:type="gramStart"/>
      <w:r w:rsidR="00443B03">
        <w:t>are</w:t>
      </w:r>
      <w:proofErr w:type="gramEnd"/>
      <w:r w:rsidR="00443B03">
        <w:t xml:space="preserve"> not consistent with Oracle’s recommended naming convention (</w:t>
      </w:r>
      <w:r w:rsidR="005441C7">
        <w:t>Oracle, 2019</w:t>
      </w:r>
      <w:r w:rsidR="00443B03">
        <w:t>).</w:t>
      </w:r>
    </w:p>
    <w:p w14:paraId="38999AF4" w14:textId="2C8F3950" w:rsidR="00D44489" w:rsidRDefault="0056594F" w:rsidP="003435C7">
      <w:pPr>
        <w:pStyle w:val="ListParagraph"/>
        <w:numPr>
          <w:ilvl w:val="0"/>
          <w:numId w:val="22"/>
        </w:numPr>
        <w:suppressAutoHyphens/>
        <w:spacing w:after="0" w:line="240" w:lineRule="auto"/>
      </w:pPr>
      <w:r>
        <w:t>T</w:t>
      </w:r>
      <w:r w:rsidR="00D44489">
        <w:t xml:space="preserve">here </w:t>
      </w:r>
      <w:r>
        <w:t>is no constructor</w:t>
      </w:r>
      <w:r w:rsidR="00D44489">
        <w:t xml:space="preserve"> in this class</w:t>
      </w:r>
      <w:r>
        <w:t xml:space="preserve">. This means that Java will create a default constructor which serves to initialize the private variables to their default values. </w:t>
      </w:r>
      <w:r w:rsidR="00C81011">
        <w:t>So, the accessor methods will work correctly in this scenario. However, the issue is that there is no way to set (or modify) the account_number attribute. Therefore, it will be set to zero (0) for every customer object that is created</w:t>
      </w:r>
      <w:r w:rsidR="00F853B3">
        <w:t xml:space="preserve"> because that is the default value set by the default constructor</w:t>
      </w:r>
      <w:r w:rsidR="001E56C8">
        <w:t xml:space="preserve"> for int data types</w:t>
      </w:r>
      <w:r w:rsidR="00C81011">
        <w:t xml:space="preserve">. As there is no way to modify the account number, every customer will have the same </w:t>
      </w:r>
      <w:r w:rsidR="00F853B3">
        <w:t xml:space="preserve">account </w:t>
      </w:r>
      <w:r w:rsidR="00D44489">
        <w:t>number,</w:t>
      </w:r>
      <w:r w:rsidR="00C81011">
        <w:t xml:space="preserve"> which is a major concern.</w:t>
      </w:r>
      <w:r w:rsidR="001E56C8">
        <w:t xml:space="preserve"> </w:t>
      </w:r>
      <w:r w:rsidR="00C95891">
        <w:t>We should also seek clarity on using int for an account number, a</w:t>
      </w:r>
      <w:r w:rsidR="005441C7">
        <w:t>s</w:t>
      </w:r>
      <w:r w:rsidR="00C95891">
        <w:t xml:space="preserve"> String may be a more suitable datatype to use.</w:t>
      </w:r>
    </w:p>
    <w:p w14:paraId="0377BF71" w14:textId="77777777" w:rsidR="00E36340" w:rsidRDefault="00E36340" w:rsidP="00E36340">
      <w:pPr>
        <w:suppressAutoHyphens/>
        <w:spacing w:after="0" w:line="240" w:lineRule="auto"/>
      </w:pPr>
    </w:p>
    <w:p w14:paraId="2F779301" w14:textId="342476C9" w:rsidR="00E36340" w:rsidRDefault="00E36340" w:rsidP="00E36340">
      <w:pPr>
        <w:pStyle w:val="ListParagraph"/>
        <w:numPr>
          <w:ilvl w:val="1"/>
          <w:numId w:val="21"/>
        </w:numPr>
        <w:suppressAutoHyphens/>
        <w:spacing w:after="0" w:line="240" w:lineRule="auto"/>
      </w:pPr>
      <w:r>
        <w:t>DocData.java</w:t>
      </w:r>
    </w:p>
    <w:p w14:paraId="08A3A996" w14:textId="7DBD2614" w:rsidR="00E36340" w:rsidRDefault="00E36340" w:rsidP="00E36340">
      <w:pPr>
        <w:suppressAutoHyphens/>
        <w:spacing w:after="0" w:line="240" w:lineRule="auto"/>
        <w:ind w:left="1440"/>
      </w:pPr>
      <w:r>
        <w:rPr>
          <w:noProof/>
        </w:rPr>
        <w:lastRenderedPageBreak/>
        <w:drawing>
          <wp:inline distT="0" distB="0" distL="0" distR="0" wp14:anchorId="5C6AD0EA" wp14:editId="7D00FF44">
            <wp:extent cx="4737100" cy="5855335"/>
            <wp:effectExtent l="0" t="0" r="6350" b="0"/>
            <wp:docPr id="1056030693"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0693" name="Picture 5" descr="A screen 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37100" cy="5855335"/>
                    </a:xfrm>
                    <a:prstGeom prst="rect">
                      <a:avLst/>
                    </a:prstGeom>
                  </pic:spPr>
                </pic:pic>
              </a:graphicData>
            </a:graphic>
          </wp:inline>
        </w:drawing>
      </w:r>
    </w:p>
    <w:p w14:paraId="1B011E9B" w14:textId="1074B443" w:rsidR="00E36340" w:rsidRDefault="00E36340" w:rsidP="00E36340">
      <w:pPr>
        <w:suppressAutoHyphens/>
        <w:spacing w:after="0" w:line="240" w:lineRule="auto"/>
      </w:pPr>
      <w:r>
        <w:tab/>
      </w:r>
      <w:r>
        <w:tab/>
      </w:r>
    </w:p>
    <w:p w14:paraId="323DCE74" w14:textId="0D4DEA83" w:rsidR="008A4C4A" w:rsidRDefault="008A4C4A" w:rsidP="00F853B3">
      <w:pPr>
        <w:pStyle w:val="ListParagraph"/>
        <w:numPr>
          <w:ilvl w:val="0"/>
          <w:numId w:val="22"/>
        </w:numPr>
        <w:suppressAutoHyphens/>
        <w:spacing w:after="0" w:line="240" w:lineRule="auto"/>
      </w:pPr>
      <w:r>
        <w:t>From a code quality perspective, the read_document method is not consistent with Oracle naming conventions, nor with other code in this app. According to Oracle, methods should camel</w:t>
      </w:r>
      <w:r w:rsidR="005441C7">
        <w:t>-</w:t>
      </w:r>
      <w:r>
        <w:t>case, and there should not be an underscore between each word (</w:t>
      </w:r>
      <w:r w:rsidR="005441C7">
        <w:t>Oracle, 2019</w:t>
      </w:r>
      <w:r>
        <w:t>).</w:t>
      </w:r>
      <w:r w:rsidR="00443B03">
        <w:t xml:space="preserve"> </w:t>
      </w:r>
    </w:p>
    <w:p w14:paraId="2BBF5254" w14:textId="3BBF19CB" w:rsidR="003435C7" w:rsidRDefault="00F853B3" w:rsidP="00F853B3">
      <w:pPr>
        <w:pStyle w:val="ListParagraph"/>
        <w:numPr>
          <w:ilvl w:val="0"/>
          <w:numId w:val="22"/>
        </w:numPr>
        <w:suppressAutoHyphens/>
        <w:spacing w:after="0" w:line="240" w:lineRule="auto"/>
      </w:pPr>
      <w:r>
        <w:t>The DocData class is used to connect to the MySql backing database. It correctly uses a try/catch block for connecting to the database, however the connection is never closed. This could lead to a multitude of problems and undefined behavior</w:t>
      </w:r>
      <w:r w:rsidR="00055C88">
        <w:t>s</w:t>
      </w:r>
      <w:r>
        <w:t xml:space="preserve">, </w:t>
      </w:r>
      <w:r w:rsidR="00C85A83">
        <w:t>such as exhaustion of resources leading to crashes and other DoS attacks</w:t>
      </w:r>
      <w:r w:rsidR="008A4C4A">
        <w:t xml:space="preserve"> </w:t>
      </w:r>
      <w:r w:rsidR="005441C7" w:rsidRPr="005441C7">
        <w:t>(Manico &amp; Detlefsen, 2015)</w:t>
      </w:r>
      <w:r w:rsidR="00C85A83">
        <w:t xml:space="preserve">.  </w:t>
      </w:r>
    </w:p>
    <w:p w14:paraId="7ED99354" w14:textId="6D04A9FA" w:rsidR="003435C7" w:rsidRDefault="00A405A5" w:rsidP="00F853B3">
      <w:pPr>
        <w:pStyle w:val="ListParagraph"/>
        <w:numPr>
          <w:ilvl w:val="0"/>
          <w:numId w:val="22"/>
        </w:numPr>
        <w:suppressAutoHyphens/>
        <w:spacing w:after="0" w:line="240" w:lineRule="auto"/>
      </w:pPr>
      <w:r>
        <w:t>A more critical security violation with this code is that the connection string is hardcoded with username and password</w:t>
      </w:r>
      <w:r w:rsidR="002B096F">
        <w:t xml:space="preserve"> of the root account. </w:t>
      </w:r>
      <w:r w:rsidR="00443B03">
        <w:t>Obviously,</w:t>
      </w:r>
      <w:r w:rsidR="002B096F">
        <w:t xml:space="preserve"> anybody reading this file would then be able to access the backing database </w:t>
      </w:r>
      <w:r w:rsidR="002B096F">
        <w:lastRenderedPageBreak/>
        <w:t xml:space="preserve">with highest level privileges which is a vulnerability. </w:t>
      </w:r>
      <w:r w:rsidR="00F75192">
        <w:t>Furthermore, the connection string does not set security properties such as integrated</w:t>
      </w:r>
      <w:r w:rsidR="005441C7">
        <w:t xml:space="preserve"> s</w:t>
      </w:r>
      <w:r w:rsidR="00F75192">
        <w:t>ecurity, trusted</w:t>
      </w:r>
      <w:r w:rsidR="005441C7">
        <w:t xml:space="preserve"> s</w:t>
      </w:r>
      <w:r w:rsidR="00F75192">
        <w:t>erver</w:t>
      </w:r>
      <w:r w:rsidR="005441C7">
        <w:t xml:space="preserve"> c</w:t>
      </w:r>
      <w:r w:rsidR="00F75192">
        <w:t xml:space="preserve">ertificate, and encrypt.  </w:t>
      </w:r>
    </w:p>
    <w:p w14:paraId="31B1CFBB" w14:textId="0FFC6A8D" w:rsidR="00E36340" w:rsidRDefault="00E36340" w:rsidP="00E36340">
      <w:pPr>
        <w:suppressAutoHyphens/>
        <w:spacing w:after="0" w:line="240" w:lineRule="auto"/>
      </w:pPr>
      <w:r>
        <w:tab/>
      </w:r>
      <w:r>
        <w:tab/>
      </w:r>
    </w:p>
    <w:p w14:paraId="14C62B71" w14:textId="77777777" w:rsidR="00E36340" w:rsidRDefault="00E36340" w:rsidP="00E36340">
      <w:pPr>
        <w:suppressAutoHyphens/>
        <w:spacing w:after="0" w:line="240" w:lineRule="auto"/>
      </w:pPr>
    </w:p>
    <w:p w14:paraId="3D254C74" w14:textId="400D96C0" w:rsidR="00E36340" w:rsidRDefault="00E36340" w:rsidP="00E36340">
      <w:pPr>
        <w:pStyle w:val="ListParagraph"/>
        <w:numPr>
          <w:ilvl w:val="1"/>
          <w:numId w:val="21"/>
        </w:numPr>
        <w:suppressAutoHyphens/>
        <w:spacing w:after="0" w:line="240" w:lineRule="auto"/>
      </w:pPr>
      <w:r>
        <w:t>myDateTime.java</w:t>
      </w:r>
    </w:p>
    <w:p w14:paraId="641C91D3" w14:textId="03438596" w:rsidR="00E36340" w:rsidRDefault="00E36340" w:rsidP="00E36340">
      <w:pPr>
        <w:suppressAutoHyphens/>
        <w:spacing w:after="0" w:line="240" w:lineRule="auto"/>
        <w:ind w:left="1440"/>
      </w:pPr>
      <w:r>
        <w:rPr>
          <w:noProof/>
        </w:rPr>
        <w:drawing>
          <wp:inline distT="0" distB="0" distL="0" distR="0" wp14:anchorId="50687DFE" wp14:editId="6DFEDC12">
            <wp:extent cx="4260850" cy="3659505"/>
            <wp:effectExtent l="0" t="0" r="6350" b="0"/>
            <wp:docPr id="525800618"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0618" name="Picture 6" descr="A screen 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260850" cy="3659505"/>
                    </a:xfrm>
                    <a:prstGeom prst="rect">
                      <a:avLst/>
                    </a:prstGeom>
                  </pic:spPr>
                </pic:pic>
              </a:graphicData>
            </a:graphic>
          </wp:inline>
        </w:drawing>
      </w:r>
    </w:p>
    <w:p w14:paraId="59E0BBA1" w14:textId="77777777" w:rsidR="00E36340" w:rsidRDefault="00E36340" w:rsidP="00E36340">
      <w:pPr>
        <w:suppressAutoHyphens/>
        <w:spacing w:after="0" w:line="240" w:lineRule="auto"/>
      </w:pPr>
    </w:p>
    <w:p w14:paraId="0D9AE11F" w14:textId="1835FE0E" w:rsidR="00E36340" w:rsidRDefault="008A4C4A" w:rsidP="008A4C4A">
      <w:pPr>
        <w:pStyle w:val="ListParagraph"/>
        <w:numPr>
          <w:ilvl w:val="0"/>
          <w:numId w:val="23"/>
        </w:numPr>
        <w:suppressAutoHyphens/>
        <w:spacing w:after="0" w:line="240" w:lineRule="auto"/>
      </w:pPr>
      <w:r>
        <w:t xml:space="preserve">From a code quality perspective, this class </w:t>
      </w:r>
      <w:r w:rsidR="00443B03">
        <w:t>does not follow</w:t>
      </w:r>
      <w:r>
        <w:t xml:space="preserve"> </w:t>
      </w:r>
      <w:r w:rsidR="00E7198D">
        <w:t xml:space="preserve">Oracle’s </w:t>
      </w:r>
      <w:r>
        <w:t>standard naming conventions (same reasoning as described for customer.java class). Also, the three attributes (mySecond, myMinute, and myHour) a</w:t>
      </w:r>
      <w:r w:rsidR="00E7198D">
        <w:t>re</w:t>
      </w:r>
      <w:r>
        <w:t xml:space="preserve"> not explicitly marked as private which is inconsistent with other classes in the application, and </w:t>
      </w:r>
      <w:r w:rsidR="00AD222D">
        <w:t>generally not good practice</w:t>
      </w:r>
      <w:r>
        <w:t xml:space="preserve">. </w:t>
      </w:r>
      <w:r w:rsidR="00AD222D">
        <w:t>The accessor method is named slightly different than the mutator (retrieveDateTime vs. setMyDateTime).</w:t>
      </w:r>
    </w:p>
    <w:p w14:paraId="79E636F3" w14:textId="77777777" w:rsidR="00E36340" w:rsidRDefault="00E36340" w:rsidP="00E36340">
      <w:pPr>
        <w:suppressAutoHyphens/>
        <w:spacing w:after="0" w:line="240" w:lineRule="auto"/>
      </w:pPr>
    </w:p>
    <w:p w14:paraId="48252027" w14:textId="77777777" w:rsidR="00E36340" w:rsidRDefault="00E36340" w:rsidP="00E36340">
      <w:pPr>
        <w:suppressAutoHyphens/>
        <w:spacing w:after="0" w:line="240" w:lineRule="auto"/>
      </w:pPr>
    </w:p>
    <w:p w14:paraId="6A6A9899" w14:textId="759FC6CF" w:rsidR="006358B9" w:rsidRDefault="006358B9" w:rsidP="006358B9">
      <w:pPr>
        <w:pStyle w:val="ListParagraph"/>
        <w:numPr>
          <w:ilvl w:val="0"/>
          <w:numId w:val="21"/>
        </w:numPr>
        <w:suppressAutoHyphens/>
        <w:spacing w:after="0" w:line="240" w:lineRule="auto"/>
      </w:pPr>
      <w:r>
        <w:t xml:space="preserve">Controllers – </w:t>
      </w:r>
      <w:r w:rsidR="00456EBA">
        <w:t>there are two controller classes implemented in the application: CRUDController.java, and GreetingController.java.</w:t>
      </w:r>
    </w:p>
    <w:p w14:paraId="53B8B134" w14:textId="77777777" w:rsidR="00E7198D" w:rsidRDefault="00E7198D" w:rsidP="00E7198D">
      <w:pPr>
        <w:suppressAutoHyphens/>
        <w:spacing w:after="0" w:line="240" w:lineRule="auto"/>
      </w:pPr>
    </w:p>
    <w:p w14:paraId="6A7562C0" w14:textId="4D9903CF" w:rsidR="00C15A5F" w:rsidRDefault="00C15A5F" w:rsidP="00C15A5F">
      <w:pPr>
        <w:pStyle w:val="ListParagraph"/>
        <w:numPr>
          <w:ilvl w:val="1"/>
          <w:numId w:val="21"/>
        </w:numPr>
        <w:suppressAutoHyphens/>
        <w:spacing w:after="0" w:line="240" w:lineRule="auto"/>
      </w:pPr>
      <w:r>
        <w:t>CRUDController.java</w:t>
      </w:r>
    </w:p>
    <w:p w14:paraId="204CF9F8" w14:textId="6E4D49A1" w:rsidR="00C15A5F" w:rsidRDefault="00C15A5F" w:rsidP="00C15A5F">
      <w:pPr>
        <w:suppressAutoHyphens/>
        <w:spacing w:after="0" w:line="240" w:lineRule="auto"/>
        <w:ind w:left="1080"/>
      </w:pPr>
      <w:r>
        <w:rPr>
          <w:noProof/>
        </w:rPr>
        <w:lastRenderedPageBreak/>
        <w:drawing>
          <wp:inline distT="0" distB="0" distL="0" distR="0" wp14:anchorId="260EA16C" wp14:editId="58641EF0">
            <wp:extent cx="4581558" cy="2714645"/>
            <wp:effectExtent l="0" t="0" r="0" b="9525"/>
            <wp:docPr id="197433871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38715" name="Picture 1" descr="A screen shot of a computer pro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81558" cy="2714645"/>
                    </a:xfrm>
                    <a:prstGeom prst="rect">
                      <a:avLst/>
                    </a:prstGeom>
                  </pic:spPr>
                </pic:pic>
              </a:graphicData>
            </a:graphic>
          </wp:inline>
        </w:drawing>
      </w:r>
    </w:p>
    <w:p w14:paraId="1C14FB17" w14:textId="77777777" w:rsidR="00E7198D" w:rsidRDefault="00E7198D" w:rsidP="00E7198D">
      <w:pPr>
        <w:suppressAutoHyphens/>
        <w:spacing w:after="0" w:line="240" w:lineRule="auto"/>
        <w:ind w:left="360"/>
      </w:pPr>
    </w:p>
    <w:p w14:paraId="1249EB55" w14:textId="01F458A7" w:rsidR="00C15A5F" w:rsidRDefault="00C15A5F" w:rsidP="00C15A5F">
      <w:pPr>
        <w:pStyle w:val="ListParagraph"/>
        <w:numPr>
          <w:ilvl w:val="2"/>
          <w:numId w:val="21"/>
        </w:numPr>
        <w:suppressAutoHyphens/>
        <w:spacing w:after="0" w:line="240" w:lineRule="auto"/>
      </w:pPr>
      <w:r>
        <w:t>It is not clear the intention of what will be returned when the controller returns a CRUD object. The code is calling the toString() function</w:t>
      </w:r>
      <w:r w:rsidR="00724A0A">
        <w:t xml:space="preserve"> on a DocData object</w:t>
      </w:r>
      <w:r>
        <w:t xml:space="preserve">, which is a polymorphic function </w:t>
      </w:r>
      <w:r w:rsidR="00724A0A">
        <w:t>that</w:t>
      </w:r>
      <w:r>
        <w:t xml:space="preserve"> all base objects in Java</w:t>
      </w:r>
      <w:r w:rsidR="00724A0A">
        <w:t xml:space="preserve"> inherit</w:t>
      </w:r>
      <w:r>
        <w:t xml:space="preserve">. However, the </w:t>
      </w:r>
      <w:r w:rsidR="00724A0A">
        <w:t>DocData</w:t>
      </w:r>
      <w:r>
        <w:t xml:space="preserve"> class does not override the toString() function to return meaningful data. Without it being overridden, the </w:t>
      </w:r>
      <w:proofErr w:type="gramStart"/>
      <w:r>
        <w:t>toString(</w:t>
      </w:r>
      <w:proofErr w:type="gramEnd"/>
      <w:r>
        <w:t>)</w:t>
      </w:r>
      <w:r w:rsidR="000A34EE">
        <w:t xml:space="preserve"> function</w:t>
      </w:r>
      <w:r>
        <w:t xml:space="preserve"> will return information about the object itself </w:t>
      </w:r>
      <w:r w:rsidR="00CD20EC">
        <w:t>that</w:t>
      </w:r>
      <w:r w:rsidR="00724A0A">
        <w:t xml:space="preserve"> is then set in </w:t>
      </w:r>
      <w:r w:rsidR="005441C7">
        <w:t>both content</w:t>
      </w:r>
      <w:r w:rsidR="00724A0A">
        <w:t xml:space="preserve"> fields in </w:t>
      </w:r>
      <w:r w:rsidR="00931424">
        <w:t>a CRUD object. Both of those</w:t>
      </w:r>
      <w:r w:rsidR="00762978">
        <w:t xml:space="preserve"> fields </w:t>
      </w:r>
      <w:r w:rsidR="00724A0A">
        <w:t>have public accessor methods attached to them</w:t>
      </w:r>
      <w:r w:rsidR="00762978">
        <w:t>, which would therefore make information about the object publicly readable.</w:t>
      </w:r>
      <w:r w:rsidR="00724A0A">
        <w:t xml:space="preserve"> This</w:t>
      </w:r>
      <w:r>
        <w:t xml:space="preserve"> could be </w:t>
      </w:r>
      <w:r w:rsidR="00724A0A">
        <w:t>a critical vulnerability</w:t>
      </w:r>
      <w:r w:rsidR="00CD20EC">
        <w:t xml:space="preserve"> as undefined and exploitable information could be exposed</w:t>
      </w:r>
      <w:r w:rsidR="00724A0A">
        <w:t>.</w:t>
      </w:r>
    </w:p>
    <w:p w14:paraId="7D7DC7DB" w14:textId="77777777" w:rsidR="00C15A5F" w:rsidRDefault="00C15A5F" w:rsidP="00E7198D">
      <w:pPr>
        <w:suppressAutoHyphens/>
        <w:spacing w:after="0" w:line="240" w:lineRule="auto"/>
        <w:ind w:left="360"/>
      </w:pPr>
    </w:p>
    <w:p w14:paraId="056C546A" w14:textId="77777777" w:rsidR="00E7198D" w:rsidRDefault="00E7198D" w:rsidP="00E7198D">
      <w:pPr>
        <w:suppressAutoHyphens/>
        <w:spacing w:after="0" w:line="240" w:lineRule="auto"/>
      </w:pPr>
    </w:p>
    <w:p w14:paraId="6F71639D" w14:textId="193AAF72" w:rsidR="00C15A5F" w:rsidRDefault="00C15A5F" w:rsidP="00C15A5F">
      <w:pPr>
        <w:pStyle w:val="ListParagraph"/>
        <w:numPr>
          <w:ilvl w:val="1"/>
          <w:numId w:val="21"/>
        </w:numPr>
        <w:suppressAutoHyphens/>
        <w:spacing w:after="0" w:line="240" w:lineRule="auto"/>
      </w:pPr>
      <w:r>
        <w:t>GreetingController.java</w:t>
      </w:r>
    </w:p>
    <w:p w14:paraId="14D181AD" w14:textId="3423F7F6" w:rsidR="00C15A5F" w:rsidRDefault="00C15A5F" w:rsidP="00C15A5F">
      <w:pPr>
        <w:suppressAutoHyphens/>
        <w:spacing w:after="0" w:line="240" w:lineRule="auto"/>
        <w:ind w:left="1080"/>
      </w:pPr>
      <w:r>
        <w:rPr>
          <w:noProof/>
        </w:rPr>
        <w:drawing>
          <wp:inline distT="0" distB="0" distL="0" distR="0" wp14:anchorId="62EC7859" wp14:editId="6FE3CC16">
            <wp:extent cx="5943600" cy="2219325"/>
            <wp:effectExtent l="0" t="0" r="0" b="9525"/>
            <wp:docPr id="1763600599" name="Picture 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00599" name="Picture 2" descr="A screen shot of a computer pro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76CA9899" w14:textId="6FC15BC4" w:rsidR="00C15A5F" w:rsidRDefault="00C15A5F" w:rsidP="00E7198D">
      <w:pPr>
        <w:suppressAutoHyphens/>
        <w:spacing w:after="0" w:line="240" w:lineRule="auto"/>
      </w:pPr>
    </w:p>
    <w:p w14:paraId="67EA6E8E" w14:textId="76F0FAB6" w:rsidR="00F80048" w:rsidRDefault="00F80048" w:rsidP="005441C7">
      <w:pPr>
        <w:suppressAutoHyphens/>
        <w:spacing w:after="0" w:line="240" w:lineRule="auto"/>
      </w:pPr>
    </w:p>
    <w:p w14:paraId="247DD9E2" w14:textId="19B35CF7" w:rsidR="005441C7" w:rsidRDefault="005441C7" w:rsidP="005441C7">
      <w:pPr>
        <w:pStyle w:val="ListParagraph"/>
        <w:numPr>
          <w:ilvl w:val="0"/>
          <w:numId w:val="26"/>
        </w:numPr>
        <w:suppressAutoHyphens/>
        <w:spacing w:after="0" w:line="240" w:lineRule="auto"/>
      </w:pPr>
      <w:r>
        <w:t xml:space="preserve">Open text input is allowed to be input into the Greeting constructor, which means that error checking and any type of text sanitizing would need to be </w:t>
      </w:r>
      <w:r>
        <w:lastRenderedPageBreak/>
        <w:t>performed when the object is created, or it will need to be added to the model class.</w:t>
      </w:r>
    </w:p>
    <w:p w14:paraId="041F444B" w14:textId="77777777" w:rsidR="00B37431" w:rsidRDefault="00B37431" w:rsidP="00B37431">
      <w:pPr>
        <w:suppressAutoHyphens/>
        <w:spacing w:after="0" w:line="240" w:lineRule="auto"/>
      </w:pPr>
    </w:p>
    <w:p w14:paraId="3B3AECBA" w14:textId="1B0CF95D" w:rsidR="00D3236B" w:rsidRDefault="00B37431" w:rsidP="00B37431">
      <w:pPr>
        <w:pStyle w:val="ListParagraph"/>
        <w:numPr>
          <w:ilvl w:val="0"/>
          <w:numId w:val="27"/>
        </w:numPr>
        <w:suppressAutoHyphens/>
        <w:spacing w:after="0" w:line="240" w:lineRule="auto"/>
      </w:pPr>
      <w:r>
        <w:t>RestServiceApplicationTests.java</w:t>
      </w:r>
    </w:p>
    <w:p w14:paraId="4CEBC9F6" w14:textId="0AF6F446" w:rsidR="00B37431" w:rsidRDefault="00B37431" w:rsidP="00B37431">
      <w:pPr>
        <w:suppressAutoHyphens/>
        <w:spacing w:after="0" w:line="240" w:lineRule="auto"/>
        <w:ind w:left="1080"/>
      </w:pPr>
      <w:r w:rsidRPr="00B37431">
        <w:rPr>
          <w:noProof/>
        </w:rPr>
        <w:drawing>
          <wp:inline distT="0" distB="0" distL="0" distR="0" wp14:anchorId="3F05D6A1" wp14:editId="084F7127">
            <wp:extent cx="4838700" cy="2490470"/>
            <wp:effectExtent l="0" t="0" r="0" b="5080"/>
            <wp:docPr id="155189657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96572" name="Picture 1" descr="A screen shot of a computer program&#10;&#10;Description automatically generated with medium confidence"/>
                    <pic:cNvPicPr/>
                  </pic:nvPicPr>
                  <pic:blipFill>
                    <a:blip r:embed="rId20"/>
                    <a:stretch>
                      <a:fillRect/>
                    </a:stretch>
                  </pic:blipFill>
                  <pic:spPr>
                    <a:xfrm>
                      <a:off x="0" y="0"/>
                      <a:ext cx="4838700" cy="2490470"/>
                    </a:xfrm>
                    <a:prstGeom prst="rect">
                      <a:avLst/>
                    </a:prstGeom>
                  </pic:spPr>
                </pic:pic>
              </a:graphicData>
            </a:graphic>
          </wp:inline>
        </w:drawing>
      </w:r>
    </w:p>
    <w:p w14:paraId="211E61F2" w14:textId="77777777" w:rsidR="00B37431" w:rsidRDefault="00B37431" w:rsidP="00B37431">
      <w:pPr>
        <w:suppressAutoHyphens/>
        <w:spacing w:after="0" w:line="240" w:lineRule="auto"/>
      </w:pPr>
    </w:p>
    <w:p w14:paraId="11A1687D" w14:textId="16853BC8" w:rsidR="00B37431" w:rsidRDefault="00B37431" w:rsidP="00B37431">
      <w:pPr>
        <w:pStyle w:val="ListParagraph"/>
        <w:numPr>
          <w:ilvl w:val="1"/>
          <w:numId w:val="27"/>
        </w:numPr>
        <w:suppressAutoHyphens/>
        <w:spacing w:after="0" w:line="240" w:lineRule="auto"/>
      </w:pPr>
      <w:r>
        <w:t>There are no unit tests implemented on current model and controller classes.</w:t>
      </w:r>
    </w:p>
    <w:p w14:paraId="46B79F5A" w14:textId="77777777" w:rsidR="00F80048" w:rsidRDefault="00F80048" w:rsidP="00E7198D">
      <w:pPr>
        <w:suppressAutoHyphens/>
        <w:spacing w:after="0" w:line="240" w:lineRule="auto"/>
      </w:pPr>
    </w:p>
    <w:p w14:paraId="2D1A2612" w14:textId="77777777" w:rsidR="00B37431" w:rsidRDefault="00B37431" w:rsidP="00E7198D">
      <w:pPr>
        <w:suppressAutoHyphens/>
        <w:spacing w:after="0" w:line="240" w:lineRule="auto"/>
      </w:pPr>
    </w:p>
    <w:p w14:paraId="31F05627" w14:textId="71C53747" w:rsidR="006358B9" w:rsidRDefault="006358B9" w:rsidP="006358B9">
      <w:pPr>
        <w:pStyle w:val="ListParagraph"/>
        <w:numPr>
          <w:ilvl w:val="0"/>
          <w:numId w:val="21"/>
        </w:numPr>
        <w:suppressAutoHyphens/>
        <w:spacing w:after="0" w:line="240" w:lineRule="auto"/>
      </w:pPr>
      <w:r>
        <w:t xml:space="preserve">Plug-ins and APIs – </w:t>
      </w:r>
      <w:r w:rsidR="001427DC">
        <w:t>This section will be a review of the pom.xml file, which includes information about the dependencies</w:t>
      </w:r>
      <w:r w:rsidR="00CE0323">
        <w:t>,</w:t>
      </w:r>
      <w:r w:rsidR="001427DC">
        <w:t xml:space="preserve"> APIs</w:t>
      </w:r>
      <w:r w:rsidR="00CE0323">
        <w:t>, and plug-ins</w:t>
      </w:r>
      <w:r w:rsidR="001427DC">
        <w:t>.</w:t>
      </w:r>
    </w:p>
    <w:p w14:paraId="0C1394F1" w14:textId="77777777" w:rsidR="006358B9" w:rsidRDefault="006358B9" w:rsidP="006358B9">
      <w:pPr>
        <w:suppressAutoHyphens/>
        <w:spacing w:after="0" w:line="240" w:lineRule="auto"/>
      </w:pPr>
    </w:p>
    <w:p w14:paraId="4C542E74" w14:textId="6AFAF4C2" w:rsidR="00E4005E" w:rsidRDefault="00E4005E" w:rsidP="00E4005E">
      <w:pPr>
        <w:pStyle w:val="ListParagraph"/>
        <w:suppressAutoHyphens/>
        <w:spacing w:after="0" w:line="240" w:lineRule="auto"/>
      </w:pPr>
      <w:r>
        <w:t xml:space="preserve">Based on the current pom.xml file in Artemis Financials’ codebase, they have hardcoded Spring </w:t>
      </w:r>
      <w:r w:rsidR="00CE0323">
        <w:t xml:space="preserve">Boot </w:t>
      </w:r>
      <w:r>
        <w:t>to version 2.2.4 (reference below screenshot)</w:t>
      </w:r>
      <w:r w:rsidR="007D43B0">
        <w:t>, which also impacts the dependencies (second screenshot)</w:t>
      </w:r>
      <w:r>
        <w:t>.</w:t>
      </w:r>
    </w:p>
    <w:p w14:paraId="5486EEE8" w14:textId="77777777" w:rsidR="00E4005E" w:rsidRDefault="00E4005E" w:rsidP="00E4005E">
      <w:pPr>
        <w:suppressAutoHyphens/>
        <w:spacing w:after="0" w:line="240" w:lineRule="auto"/>
      </w:pPr>
    </w:p>
    <w:p w14:paraId="57882128" w14:textId="2A078B78" w:rsidR="00E4005E" w:rsidRPr="00E51D93" w:rsidRDefault="00CE0323" w:rsidP="00E4005E">
      <w:pPr>
        <w:suppressAutoHyphens/>
        <w:spacing w:after="0" w:line="240" w:lineRule="auto"/>
        <w:ind w:left="720"/>
      </w:pPr>
      <w:r>
        <w:rPr>
          <w:noProof/>
        </w:rPr>
        <w:drawing>
          <wp:inline distT="0" distB="0" distL="0" distR="0" wp14:anchorId="7E7E4FB5" wp14:editId="1583B861">
            <wp:extent cx="5943600" cy="887095"/>
            <wp:effectExtent l="0" t="0" r="0" b="8255"/>
            <wp:docPr id="85042342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3423" name="Picture 1"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887095"/>
                    </a:xfrm>
                    <a:prstGeom prst="rect">
                      <a:avLst/>
                    </a:prstGeom>
                  </pic:spPr>
                </pic:pic>
              </a:graphicData>
            </a:graphic>
          </wp:inline>
        </w:drawing>
      </w:r>
    </w:p>
    <w:p w14:paraId="1C6CE46F" w14:textId="77777777" w:rsidR="00E4005E" w:rsidRDefault="00E4005E" w:rsidP="00E4005E">
      <w:pPr>
        <w:suppressAutoHyphens/>
        <w:spacing w:after="0" w:line="240" w:lineRule="auto"/>
      </w:pPr>
    </w:p>
    <w:p w14:paraId="18843531" w14:textId="37D4114F" w:rsidR="00E4005E" w:rsidRDefault="00E4005E" w:rsidP="00E4005E">
      <w:pPr>
        <w:suppressAutoHyphens/>
        <w:spacing w:after="0" w:line="240" w:lineRule="auto"/>
        <w:ind w:left="360"/>
      </w:pPr>
      <w:r>
        <w:lastRenderedPageBreak/>
        <w:tab/>
      </w:r>
      <w:r w:rsidR="007D43B0">
        <w:rPr>
          <w:noProof/>
        </w:rPr>
        <w:drawing>
          <wp:inline distT="0" distB="0" distL="0" distR="0" wp14:anchorId="5DA8CCD4" wp14:editId="3D536623">
            <wp:extent cx="5019160" cy="2368550"/>
            <wp:effectExtent l="0" t="0" r="0" b="0"/>
            <wp:docPr id="864147775" name="Picture 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47775" name="Picture 2" descr="A screen shot of a computer pro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22870" cy="2370301"/>
                    </a:xfrm>
                    <a:prstGeom prst="rect">
                      <a:avLst/>
                    </a:prstGeom>
                  </pic:spPr>
                </pic:pic>
              </a:graphicData>
            </a:graphic>
          </wp:inline>
        </w:drawing>
      </w:r>
    </w:p>
    <w:p w14:paraId="18ABCA27" w14:textId="2CA2293E" w:rsidR="00E4005E" w:rsidRDefault="00E4005E" w:rsidP="00AD18D0">
      <w:pPr>
        <w:suppressAutoHyphens/>
        <w:spacing w:after="0" w:line="240" w:lineRule="auto"/>
      </w:pPr>
      <w:r>
        <w:tab/>
      </w:r>
    </w:p>
    <w:p w14:paraId="1176ED92" w14:textId="77777777" w:rsidR="00E4005E" w:rsidRDefault="00E4005E" w:rsidP="00E4005E">
      <w:pPr>
        <w:suppressAutoHyphens/>
        <w:spacing w:after="0" w:line="240" w:lineRule="auto"/>
      </w:pPr>
    </w:p>
    <w:p w14:paraId="1A84C4BF" w14:textId="771E820C" w:rsidR="00E4005E" w:rsidRDefault="00E4005E" w:rsidP="00E4005E">
      <w:pPr>
        <w:suppressAutoHyphens/>
        <w:spacing w:after="0" w:line="240" w:lineRule="auto"/>
      </w:pPr>
      <w:r>
        <w:tab/>
      </w:r>
      <w:r w:rsidR="00CE0323">
        <w:t>T</w:t>
      </w:r>
      <w:r>
        <w:t>he below screenshot shows that they are hardcoded to use Java version 8.</w:t>
      </w:r>
    </w:p>
    <w:p w14:paraId="6B18CF11" w14:textId="77777777" w:rsidR="00CE0323" w:rsidRDefault="00CE0323" w:rsidP="00E4005E">
      <w:pPr>
        <w:suppressAutoHyphens/>
        <w:spacing w:after="0" w:line="240" w:lineRule="auto"/>
      </w:pPr>
    </w:p>
    <w:p w14:paraId="5C85E980" w14:textId="172D1213" w:rsidR="00CE0323" w:rsidRDefault="00CE0323" w:rsidP="00CE0323">
      <w:pPr>
        <w:suppressAutoHyphens/>
        <w:spacing w:after="0" w:line="240" w:lineRule="auto"/>
        <w:ind w:left="720"/>
      </w:pPr>
      <w:r w:rsidRPr="00CE0323">
        <w:rPr>
          <w:noProof/>
        </w:rPr>
        <w:drawing>
          <wp:inline distT="0" distB="0" distL="0" distR="0" wp14:anchorId="371B187A" wp14:editId="550CEE9F">
            <wp:extent cx="4546600" cy="752576"/>
            <wp:effectExtent l="0" t="0" r="6350" b="9525"/>
            <wp:docPr id="98428958" name="Picture 1"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8958" name="Picture 1" descr="A picture containing text, screenshot, font, black&#10;&#10;Description automatically generated"/>
                    <pic:cNvPicPr/>
                  </pic:nvPicPr>
                  <pic:blipFill>
                    <a:blip r:embed="rId23"/>
                    <a:stretch>
                      <a:fillRect/>
                    </a:stretch>
                  </pic:blipFill>
                  <pic:spPr>
                    <a:xfrm>
                      <a:off x="0" y="0"/>
                      <a:ext cx="4557639" cy="754403"/>
                    </a:xfrm>
                    <a:prstGeom prst="rect">
                      <a:avLst/>
                    </a:prstGeom>
                  </pic:spPr>
                </pic:pic>
              </a:graphicData>
            </a:graphic>
          </wp:inline>
        </w:drawing>
      </w:r>
    </w:p>
    <w:p w14:paraId="727C8A88" w14:textId="77777777" w:rsidR="00E4005E" w:rsidRDefault="00E4005E" w:rsidP="00E4005E">
      <w:pPr>
        <w:suppressAutoHyphens/>
        <w:spacing w:after="0" w:line="240" w:lineRule="auto"/>
      </w:pPr>
    </w:p>
    <w:p w14:paraId="2EDB779F" w14:textId="6C2B20D3" w:rsidR="00E4005E" w:rsidRDefault="00E4005E" w:rsidP="00E4005E">
      <w:pPr>
        <w:suppressAutoHyphens/>
        <w:spacing w:after="0" w:line="240" w:lineRule="auto"/>
        <w:ind w:left="720"/>
      </w:pPr>
    </w:p>
    <w:p w14:paraId="16548D75" w14:textId="57096C7A" w:rsidR="00CE0323" w:rsidRDefault="007D43B0" w:rsidP="00E4005E">
      <w:pPr>
        <w:suppressAutoHyphens/>
        <w:spacing w:after="0" w:line="240" w:lineRule="auto"/>
        <w:ind w:left="720"/>
      </w:pPr>
      <w:r>
        <w:t>The below screenshot shows that the application is bound to version 1.46 of BouncyCastle. BouncyCastle is considered a leading cryptography dependency. As we will learn from the static analysis, version 1.46 is out of data and contains vulnerabilities.</w:t>
      </w:r>
    </w:p>
    <w:p w14:paraId="75D7A24F" w14:textId="77777777" w:rsidR="007D43B0" w:rsidRDefault="007D43B0" w:rsidP="00E4005E">
      <w:pPr>
        <w:suppressAutoHyphens/>
        <w:spacing w:after="0" w:line="240" w:lineRule="auto"/>
        <w:ind w:left="720"/>
      </w:pPr>
    </w:p>
    <w:p w14:paraId="3488DE1D" w14:textId="3621095E" w:rsidR="00E4005E" w:rsidRDefault="00CE0323" w:rsidP="00CE0323">
      <w:pPr>
        <w:suppressAutoHyphens/>
        <w:spacing w:after="0" w:line="240" w:lineRule="auto"/>
      </w:pPr>
      <w:r>
        <w:tab/>
      </w:r>
      <w:r w:rsidRPr="00CE0323">
        <w:rPr>
          <w:noProof/>
        </w:rPr>
        <w:drawing>
          <wp:inline distT="0" distB="0" distL="0" distR="0" wp14:anchorId="2C7124E1" wp14:editId="3FBA3814">
            <wp:extent cx="4170371" cy="806450"/>
            <wp:effectExtent l="0" t="0" r="1905" b="0"/>
            <wp:docPr id="15160704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0488" name="Picture 1" descr="A screen shot of a computer code&#10;&#10;Description automatically generated with low confidence"/>
                    <pic:cNvPicPr/>
                  </pic:nvPicPr>
                  <pic:blipFill>
                    <a:blip r:embed="rId24"/>
                    <a:stretch>
                      <a:fillRect/>
                    </a:stretch>
                  </pic:blipFill>
                  <pic:spPr>
                    <a:xfrm>
                      <a:off x="0" y="0"/>
                      <a:ext cx="4172323" cy="806827"/>
                    </a:xfrm>
                    <a:prstGeom prst="rect">
                      <a:avLst/>
                    </a:prstGeom>
                  </pic:spPr>
                </pic:pic>
              </a:graphicData>
            </a:graphic>
          </wp:inline>
        </w:drawing>
      </w:r>
    </w:p>
    <w:p w14:paraId="3AECB390" w14:textId="77777777" w:rsidR="007D43B0" w:rsidRDefault="007D43B0" w:rsidP="00CE0323">
      <w:pPr>
        <w:suppressAutoHyphens/>
        <w:spacing w:after="0" w:line="240" w:lineRule="auto"/>
      </w:pPr>
    </w:p>
    <w:p w14:paraId="23E82AD8" w14:textId="77777777" w:rsidR="007D43B0" w:rsidRDefault="007D43B0" w:rsidP="00CE0323">
      <w:pPr>
        <w:suppressAutoHyphens/>
        <w:spacing w:after="0" w:line="240" w:lineRule="auto"/>
      </w:pPr>
    </w:p>
    <w:p w14:paraId="01BDBFBA" w14:textId="77777777" w:rsidR="00E4005E" w:rsidRDefault="00E4005E" w:rsidP="00E4005E">
      <w:pPr>
        <w:suppressAutoHyphens/>
        <w:spacing w:after="0" w:line="240" w:lineRule="auto"/>
        <w:ind w:left="720"/>
      </w:pPr>
      <w:r>
        <w:t>Purely based on a manual code review, we can research these API’s and determine their vulnerabilities, what the current versions are, etc. Note that using Java 8 is not necessarily a vulnerability, as millions of applications are built in this version and Oracle is continuing to support the LTS versions. However, later versions of Java (Java 9+) are considered more secure and have performance enhancements.</w:t>
      </w:r>
    </w:p>
    <w:p w14:paraId="597082BB" w14:textId="77777777" w:rsidR="00E4005E" w:rsidRDefault="00E4005E" w:rsidP="006358B9">
      <w:pPr>
        <w:suppressAutoHyphens/>
        <w:spacing w:after="0" w:line="240" w:lineRule="auto"/>
      </w:pPr>
    </w:p>
    <w:p w14:paraId="46A312DB" w14:textId="77777777" w:rsidR="00CD20EC" w:rsidRDefault="00CD20EC" w:rsidP="00E4005E">
      <w:pPr>
        <w:suppressAutoHyphens/>
        <w:spacing w:after="0" w:line="240" w:lineRule="auto"/>
        <w:ind w:left="720"/>
      </w:pPr>
    </w:p>
    <w:p w14:paraId="1E7FBDDF" w14:textId="651304DF" w:rsidR="00B03C25" w:rsidRPr="001650C9" w:rsidRDefault="00010B8A" w:rsidP="00841BCB">
      <w:pPr>
        <w:pStyle w:val="Heading2"/>
        <w:numPr>
          <w:ilvl w:val="0"/>
          <w:numId w:val="17"/>
        </w:numPr>
      </w:pPr>
      <w:bookmarkStart w:id="22" w:name="_Toc2084855340"/>
      <w:bookmarkStart w:id="23" w:name="_Toc1177730163"/>
      <w:bookmarkStart w:id="24" w:name="_Toc134964003"/>
      <w:r>
        <w:t>Static Testing</w:t>
      </w:r>
      <w:bookmarkEnd w:id="22"/>
      <w:bookmarkEnd w:id="23"/>
      <w:bookmarkEnd w:id="24"/>
    </w:p>
    <w:p w14:paraId="4BD2961C" w14:textId="77777777" w:rsidR="00113667" w:rsidRPr="00460DE5" w:rsidRDefault="00113667" w:rsidP="00460DE5">
      <w:pPr>
        <w:suppressAutoHyphens/>
        <w:spacing w:after="0" w:line="240" w:lineRule="auto"/>
        <w:textAlignment w:val="baseline"/>
        <w:rPr>
          <w:rFonts w:eastAsia="Times New Roman" w:cstheme="minorHAnsi"/>
        </w:rPr>
      </w:pPr>
    </w:p>
    <w:p w14:paraId="333C2730" w14:textId="72F4086B" w:rsidR="007D79D8" w:rsidRDefault="007D79D8" w:rsidP="007D79D8">
      <w:pPr>
        <w:suppressAutoHyphens/>
        <w:spacing w:after="0" w:line="240" w:lineRule="auto"/>
        <w:contextualSpacing/>
        <w:rPr>
          <w:rFonts w:ascii="Calibri" w:hAnsi="Calibri" w:cs="Calibri"/>
        </w:rPr>
      </w:pPr>
      <w:r>
        <w:rPr>
          <w:rFonts w:ascii="Calibri" w:hAnsi="Calibri" w:cs="Calibri"/>
        </w:rPr>
        <w:t xml:space="preserve">The following screenshots are the result of running the Maven Dependency-Check Plug-In on Artemis Financials’ codebase as it stands right now. I have included the screenshot of the overall results, as well as screenshots of the summary table that identifies the vulnerable dependencies, the CPE </w:t>
      </w:r>
      <w:r w:rsidR="007D43B0">
        <w:rPr>
          <w:rFonts w:ascii="Calibri" w:hAnsi="Calibri" w:cs="Calibri"/>
        </w:rPr>
        <w:t>ids</w:t>
      </w:r>
      <w:r>
        <w:rPr>
          <w:rFonts w:ascii="Calibri" w:hAnsi="Calibri" w:cs="Calibri"/>
        </w:rPr>
        <w:t>, and additional statistical data.</w:t>
      </w:r>
    </w:p>
    <w:p w14:paraId="06396BAE" w14:textId="77777777" w:rsidR="007D79D8" w:rsidRDefault="007D79D8" w:rsidP="007D79D8">
      <w:pPr>
        <w:suppressAutoHyphens/>
        <w:spacing w:after="0" w:line="240" w:lineRule="auto"/>
        <w:contextualSpacing/>
        <w:rPr>
          <w:rFonts w:ascii="Calibri" w:hAnsi="Calibri" w:cs="Calibri"/>
        </w:rPr>
      </w:pPr>
    </w:p>
    <w:p w14:paraId="53427ECD" w14:textId="5B74CA07" w:rsidR="007D79D8" w:rsidRDefault="00CA26A6" w:rsidP="007D79D8">
      <w:pPr>
        <w:suppressAutoHyphens/>
        <w:spacing w:after="0" w:line="240" w:lineRule="auto"/>
        <w:contextualSpacing/>
        <w:rPr>
          <w:rFonts w:ascii="Calibri" w:hAnsi="Calibri" w:cs="Calibri"/>
        </w:rPr>
      </w:pPr>
      <w:r>
        <w:rPr>
          <w:rFonts w:ascii="Calibri" w:hAnsi="Calibri" w:cs="Calibri"/>
          <w:noProof/>
        </w:rPr>
        <w:drawing>
          <wp:inline distT="0" distB="0" distL="0" distR="0" wp14:anchorId="2A7756EB" wp14:editId="390CA395">
            <wp:extent cx="5943600" cy="3738245"/>
            <wp:effectExtent l="0" t="0" r="0" b="0"/>
            <wp:docPr id="1929549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9663" name="Picture 1"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27AD8DAA" w14:textId="25B8318F" w:rsidR="007D79D8" w:rsidRDefault="007D79D8" w:rsidP="00113667">
      <w:pPr>
        <w:suppressAutoHyphens/>
        <w:spacing w:after="0" w:line="240" w:lineRule="auto"/>
        <w:contextualSpacing/>
        <w:rPr>
          <w:rFonts w:eastAsia="Times New Roman" w:cstheme="minorHAnsi"/>
        </w:rPr>
      </w:pPr>
    </w:p>
    <w:p w14:paraId="69F06686" w14:textId="3C04552E" w:rsidR="00CA26A6" w:rsidRDefault="00CA26A6" w:rsidP="00113667">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0D449AD5" wp14:editId="2F4EFA4A">
            <wp:extent cx="5943600" cy="3711575"/>
            <wp:effectExtent l="0" t="0" r="0" b="3175"/>
            <wp:docPr id="107438160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81602" name="Picture 2" descr="A screen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219DD0C2" w14:textId="77777777" w:rsidR="00CA26A6" w:rsidRDefault="00CA26A6" w:rsidP="00113667">
      <w:pPr>
        <w:suppressAutoHyphens/>
        <w:spacing w:after="0" w:line="240" w:lineRule="auto"/>
        <w:contextualSpacing/>
        <w:rPr>
          <w:rFonts w:eastAsia="Times New Roman" w:cstheme="minorHAnsi"/>
        </w:rPr>
      </w:pPr>
    </w:p>
    <w:p w14:paraId="489D8F11" w14:textId="77777777" w:rsidR="00CA26A6" w:rsidRDefault="00CA26A6" w:rsidP="00113667">
      <w:pPr>
        <w:suppressAutoHyphens/>
        <w:spacing w:after="0" w:line="240" w:lineRule="auto"/>
        <w:contextualSpacing/>
        <w:rPr>
          <w:rFonts w:eastAsia="Times New Roman" w:cstheme="minorHAnsi"/>
        </w:rPr>
      </w:pPr>
    </w:p>
    <w:p w14:paraId="3DB61B49" w14:textId="351DFF18" w:rsidR="00CA26A6" w:rsidRDefault="00CA26A6" w:rsidP="00113667">
      <w:pPr>
        <w:suppressAutoHyphens/>
        <w:spacing w:after="0" w:line="240" w:lineRule="auto"/>
        <w:contextualSpacing/>
        <w:rPr>
          <w:rFonts w:ascii="Calibri" w:hAnsi="Calibri" w:cs="Calibri"/>
        </w:rPr>
      </w:pPr>
      <w:r>
        <w:rPr>
          <w:rFonts w:eastAsia="Times New Roman" w:cstheme="minorHAnsi"/>
        </w:rPr>
        <w:lastRenderedPageBreak/>
        <w:t>Th</w:t>
      </w:r>
      <w:r w:rsidR="00BA5C37">
        <w:rPr>
          <w:rFonts w:eastAsia="Times New Roman" w:cstheme="minorHAnsi"/>
        </w:rPr>
        <w:t>e</w:t>
      </w:r>
      <w:r>
        <w:rPr>
          <w:rFonts w:eastAsia="Times New Roman" w:cstheme="minorHAnsi"/>
        </w:rPr>
        <w:t xml:space="preserve"> output indicates that there are 13 vulnerable dependencies and a total of 69 vulnerabilities found based on those dependencies. The following tables lists the CVE codes and descriptions for each dependency. </w:t>
      </w:r>
      <w:r>
        <w:rPr>
          <w:rFonts w:ascii="Calibri" w:hAnsi="Calibri" w:cs="Calibri"/>
        </w:rPr>
        <w:t>Note that some dependencies have the same vulnerabilities as their core (for example, Spring and Tomcat). In cases where the vulnerabilities are listed multiple times in the NVD database, I only list them once here in the table.</w:t>
      </w:r>
    </w:p>
    <w:p w14:paraId="40125C13" w14:textId="77777777" w:rsidR="00CA26A6" w:rsidRDefault="00CA26A6" w:rsidP="00113667">
      <w:pPr>
        <w:suppressAutoHyphens/>
        <w:spacing w:after="0" w:line="240" w:lineRule="auto"/>
        <w:contextualSpacing/>
        <w:rPr>
          <w:rFonts w:ascii="Calibri" w:hAnsi="Calibri" w:cs="Calibri"/>
        </w:rPr>
      </w:pPr>
    </w:p>
    <w:p w14:paraId="46489D8E" w14:textId="77777777" w:rsidR="00CA26A6" w:rsidRDefault="00CA26A6" w:rsidP="00113667">
      <w:pPr>
        <w:suppressAutoHyphens/>
        <w:spacing w:after="0" w:line="240" w:lineRule="auto"/>
        <w:contextualSpacing/>
        <w:rPr>
          <w:rFonts w:eastAsia="Times New Roman" w:cstheme="minorHAnsi"/>
        </w:rPr>
      </w:pPr>
    </w:p>
    <w:tbl>
      <w:tblPr>
        <w:tblStyle w:val="TableGrid"/>
        <w:tblW w:w="0" w:type="auto"/>
        <w:tblLook w:val="04A0" w:firstRow="1" w:lastRow="0" w:firstColumn="1" w:lastColumn="0" w:noHBand="0" w:noVBand="1"/>
      </w:tblPr>
      <w:tblGrid>
        <w:gridCol w:w="1235"/>
        <w:gridCol w:w="1194"/>
        <w:gridCol w:w="1191"/>
        <w:gridCol w:w="5730"/>
      </w:tblGrid>
      <w:tr w:rsidR="008A72BC" w:rsidRPr="008A72BC" w14:paraId="60D068FE" w14:textId="77777777" w:rsidTr="00C1441D">
        <w:trPr>
          <w:trHeight w:val="1010"/>
        </w:trPr>
        <w:tc>
          <w:tcPr>
            <w:tcW w:w="0" w:type="auto"/>
            <w:hideMark/>
          </w:tcPr>
          <w:p w14:paraId="266536E1" w14:textId="77777777" w:rsidR="008A72BC" w:rsidRPr="008A72BC" w:rsidRDefault="008A72BC" w:rsidP="008A72BC">
            <w:pPr>
              <w:suppressAutoHyphens/>
              <w:spacing w:after="0" w:line="240" w:lineRule="auto"/>
              <w:contextualSpacing/>
              <w:rPr>
                <w:rFonts w:eastAsia="Times New Roman" w:cstheme="minorHAnsi"/>
                <w:u w:val="single"/>
              </w:rPr>
            </w:pPr>
            <w:bookmarkStart w:id="25" w:name="RANGE!A1:D75"/>
            <w:r w:rsidRPr="008A72BC">
              <w:rPr>
                <w:rFonts w:eastAsia="Times New Roman" w:cstheme="minorHAnsi"/>
                <w:u w:val="single"/>
              </w:rPr>
              <w:t>Dependency</w:t>
            </w:r>
            <w:bookmarkEnd w:id="25"/>
          </w:p>
        </w:tc>
        <w:tc>
          <w:tcPr>
            <w:tcW w:w="0" w:type="auto"/>
            <w:hideMark/>
          </w:tcPr>
          <w:p w14:paraId="13F711D5" w14:textId="77777777" w:rsidR="008A72BC" w:rsidRPr="008A72BC" w:rsidRDefault="008A72BC" w:rsidP="008A72BC">
            <w:pPr>
              <w:suppressAutoHyphens/>
              <w:spacing w:after="0" w:line="240" w:lineRule="auto"/>
              <w:contextualSpacing/>
              <w:rPr>
                <w:rFonts w:eastAsia="Times New Roman" w:cstheme="minorHAnsi"/>
                <w:u w:val="single"/>
              </w:rPr>
            </w:pPr>
            <w:r w:rsidRPr="008A72BC">
              <w:rPr>
                <w:rFonts w:eastAsia="Times New Roman" w:cstheme="minorHAnsi"/>
                <w:u w:val="single"/>
              </w:rPr>
              <w:t>Dependency Info</w:t>
            </w:r>
          </w:p>
        </w:tc>
        <w:tc>
          <w:tcPr>
            <w:tcW w:w="0" w:type="auto"/>
            <w:hideMark/>
          </w:tcPr>
          <w:p w14:paraId="0873E5C9" w14:textId="77777777" w:rsidR="008A72BC" w:rsidRPr="008A72BC" w:rsidRDefault="008A72BC" w:rsidP="008A72BC">
            <w:pPr>
              <w:suppressAutoHyphens/>
              <w:spacing w:after="0" w:line="240" w:lineRule="auto"/>
              <w:contextualSpacing/>
              <w:rPr>
                <w:rFonts w:eastAsia="Times New Roman" w:cstheme="minorHAnsi"/>
                <w:u w:val="single"/>
              </w:rPr>
            </w:pPr>
            <w:r w:rsidRPr="008A72BC">
              <w:rPr>
                <w:rFonts w:eastAsia="Times New Roman" w:cstheme="minorHAnsi"/>
                <w:u w:val="single"/>
              </w:rPr>
              <w:t>Published Vulnerability Codes</w:t>
            </w:r>
          </w:p>
        </w:tc>
        <w:tc>
          <w:tcPr>
            <w:tcW w:w="0" w:type="auto"/>
            <w:hideMark/>
          </w:tcPr>
          <w:p w14:paraId="6142F57B" w14:textId="77777777" w:rsidR="008A72BC" w:rsidRPr="008A72BC" w:rsidRDefault="008A72BC" w:rsidP="008A72BC">
            <w:pPr>
              <w:suppressAutoHyphens/>
              <w:spacing w:after="0" w:line="240" w:lineRule="auto"/>
              <w:contextualSpacing/>
              <w:rPr>
                <w:rFonts w:eastAsia="Times New Roman" w:cstheme="minorHAnsi"/>
                <w:u w:val="single"/>
              </w:rPr>
            </w:pPr>
            <w:r w:rsidRPr="008A72BC">
              <w:rPr>
                <w:rFonts w:eastAsia="Times New Roman" w:cstheme="minorHAnsi"/>
                <w:u w:val="single"/>
              </w:rPr>
              <w:t>Description</w:t>
            </w:r>
          </w:p>
        </w:tc>
      </w:tr>
      <w:tr w:rsidR="008A72BC" w:rsidRPr="008A72BC" w14:paraId="3B0832C4" w14:textId="77777777" w:rsidTr="00C1441D">
        <w:trPr>
          <w:trHeight w:val="1300"/>
        </w:trPr>
        <w:tc>
          <w:tcPr>
            <w:tcW w:w="0" w:type="auto"/>
            <w:vMerge w:val="restart"/>
            <w:hideMark/>
          </w:tcPr>
          <w:p w14:paraId="3658B50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bcprov-jdk15on-1.46.jar</w:t>
            </w:r>
          </w:p>
        </w:tc>
        <w:tc>
          <w:tcPr>
            <w:tcW w:w="0" w:type="auto"/>
            <w:vMerge w:val="restart"/>
            <w:hideMark/>
          </w:tcPr>
          <w:p w14:paraId="0425EF2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Bouncy Castle Crypto package is a Java implementation of cryptographic algorithms. This jar contains JCE provider and lightweight API for the Bouncy Castle Cryptography APIs for JDK 1.5 to JDK 1.7</w:t>
            </w:r>
          </w:p>
        </w:tc>
        <w:tc>
          <w:tcPr>
            <w:tcW w:w="0" w:type="auto"/>
            <w:hideMark/>
          </w:tcPr>
          <w:p w14:paraId="3E54F06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CVE-2013-1624</w:t>
            </w:r>
          </w:p>
        </w:tc>
        <w:tc>
          <w:tcPr>
            <w:tcW w:w="0" w:type="auto"/>
            <w:hideMark/>
          </w:tcPr>
          <w:p w14:paraId="5B96961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TLS implementation in the Bouncy Castle Java library before 1.48 and C# library before 1.8 does not properly consider timing side-channel attacks on a noncompliant MAC check operation during the processing of malformed CBC padding, which allows remote attackers to conduct distinguishing attacks and plaintext-recovery attacks via statistical analysis of timing data for crafted packets, a related issue to CVE-2013-0169.</w:t>
            </w:r>
          </w:p>
        </w:tc>
      </w:tr>
      <w:tr w:rsidR="008A72BC" w:rsidRPr="008A72BC" w14:paraId="09AC8B40" w14:textId="77777777" w:rsidTr="00C1441D">
        <w:trPr>
          <w:trHeight w:val="520"/>
        </w:trPr>
        <w:tc>
          <w:tcPr>
            <w:tcW w:w="0" w:type="auto"/>
            <w:vMerge/>
            <w:hideMark/>
          </w:tcPr>
          <w:p w14:paraId="44905734"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06E4319"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511114C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CVE-2015-6644</w:t>
            </w:r>
          </w:p>
        </w:tc>
        <w:tc>
          <w:tcPr>
            <w:tcW w:w="0" w:type="auto"/>
            <w:hideMark/>
          </w:tcPr>
          <w:p w14:paraId="175742D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Bouncy Castle in Android before 5.1.1 LMY49F and 6.0 before 2016-01-01 allows attackers to obtain sensitive information via a crafted application, aka internal bug 24106146.</w:t>
            </w:r>
          </w:p>
        </w:tc>
      </w:tr>
      <w:tr w:rsidR="008A72BC" w:rsidRPr="008A72BC" w14:paraId="3995A5F5" w14:textId="77777777" w:rsidTr="00C1441D">
        <w:trPr>
          <w:trHeight w:val="780"/>
        </w:trPr>
        <w:tc>
          <w:tcPr>
            <w:tcW w:w="0" w:type="auto"/>
            <w:vMerge/>
            <w:hideMark/>
          </w:tcPr>
          <w:p w14:paraId="3B66D8D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39A5C1E"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03CCCFD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CVE-2015-7940</w:t>
            </w:r>
          </w:p>
        </w:tc>
        <w:tc>
          <w:tcPr>
            <w:tcW w:w="0" w:type="auto"/>
            <w:hideMark/>
          </w:tcPr>
          <w:p w14:paraId="634DC54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Bouncy Castle Java library before 1.51 does not validate a point is withing the elliptic curve, which makes it easier for remote attackers to obtain private keys via a series of crafted elliptic curve Diffie Hellman (ECDH) key exchanges, aka an "invalid curve attack."</w:t>
            </w:r>
          </w:p>
        </w:tc>
      </w:tr>
      <w:tr w:rsidR="008A72BC" w:rsidRPr="008A72BC" w14:paraId="5E175CAF" w14:textId="77777777" w:rsidTr="00C1441D">
        <w:trPr>
          <w:trHeight w:val="1010"/>
        </w:trPr>
        <w:tc>
          <w:tcPr>
            <w:tcW w:w="0" w:type="auto"/>
            <w:vMerge/>
            <w:hideMark/>
          </w:tcPr>
          <w:p w14:paraId="3D0C8331"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411CAD1"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99E698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CVE-2016-1000338</w:t>
            </w:r>
          </w:p>
        </w:tc>
        <w:tc>
          <w:tcPr>
            <w:tcW w:w="0" w:type="auto"/>
            <w:hideMark/>
          </w:tcPr>
          <w:p w14:paraId="2D42287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Bouncy Castle JCE Provider version 1.55 and earlier the DSA does not fully validate ASN.1 encoding of signature on verification. It is possible to inject extra elements in the sequence making up the signature and still have it validate, which in some cases may allow the introduction of 'invisible' data into a signed structure.</w:t>
            </w:r>
          </w:p>
        </w:tc>
      </w:tr>
      <w:tr w:rsidR="008A72BC" w:rsidRPr="008A72BC" w14:paraId="7E0E5BB3" w14:textId="77777777" w:rsidTr="00C1441D">
        <w:trPr>
          <w:trHeight w:val="1010"/>
        </w:trPr>
        <w:tc>
          <w:tcPr>
            <w:tcW w:w="0" w:type="auto"/>
            <w:vMerge/>
            <w:hideMark/>
          </w:tcPr>
          <w:p w14:paraId="414B7E4A"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838B920"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322A4BF"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CVE-2016-1000339</w:t>
            </w:r>
          </w:p>
        </w:tc>
        <w:tc>
          <w:tcPr>
            <w:tcW w:w="0" w:type="auto"/>
            <w:hideMark/>
          </w:tcPr>
          <w:p w14:paraId="6316D5A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the Bouncy Castle JCE Provider version 1.55 and earlier the primary engine class used for AES was </w:t>
            </w:r>
            <w:proofErr w:type="spellStart"/>
            <w:r w:rsidRPr="008A72BC">
              <w:rPr>
                <w:rFonts w:eastAsia="Times New Roman" w:cstheme="minorHAnsi"/>
              </w:rPr>
              <w:t>AESFastEngine</w:t>
            </w:r>
            <w:proofErr w:type="spellEnd"/>
            <w:r w:rsidRPr="008A72BC">
              <w:rPr>
                <w:rFonts w:eastAsia="Times New Roman" w:cstheme="minorHAnsi"/>
              </w:rPr>
              <w:t xml:space="preserve">. Due to the highly </w:t>
            </w:r>
            <w:proofErr w:type="gramStart"/>
            <w:r w:rsidRPr="008A72BC">
              <w:rPr>
                <w:rFonts w:eastAsia="Times New Roman" w:cstheme="minorHAnsi"/>
              </w:rPr>
              <w:t>table driven</w:t>
            </w:r>
            <w:proofErr w:type="gramEnd"/>
            <w:r w:rsidRPr="008A72BC">
              <w:rPr>
                <w:rFonts w:eastAsia="Times New Roman" w:cstheme="minorHAnsi"/>
              </w:rPr>
              <w:t xml:space="preserve"> approach used in the algorithm it turns out that if the data channel on the CPU can be monitored the lookup table accesses are sufficient to leak information on the AES key being used. There was also a leak in </w:t>
            </w:r>
            <w:proofErr w:type="spellStart"/>
            <w:r w:rsidRPr="008A72BC">
              <w:rPr>
                <w:rFonts w:eastAsia="Times New Roman" w:cstheme="minorHAnsi"/>
              </w:rPr>
              <w:t>AESEngine</w:t>
            </w:r>
            <w:proofErr w:type="spellEnd"/>
            <w:r w:rsidRPr="008A72BC">
              <w:rPr>
                <w:rFonts w:eastAsia="Times New Roman" w:cstheme="minorHAnsi"/>
              </w:rPr>
              <w:t xml:space="preserve"> although it was substantially less. </w:t>
            </w:r>
            <w:proofErr w:type="spellStart"/>
            <w:r w:rsidRPr="008A72BC">
              <w:rPr>
                <w:rFonts w:eastAsia="Times New Roman" w:cstheme="minorHAnsi"/>
              </w:rPr>
              <w:t>AESEngine</w:t>
            </w:r>
            <w:proofErr w:type="spellEnd"/>
            <w:r w:rsidRPr="008A72BC">
              <w:rPr>
                <w:rFonts w:eastAsia="Times New Roman" w:cstheme="minorHAnsi"/>
              </w:rPr>
              <w:t xml:space="preserve"> has been modified to remove any signs of leakage (testing carried out on Intel X86-64) and is now the primary AES class for the BC JCE provider from 1.56. Use of </w:t>
            </w:r>
            <w:proofErr w:type="spellStart"/>
            <w:r w:rsidRPr="008A72BC">
              <w:rPr>
                <w:rFonts w:eastAsia="Times New Roman" w:cstheme="minorHAnsi"/>
              </w:rPr>
              <w:t>AESFastEngine</w:t>
            </w:r>
            <w:proofErr w:type="spellEnd"/>
            <w:r w:rsidRPr="008A72BC">
              <w:rPr>
                <w:rFonts w:eastAsia="Times New Roman" w:cstheme="minorHAnsi"/>
              </w:rPr>
              <w:t xml:space="preserve"> is now only recommended where otherwise deemed appropriate.</w:t>
            </w:r>
          </w:p>
        </w:tc>
      </w:tr>
      <w:tr w:rsidR="008A72BC" w:rsidRPr="008A72BC" w14:paraId="664A66FD" w14:textId="77777777" w:rsidTr="00C1441D">
        <w:trPr>
          <w:trHeight w:val="1010"/>
        </w:trPr>
        <w:tc>
          <w:tcPr>
            <w:tcW w:w="0" w:type="auto"/>
            <w:vMerge/>
            <w:hideMark/>
          </w:tcPr>
          <w:p w14:paraId="07E0ED8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B05CFBA"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8FEF16F"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CVE-2016-1000341</w:t>
            </w:r>
          </w:p>
        </w:tc>
        <w:tc>
          <w:tcPr>
            <w:tcW w:w="0" w:type="auto"/>
            <w:hideMark/>
          </w:tcPr>
          <w:p w14:paraId="3780E12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DSA signature generation is vulnerable to timing attack. Where timings can be closely observed for the generation of signatures, the lack of blinding in 1.55, or earlier, may allow an attacker to gain information about the signature's k value and ultimately the private value as well.</w:t>
            </w:r>
          </w:p>
        </w:tc>
      </w:tr>
      <w:tr w:rsidR="008A72BC" w:rsidRPr="008A72BC" w14:paraId="6C683ADD" w14:textId="77777777" w:rsidTr="00C1441D">
        <w:trPr>
          <w:trHeight w:val="1010"/>
        </w:trPr>
        <w:tc>
          <w:tcPr>
            <w:tcW w:w="0" w:type="auto"/>
            <w:vMerge/>
            <w:hideMark/>
          </w:tcPr>
          <w:p w14:paraId="4F5DDF3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F49ED24"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21B70F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CVE-2016-1000342</w:t>
            </w:r>
          </w:p>
        </w:tc>
        <w:tc>
          <w:tcPr>
            <w:tcW w:w="0" w:type="auto"/>
            <w:hideMark/>
          </w:tcPr>
          <w:p w14:paraId="61C8B8D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ECDSA does not fully validate ASN.1 encoding of signature on verification. It is possible to inject extra elements in the sequence making up the signature and still have it validate, which in some cases may allow the introduction of 'invisible' data into a signed structure.</w:t>
            </w:r>
          </w:p>
        </w:tc>
      </w:tr>
      <w:tr w:rsidR="008A72BC" w:rsidRPr="008A72BC" w14:paraId="62228F4B" w14:textId="77777777" w:rsidTr="00C1441D">
        <w:trPr>
          <w:trHeight w:val="1010"/>
        </w:trPr>
        <w:tc>
          <w:tcPr>
            <w:tcW w:w="0" w:type="auto"/>
            <w:vMerge/>
            <w:hideMark/>
          </w:tcPr>
          <w:p w14:paraId="75A72EE9"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9BF9FF3"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767F82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CVE-2016-1000343</w:t>
            </w:r>
          </w:p>
        </w:tc>
        <w:tc>
          <w:tcPr>
            <w:tcW w:w="0" w:type="auto"/>
            <w:hideMark/>
          </w:tcPr>
          <w:p w14:paraId="2AA6F57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the Bouncy Castle JCE Provider version 1.55 and earlier the DSA key pair generator generates a weak private key if used with default values. If the JCA key pair generator is not explicitly </w:t>
            </w:r>
            <w:proofErr w:type="spellStart"/>
            <w:r w:rsidRPr="008A72BC">
              <w:rPr>
                <w:rFonts w:eastAsia="Times New Roman" w:cstheme="minorHAnsi"/>
              </w:rPr>
              <w:t>initialised</w:t>
            </w:r>
            <w:proofErr w:type="spellEnd"/>
            <w:r w:rsidRPr="008A72BC">
              <w:rPr>
                <w:rFonts w:eastAsia="Times New Roman" w:cstheme="minorHAnsi"/>
              </w:rPr>
              <w:t xml:space="preserve"> with DSA parameters, 1.55 and earlier generates a private value assuming a </w:t>
            </w:r>
            <w:proofErr w:type="gramStart"/>
            <w:r w:rsidRPr="008A72BC">
              <w:rPr>
                <w:rFonts w:eastAsia="Times New Roman" w:cstheme="minorHAnsi"/>
              </w:rPr>
              <w:t>1024 bit</w:t>
            </w:r>
            <w:proofErr w:type="gramEnd"/>
            <w:r w:rsidRPr="008A72BC">
              <w:rPr>
                <w:rFonts w:eastAsia="Times New Roman" w:cstheme="minorHAnsi"/>
              </w:rPr>
              <w:t xml:space="preserve"> key size. In earlier releases this can be dealt with by explicitly passing parameters to the key pair generator.</w:t>
            </w:r>
          </w:p>
        </w:tc>
      </w:tr>
      <w:tr w:rsidR="008A72BC" w:rsidRPr="008A72BC" w14:paraId="386BEC52" w14:textId="77777777" w:rsidTr="00C1441D">
        <w:trPr>
          <w:trHeight w:val="520"/>
        </w:trPr>
        <w:tc>
          <w:tcPr>
            <w:tcW w:w="0" w:type="auto"/>
            <w:vMerge/>
            <w:hideMark/>
          </w:tcPr>
          <w:p w14:paraId="62E026A2"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4C36EE64"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2644E7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CVE-2016-1000344</w:t>
            </w:r>
          </w:p>
        </w:tc>
        <w:tc>
          <w:tcPr>
            <w:tcW w:w="0" w:type="auto"/>
            <w:hideMark/>
          </w:tcPr>
          <w:p w14:paraId="0D23FB4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the DHIES implementation allowed the use of ECB mode. This mode is regarded as unsafe and support for it has been removed from the provider.</w:t>
            </w:r>
          </w:p>
        </w:tc>
      </w:tr>
      <w:tr w:rsidR="008A72BC" w:rsidRPr="008A72BC" w14:paraId="0777E576" w14:textId="77777777" w:rsidTr="00C1441D">
        <w:trPr>
          <w:trHeight w:val="1010"/>
        </w:trPr>
        <w:tc>
          <w:tcPr>
            <w:tcW w:w="0" w:type="auto"/>
            <w:vMerge/>
            <w:hideMark/>
          </w:tcPr>
          <w:p w14:paraId="1F55E699"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D7C4922"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640E771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CVE-2016-1000345</w:t>
            </w:r>
          </w:p>
        </w:tc>
        <w:tc>
          <w:tcPr>
            <w:tcW w:w="0" w:type="auto"/>
            <w:hideMark/>
          </w:tcPr>
          <w:p w14:paraId="19FC849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the DHIES/ECIES CBC mode vulnerable to padding oracle attack. For BC 1.55 and older, in an environment where timings can be easily observed, it is possible with enough observations to identify when the decryption is failing due to padding.</w:t>
            </w:r>
          </w:p>
        </w:tc>
      </w:tr>
      <w:tr w:rsidR="008A72BC" w:rsidRPr="008A72BC" w14:paraId="2C586681" w14:textId="77777777" w:rsidTr="00C1441D">
        <w:trPr>
          <w:trHeight w:val="1040"/>
        </w:trPr>
        <w:tc>
          <w:tcPr>
            <w:tcW w:w="0" w:type="auto"/>
            <w:vMerge/>
            <w:hideMark/>
          </w:tcPr>
          <w:p w14:paraId="1DAA875B"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2177D5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A300676"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CVE-2016-1000346</w:t>
            </w:r>
          </w:p>
        </w:tc>
        <w:tc>
          <w:tcPr>
            <w:tcW w:w="0" w:type="auto"/>
            <w:hideMark/>
          </w:tcPr>
          <w:p w14:paraId="2F74BBE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the other party DH public key is not fully validated. This can cause issues as invalid keys can be used to reveal details about the other party's private key where static Diffie-Hellman is in use. As of release 1.56 the key parameters are checked on agreement calculation.</w:t>
            </w:r>
          </w:p>
        </w:tc>
      </w:tr>
      <w:tr w:rsidR="008A72BC" w:rsidRPr="008A72BC" w14:paraId="774CBA93" w14:textId="77777777" w:rsidTr="00C1441D">
        <w:trPr>
          <w:trHeight w:val="520"/>
        </w:trPr>
        <w:tc>
          <w:tcPr>
            <w:tcW w:w="0" w:type="auto"/>
            <w:vMerge/>
            <w:hideMark/>
          </w:tcPr>
          <w:p w14:paraId="56612C71"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68F2D320"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69A57E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CVE-2016-1000352</w:t>
            </w:r>
          </w:p>
        </w:tc>
        <w:tc>
          <w:tcPr>
            <w:tcW w:w="0" w:type="auto"/>
            <w:hideMark/>
          </w:tcPr>
          <w:p w14:paraId="2A2C0F1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the Bouncy Castle JCE Provider version 1.55 and earlier the ECIES implementation allowed the use of ECB mode. This mode is regarded as unsafe and support for it has been removed from the provider.</w:t>
            </w:r>
          </w:p>
        </w:tc>
      </w:tr>
      <w:tr w:rsidR="008A72BC" w:rsidRPr="008A72BC" w14:paraId="6C5BD5AD" w14:textId="77777777" w:rsidTr="00C1441D">
        <w:trPr>
          <w:trHeight w:val="1040"/>
        </w:trPr>
        <w:tc>
          <w:tcPr>
            <w:tcW w:w="0" w:type="auto"/>
            <w:vMerge/>
            <w:hideMark/>
          </w:tcPr>
          <w:p w14:paraId="559EA0F2"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41915462"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F5EFFB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CVE-2017-13098</w:t>
            </w:r>
          </w:p>
        </w:tc>
        <w:tc>
          <w:tcPr>
            <w:tcW w:w="0" w:type="auto"/>
            <w:hideMark/>
          </w:tcPr>
          <w:p w14:paraId="7A85716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BouncyCastle TLS prior to version 1.0.3, when configured to use the JCE (Java Cryptography Extension) for cryptographic functions, provides a weak </w:t>
            </w:r>
            <w:proofErr w:type="spellStart"/>
            <w:r w:rsidRPr="008A72BC">
              <w:rPr>
                <w:rFonts w:eastAsia="Times New Roman" w:cstheme="minorHAnsi"/>
              </w:rPr>
              <w:t>Bleichenbacher</w:t>
            </w:r>
            <w:proofErr w:type="spellEnd"/>
            <w:r w:rsidRPr="008A72BC">
              <w:rPr>
                <w:rFonts w:eastAsia="Times New Roman" w:cstheme="minorHAnsi"/>
              </w:rPr>
              <w:t xml:space="preserve"> oracle when any TLS cipher suite using RSA key exchange is negotiated. An attacker can recover the private key from a vulnerable application. This vulnerability is referred to as "ROBOT."</w:t>
            </w:r>
          </w:p>
        </w:tc>
      </w:tr>
      <w:tr w:rsidR="008A72BC" w:rsidRPr="008A72BC" w14:paraId="1D80F43A" w14:textId="77777777" w:rsidTr="00C1441D">
        <w:trPr>
          <w:trHeight w:val="1820"/>
        </w:trPr>
        <w:tc>
          <w:tcPr>
            <w:tcW w:w="0" w:type="auto"/>
            <w:vMerge/>
            <w:hideMark/>
          </w:tcPr>
          <w:p w14:paraId="1A2151A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B461444"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1A8428B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CVE-2018-5382</w:t>
            </w:r>
          </w:p>
        </w:tc>
        <w:tc>
          <w:tcPr>
            <w:tcW w:w="0" w:type="auto"/>
            <w:hideMark/>
          </w:tcPr>
          <w:p w14:paraId="5B1A5D7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The default BKS keystore use an HMAC that is only 16 bits long, which can allow an attacker to compromise the integrity of a BKS keystore. Bouncy Castle release 1.47 changes the BKS format to a format which uses a </w:t>
            </w:r>
            <w:proofErr w:type="gramStart"/>
            <w:r w:rsidRPr="008A72BC">
              <w:rPr>
                <w:rFonts w:eastAsia="Times New Roman" w:cstheme="minorHAnsi"/>
              </w:rPr>
              <w:t>160 bit</w:t>
            </w:r>
            <w:proofErr w:type="gramEnd"/>
            <w:r w:rsidRPr="008A72BC">
              <w:rPr>
                <w:rFonts w:eastAsia="Times New Roman" w:cstheme="minorHAnsi"/>
              </w:rPr>
              <w:t xml:space="preserve"> HMAC instead. This applies to any BKS keystore generated prior to BC 1.47. For situations where people need to create the files for legacy reasons a specific keystore type "BKS-V1" was introduced in 1.49. It should be noted that the use of "BKS-V1" is discouraged by the library authors and should only be used where it is otherwise safe to do so, as in where the use of a </w:t>
            </w:r>
            <w:proofErr w:type="gramStart"/>
            <w:r w:rsidRPr="008A72BC">
              <w:rPr>
                <w:rFonts w:eastAsia="Times New Roman" w:cstheme="minorHAnsi"/>
              </w:rPr>
              <w:t>16 bit</w:t>
            </w:r>
            <w:proofErr w:type="gramEnd"/>
            <w:r w:rsidRPr="008A72BC">
              <w:rPr>
                <w:rFonts w:eastAsia="Times New Roman" w:cstheme="minorHAnsi"/>
              </w:rPr>
              <w:t xml:space="preserve"> checksum for the file integrity check is not going to cause a security issue in itself.</w:t>
            </w:r>
          </w:p>
        </w:tc>
      </w:tr>
      <w:tr w:rsidR="008A72BC" w:rsidRPr="008A72BC" w14:paraId="2E283993" w14:textId="77777777" w:rsidTr="00C1441D">
        <w:trPr>
          <w:trHeight w:val="1040"/>
        </w:trPr>
        <w:tc>
          <w:tcPr>
            <w:tcW w:w="0" w:type="auto"/>
            <w:vMerge/>
            <w:hideMark/>
          </w:tcPr>
          <w:p w14:paraId="772625EA"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D8981D7"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6F46C41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CVE-2020-0187</w:t>
            </w:r>
          </w:p>
        </w:tc>
        <w:tc>
          <w:tcPr>
            <w:tcW w:w="0" w:type="auto"/>
            <w:hideMark/>
          </w:tcPr>
          <w:p w14:paraId="08DD559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w:t>
            </w:r>
            <w:proofErr w:type="spellStart"/>
            <w:r w:rsidRPr="008A72BC">
              <w:rPr>
                <w:rFonts w:eastAsia="Times New Roman" w:cstheme="minorHAnsi"/>
              </w:rPr>
              <w:t>engineSetMode</w:t>
            </w:r>
            <w:proofErr w:type="spellEnd"/>
            <w:r w:rsidRPr="008A72BC">
              <w:rPr>
                <w:rFonts w:eastAsia="Times New Roman" w:cstheme="minorHAnsi"/>
              </w:rPr>
              <w:t xml:space="preserve"> of BaseBlockCipher.java, there is a possible incorrect cryptographic algorithm chosen due to an incomplete comparison. This could lead to local information disclosure with no additional execution privileges needed. User interaction is not needed for </w:t>
            </w:r>
            <w:proofErr w:type="spellStart"/>
            <w:proofErr w:type="gramStart"/>
            <w:r w:rsidRPr="008A72BC">
              <w:rPr>
                <w:rFonts w:eastAsia="Times New Roman" w:cstheme="minorHAnsi"/>
              </w:rPr>
              <w:t>exploitation.Product</w:t>
            </w:r>
            <w:proofErr w:type="spellEnd"/>
            <w:proofErr w:type="gramEnd"/>
            <w:r w:rsidRPr="008A72BC">
              <w:rPr>
                <w:rFonts w:eastAsia="Times New Roman" w:cstheme="minorHAnsi"/>
              </w:rPr>
              <w:t xml:space="preserve">: </w:t>
            </w:r>
            <w:proofErr w:type="spellStart"/>
            <w:r w:rsidRPr="008A72BC">
              <w:rPr>
                <w:rFonts w:eastAsia="Times New Roman" w:cstheme="minorHAnsi"/>
              </w:rPr>
              <w:t>AndroidVersions</w:t>
            </w:r>
            <w:proofErr w:type="spellEnd"/>
            <w:r w:rsidRPr="008A72BC">
              <w:rPr>
                <w:rFonts w:eastAsia="Times New Roman" w:cstheme="minorHAnsi"/>
              </w:rPr>
              <w:t>: Android-10Android ID: A-148517383</w:t>
            </w:r>
          </w:p>
        </w:tc>
      </w:tr>
      <w:tr w:rsidR="008A72BC" w:rsidRPr="008A72BC" w14:paraId="73449B0D" w14:textId="77777777" w:rsidTr="00C1441D">
        <w:trPr>
          <w:trHeight w:val="1300"/>
        </w:trPr>
        <w:tc>
          <w:tcPr>
            <w:tcW w:w="0" w:type="auto"/>
            <w:vMerge/>
            <w:hideMark/>
          </w:tcPr>
          <w:p w14:paraId="5835821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7CC5CFD"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161804F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CVE-2020-26939</w:t>
            </w:r>
          </w:p>
        </w:tc>
        <w:tc>
          <w:tcPr>
            <w:tcW w:w="0" w:type="auto"/>
            <w:hideMark/>
          </w:tcPr>
          <w:p w14:paraId="3283544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Legion of the Bouncy Castle BC before 1.61 and BC-FJA before 1.0.1.2, attackers can obtain sensitive information about a private exponent because of Observable Differences in Behavior to Error Inputs. This occurs in </w:t>
            </w:r>
            <w:proofErr w:type="spellStart"/>
            <w:proofErr w:type="gramStart"/>
            <w:r w:rsidRPr="008A72BC">
              <w:rPr>
                <w:rFonts w:eastAsia="Times New Roman" w:cstheme="minorHAnsi"/>
              </w:rPr>
              <w:t>org.bouncycastle</w:t>
            </w:r>
            <w:proofErr w:type="gramEnd"/>
            <w:r w:rsidRPr="008A72BC">
              <w:rPr>
                <w:rFonts w:eastAsia="Times New Roman" w:cstheme="minorHAnsi"/>
              </w:rPr>
              <w:t>.crypto.encodings.OAEPEncoding</w:t>
            </w:r>
            <w:proofErr w:type="spellEnd"/>
            <w:r w:rsidRPr="008A72BC">
              <w:rPr>
                <w:rFonts w:eastAsia="Times New Roman" w:cstheme="minorHAnsi"/>
              </w:rPr>
              <w:t>. Sending invalid ciphertext that decrypts to a short payload in the OAEP Decoder could result in the throwing of an early exception, potentially leaking some information about the private exponent of the RSA private key performing the encryption.</w:t>
            </w:r>
          </w:p>
        </w:tc>
      </w:tr>
      <w:tr w:rsidR="008A72BC" w:rsidRPr="008A72BC" w14:paraId="57FDF544" w14:textId="77777777" w:rsidTr="00C1441D">
        <w:trPr>
          <w:trHeight w:val="1040"/>
        </w:trPr>
        <w:tc>
          <w:tcPr>
            <w:tcW w:w="0" w:type="auto"/>
            <w:hideMark/>
          </w:tcPr>
          <w:p w14:paraId="29FD469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hibernate-validator-6.0.18.Final.jar</w:t>
            </w:r>
          </w:p>
        </w:tc>
        <w:tc>
          <w:tcPr>
            <w:tcW w:w="0" w:type="auto"/>
            <w:hideMark/>
          </w:tcPr>
          <w:p w14:paraId="74892AD3" w14:textId="77777777" w:rsidR="008A72BC" w:rsidRPr="008A72BC" w:rsidRDefault="008A72BC" w:rsidP="008A72BC">
            <w:pPr>
              <w:suppressAutoHyphens/>
              <w:spacing w:after="0" w:line="240" w:lineRule="auto"/>
              <w:contextualSpacing/>
              <w:rPr>
                <w:rFonts w:eastAsia="Times New Roman" w:cstheme="minorHAnsi"/>
              </w:rPr>
            </w:pPr>
            <w:proofErr w:type="spellStart"/>
            <w:r w:rsidRPr="008A72BC">
              <w:rPr>
                <w:rFonts w:eastAsia="Times New Roman" w:cstheme="minorHAnsi"/>
              </w:rPr>
              <w:t>Hibernate's</w:t>
            </w:r>
            <w:proofErr w:type="spellEnd"/>
            <w:r w:rsidRPr="008A72BC">
              <w:rPr>
                <w:rFonts w:eastAsia="Times New Roman" w:cstheme="minorHAnsi"/>
              </w:rPr>
              <w:t xml:space="preserve"> Bean Validation (JSR-380) reference implementation.</w:t>
            </w:r>
          </w:p>
        </w:tc>
        <w:tc>
          <w:tcPr>
            <w:tcW w:w="0" w:type="auto"/>
            <w:hideMark/>
          </w:tcPr>
          <w:p w14:paraId="4D3CCE0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CVE-2020-10693</w:t>
            </w:r>
          </w:p>
        </w:tc>
        <w:tc>
          <w:tcPr>
            <w:tcW w:w="0" w:type="auto"/>
            <w:hideMark/>
          </w:tcPr>
          <w:p w14:paraId="30B983B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A flaw was found in Hibernate Validator version 6.1.</w:t>
            </w:r>
            <w:proofErr w:type="gramStart"/>
            <w:r w:rsidRPr="008A72BC">
              <w:rPr>
                <w:rFonts w:eastAsia="Times New Roman" w:cstheme="minorHAnsi"/>
              </w:rPr>
              <w:t>2.Final</w:t>
            </w:r>
            <w:proofErr w:type="gramEnd"/>
            <w:r w:rsidRPr="008A72BC">
              <w:rPr>
                <w:rFonts w:eastAsia="Times New Roman" w:cstheme="minorHAnsi"/>
              </w:rPr>
              <w:t>.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w:t>
            </w:r>
          </w:p>
        </w:tc>
      </w:tr>
      <w:tr w:rsidR="008A72BC" w:rsidRPr="008A72BC" w14:paraId="6173A8AC" w14:textId="77777777" w:rsidTr="00C1441D">
        <w:trPr>
          <w:trHeight w:val="780"/>
        </w:trPr>
        <w:tc>
          <w:tcPr>
            <w:tcW w:w="0" w:type="auto"/>
            <w:vMerge w:val="restart"/>
            <w:hideMark/>
          </w:tcPr>
          <w:p w14:paraId="44B714F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jackson-databind-2.10.2.jar</w:t>
            </w:r>
          </w:p>
        </w:tc>
        <w:tc>
          <w:tcPr>
            <w:tcW w:w="0" w:type="auto"/>
            <w:vMerge w:val="restart"/>
            <w:hideMark/>
          </w:tcPr>
          <w:p w14:paraId="3EACD4E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General data-binding functionality for </w:t>
            </w:r>
            <w:proofErr w:type="gramStart"/>
            <w:r w:rsidRPr="008A72BC">
              <w:rPr>
                <w:rFonts w:eastAsia="Times New Roman" w:cstheme="minorHAnsi"/>
              </w:rPr>
              <w:t>Jackson:</w:t>
            </w:r>
            <w:proofErr w:type="gramEnd"/>
            <w:r w:rsidRPr="008A72BC">
              <w:rPr>
                <w:rFonts w:eastAsia="Times New Roman" w:cstheme="minorHAnsi"/>
              </w:rPr>
              <w:t xml:space="preserve"> works on core streaming API</w:t>
            </w:r>
          </w:p>
        </w:tc>
        <w:tc>
          <w:tcPr>
            <w:tcW w:w="0" w:type="auto"/>
            <w:hideMark/>
          </w:tcPr>
          <w:p w14:paraId="076F5A3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CVE-2020-25649</w:t>
            </w:r>
          </w:p>
        </w:tc>
        <w:tc>
          <w:tcPr>
            <w:tcW w:w="0" w:type="auto"/>
            <w:hideMark/>
          </w:tcPr>
          <w:p w14:paraId="55E586D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 flaw was found in </w:t>
            </w:r>
            <w:proofErr w:type="spellStart"/>
            <w:r w:rsidRPr="008A72BC">
              <w:rPr>
                <w:rFonts w:eastAsia="Times New Roman" w:cstheme="minorHAnsi"/>
              </w:rPr>
              <w:t>FasterXML</w:t>
            </w:r>
            <w:proofErr w:type="spellEnd"/>
            <w:r w:rsidRPr="008A72BC">
              <w:rPr>
                <w:rFonts w:eastAsia="Times New Roman" w:cstheme="minorHAnsi"/>
              </w:rPr>
              <w:t xml:space="preserve"> Jackson </w:t>
            </w:r>
            <w:proofErr w:type="spellStart"/>
            <w:r w:rsidRPr="008A72BC">
              <w:rPr>
                <w:rFonts w:eastAsia="Times New Roman" w:cstheme="minorHAnsi"/>
              </w:rPr>
              <w:t>Databind</w:t>
            </w:r>
            <w:proofErr w:type="spellEnd"/>
            <w:r w:rsidRPr="008A72BC">
              <w:rPr>
                <w:rFonts w:eastAsia="Times New Roman" w:cstheme="minorHAnsi"/>
              </w:rPr>
              <w:t>, where it did not have entity expansion secured properly. This flaw allows vulnerability to XML external entity (XXE) attacks. The highest threat from this vulnerability is data integrity.</w:t>
            </w:r>
          </w:p>
        </w:tc>
      </w:tr>
      <w:tr w:rsidR="008A72BC" w:rsidRPr="008A72BC" w14:paraId="2AC6E344" w14:textId="77777777" w:rsidTr="00C1441D">
        <w:trPr>
          <w:trHeight w:val="520"/>
        </w:trPr>
        <w:tc>
          <w:tcPr>
            <w:tcW w:w="0" w:type="auto"/>
            <w:vMerge/>
            <w:hideMark/>
          </w:tcPr>
          <w:p w14:paraId="2D1AA6E7"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281AC47"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3BB211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CVE-2020-36518</w:t>
            </w:r>
          </w:p>
        </w:tc>
        <w:tc>
          <w:tcPr>
            <w:tcW w:w="0" w:type="auto"/>
            <w:hideMark/>
          </w:tcPr>
          <w:p w14:paraId="6CF26984" w14:textId="77777777" w:rsidR="008A72BC" w:rsidRPr="008A72BC" w:rsidRDefault="008A72BC" w:rsidP="008A72BC">
            <w:pPr>
              <w:suppressAutoHyphens/>
              <w:spacing w:after="0" w:line="240" w:lineRule="auto"/>
              <w:contextualSpacing/>
              <w:rPr>
                <w:rFonts w:eastAsia="Times New Roman" w:cstheme="minorHAnsi"/>
              </w:rPr>
            </w:pPr>
            <w:proofErr w:type="spellStart"/>
            <w:r w:rsidRPr="008A72BC">
              <w:rPr>
                <w:rFonts w:eastAsia="Times New Roman" w:cstheme="minorHAnsi"/>
              </w:rPr>
              <w:t>jackson-databind</w:t>
            </w:r>
            <w:proofErr w:type="spellEnd"/>
            <w:r w:rsidRPr="008A72BC">
              <w:rPr>
                <w:rFonts w:eastAsia="Times New Roman" w:cstheme="minorHAnsi"/>
              </w:rPr>
              <w:t xml:space="preserve"> before 2.13.0 allows a Java </w:t>
            </w:r>
            <w:proofErr w:type="spellStart"/>
            <w:r w:rsidRPr="008A72BC">
              <w:rPr>
                <w:rFonts w:eastAsia="Times New Roman" w:cstheme="minorHAnsi"/>
              </w:rPr>
              <w:t>StackOverflow</w:t>
            </w:r>
            <w:proofErr w:type="spellEnd"/>
            <w:r w:rsidRPr="008A72BC">
              <w:rPr>
                <w:rFonts w:eastAsia="Times New Roman" w:cstheme="minorHAnsi"/>
              </w:rPr>
              <w:t xml:space="preserve"> exception and denial of service via a large depth of nested objects.</w:t>
            </w:r>
          </w:p>
        </w:tc>
      </w:tr>
      <w:tr w:rsidR="008A72BC" w:rsidRPr="008A72BC" w14:paraId="18C53AC2" w14:textId="77777777" w:rsidTr="00C1441D">
        <w:trPr>
          <w:trHeight w:val="780"/>
        </w:trPr>
        <w:tc>
          <w:tcPr>
            <w:tcW w:w="0" w:type="auto"/>
            <w:vMerge/>
            <w:hideMark/>
          </w:tcPr>
          <w:p w14:paraId="2B097A5A"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5A78F96"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83C2C8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CVE-2022-42003</w:t>
            </w:r>
          </w:p>
        </w:tc>
        <w:tc>
          <w:tcPr>
            <w:tcW w:w="0" w:type="auto"/>
            <w:hideMark/>
          </w:tcPr>
          <w:p w14:paraId="278447D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w:t>
            </w:r>
            <w:proofErr w:type="spellStart"/>
            <w:r w:rsidRPr="008A72BC">
              <w:rPr>
                <w:rFonts w:eastAsia="Times New Roman" w:cstheme="minorHAnsi"/>
              </w:rPr>
              <w:t>FasterXML</w:t>
            </w:r>
            <w:proofErr w:type="spellEnd"/>
            <w:r w:rsidRPr="008A72BC">
              <w:rPr>
                <w:rFonts w:eastAsia="Times New Roman" w:cstheme="minorHAnsi"/>
              </w:rPr>
              <w:t xml:space="preserve"> </w:t>
            </w:r>
            <w:proofErr w:type="spellStart"/>
            <w:r w:rsidRPr="008A72BC">
              <w:rPr>
                <w:rFonts w:eastAsia="Times New Roman" w:cstheme="minorHAnsi"/>
              </w:rPr>
              <w:t>jackson-databind</w:t>
            </w:r>
            <w:proofErr w:type="spellEnd"/>
            <w:r w:rsidRPr="008A72BC">
              <w:rPr>
                <w:rFonts w:eastAsia="Times New Roman" w:cstheme="minorHAnsi"/>
              </w:rPr>
              <w:t xml:space="preserve"> before 2.14.0-rc1, resource exhaustion can occur because of a lack of a check in primitive value </w:t>
            </w:r>
            <w:proofErr w:type="spellStart"/>
            <w:r w:rsidRPr="008A72BC">
              <w:rPr>
                <w:rFonts w:eastAsia="Times New Roman" w:cstheme="minorHAnsi"/>
              </w:rPr>
              <w:t>deserializers</w:t>
            </w:r>
            <w:proofErr w:type="spellEnd"/>
            <w:r w:rsidRPr="008A72BC">
              <w:rPr>
                <w:rFonts w:eastAsia="Times New Roman" w:cstheme="minorHAnsi"/>
              </w:rPr>
              <w:t xml:space="preserve"> to avoid deep wrapper array nesting, when the UNWRAP_SINGLE_VALUE_ARRAYS feature is enabled. Additional fix version in 2.13.4.1 and 2.12.17.1</w:t>
            </w:r>
          </w:p>
        </w:tc>
      </w:tr>
      <w:tr w:rsidR="008A72BC" w:rsidRPr="008A72BC" w14:paraId="107986EA" w14:textId="77777777" w:rsidTr="00C1441D">
        <w:trPr>
          <w:trHeight w:val="780"/>
        </w:trPr>
        <w:tc>
          <w:tcPr>
            <w:tcW w:w="0" w:type="auto"/>
            <w:vMerge/>
            <w:hideMark/>
          </w:tcPr>
          <w:p w14:paraId="616BDFAB"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2708FFF"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350DA3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CVE-2022-42004</w:t>
            </w:r>
          </w:p>
        </w:tc>
        <w:tc>
          <w:tcPr>
            <w:tcW w:w="0" w:type="auto"/>
            <w:hideMark/>
          </w:tcPr>
          <w:p w14:paraId="3FCF584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w:t>
            </w:r>
            <w:proofErr w:type="spellStart"/>
            <w:r w:rsidRPr="008A72BC">
              <w:rPr>
                <w:rFonts w:eastAsia="Times New Roman" w:cstheme="minorHAnsi"/>
              </w:rPr>
              <w:t>FasterXML</w:t>
            </w:r>
            <w:proofErr w:type="spellEnd"/>
            <w:r w:rsidRPr="008A72BC">
              <w:rPr>
                <w:rFonts w:eastAsia="Times New Roman" w:cstheme="minorHAnsi"/>
              </w:rPr>
              <w:t xml:space="preserve"> </w:t>
            </w:r>
            <w:proofErr w:type="spellStart"/>
            <w:r w:rsidRPr="008A72BC">
              <w:rPr>
                <w:rFonts w:eastAsia="Times New Roman" w:cstheme="minorHAnsi"/>
              </w:rPr>
              <w:t>jackson-databind</w:t>
            </w:r>
            <w:proofErr w:type="spellEnd"/>
            <w:r w:rsidRPr="008A72BC">
              <w:rPr>
                <w:rFonts w:eastAsia="Times New Roman" w:cstheme="minorHAnsi"/>
              </w:rPr>
              <w:t xml:space="preserve"> before 2.13.4, resource exhaustion can occur because of a lack of a check in </w:t>
            </w:r>
            <w:proofErr w:type="spellStart"/>
            <w:proofErr w:type="gramStart"/>
            <w:r w:rsidRPr="008A72BC">
              <w:rPr>
                <w:rFonts w:eastAsia="Times New Roman" w:cstheme="minorHAnsi"/>
              </w:rPr>
              <w:t>BeanDeserializer</w:t>
            </w:r>
            <w:proofErr w:type="spellEnd"/>
            <w:r w:rsidRPr="008A72BC">
              <w:rPr>
                <w:rFonts w:eastAsia="Times New Roman" w:cstheme="minorHAnsi"/>
              </w:rPr>
              <w:t>._</w:t>
            </w:r>
            <w:proofErr w:type="spellStart"/>
            <w:proofErr w:type="gramEnd"/>
            <w:r w:rsidRPr="008A72BC">
              <w:rPr>
                <w:rFonts w:eastAsia="Times New Roman" w:cstheme="minorHAnsi"/>
              </w:rPr>
              <w:t>deserializeFromArray</w:t>
            </w:r>
            <w:proofErr w:type="spellEnd"/>
            <w:r w:rsidRPr="008A72BC">
              <w:rPr>
                <w:rFonts w:eastAsia="Times New Roman" w:cstheme="minorHAnsi"/>
              </w:rPr>
              <w:t xml:space="preserve"> to prevent use of deeply nested arrays. An application is vulnerable only with certain customized choices for deserialization.</w:t>
            </w:r>
          </w:p>
        </w:tc>
      </w:tr>
      <w:tr w:rsidR="008A72BC" w:rsidRPr="008A72BC" w14:paraId="1A8D2810" w14:textId="77777777" w:rsidTr="00C1441D">
        <w:trPr>
          <w:trHeight w:val="780"/>
        </w:trPr>
        <w:tc>
          <w:tcPr>
            <w:tcW w:w="0" w:type="auto"/>
            <w:hideMark/>
          </w:tcPr>
          <w:p w14:paraId="2139758F"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log4j-api-2.12.1.jar</w:t>
            </w:r>
          </w:p>
        </w:tc>
        <w:tc>
          <w:tcPr>
            <w:tcW w:w="0" w:type="auto"/>
            <w:hideMark/>
          </w:tcPr>
          <w:p w14:paraId="345FAB6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Apache Log4j API</w:t>
            </w:r>
          </w:p>
        </w:tc>
        <w:tc>
          <w:tcPr>
            <w:tcW w:w="0" w:type="auto"/>
            <w:hideMark/>
          </w:tcPr>
          <w:p w14:paraId="553FF1C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CVE-2020-9488</w:t>
            </w:r>
          </w:p>
        </w:tc>
        <w:tc>
          <w:tcPr>
            <w:tcW w:w="0" w:type="auto"/>
            <w:hideMark/>
          </w:tcPr>
          <w:p w14:paraId="112A305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Improper validation of certificate with host mismatch in Apache Log4j SMTP </w:t>
            </w:r>
            <w:proofErr w:type="spellStart"/>
            <w:r w:rsidRPr="008A72BC">
              <w:rPr>
                <w:rFonts w:eastAsia="Times New Roman" w:cstheme="minorHAnsi"/>
              </w:rPr>
              <w:t>appender</w:t>
            </w:r>
            <w:proofErr w:type="spellEnd"/>
            <w:r w:rsidRPr="008A72BC">
              <w:rPr>
                <w:rFonts w:eastAsia="Times New Roman" w:cstheme="minorHAnsi"/>
              </w:rPr>
              <w:t xml:space="preserve">. This could allow an SMTPS connection to be intercepted by a man-in-the-middle attack which could leak any log messages sent through that </w:t>
            </w:r>
            <w:proofErr w:type="spellStart"/>
            <w:r w:rsidRPr="008A72BC">
              <w:rPr>
                <w:rFonts w:eastAsia="Times New Roman" w:cstheme="minorHAnsi"/>
              </w:rPr>
              <w:t>appender</w:t>
            </w:r>
            <w:proofErr w:type="spellEnd"/>
            <w:r w:rsidRPr="008A72BC">
              <w:rPr>
                <w:rFonts w:eastAsia="Times New Roman" w:cstheme="minorHAnsi"/>
              </w:rPr>
              <w:t>. Fixed in Apache Log4j 2.12.3 and 2.13.1</w:t>
            </w:r>
          </w:p>
        </w:tc>
      </w:tr>
      <w:tr w:rsidR="008A72BC" w:rsidRPr="008A72BC" w14:paraId="25AC9AB7" w14:textId="77777777" w:rsidTr="00C1441D">
        <w:trPr>
          <w:trHeight w:val="520"/>
        </w:trPr>
        <w:tc>
          <w:tcPr>
            <w:tcW w:w="0" w:type="auto"/>
            <w:hideMark/>
          </w:tcPr>
          <w:p w14:paraId="3446B8F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logback-core-1.2.3.jar</w:t>
            </w:r>
          </w:p>
        </w:tc>
        <w:tc>
          <w:tcPr>
            <w:tcW w:w="0" w:type="auto"/>
            <w:hideMark/>
          </w:tcPr>
          <w:p w14:paraId="1832BCB1" w14:textId="77777777" w:rsidR="008A72BC" w:rsidRPr="008A72BC" w:rsidRDefault="008A72BC" w:rsidP="008A72BC">
            <w:pPr>
              <w:suppressAutoHyphens/>
              <w:spacing w:after="0" w:line="240" w:lineRule="auto"/>
              <w:contextualSpacing/>
              <w:rPr>
                <w:rFonts w:eastAsia="Times New Roman" w:cstheme="minorHAnsi"/>
              </w:rPr>
            </w:pPr>
            <w:proofErr w:type="spellStart"/>
            <w:r w:rsidRPr="008A72BC">
              <w:rPr>
                <w:rFonts w:eastAsia="Times New Roman" w:cstheme="minorHAnsi"/>
              </w:rPr>
              <w:t>logback</w:t>
            </w:r>
            <w:proofErr w:type="spellEnd"/>
            <w:r w:rsidRPr="008A72BC">
              <w:rPr>
                <w:rFonts w:eastAsia="Times New Roman" w:cstheme="minorHAnsi"/>
              </w:rPr>
              <w:t>-core module</w:t>
            </w:r>
          </w:p>
        </w:tc>
        <w:tc>
          <w:tcPr>
            <w:tcW w:w="0" w:type="auto"/>
            <w:hideMark/>
          </w:tcPr>
          <w:p w14:paraId="6D7D876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CVE-2021-42550</w:t>
            </w:r>
          </w:p>
        </w:tc>
        <w:tc>
          <w:tcPr>
            <w:tcW w:w="0" w:type="auto"/>
            <w:hideMark/>
          </w:tcPr>
          <w:p w14:paraId="03C1322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w:t>
            </w:r>
            <w:proofErr w:type="spellStart"/>
            <w:r w:rsidRPr="008A72BC">
              <w:rPr>
                <w:rFonts w:eastAsia="Times New Roman" w:cstheme="minorHAnsi"/>
              </w:rPr>
              <w:t>logback</w:t>
            </w:r>
            <w:proofErr w:type="spellEnd"/>
            <w:r w:rsidRPr="008A72BC">
              <w:rPr>
                <w:rFonts w:eastAsia="Times New Roman" w:cstheme="minorHAnsi"/>
              </w:rPr>
              <w:t xml:space="preserve"> version 1.2.7 and prior versions, an attacker with the required privileges to edit configurations files could craft a malicious configuration allowing to execute arbitrary code loaded from LDAP servers.</w:t>
            </w:r>
          </w:p>
        </w:tc>
      </w:tr>
      <w:tr w:rsidR="008A72BC" w:rsidRPr="008A72BC" w14:paraId="475D6C0A" w14:textId="77777777" w:rsidTr="00C1441D">
        <w:trPr>
          <w:trHeight w:val="1040"/>
        </w:trPr>
        <w:tc>
          <w:tcPr>
            <w:tcW w:w="0" w:type="auto"/>
            <w:vMerge w:val="restart"/>
            <w:hideMark/>
          </w:tcPr>
          <w:p w14:paraId="69B834F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snakeyaml-1.25.jar</w:t>
            </w:r>
          </w:p>
        </w:tc>
        <w:tc>
          <w:tcPr>
            <w:tcW w:w="0" w:type="auto"/>
            <w:vMerge w:val="restart"/>
            <w:hideMark/>
          </w:tcPr>
          <w:p w14:paraId="5AD4194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YAML 1.1 parser and emitter for Java</w:t>
            </w:r>
          </w:p>
        </w:tc>
        <w:tc>
          <w:tcPr>
            <w:tcW w:w="0" w:type="auto"/>
            <w:hideMark/>
          </w:tcPr>
          <w:p w14:paraId="15DAB22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CVE-2022-1471</w:t>
            </w:r>
          </w:p>
        </w:tc>
        <w:tc>
          <w:tcPr>
            <w:tcW w:w="0" w:type="auto"/>
            <w:hideMark/>
          </w:tcPr>
          <w:p w14:paraId="01F24C15" w14:textId="77777777" w:rsidR="008A72BC" w:rsidRPr="008A72BC" w:rsidRDefault="008A72BC" w:rsidP="008A72BC">
            <w:pPr>
              <w:suppressAutoHyphens/>
              <w:spacing w:after="0" w:line="240" w:lineRule="auto"/>
              <w:contextualSpacing/>
              <w:rPr>
                <w:rFonts w:eastAsia="Times New Roman" w:cstheme="minorHAnsi"/>
              </w:rPr>
            </w:pPr>
            <w:proofErr w:type="spellStart"/>
            <w:r w:rsidRPr="008A72BC">
              <w:rPr>
                <w:rFonts w:eastAsia="Times New Roman" w:cstheme="minorHAnsi"/>
              </w:rPr>
              <w:t>SnakeYaml's</w:t>
            </w:r>
            <w:proofErr w:type="spellEnd"/>
            <w:r w:rsidRPr="008A72BC">
              <w:rPr>
                <w:rFonts w:eastAsia="Times New Roman" w:cstheme="minorHAnsi"/>
              </w:rPr>
              <w:t xml:space="preserve"> </w:t>
            </w:r>
            <w:proofErr w:type="gramStart"/>
            <w:r w:rsidRPr="008A72BC">
              <w:rPr>
                <w:rFonts w:eastAsia="Times New Roman" w:cstheme="minorHAnsi"/>
              </w:rPr>
              <w:t>Constructor(</w:t>
            </w:r>
            <w:proofErr w:type="gramEnd"/>
            <w:r w:rsidRPr="008A72BC">
              <w:rPr>
                <w:rFonts w:eastAsia="Times New Roman" w:cstheme="minorHAnsi"/>
              </w:rPr>
              <w:t xml:space="preserve">) class does not restrict types which can be instantiated during deserialization. Deserializing </w:t>
            </w:r>
            <w:proofErr w:type="spellStart"/>
            <w:r w:rsidRPr="008A72BC">
              <w:rPr>
                <w:rFonts w:eastAsia="Times New Roman" w:cstheme="minorHAnsi"/>
              </w:rPr>
              <w:t>yaml</w:t>
            </w:r>
            <w:proofErr w:type="spellEnd"/>
            <w:r w:rsidRPr="008A72BC">
              <w:rPr>
                <w:rFonts w:eastAsia="Times New Roman" w:cstheme="minorHAnsi"/>
              </w:rPr>
              <w:t xml:space="preserve"> content provided by an attacker can lead to remote code execution. We recommend using </w:t>
            </w:r>
            <w:proofErr w:type="spellStart"/>
            <w:r w:rsidRPr="008A72BC">
              <w:rPr>
                <w:rFonts w:eastAsia="Times New Roman" w:cstheme="minorHAnsi"/>
              </w:rPr>
              <w:t>SnakeYaml's</w:t>
            </w:r>
            <w:proofErr w:type="spellEnd"/>
            <w:r w:rsidRPr="008A72BC">
              <w:rPr>
                <w:rFonts w:eastAsia="Times New Roman" w:cstheme="minorHAnsi"/>
              </w:rPr>
              <w:t xml:space="preserve"> </w:t>
            </w:r>
            <w:proofErr w:type="spellStart"/>
            <w:r w:rsidRPr="008A72BC">
              <w:rPr>
                <w:rFonts w:eastAsia="Times New Roman" w:cstheme="minorHAnsi"/>
              </w:rPr>
              <w:t>SafeConsturctor</w:t>
            </w:r>
            <w:proofErr w:type="spellEnd"/>
            <w:r w:rsidRPr="008A72BC">
              <w:rPr>
                <w:rFonts w:eastAsia="Times New Roman" w:cstheme="minorHAnsi"/>
              </w:rPr>
              <w:t xml:space="preserve"> when parsing untrusted content to restrict deserialization. We recommend upgrading to version 2.0 and beyond.</w:t>
            </w:r>
          </w:p>
        </w:tc>
      </w:tr>
      <w:tr w:rsidR="008A72BC" w:rsidRPr="008A72BC" w14:paraId="4069C1A5" w14:textId="77777777" w:rsidTr="00C1441D">
        <w:trPr>
          <w:trHeight w:val="520"/>
        </w:trPr>
        <w:tc>
          <w:tcPr>
            <w:tcW w:w="0" w:type="auto"/>
            <w:vMerge/>
            <w:hideMark/>
          </w:tcPr>
          <w:p w14:paraId="66068E21"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487784F"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C1F2CE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CVE-2017-18640</w:t>
            </w:r>
          </w:p>
        </w:tc>
        <w:tc>
          <w:tcPr>
            <w:tcW w:w="0" w:type="auto"/>
            <w:hideMark/>
          </w:tcPr>
          <w:p w14:paraId="5309F786"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The Alias feature in </w:t>
            </w:r>
            <w:proofErr w:type="spellStart"/>
            <w:r w:rsidRPr="008A72BC">
              <w:rPr>
                <w:rFonts w:eastAsia="Times New Roman" w:cstheme="minorHAnsi"/>
              </w:rPr>
              <w:t>SnakeYAML</w:t>
            </w:r>
            <w:proofErr w:type="spellEnd"/>
            <w:r w:rsidRPr="008A72BC">
              <w:rPr>
                <w:rFonts w:eastAsia="Times New Roman" w:cstheme="minorHAnsi"/>
              </w:rPr>
              <w:t xml:space="preserve"> before 1.26 allows entity expansion during a load operation, a related issue to CVE-2003-1564.</w:t>
            </w:r>
          </w:p>
        </w:tc>
      </w:tr>
      <w:tr w:rsidR="008A72BC" w:rsidRPr="008A72BC" w14:paraId="25B1B902" w14:textId="77777777" w:rsidTr="00C1441D">
        <w:trPr>
          <w:trHeight w:val="520"/>
        </w:trPr>
        <w:tc>
          <w:tcPr>
            <w:tcW w:w="0" w:type="auto"/>
            <w:vMerge/>
            <w:hideMark/>
          </w:tcPr>
          <w:p w14:paraId="3436BB59"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2BE0818"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F49547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CVE-2022-25857</w:t>
            </w:r>
          </w:p>
        </w:tc>
        <w:tc>
          <w:tcPr>
            <w:tcW w:w="0" w:type="auto"/>
            <w:hideMark/>
          </w:tcPr>
          <w:p w14:paraId="7B3B1C1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The package </w:t>
            </w:r>
            <w:proofErr w:type="spellStart"/>
            <w:proofErr w:type="gramStart"/>
            <w:r w:rsidRPr="008A72BC">
              <w:rPr>
                <w:rFonts w:eastAsia="Times New Roman" w:cstheme="minorHAnsi"/>
              </w:rPr>
              <w:t>org.yaml</w:t>
            </w:r>
            <w:proofErr w:type="gramEnd"/>
            <w:r w:rsidRPr="008A72BC">
              <w:rPr>
                <w:rFonts w:eastAsia="Times New Roman" w:cstheme="minorHAnsi"/>
              </w:rPr>
              <w:t>:snakeyaml</w:t>
            </w:r>
            <w:proofErr w:type="spellEnd"/>
            <w:r w:rsidRPr="008A72BC">
              <w:rPr>
                <w:rFonts w:eastAsia="Times New Roman" w:cstheme="minorHAnsi"/>
              </w:rPr>
              <w:t xml:space="preserve"> from 0 and before 1.31 are vulnerable to Denial of Service (DoS) due missing to nested depth limitation for collections.</w:t>
            </w:r>
          </w:p>
        </w:tc>
      </w:tr>
      <w:tr w:rsidR="008A72BC" w:rsidRPr="008A72BC" w14:paraId="1C71055E" w14:textId="77777777" w:rsidTr="00C1441D">
        <w:trPr>
          <w:trHeight w:val="780"/>
        </w:trPr>
        <w:tc>
          <w:tcPr>
            <w:tcW w:w="0" w:type="auto"/>
            <w:vMerge/>
            <w:hideMark/>
          </w:tcPr>
          <w:p w14:paraId="2E1357F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722A18E"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69CA3F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CVE-2022-38749</w:t>
            </w:r>
          </w:p>
        </w:tc>
        <w:tc>
          <w:tcPr>
            <w:tcW w:w="0" w:type="auto"/>
            <w:hideMark/>
          </w:tcPr>
          <w:p w14:paraId="024B43B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Using </w:t>
            </w:r>
            <w:proofErr w:type="spellStart"/>
            <w:r w:rsidRPr="008A72BC">
              <w:rPr>
                <w:rFonts w:eastAsia="Times New Roman" w:cstheme="minorHAnsi"/>
              </w:rPr>
              <w:t>snakeYAML</w:t>
            </w:r>
            <w:proofErr w:type="spellEnd"/>
            <w:r w:rsidRPr="008A72BC">
              <w:rPr>
                <w:rFonts w:eastAsia="Times New Roman" w:cstheme="minorHAnsi"/>
              </w:rPr>
              <w:t xml:space="preserve"> to parse untrusted YAML files may be vulnerable to </w:t>
            </w:r>
            <w:proofErr w:type="gramStart"/>
            <w:r w:rsidRPr="008A72BC">
              <w:rPr>
                <w:rFonts w:eastAsia="Times New Roman" w:cstheme="minorHAnsi"/>
              </w:rPr>
              <w:t>Denial of Service</w:t>
            </w:r>
            <w:proofErr w:type="gramEnd"/>
            <w:r w:rsidRPr="008A72BC">
              <w:rPr>
                <w:rFonts w:eastAsia="Times New Roman" w:cstheme="minorHAnsi"/>
              </w:rPr>
              <w:t xml:space="preserve"> attacks (DOS). If the parser is running on user supplied input, an attacker may supply content that causes the parser to crash by </w:t>
            </w:r>
            <w:proofErr w:type="spellStart"/>
            <w:r w:rsidRPr="008A72BC">
              <w:rPr>
                <w:rFonts w:eastAsia="Times New Roman" w:cstheme="minorHAnsi"/>
              </w:rPr>
              <w:t>stackoverflow</w:t>
            </w:r>
            <w:proofErr w:type="spellEnd"/>
            <w:r w:rsidRPr="008A72BC">
              <w:rPr>
                <w:rFonts w:eastAsia="Times New Roman" w:cstheme="minorHAnsi"/>
              </w:rPr>
              <w:t>.</w:t>
            </w:r>
          </w:p>
        </w:tc>
      </w:tr>
      <w:tr w:rsidR="008A72BC" w:rsidRPr="008A72BC" w14:paraId="4C3BD9C7" w14:textId="77777777" w:rsidTr="00C1441D">
        <w:trPr>
          <w:trHeight w:val="780"/>
        </w:trPr>
        <w:tc>
          <w:tcPr>
            <w:tcW w:w="0" w:type="auto"/>
            <w:vMerge/>
            <w:hideMark/>
          </w:tcPr>
          <w:p w14:paraId="36E7AAB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08DD8FE"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CCA7B4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CVE-2022-38751</w:t>
            </w:r>
          </w:p>
        </w:tc>
        <w:tc>
          <w:tcPr>
            <w:tcW w:w="0" w:type="auto"/>
            <w:hideMark/>
          </w:tcPr>
          <w:p w14:paraId="4EE898D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Using </w:t>
            </w:r>
            <w:proofErr w:type="spellStart"/>
            <w:r w:rsidRPr="008A72BC">
              <w:rPr>
                <w:rFonts w:eastAsia="Times New Roman" w:cstheme="minorHAnsi"/>
              </w:rPr>
              <w:t>snakeYAML</w:t>
            </w:r>
            <w:proofErr w:type="spellEnd"/>
            <w:r w:rsidRPr="008A72BC">
              <w:rPr>
                <w:rFonts w:eastAsia="Times New Roman" w:cstheme="minorHAnsi"/>
              </w:rPr>
              <w:t xml:space="preserve"> to parse untrusted YAML files may be vulnerable to </w:t>
            </w:r>
            <w:proofErr w:type="gramStart"/>
            <w:r w:rsidRPr="008A72BC">
              <w:rPr>
                <w:rFonts w:eastAsia="Times New Roman" w:cstheme="minorHAnsi"/>
              </w:rPr>
              <w:t>Denial of Service</w:t>
            </w:r>
            <w:proofErr w:type="gramEnd"/>
            <w:r w:rsidRPr="008A72BC">
              <w:rPr>
                <w:rFonts w:eastAsia="Times New Roman" w:cstheme="minorHAnsi"/>
              </w:rPr>
              <w:t xml:space="preserve"> attacks (DOS). If the parser is running on user supplied input, an attacker may supply content that causes the parser to crash by </w:t>
            </w:r>
            <w:proofErr w:type="spellStart"/>
            <w:r w:rsidRPr="008A72BC">
              <w:rPr>
                <w:rFonts w:eastAsia="Times New Roman" w:cstheme="minorHAnsi"/>
              </w:rPr>
              <w:t>stackoverflow</w:t>
            </w:r>
            <w:proofErr w:type="spellEnd"/>
            <w:r w:rsidRPr="008A72BC">
              <w:rPr>
                <w:rFonts w:eastAsia="Times New Roman" w:cstheme="minorHAnsi"/>
              </w:rPr>
              <w:t>.</w:t>
            </w:r>
          </w:p>
        </w:tc>
      </w:tr>
      <w:tr w:rsidR="008A72BC" w:rsidRPr="008A72BC" w14:paraId="0DF8E341" w14:textId="77777777" w:rsidTr="00C1441D">
        <w:trPr>
          <w:trHeight w:val="780"/>
        </w:trPr>
        <w:tc>
          <w:tcPr>
            <w:tcW w:w="0" w:type="auto"/>
            <w:vMerge/>
            <w:hideMark/>
          </w:tcPr>
          <w:p w14:paraId="2F1E7C30"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F8F0F8F"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6E54BDC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CVE-2022-38752</w:t>
            </w:r>
          </w:p>
        </w:tc>
        <w:tc>
          <w:tcPr>
            <w:tcW w:w="0" w:type="auto"/>
            <w:hideMark/>
          </w:tcPr>
          <w:p w14:paraId="4401A3E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Using </w:t>
            </w:r>
            <w:proofErr w:type="spellStart"/>
            <w:r w:rsidRPr="008A72BC">
              <w:rPr>
                <w:rFonts w:eastAsia="Times New Roman" w:cstheme="minorHAnsi"/>
              </w:rPr>
              <w:t>snakeYAML</w:t>
            </w:r>
            <w:proofErr w:type="spellEnd"/>
            <w:r w:rsidRPr="008A72BC">
              <w:rPr>
                <w:rFonts w:eastAsia="Times New Roman" w:cstheme="minorHAnsi"/>
              </w:rPr>
              <w:t xml:space="preserve"> to parse untrusted YAML files may be vulnerable to </w:t>
            </w:r>
            <w:proofErr w:type="gramStart"/>
            <w:r w:rsidRPr="008A72BC">
              <w:rPr>
                <w:rFonts w:eastAsia="Times New Roman" w:cstheme="minorHAnsi"/>
              </w:rPr>
              <w:t>Denial of Service</w:t>
            </w:r>
            <w:proofErr w:type="gramEnd"/>
            <w:r w:rsidRPr="008A72BC">
              <w:rPr>
                <w:rFonts w:eastAsia="Times New Roman" w:cstheme="minorHAnsi"/>
              </w:rPr>
              <w:t xml:space="preserve"> attacks (DOS). If the parser is running on user supplied input, an attacker may supply content that causes the parser to crash by stack-overflow.</w:t>
            </w:r>
          </w:p>
        </w:tc>
      </w:tr>
      <w:tr w:rsidR="008A72BC" w:rsidRPr="008A72BC" w14:paraId="16C760B7" w14:textId="77777777" w:rsidTr="00C1441D">
        <w:trPr>
          <w:trHeight w:val="780"/>
        </w:trPr>
        <w:tc>
          <w:tcPr>
            <w:tcW w:w="0" w:type="auto"/>
            <w:vMerge/>
            <w:hideMark/>
          </w:tcPr>
          <w:p w14:paraId="2032F96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E968E27"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0D84EA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CVE-2022-41854</w:t>
            </w:r>
          </w:p>
        </w:tc>
        <w:tc>
          <w:tcPr>
            <w:tcW w:w="0" w:type="auto"/>
            <w:hideMark/>
          </w:tcPr>
          <w:p w14:paraId="154F1AE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Those using </w:t>
            </w:r>
            <w:proofErr w:type="spellStart"/>
            <w:r w:rsidRPr="008A72BC">
              <w:rPr>
                <w:rFonts w:eastAsia="Times New Roman" w:cstheme="minorHAnsi"/>
              </w:rPr>
              <w:t>Snakeyaml</w:t>
            </w:r>
            <w:proofErr w:type="spellEnd"/>
            <w:r w:rsidRPr="008A72BC">
              <w:rPr>
                <w:rFonts w:eastAsia="Times New Roman" w:cstheme="minorHAnsi"/>
              </w:rPr>
              <w:t xml:space="preserve"> to parse untrusted YAML files may be vulnerable to </w:t>
            </w:r>
            <w:proofErr w:type="gramStart"/>
            <w:r w:rsidRPr="008A72BC">
              <w:rPr>
                <w:rFonts w:eastAsia="Times New Roman" w:cstheme="minorHAnsi"/>
              </w:rPr>
              <w:t>Denial of Service</w:t>
            </w:r>
            <w:proofErr w:type="gramEnd"/>
            <w:r w:rsidRPr="008A72BC">
              <w:rPr>
                <w:rFonts w:eastAsia="Times New Roman" w:cstheme="minorHAnsi"/>
              </w:rPr>
              <w:t xml:space="preserve"> attacks (DOS). If the parser is running on user supplied input, an attacker may supply content that causes the parser to crash by stack overflow. This effect may support a </w:t>
            </w:r>
            <w:proofErr w:type="gramStart"/>
            <w:r w:rsidRPr="008A72BC">
              <w:rPr>
                <w:rFonts w:eastAsia="Times New Roman" w:cstheme="minorHAnsi"/>
              </w:rPr>
              <w:t>denial of service</w:t>
            </w:r>
            <w:proofErr w:type="gramEnd"/>
            <w:r w:rsidRPr="008A72BC">
              <w:rPr>
                <w:rFonts w:eastAsia="Times New Roman" w:cstheme="minorHAnsi"/>
              </w:rPr>
              <w:t xml:space="preserve"> attack.</w:t>
            </w:r>
          </w:p>
        </w:tc>
      </w:tr>
      <w:tr w:rsidR="008A72BC" w:rsidRPr="008A72BC" w14:paraId="2559D1BA" w14:textId="77777777" w:rsidTr="00C1441D">
        <w:trPr>
          <w:trHeight w:val="780"/>
        </w:trPr>
        <w:tc>
          <w:tcPr>
            <w:tcW w:w="0" w:type="auto"/>
            <w:vMerge/>
            <w:hideMark/>
          </w:tcPr>
          <w:p w14:paraId="79D615AF"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50AC62C"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961598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CVE-2022-38750</w:t>
            </w:r>
          </w:p>
        </w:tc>
        <w:tc>
          <w:tcPr>
            <w:tcW w:w="0" w:type="auto"/>
            <w:hideMark/>
          </w:tcPr>
          <w:p w14:paraId="16B47E3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Using </w:t>
            </w:r>
            <w:proofErr w:type="spellStart"/>
            <w:r w:rsidRPr="008A72BC">
              <w:rPr>
                <w:rFonts w:eastAsia="Times New Roman" w:cstheme="minorHAnsi"/>
              </w:rPr>
              <w:t>snakeYAML</w:t>
            </w:r>
            <w:proofErr w:type="spellEnd"/>
            <w:r w:rsidRPr="008A72BC">
              <w:rPr>
                <w:rFonts w:eastAsia="Times New Roman" w:cstheme="minorHAnsi"/>
              </w:rPr>
              <w:t xml:space="preserve"> to parse untrusted YAML files may be vulnerable to </w:t>
            </w:r>
            <w:proofErr w:type="gramStart"/>
            <w:r w:rsidRPr="008A72BC">
              <w:rPr>
                <w:rFonts w:eastAsia="Times New Roman" w:cstheme="minorHAnsi"/>
              </w:rPr>
              <w:t>Denial of Service</w:t>
            </w:r>
            <w:proofErr w:type="gramEnd"/>
            <w:r w:rsidRPr="008A72BC">
              <w:rPr>
                <w:rFonts w:eastAsia="Times New Roman" w:cstheme="minorHAnsi"/>
              </w:rPr>
              <w:t xml:space="preserve"> attacks (DOS). If the parser is </w:t>
            </w:r>
            <w:r w:rsidRPr="008A72BC">
              <w:rPr>
                <w:rFonts w:eastAsia="Times New Roman" w:cstheme="minorHAnsi"/>
              </w:rPr>
              <w:lastRenderedPageBreak/>
              <w:t xml:space="preserve">running on user supplied input, an attacker may supply content that causes the parser to crash by </w:t>
            </w:r>
            <w:proofErr w:type="spellStart"/>
            <w:r w:rsidRPr="008A72BC">
              <w:rPr>
                <w:rFonts w:eastAsia="Times New Roman" w:cstheme="minorHAnsi"/>
              </w:rPr>
              <w:t>stackoverflow</w:t>
            </w:r>
            <w:proofErr w:type="spellEnd"/>
            <w:r w:rsidRPr="008A72BC">
              <w:rPr>
                <w:rFonts w:eastAsia="Times New Roman" w:cstheme="minorHAnsi"/>
              </w:rPr>
              <w:t>.</w:t>
            </w:r>
          </w:p>
        </w:tc>
      </w:tr>
      <w:tr w:rsidR="008A72BC" w:rsidRPr="008A72BC" w14:paraId="624CE178" w14:textId="77777777" w:rsidTr="00C1441D">
        <w:trPr>
          <w:trHeight w:val="1300"/>
        </w:trPr>
        <w:tc>
          <w:tcPr>
            <w:tcW w:w="0" w:type="auto"/>
            <w:hideMark/>
          </w:tcPr>
          <w:p w14:paraId="01CFA1B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lastRenderedPageBreak/>
              <w:t>spring-boot-2.2.4.RELEASE.jar</w:t>
            </w:r>
          </w:p>
        </w:tc>
        <w:tc>
          <w:tcPr>
            <w:tcW w:w="0" w:type="auto"/>
            <w:hideMark/>
          </w:tcPr>
          <w:p w14:paraId="157AC3F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Boot</w:t>
            </w:r>
          </w:p>
        </w:tc>
        <w:tc>
          <w:tcPr>
            <w:tcW w:w="0" w:type="auto"/>
            <w:hideMark/>
          </w:tcPr>
          <w:p w14:paraId="21BCAB3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CVE-2022-27772</w:t>
            </w:r>
          </w:p>
        </w:tc>
        <w:tc>
          <w:tcPr>
            <w:tcW w:w="0" w:type="auto"/>
            <w:hideMark/>
          </w:tcPr>
          <w:p w14:paraId="5E00DDE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UNSUPPORTED WHEN ASSIGNED ** spring-boot versions prior to version v2.2.</w:t>
            </w:r>
            <w:proofErr w:type="gramStart"/>
            <w:r w:rsidRPr="008A72BC">
              <w:rPr>
                <w:rFonts w:eastAsia="Times New Roman" w:cstheme="minorHAnsi"/>
              </w:rPr>
              <w:t>11.RELEASE</w:t>
            </w:r>
            <w:proofErr w:type="gramEnd"/>
            <w:r w:rsidRPr="008A72BC">
              <w:rPr>
                <w:rFonts w:eastAsia="Times New Roman" w:cstheme="minorHAnsi"/>
              </w:rPr>
              <w:t xml:space="preserve"> was vulnerable to temporary directory hijacking. This vulnerability impacted the </w:t>
            </w:r>
            <w:proofErr w:type="gramStart"/>
            <w:r w:rsidRPr="008A72BC">
              <w:rPr>
                <w:rFonts w:eastAsia="Times New Roman" w:cstheme="minorHAnsi"/>
              </w:rPr>
              <w:t>org.springframework.boot.web.server</w:t>
            </w:r>
            <w:proofErr w:type="gramEnd"/>
            <w:r w:rsidRPr="008A72BC">
              <w:rPr>
                <w:rFonts w:eastAsia="Times New Roman" w:cstheme="minorHAnsi"/>
              </w:rPr>
              <w:t>.AbstractConfigurableWebServerFactory.createTempDir method. NOTE: This vulnerability only affects products and/or versions that are no longer supported by the maintainer.</w:t>
            </w:r>
          </w:p>
        </w:tc>
      </w:tr>
      <w:tr w:rsidR="008A72BC" w:rsidRPr="008A72BC" w14:paraId="785F0B69" w14:textId="77777777" w:rsidTr="00C1441D">
        <w:trPr>
          <w:trHeight w:val="1560"/>
        </w:trPr>
        <w:tc>
          <w:tcPr>
            <w:tcW w:w="0" w:type="auto"/>
            <w:hideMark/>
          </w:tcPr>
          <w:p w14:paraId="3A72A58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spring-boot-starter-web-2.2.4.RELEASE.jar</w:t>
            </w:r>
          </w:p>
        </w:tc>
        <w:tc>
          <w:tcPr>
            <w:tcW w:w="0" w:type="auto"/>
            <w:hideMark/>
          </w:tcPr>
          <w:p w14:paraId="5B457D0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Starter for building web, including RESTful, applications using Spring MVC. Uses Tomcat as the default embedded container.</w:t>
            </w:r>
          </w:p>
        </w:tc>
        <w:tc>
          <w:tcPr>
            <w:tcW w:w="0" w:type="auto"/>
            <w:hideMark/>
          </w:tcPr>
          <w:p w14:paraId="13D9F326"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CVE-2022-27772</w:t>
            </w:r>
          </w:p>
        </w:tc>
        <w:tc>
          <w:tcPr>
            <w:tcW w:w="0" w:type="auto"/>
            <w:hideMark/>
          </w:tcPr>
          <w:p w14:paraId="2B51B37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UNSUPPORTED WHEN ASSIGNED ** spring-boot versions prior to version v2.2.</w:t>
            </w:r>
            <w:proofErr w:type="gramStart"/>
            <w:r w:rsidRPr="008A72BC">
              <w:rPr>
                <w:rFonts w:eastAsia="Times New Roman" w:cstheme="minorHAnsi"/>
              </w:rPr>
              <w:t>11.RELEASE</w:t>
            </w:r>
            <w:proofErr w:type="gramEnd"/>
            <w:r w:rsidRPr="008A72BC">
              <w:rPr>
                <w:rFonts w:eastAsia="Times New Roman" w:cstheme="minorHAnsi"/>
              </w:rPr>
              <w:t xml:space="preserve"> was vulnerable to temporary directory hijacking. This vulnerability impacted the </w:t>
            </w:r>
            <w:proofErr w:type="gramStart"/>
            <w:r w:rsidRPr="008A72BC">
              <w:rPr>
                <w:rFonts w:eastAsia="Times New Roman" w:cstheme="minorHAnsi"/>
              </w:rPr>
              <w:t>org.springframework.boot.web.server</w:t>
            </w:r>
            <w:proofErr w:type="gramEnd"/>
            <w:r w:rsidRPr="008A72BC">
              <w:rPr>
                <w:rFonts w:eastAsia="Times New Roman" w:cstheme="minorHAnsi"/>
              </w:rPr>
              <w:t>.AbstractConfigurableWebServerFactory.createTempDir method. NOTE: This vulnerability only affects products and/or versions that are no longer supported by the maintainer.</w:t>
            </w:r>
          </w:p>
        </w:tc>
      </w:tr>
      <w:tr w:rsidR="008A72BC" w:rsidRPr="008A72BC" w14:paraId="3D8A2433" w14:textId="77777777" w:rsidTr="00C1441D">
        <w:trPr>
          <w:trHeight w:val="1300"/>
        </w:trPr>
        <w:tc>
          <w:tcPr>
            <w:tcW w:w="0" w:type="auto"/>
            <w:vMerge w:val="restart"/>
            <w:hideMark/>
          </w:tcPr>
          <w:p w14:paraId="7145AEE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spring-core-5.2.3.RELEASE.jar</w:t>
            </w:r>
          </w:p>
        </w:tc>
        <w:tc>
          <w:tcPr>
            <w:tcW w:w="0" w:type="auto"/>
            <w:vMerge w:val="restart"/>
            <w:hideMark/>
          </w:tcPr>
          <w:p w14:paraId="1953EC8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Core</w:t>
            </w:r>
          </w:p>
        </w:tc>
        <w:tc>
          <w:tcPr>
            <w:tcW w:w="0" w:type="auto"/>
            <w:hideMark/>
          </w:tcPr>
          <w:p w14:paraId="43A690D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CVE-2022-22965</w:t>
            </w:r>
          </w:p>
        </w:tc>
        <w:tc>
          <w:tcPr>
            <w:tcW w:w="0" w:type="auto"/>
            <w:hideMark/>
          </w:tcPr>
          <w:p w14:paraId="680FB47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 Spring MVC or Spring </w:t>
            </w:r>
            <w:proofErr w:type="spellStart"/>
            <w:r w:rsidRPr="008A72BC">
              <w:rPr>
                <w:rFonts w:eastAsia="Times New Roman" w:cstheme="minorHAnsi"/>
              </w:rPr>
              <w:t>WebFlux</w:t>
            </w:r>
            <w:proofErr w:type="spellEnd"/>
            <w:r w:rsidRPr="008A72BC">
              <w:rPr>
                <w:rFonts w:eastAsia="Times New Roman" w:cstheme="minorHAnsi"/>
              </w:rPr>
              <w:t xml:space="preserve"> application running on JDK 9+ may be vulnerable to remote code execution (RCE) via data binding. The specific exploit requires the application to run on Tomcat as a WAR deployment. If the application is deployed as a Spring Boot executable jar, </w:t>
            </w:r>
            <w:proofErr w:type="gramStart"/>
            <w:r w:rsidRPr="008A72BC">
              <w:rPr>
                <w:rFonts w:eastAsia="Times New Roman" w:cstheme="minorHAnsi"/>
              </w:rPr>
              <w:t>i.e.</w:t>
            </w:r>
            <w:proofErr w:type="gramEnd"/>
            <w:r w:rsidRPr="008A72BC">
              <w:rPr>
                <w:rFonts w:eastAsia="Times New Roman" w:cstheme="minorHAnsi"/>
              </w:rPr>
              <w:t xml:space="preserve"> the default, it is not vulnerable to the exploit. However, the nature of the vulnerability is more general, and there may be other ways to exploit it.</w:t>
            </w:r>
          </w:p>
        </w:tc>
      </w:tr>
      <w:tr w:rsidR="008A72BC" w:rsidRPr="008A72BC" w14:paraId="56270CD3" w14:textId="77777777" w:rsidTr="00C1441D">
        <w:trPr>
          <w:trHeight w:val="1040"/>
        </w:trPr>
        <w:tc>
          <w:tcPr>
            <w:tcW w:w="0" w:type="auto"/>
            <w:vMerge/>
            <w:hideMark/>
          </w:tcPr>
          <w:p w14:paraId="779B8780"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4AA2493"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E49E49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CVE-2021-22118</w:t>
            </w:r>
          </w:p>
        </w:tc>
        <w:tc>
          <w:tcPr>
            <w:tcW w:w="0" w:type="auto"/>
            <w:hideMark/>
          </w:tcPr>
          <w:p w14:paraId="63D3F9E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5.2.x prior to 5.2.15 and versions 5.3.x prior to 5.3.7, a </w:t>
            </w:r>
            <w:proofErr w:type="spellStart"/>
            <w:r w:rsidRPr="008A72BC">
              <w:rPr>
                <w:rFonts w:eastAsia="Times New Roman" w:cstheme="minorHAnsi"/>
              </w:rPr>
              <w:t>WebFlux</w:t>
            </w:r>
            <w:proofErr w:type="spellEnd"/>
            <w:r w:rsidRPr="008A72BC">
              <w:rPr>
                <w:rFonts w:eastAsia="Times New Roman" w:cstheme="minorHAnsi"/>
              </w:rPr>
              <w:t xml:space="preserve"> application is vulnerable to a privilege escalation: by (re)creating the temporary storage directory, a locally authenticated malicious user can read or modify files that have been uploaded to the </w:t>
            </w:r>
            <w:proofErr w:type="spellStart"/>
            <w:r w:rsidRPr="008A72BC">
              <w:rPr>
                <w:rFonts w:eastAsia="Times New Roman" w:cstheme="minorHAnsi"/>
              </w:rPr>
              <w:t>WebFlux</w:t>
            </w:r>
            <w:proofErr w:type="spellEnd"/>
            <w:r w:rsidRPr="008A72BC">
              <w:rPr>
                <w:rFonts w:eastAsia="Times New Roman" w:cstheme="minorHAnsi"/>
              </w:rPr>
              <w:t xml:space="preserve"> </w:t>
            </w:r>
            <w:proofErr w:type="gramStart"/>
            <w:r w:rsidRPr="008A72BC">
              <w:rPr>
                <w:rFonts w:eastAsia="Times New Roman" w:cstheme="minorHAnsi"/>
              </w:rPr>
              <w:t>application, or</w:t>
            </w:r>
            <w:proofErr w:type="gramEnd"/>
            <w:r w:rsidRPr="008A72BC">
              <w:rPr>
                <w:rFonts w:eastAsia="Times New Roman" w:cstheme="minorHAnsi"/>
              </w:rPr>
              <w:t xml:space="preserve"> overwrite arbitrary files with multipart request data.</w:t>
            </w:r>
          </w:p>
        </w:tc>
      </w:tr>
      <w:tr w:rsidR="008A72BC" w:rsidRPr="008A72BC" w14:paraId="6E17788F" w14:textId="77777777" w:rsidTr="00C1441D">
        <w:trPr>
          <w:trHeight w:val="780"/>
        </w:trPr>
        <w:tc>
          <w:tcPr>
            <w:tcW w:w="0" w:type="auto"/>
            <w:vMerge/>
            <w:hideMark/>
          </w:tcPr>
          <w:p w14:paraId="3323E8C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3A6B467"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D63822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CVE-2020-5421</w:t>
            </w:r>
          </w:p>
        </w:tc>
        <w:tc>
          <w:tcPr>
            <w:tcW w:w="0" w:type="auto"/>
            <w:hideMark/>
          </w:tcPr>
          <w:p w14:paraId="5D85B90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5.2.0 - 5.2.8, 5.1.0 - 5.1.17, 5.0.0 - 5.0.18, 4.3.0 - 4.3.28, and older unsupported versions, the protections against RFD attacks from CVE-2015-5211 may be bypassed depending on the browser used </w:t>
            </w:r>
            <w:proofErr w:type="gramStart"/>
            <w:r w:rsidRPr="008A72BC">
              <w:rPr>
                <w:rFonts w:eastAsia="Times New Roman" w:cstheme="minorHAnsi"/>
              </w:rPr>
              <w:t>through the use of</w:t>
            </w:r>
            <w:proofErr w:type="gramEnd"/>
            <w:r w:rsidRPr="008A72BC">
              <w:rPr>
                <w:rFonts w:eastAsia="Times New Roman" w:cstheme="minorHAnsi"/>
              </w:rPr>
              <w:t xml:space="preserve"> a </w:t>
            </w:r>
            <w:proofErr w:type="spellStart"/>
            <w:r w:rsidRPr="008A72BC">
              <w:rPr>
                <w:rFonts w:eastAsia="Times New Roman" w:cstheme="minorHAnsi"/>
              </w:rPr>
              <w:t>jsessionid</w:t>
            </w:r>
            <w:proofErr w:type="spellEnd"/>
            <w:r w:rsidRPr="008A72BC">
              <w:rPr>
                <w:rFonts w:eastAsia="Times New Roman" w:cstheme="minorHAnsi"/>
              </w:rPr>
              <w:t xml:space="preserve"> path parameter.</w:t>
            </w:r>
          </w:p>
        </w:tc>
      </w:tr>
      <w:tr w:rsidR="008A72BC" w:rsidRPr="008A72BC" w14:paraId="73ABAB4F" w14:textId="77777777" w:rsidTr="00C1441D">
        <w:trPr>
          <w:trHeight w:val="520"/>
        </w:trPr>
        <w:tc>
          <w:tcPr>
            <w:tcW w:w="0" w:type="auto"/>
            <w:vMerge/>
            <w:hideMark/>
          </w:tcPr>
          <w:p w14:paraId="1579094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F66927B"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D0E6BC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CVE-2022-22950</w:t>
            </w:r>
          </w:p>
        </w:tc>
        <w:tc>
          <w:tcPr>
            <w:tcW w:w="0" w:type="auto"/>
            <w:hideMark/>
          </w:tcPr>
          <w:p w14:paraId="2D4964C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5.3.0 - 5.3.16 and older unsupported versions,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w:t>
            </w:r>
            <w:proofErr w:type="gramStart"/>
            <w:r w:rsidRPr="008A72BC">
              <w:rPr>
                <w:rFonts w:eastAsia="Times New Roman" w:cstheme="minorHAnsi"/>
              </w:rPr>
              <w:t>denial of service</w:t>
            </w:r>
            <w:proofErr w:type="gramEnd"/>
            <w:r w:rsidRPr="008A72BC">
              <w:rPr>
                <w:rFonts w:eastAsia="Times New Roman" w:cstheme="minorHAnsi"/>
              </w:rPr>
              <w:t xml:space="preserve"> condition.</w:t>
            </w:r>
          </w:p>
        </w:tc>
      </w:tr>
      <w:tr w:rsidR="008A72BC" w:rsidRPr="008A72BC" w14:paraId="5F35D2CB" w14:textId="77777777" w:rsidTr="00C1441D">
        <w:trPr>
          <w:trHeight w:val="520"/>
        </w:trPr>
        <w:tc>
          <w:tcPr>
            <w:tcW w:w="0" w:type="auto"/>
            <w:vMerge/>
            <w:hideMark/>
          </w:tcPr>
          <w:p w14:paraId="1BD7FC6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47FB857D"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173CE67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CVE-2022-22971</w:t>
            </w:r>
          </w:p>
        </w:tc>
        <w:tc>
          <w:tcPr>
            <w:tcW w:w="0" w:type="auto"/>
            <w:hideMark/>
          </w:tcPr>
          <w:p w14:paraId="1662968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prior to 5.3.20</w:t>
            </w:r>
            <w:proofErr w:type="gramStart"/>
            <w:r w:rsidRPr="008A72BC">
              <w:rPr>
                <w:rFonts w:eastAsia="Times New Roman" w:cstheme="minorHAnsi"/>
              </w:rPr>
              <w:t>+ ,</w:t>
            </w:r>
            <w:proofErr w:type="gramEnd"/>
            <w:r w:rsidRPr="008A72BC">
              <w:rPr>
                <w:rFonts w:eastAsia="Times New Roman" w:cstheme="minorHAnsi"/>
              </w:rPr>
              <w:t xml:space="preserve"> 5.2.22+ and old unsupported versions, application with a STOMP over WebSocket endpoint is vulnerable to a denial of service attack by an authenticated user.</w:t>
            </w:r>
          </w:p>
        </w:tc>
      </w:tr>
      <w:tr w:rsidR="008A72BC" w:rsidRPr="008A72BC" w14:paraId="4E2BD76D" w14:textId="77777777" w:rsidTr="00C1441D">
        <w:trPr>
          <w:trHeight w:val="780"/>
        </w:trPr>
        <w:tc>
          <w:tcPr>
            <w:tcW w:w="0" w:type="auto"/>
            <w:vMerge/>
            <w:hideMark/>
          </w:tcPr>
          <w:p w14:paraId="2EE4AB7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5928F0F"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286E6F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CVE-2023-20861</w:t>
            </w:r>
          </w:p>
        </w:tc>
        <w:tc>
          <w:tcPr>
            <w:tcW w:w="0" w:type="auto"/>
            <w:hideMark/>
          </w:tcPr>
          <w:p w14:paraId="7C57C4F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6.0.0 - 6.0.6, 5.3.0 - 5.3.25, 5.2.</w:t>
            </w:r>
            <w:proofErr w:type="gramStart"/>
            <w:r w:rsidRPr="008A72BC">
              <w:rPr>
                <w:rFonts w:eastAsia="Times New Roman" w:cstheme="minorHAnsi"/>
              </w:rPr>
              <w:t>0.RELEASE</w:t>
            </w:r>
            <w:proofErr w:type="gramEnd"/>
            <w:r w:rsidRPr="008A72BC">
              <w:rPr>
                <w:rFonts w:eastAsia="Times New Roman" w:cstheme="minorHAnsi"/>
              </w:rPr>
              <w:t xml:space="preserve"> - 5.2.22.RELEASE, and older unsupported versions,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denial-of-service (DoS) condition.</w:t>
            </w:r>
          </w:p>
        </w:tc>
      </w:tr>
      <w:tr w:rsidR="008A72BC" w:rsidRPr="008A72BC" w14:paraId="3063F170" w14:textId="77777777" w:rsidTr="00C1441D">
        <w:trPr>
          <w:trHeight w:val="520"/>
        </w:trPr>
        <w:tc>
          <w:tcPr>
            <w:tcW w:w="0" w:type="auto"/>
            <w:vMerge/>
            <w:hideMark/>
          </w:tcPr>
          <w:p w14:paraId="02F4442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6FE70738"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D0CF00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CVE-2023-20863</w:t>
            </w:r>
          </w:p>
        </w:tc>
        <w:tc>
          <w:tcPr>
            <w:tcW w:w="0" w:type="auto"/>
            <w:hideMark/>
          </w:tcPr>
          <w:p w14:paraId="445FF5C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prior to 5.2.24 release+ ,5.3.27+ and 6.0.8</w:t>
            </w:r>
            <w:proofErr w:type="gramStart"/>
            <w:r w:rsidRPr="008A72BC">
              <w:rPr>
                <w:rFonts w:eastAsia="Times New Roman" w:cstheme="minorHAnsi"/>
              </w:rPr>
              <w:t>+ ,</w:t>
            </w:r>
            <w:proofErr w:type="gramEnd"/>
            <w:r w:rsidRPr="008A72BC">
              <w:rPr>
                <w:rFonts w:eastAsia="Times New Roman" w:cstheme="minorHAnsi"/>
              </w:rPr>
              <w:t xml:space="preserve">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denial-of-service (DoS) condition.</w:t>
            </w:r>
          </w:p>
        </w:tc>
      </w:tr>
      <w:tr w:rsidR="008A72BC" w:rsidRPr="008A72BC" w14:paraId="782F64CA" w14:textId="77777777" w:rsidTr="00C1441D">
        <w:trPr>
          <w:trHeight w:val="1040"/>
        </w:trPr>
        <w:tc>
          <w:tcPr>
            <w:tcW w:w="0" w:type="auto"/>
            <w:vMerge/>
            <w:hideMark/>
          </w:tcPr>
          <w:p w14:paraId="053226F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00E6E7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4B0615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CVE-2022-22968</w:t>
            </w:r>
          </w:p>
        </w:tc>
        <w:tc>
          <w:tcPr>
            <w:tcW w:w="0" w:type="auto"/>
            <w:hideMark/>
          </w:tcPr>
          <w:p w14:paraId="2D92EA3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5.3.0 - 5.3.18, 5.2.0 - 5.2.20, and older unsupported versions, the patterns for </w:t>
            </w:r>
            <w:proofErr w:type="spellStart"/>
            <w:r w:rsidRPr="008A72BC">
              <w:rPr>
                <w:rFonts w:eastAsia="Times New Roman" w:cstheme="minorHAnsi"/>
              </w:rPr>
              <w:t>disallowedFields</w:t>
            </w:r>
            <w:proofErr w:type="spellEnd"/>
            <w:r w:rsidRPr="008A72BC">
              <w:rPr>
                <w:rFonts w:eastAsia="Times New Roman" w:cstheme="minorHAnsi"/>
              </w:rPr>
              <w:t xml:space="preserve"> on a </w:t>
            </w:r>
            <w:proofErr w:type="spellStart"/>
            <w:r w:rsidRPr="008A72BC">
              <w:rPr>
                <w:rFonts w:eastAsia="Times New Roman" w:cstheme="minorHAnsi"/>
              </w:rPr>
              <w:t>DataBinder</w:t>
            </w:r>
            <w:proofErr w:type="spellEnd"/>
            <w:r w:rsidRPr="008A72BC">
              <w:rPr>
                <w:rFonts w:eastAsia="Times New Roman" w:cstheme="minorHAnsi"/>
              </w:rPr>
              <w:t xml:space="preserve"> are case sensitive which means a field is not effectively protected unless it is listed with both upper and lower case for the first character of the field, including upper and lower case for the first character of all nested fields within the property path.</w:t>
            </w:r>
          </w:p>
        </w:tc>
      </w:tr>
      <w:tr w:rsidR="008A72BC" w:rsidRPr="008A72BC" w14:paraId="151746DE" w14:textId="77777777" w:rsidTr="00C1441D">
        <w:trPr>
          <w:trHeight w:val="780"/>
        </w:trPr>
        <w:tc>
          <w:tcPr>
            <w:tcW w:w="0" w:type="auto"/>
            <w:vMerge/>
            <w:hideMark/>
          </w:tcPr>
          <w:p w14:paraId="4D3A9769"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BCF8510"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330A28F"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CVE-2022-22970</w:t>
            </w:r>
          </w:p>
        </w:tc>
        <w:tc>
          <w:tcPr>
            <w:tcW w:w="0" w:type="auto"/>
            <w:hideMark/>
          </w:tcPr>
          <w:p w14:paraId="3BD9296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prior to 5.3.20</w:t>
            </w:r>
            <w:proofErr w:type="gramStart"/>
            <w:r w:rsidRPr="008A72BC">
              <w:rPr>
                <w:rFonts w:eastAsia="Times New Roman" w:cstheme="minorHAnsi"/>
              </w:rPr>
              <w:t>+ ,</w:t>
            </w:r>
            <w:proofErr w:type="gramEnd"/>
            <w:r w:rsidRPr="008A72BC">
              <w:rPr>
                <w:rFonts w:eastAsia="Times New Roman" w:cstheme="minorHAnsi"/>
              </w:rPr>
              <w:t xml:space="preserve"> 5.2.22+ and old unsupported versions, applications that handle file uploads are vulnerable to DoS attack if they rely on data binding to set a </w:t>
            </w:r>
            <w:proofErr w:type="spellStart"/>
            <w:r w:rsidRPr="008A72BC">
              <w:rPr>
                <w:rFonts w:eastAsia="Times New Roman" w:cstheme="minorHAnsi"/>
              </w:rPr>
              <w:t>MultipartFile</w:t>
            </w:r>
            <w:proofErr w:type="spellEnd"/>
            <w:r w:rsidRPr="008A72BC">
              <w:rPr>
                <w:rFonts w:eastAsia="Times New Roman" w:cstheme="minorHAnsi"/>
              </w:rPr>
              <w:t xml:space="preserve"> or </w:t>
            </w:r>
            <w:proofErr w:type="spellStart"/>
            <w:r w:rsidRPr="008A72BC">
              <w:rPr>
                <w:rFonts w:eastAsia="Times New Roman" w:cstheme="minorHAnsi"/>
              </w:rPr>
              <w:t>javax.servlet.Part</w:t>
            </w:r>
            <w:proofErr w:type="spellEnd"/>
            <w:r w:rsidRPr="008A72BC">
              <w:rPr>
                <w:rFonts w:eastAsia="Times New Roman" w:cstheme="minorHAnsi"/>
              </w:rPr>
              <w:t xml:space="preserve"> to a field in a model object.</w:t>
            </w:r>
          </w:p>
        </w:tc>
      </w:tr>
      <w:tr w:rsidR="008A72BC" w:rsidRPr="008A72BC" w14:paraId="7FB204B9" w14:textId="77777777" w:rsidTr="00C1441D">
        <w:trPr>
          <w:trHeight w:val="1040"/>
        </w:trPr>
        <w:tc>
          <w:tcPr>
            <w:tcW w:w="0" w:type="auto"/>
            <w:vMerge/>
            <w:hideMark/>
          </w:tcPr>
          <w:p w14:paraId="39066753"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45B6A93A"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B86FA4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CVE-2021-22060</w:t>
            </w:r>
          </w:p>
        </w:tc>
        <w:tc>
          <w:tcPr>
            <w:tcW w:w="0" w:type="auto"/>
            <w:hideMark/>
          </w:tcPr>
          <w:p w14:paraId="543B3D7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5.3.0 - 5.3.13, 5.2.0 - 5.2.18, and older unsupported versions, it is possible for a user to provide malicious input to cause the insertion of additional log entries. This is a follow-up to CVE-2021-22096 that protects against additional types of input and in more places of the Spring Framework codebase.</w:t>
            </w:r>
          </w:p>
        </w:tc>
      </w:tr>
      <w:tr w:rsidR="008A72BC" w:rsidRPr="008A72BC" w14:paraId="20DD0435" w14:textId="77777777" w:rsidTr="00C1441D">
        <w:trPr>
          <w:trHeight w:val="520"/>
        </w:trPr>
        <w:tc>
          <w:tcPr>
            <w:tcW w:w="0" w:type="auto"/>
            <w:vMerge/>
            <w:hideMark/>
          </w:tcPr>
          <w:p w14:paraId="6B6C2F21"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05903FE"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61FAFC9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CVE-2021-22096</w:t>
            </w:r>
          </w:p>
        </w:tc>
        <w:tc>
          <w:tcPr>
            <w:tcW w:w="0" w:type="auto"/>
            <w:hideMark/>
          </w:tcPr>
          <w:p w14:paraId="74BA0EF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5.3.0 - 5.3.10, 5.2.0 - 5.2.17, and older unsupported versions, it is possible for a user to provide malicious input to cause the insertion of additional log entries.</w:t>
            </w:r>
          </w:p>
        </w:tc>
      </w:tr>
      <w:tr w:rsidR="008A72BC" w:rsidRPr="008A72BC" w14:paraId="7B5667B6" w14:textId="77777777" w:rsidTr="00C1441D">
        <w:trPr>
          <w:trHeight w:val="1300"/>
        </w:trPr>
        <w:tc>
          <w:tcPr>
            <w:tcW w:w="0" w:type="auto"/>
            <w:vMerge w:val="restart"/>
            <w:hideMark/>
          </w:tcPr>
          <w:p w14:paraId="59F71D1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spring-web-5.2.3.RELEASE.jar</w:t>
            </w:r>
          </w:p>
        </w:tc>
        <w:tc>
          <w:tcPr>
            <w:tcW w:w="0" w:type="auto"/>
            <w:vMerge w:val="restart"/>
            <w:hideMark/>
          </w:tcPr>
          <w:p w14:paraId="7823481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Web</w:t>
            </w:r>
          </w:p>
        </w:tc>
        <w:tc>
          <w:tcPr>
            <w:tcW w:w="0" w:type="auto"/>
            <w:hideMark/>
          </w:tcPr>
          <w:p w14:paraId="7C92045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CVE-2016-1000027</w:t>
            </w:r>
          </w:p>
        </w:tc>
        <w:tc>
          <w:tcPr>
            <w:tcW w:w="0" w:type="auto"/>
            <w:hideMark/>
          </w:tcPr>
          <w:p w14:paraId="08BDFB1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Pivotal Spring Framework through 5.3.16 suffers from a potential remote code execution (RCE) issue if used for Java deserialization of untrusted data. Depending on how the library is implemented within a product, this issue may or not occur, and authentication may be required. NOTE: the vendor's position is that untrusted data is not an intended use case. The product's behavior will not be changed because some users rely on deserialization of trusted data.</w:t>
            </w:r>
          </w:p>
        </w:tc>
      </w:tr>
      <w:tr w:rsidR="008A72BC" w:rsidRPr="008A72BC" w14:paraId="7B9D6705" w14:textId="77777777" w:rsidTr="00C1441D">
        <w:trPr>
          <w:trHeight w:val="520"/>
        </w:trPr>
        <w:tc>
          <w:tcPr>
            <w:tcW w:w="0" w:type="auto"/>
            <w:vMerge/>
            <w:hideMark/>
          </w:tcPr>
          <w:p w14:paraId="3CD5A076"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6A79A5B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7D6FE99" w14:textId="77777777" w:rsidR="008A72BC" w:rsidRPr="008A72BC" w:rsidRDefault="008A72BC" w:rsidP="008A72BC">
            <w:pPr>
              <w:suppressAutoHyphens/>
              <w:spacing w:after="0" w:line="240" w:lineRule="auto"/>
              <w:contextualSpacing/>
              <w:rPr>
                <w:rFonts w:eastAsia="Times New Roman" w:cstheme="minorHAnsi"/>
              </w:rPr>
            </w:pPr>
            <w:proofErr w:type="gramStart"/>
            <w:r w:rsidRPr="008A72BC">
              <w:rPr>
                <w:rFonts w:eastAsia="Times New Roman" w:cstheme="minorHAnsi"/>
              </w:rPr>
              <w:t>Plus</w:t>
            </w:r>
            <w:proofErr w:type="gramEnd"/>
            <w:r w:rsidRPr="008A72BC">
              <w:rPr>
                <w:rFonts w:eastAsia="Times New Roman" w:cstheme="minorHAnsi"/>
              </w:rPr>
              <w:t xml:space="preserve"> all codes from core</w:t>
            </w:r>
          </w:p>
        </w:tc>
        <w:tc>
          <w:tcPr>
            <w:tcW w:w="0" w:type="auto"/>
            <w:hideMark/>
          </w:tcPr>
          <w:p w14:paraId="6DF2185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w:t>
            </w:r>
          </w:p>
        </w:tc>
      </w:tr>
      <w:tr w:rsidR="008A72BC" w:rsidRPr="008A72BC" w14:paraId="519BFE8C" w14:textId="77777777" w:rsidTr="00C1441D">
        <w:trPr>
          <w:trHeight w:val="840"/>
        </w:trPr>
        <w:tc>
          <w:tcPr>
            <w:tcW w:w="0" w:type="auto"/>
            <w:hideMark/>
          </w:tcPr>
          <w:p w14:paraId="608636B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lastRenderedPageBreak/>
              <w:t>spring-webmvc-5.2.3.RELEASE.jar</w:t>
            </w:r>
          </w:p>
        </w:tc>
        <w:tc>
          <w:tcPr>
            <w:tcW w:w="0" w:type="auto"/>
            <w:hideMark/>
          </w:tcPr>
          <w:p w14:paraId="17ED9C6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Web MVC</w:t>
            </w:r>
          </w:p>
        </w:tc>
        <w:tc>
          <w:tcPr>
            <w:tcW w:w="0" w:type="auto"/>
            <w:hideMark/>
          </w:tcPr>
          <w:p w14:paraId="11956B9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Same codes from spring-core</w:t>
            </w:r>
          </w:p>
        </w:tc>
        <w:tc>
          <w:tcPr>
            <w:tcW w:w="0" w:type="auto"/>
            <w:hideMark/>
          </w:tcPr>
          <w:p w14:paraId="2C4E443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w:t>
            </w:r>
          </w:p>
        </w:tc>
      </w:tr>
      <w:tr w:rsidR="008A72BC" w:rsidRPr="008A72BC" w14:paraId="2570CE15" w14:textId="77777777" w:rsidTr="00C1441D">
        <w:trPr>
          <w:trHeight w:val="1300"/>
        </w:trPr>
        <w:tc>
          <w:tcPr>
            <w:tcW w:w="0" w:type="auto"/>
            <w:hideMark/>
          </w:tcPr>
          <w:p w14:paraId="6881116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spring-beans-5.2.3.RELEASE.jar</w:t>
            </w:r>
          </w:p>
        </w:tc>
        <w:tc>
          <w:tcPr>
            <w:tcW w:w="0" w:type="auto"/>
            <w:hideMark/>
          </w:tcPr>
          <w:p w14:paraId="3A85A6B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Beans</w:t>
            </w:r>
          </w:p>
        </w:tc>
        <w:tc>
          <w:tcPr>
            <w:tcW w:w="0" w:type="auto"/>
            <w:noWrap/>
            <w:hideMark/>
          </w:tcPr>
          <w:p w14:paraId="345A5FF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CVE-2022-22965</w:t>
            </w:r>
          </w:p>
        </w:tc>
        <w:tc>
          <w:tcPr>
            <w:tcW w:w="0" w:type="auto"/>
            <w:hideMark/>
          </w:tcPr>
          <w:p w14:paraId="0A20BFF5"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 Spring MVC or Spring </w:t>
            </w:r>
            <w:proofErr w:type="spellStart"/>
            <w:r w:rsidRPr="008A72BC">
              <w:rPr>
                <w:rFonts w:eastAsia="Times New Roman" w:cstheme="minorHAnsi"/>
              </w:rPr>
              <w:t>WebFlux</w:t>
            </w:r>
            <w:proofErr w:type="spellEnd"/>
            <w:r w:rsidRPr="008A72BC">
              <w:rPr>
                <w:rFonts w:eastAsia="Times New Roman" w:cstheme="minorHAnsi"/>
              </w:rPr>
              <w:t xml:space="preserve"> application running on JDK 9+ may be vulnerable to remote code execution (RCE) via data binding. The specific exploit requires the application to run on Tomcat as a WAR deployment. If the application is deployed as a Spring Boot executable jar, </w:t>
            </w:r>
            <w:proofErr w:type="gramStart"/>
            <w:r w:rsidRPr="008A72BC">
              <w:rPr>
                <w:rFonts w:eastAsia="Times New Roman" w:cstheme="minorHAnsi"/>
              </w:rPr>
              <w:t>i.e.</w:t>
            </w:r>
            <w:proofErr w:type="gramEnd"/>
            <w:r w:rsidRPr="008A72BC">
              <w:rPr>
                <w:rFonts w:eastAsia="Times New Roman" w:cstheme="minorHAnsi"/>
              </w:rPr>
              <w:t xml:space="preserve"> the default, it is not vulnerable to the exploit. However, the nature of the vulnerability is more general, and there may be other ways to exploit it.</w:t>
            </w:r>
          </w:p>
        </w:tc>
      </w:tr>
      <w:tr w:rsidR="008A72BC" w:rsidRPr="008A72BC" w14:paraId="73C30504" w14:textId="77777777" w:rsidTr="00C1441D">
        <w:trPr>
          <w:trHeight w:val="1040"/>
        </w:trPr>
        <w:tc>
          <w:tcPr>
            <w:tcW w:w="0" w:type="auto"/>
            <w:hideMark/>
          </w:tcPr>
          <w:p w14:paraId="739EB85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spring-context-5.2.3.RELEASE.jar</w:t>
            </w:r>
          </w:p>
        </w:tc>
        <w:tc>
          <w:tcPr>
            <w:tcW w:w="0" w:type="auto"/>
            <w:hideMark/>
          </w:tcPr>
          <w:p w14:paraId="2B12009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Context</w:t>
            </w:r>
          </w:p>
        </w:tc>
        <w:tc>
          <w:tcPr>
            <w:tcW w:w="0" w:type="auto"/>
            <w:noWrap/>
            <w:hideMark/>
          </w:tcPr>
          <w:p w14:paraId="6CACD8B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CVE-2022-22968</w:t>
            </w:r>
          </w:p>
        </w:tc>
        <w:tc>
          <w:tcPr>
            <w:tcW w:w="0" w:type="auto"/>
            <w:hideMark/>
          </w:tcPr>
          <w:p w14:paraId="3E0227F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5.3.0 - 5.3.18, 5.2.0 - 5.2.20, and older unsupported versions, the patterns for </w:t>
            </w:r>
            <w:proofErr w:type="spellStart"/>
            <w:r w:rsidRPr="008A72BC">
              <w:rPr>
                <w:rFonts w:eastAsia="Times New Roman" w:cstheme="minorHAnsi"/>
              </w:rPr>
              <w:t>disallowedFields</w:t>
            </w:r>
            <w:proofErr w:type="spellEnd"/>
            <w:r w:rsidRPr="008A72BC">
              <w:rPr>
                <w:rFonts w:eastAsia="Times New Roman" w:cstheme="minorHAnsi"/>
              </w:rPr>
              <w:t xml:space="preserve"> on a </w:t>
            </w:r>
            <w:proofErr w:type="spellStart"/>
            <w:r w:rsidRPr="008A72BC">
              <w:rPr>
                <w:rFonts w:eastAsia="Times New Roman" w:cstheme="minorHAnsi"/>
              </w:rPr>
              <w:t>DataBinder</w:t>
            </w:r>
            <w:proofErr w:type="spellEnd"/>
            <w:r w:rsidRPr="008A72BC">
              <w:rPr>
                <w:rFonts w:eastAsia="Times New Roman" w:cstheme="minorHAnsi"/>
              </w:rPr>
              <w:t xml:space="preserve"> are case sensitive which means a field is not effectively protected unless it is listed with both upper and lower case for the first character of the field, including upper and lower case for the first character of all nested fields within the property path.</w:t>
            </w:r>
          </w:p>
        </w:tc>
      </w:tr>
      <w:tr w:rsidR="008A72BC" w:rsidRPr="008A72BC" w14:paraId="443E68AA" w14:textId="77777777" w:rsidTr="00C1441D">
        <w:trPr>
          <w:trHeight w:val="520"/>
        </w:trPr>
        <w:tc>
          <w:tcPr>
            <w:tcW w:w="0" w:type="auto"/>
            <w:vMerge w:val="restart"/>
            <w:hideMark/>
          </w:tcPr>
          <w:p w14:paraId="1BA45AB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spring-expression-5.2.3.RELEASE.jar</w:t>
            </w:r>
          </w:p>
        </w:tc>
        <w:tc>
          <w:tcPr>
            <w:tcW w:w="0" w:type="auto"/>
            <w:vMerge w:val="restart"/>
            <w:hideMark/>
          </w:tcPr>
          <w:p w14:paraId="0B383C6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Spring Expression Language</w:t>
            </w:r>
            <w:r w:rsidRPr="008A72BC">
              <w:rPr>
                <w:rFonts w:eastAsia="Times New Roman" w:cstheme="minorHAnsi"/>
              </w:rPr>
              <w:br/>
              <w:t xml:space="preserve"> (</w:t>
            </w:r>
            <w:proofErr w:type="spellStart"/>
            <w:r w:rsidRPr="008A72BC">
              <w:rPr>
                <w:rFonts w:eastAsia="Times New Roman" w:cstheme="minorHAnsi"/>
              </w:rPr>
              <w:t>SpEL</w:t>
            </w:r>
            <w:proofErr w:type="spellEnd"/>
            <w:r w:rsidRPr="008A72BC">
              <w:rPr>
                <w:rFonts w:eastAsia="Times New Roman" w:cstheme="minorHAnsi"/>
              </w:rPr>
              <w:t>)</w:t>
            </w:r>
          </w:p>
        </w:tc>
        <w:tc>
          <w:tcPr>
            <w:tcW w:w="0" w:type="auto"/>
            <w:noWrap/>
            <w:hideMark/>
          </w:tcPr>
          <w:p w14:paraId="0771F7D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CVE-2022-22950</w:t>
            </w:r>
          </w:p>
        </w:tc>
        <w:tc>
          <w:tcPr>
            <w:tcW w:w="0" w:type="auto"/>
            <w:hideMark/>
          </w:tcPr>
          <w:p w14:paraId="3A3CA97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Spring Framework versions 5.3.0 - 5.3.16 and older unsupported versions,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w:t>
            </w:r>
            <w:proofErr w:type="gramStart"/>
            <w:r w:rsidRPr="008A72BC">
              <w:rPr>
                <w:rFonts w:eastAsia="Times New Roman" w:cstheme="minorHAnsi"/>
              </w:rPr>
              <w:t>denial of service</w:t>
            </w:r>
            <w:proofErr w:type="gramEnd"/>
            <w:r w:rsidRPr="008A72BC">
              <w:rPr>
                <w:rFonts w:eastAsia="Times New Roman" w:cstheme="minorHAnsi"/>
              </w:rPr>
              <w:t xml:space="preserve"> condition.</w:t>
            </w:r>
          </w:p>
        </w:tc>
      </w:tr>
      <w:tr w:rsidR="008A72BC" w:rsidRPr="008A72BC" w14:paraId="22CAD30B" w14:textId="77777777" w:rsidTr="00C1441D">
        <w:trPr>
          <w:trHeight w:val="780"/>
        </w:trPr>
        <w:tc>
          <w:tcPr>
            <w:tcW w:w="0" w:type="auto"/>
            <w:vMerge/>
            <w:hideMark/>
          </w:tcPr>
          <w:p w14:paraId="29421634"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675A9790"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197564E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CVE-2023-20861</w:t>
            </w:r>
          </w:p>
        </w:tc>
        <w:tc>
          <w:tcPr>
            <w:tcW w:w="0" w:type="auto"/>
            <w:hideMark/>
          </w:tcPr>
          <w:p w14:paraId="47ABBEF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6.0.0 - 6.0.6, 5.3.0 - 5.3.25, 5.2.</w:t>
            </w:r>
            <w:proofErr w:type="gramStart"/>
            <w:r w:rsidRPr="008A72BC">
              <w:rPr>
                <w:rFonts w:eastAsia="Times New Roman" w:cstheme="minorHAnsi"/>
              </w:rPr>
              <w:t>0.RELEASE</w:t>
            </w:r>
            <w:proofErr w:type="gramEnd"/>
            <w:r w:rsidRPr="008A72BC">
              <w:rPr>
                <w:rFonts w:eastAsia="Times New Roman" w:cstheme="minorHAnsi"/>
              </w:rPr>
              <w:t xml:space="preserve"> - 5.2.22.RELEASE, and older unsupported versions,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denial-of-service (DoS) condition.</w:t>
            </w:r>
          </w:p>
        </w:tc>
      </w:tr>
      <w:tr w:rsidR="008A72BC" w:rsidRPr="008A72BC" w14:paraId="714A2427" w14:textId="77777777" w:rsidTr="00C1441D">
        <w:trPr>
          <w:trHeight w:val="520"/>
        </w:trPr>
        <w:tc>
          <w:tcPr>
            <w:tcW w:w="0" w:type="auto"/>
            <w:vMerge/>
            <w:hideMark/>
          </w:tcPr>
          <w:p w14:paraId="5A0F0C62"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E5AFF12" w14:textId="77777777" w:rsidR="008A72BC" w:rsidRPr="008A72BC" w:rsidRDefault="008A72BC" w:rsidP="008A72BC">
            <w:pPr>
              <w:suppressAutoHyphens/>
              <w:spacing w:after="0" w:line="240" w:lineRule="auto"/>
              <w:contextualSpacing/>
              <w:rPr>
                <w:rFonts w:eastAsia="Times New Roman" w:cstheme="minorHAnsi"/>
              </w:rPr>
            </w:pPr>
          </w:p>
        </w:tc>
        <w:tc>
          <w:tcPr>
            <w:tcW w:w="0" w:type="auto"/>
            <w:noWrap/>
            <w:hideMark/>
          </w:tcPr>
          <w:p w14:paraId="53F8057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CVE-2023-20863</w:t>
            </w:r>
          </w:p>
        </w:tc>
        <w:tc>
          <w:tcPr>
            <w:tcW w:w="0" w:type="auto"/>
            <w:hideMark/>
          </w:tcPr>
          <w:p w14:paraId="6CF7963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spring framework versions prior to 5.2.24 release+ ,5.3.27+ and 6.0.8</w:t>
            </w:r>
            <w:proofErr w:type="gramStart"/>
            <w:r w:rsidRPr="008A72BC">
              <w:rPr>
                <w:rFonts w:eastAsia="Times New Roman" w:cstheme="minorHAnsi"/>
              </w:rPr>
              <w:t>+ ,</w:t>
            </w:r>
            <w:proofErr w:type="gramEnd"/>
            <w:r w:rsidRPr="008A72BC">
              <w:rPr>
                <w:rFonts w:eastAsia="Times New Roman" w:cstheme="minorHAnsi"/>
              </w:rPr>
              <w:t xml:space="preserve"> it is possible for a user to provide a specially crafted </w:t>
            </w:r>
            <w:proofErr w:type="spellStart"/>
            <w:r w:rsidRPr="008A72BC">
              <w:rPr>
                <w:rFonts w:eastAsia="Times New Roman" w:cstheme="minorHAnsi"/>
              </w:rPr>
              <w:t>SpEL</w:t>
            </w:r>
            <w:proofErr w:type="spellEnd"/>
            <w:r w:rsidRPr="008A72BC">
              <w:rPr>
                <w:rFonts w:eastAsia="Times New Roman" w:cstheme="minorHAnsi"/>
              </w:rPr>
              <w:t xml:space="preserve"> expression that may cause a denial-of-service (DoS) condition.</w:t>
            </w:r>
          </w:p>
        </w:tc>
      </w:tr>
      <w:tr w:rsidR="008A72BC" w:rsidRPr="008A72BC" w14:paraId="36BE665D" w14:textId="77777777" w:rsidTr="00C1441D">
        <w:trPr>
          <w:trHeight w:val="4160"/>
        </w:trPr>
        <w:tc>
          <w:tcPr>
            <w:tcW w:w="0" w:type="auto"/>
            <w:vMerge w:val="restart"/>
            <w:hideMark/>
          </w:tcPr>
          <w:p w14:paraId="4459CF4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lastRenderedPageBreak/>
              <w:t>tomcat-embed-core-9.0.30.jar</w:t>
            </w:r>
          </w:p>
        </w:tc>
        <w:tc>
          <w:tcPr>
            <w:tcW w:w="0" w:type="auto"/>
            <w:vMerge w:val="restart"/>
            <w:hideMark/>
          </w:tcPr>
          <w:p w14:paraId="44727C7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Core Tomcat implementation</w:t>
            </w:r>
          </w:p>
        </w:tc>
        <w:tc>
          <w:tcPr>
            <w:tcW w:w="0" w:type="auto"/>
            <w:hideMark/>
          </w:tcPr>
          <w:p w14:paraId="771CA8C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CVE-2020-1938</w:t>
            </w:r>
          </w:p>
        </w:tc>
        <w:tc>
          <w:tcPr>
            <w:tcW w:w="0" w:type="auto"/>
            <w:hideMark/>
          </w:tcPr>
          <w:p w14:paraId="2182ECA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When using the Apache JServ Protocol (AJP), care must be taken when trusting incoming connections to Apache Tomcat. Tomcat treats AJP connections as having higher trust than, for example, a similar HTTP connection. If such connections are available to an attacker, they can be exploited in ways that may be surprising. In Apache Tomcat 9.0.0.M1 to 9.0.0.30, 8.5.0 to 8.5.50 and 7.0.0 to 7.0.99, Tomcat shipped with an AJP Connector enabled by default that listened on all configured IP addresses. It was expected (and recommended in the security guide) that this Connector would be disabled if not required. This vulnerability report identified a mechanism that allowed: - returning arbitrary files from anywhere in the web application - processing any file in the web application as a JSP Further, if the web application allowed file upload and stored those files within the web application (or the attacker was able to control the content of the web application by some other means) then this, along with the ability to process a file as a JSP, made remote code execution possible. It is important to note that mitigation is only required if an AJP port is accessible to untrusted users. Users wishing to take a </w:t>
            </w:r>
            <w:proofErr w:type="spellStart"/>
            <w:r w:rsidRPr="008A72BC">
              <w:rPr>
                <w:rFonts w:eastAsia="Times New Roman" w:cstheme="minorHAnsi"/>
              </w:rPr>
              <w:t>defence</w:t>
            </w:r>
            <w:proofErr w:type="spellEnd"/>
            <w:r w:rsidRPr="008A72BC">
              <w:rPr>
                <w:rFonts w:eastAsia="Times New Roman" w:cstheme="minorHAnsi"/>
              </w:rPr>
              <w:t xml:space="preserve">-in-depth approach and block the vector that permits returning arbitrary files and execution as JSP may upgrade to Apache Tomcat 9.0.31, 8.5.51 or 7.0.100 or later. </w:t>
            </w:r>
            <w:proofErr w:type="gramStart"/>
            <w:r w:rsidRPr="008A72BC">
              <w:rPr>
                <w:rFonts w:eastAsia="Times New Roman" w:cstheme="minorHAnsi"/>
              </w:rPr>
              <w:t>A number of</w:t>
            </w:r>
            <w:proofErr w:type="gramEnd"/>
            <w:r w:rsidRPr="008A72BC">
              <w:rPr>
                <w:rFonts w:eastAsia="Times New Roman" w:cstheme="minorHAnsi"/>
              </w:rPr>
              <w:t xml:space="preserve"> changes were made to the default AJP Connector configuration in 9.0.31 to harden the default configuration. It is likely that users upgrading to 9.0.31, 8.5.51 or 7.0.100 or later will need to make small changes to their configurations.</w:t>
            </w:r>
          </w:p>
        </w:tc>
      </w:tr>
      <w:tr w:rsidR="008A72BC" w:rsidRPr="008A72BC" w14:paraId="10556750" w14:textId="77777777" w:rsidTr="00C1441D">
        <w:trPr>
          <w:trHeight w:val="780"/>
        </w:trPr>
        <w:tc>
          <w:tcPr>
            <w:tcW w:w="0" w:type="auto"/>
            <w:vMerge/>
            <w:hideMark/>
          </w:tcPr>
          <w:p w14:paraId="4169DC7F"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53CBE6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660DC6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CVE-2020-11996</w:t>
            </w:r>
          </w:p>
        </w:tc>
        <w:tc>
          <w:tcPr>
            <w:tcW w:w="0" w:type="auto"/>
            <w:hideMark/>
          </w:tcPr>
          <w:p w14:paraId="5CF3CEE7"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 specially crafted sequence of HTTP/2 requests sent to Apache Tomcat 10.0.0-M1 to 10.0.0-M5, 9.0.0.M1 to 9.0.35 and 8.5.0 to 8.5.55 could trigger high CPU usage for several seconds. If </w:t>
            </w:r>
            <w:proofErr w:type="gramStart"/>
            <w:r w:rsidRPr="008A72BC">
              <w:rPr>
                <w:rFonts w:eastAsia="Times New Roman" w:cstheme="minorHAnsi"/>
              </w:rPr>
              <w:t>a sufficient number</w:t>
            </w:r>
            <w:proofErr w:type="gramEnd"/>
            <w:r w:rsidRPr="008A72BC">
              <w:rPr>
                <w:rFonts w:eastAsia="Times New Roman" w:cstheme="minorHAnsi"/>
              </w:rPr>
              <w:t xml:space="preserve"> of such requests were made on concurrent HTTP/2 connections, the server could become unresponsive.</w:t>
            </w:r>
          </w:p>
        </w:tc>
      </w:tr>
      <w:tr w:rsidR="008A72BC" w:rsidRPr="008A72BC" w14:paraId="2D8288B4" w14:textId="77777777" w:rsidTr="00C1441D">
        <w:trPr>
          <w:trHeight w:val="780"/>
        </w:trPr>
        <w:tc>
          <w:tcPr>
            <w:tcW w:w="0" w:type="auto"/>
            <w:vMerge/>
            <w:hideMark/>
          </w:tcPr>
          <w:p w14:paraId="3769110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4BFE0E9"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6024258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CVE-2020-13934</w:t>
            </w:r>
          </w:p>
        </w:tc>
        <w:tc>
          <w:tcPr>
            <w:tcW w:w="0" w:type="auto"/>
            <w:hideMark/>
          </w:tcPr>
          <w:p w14:paraId="65C0B8E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An h2c direct connection to Apache Tomcat 10.0.0-M1 to 10.0.0-M6, 9.0.0.M5 to 9.0.36 and 8.5.1 to 8.5.56 did not release the HTTP/1.1 processor after the upgrade to HTTP/2. If </w:t>
            </w:r>
            <w:proofErr w:type="gramStart"/>
            <w:r w:rsidRPr="008A72BC">
              <w:rPr>
                <w:rFonts w:eastAsia="Times New Roman" w:cstheme="minorHAnsi"/>
              </w:rPr>
              <w:t>a sufficient number</w:t>
            </w:r>
            <w:proofErr w:type="gramEnd"/>
            <w:r w:rsidRPr="008A72BC">
              <w:rPr>
                <w:rFonts w:eastAsia="Times New Roman" w:cstheme="minorHAnsi"/>
              </w:rPr>
              <w:t xml:space="preserve"> of such requests were made, an </w:t>
            </w:r>
            <w:proofErr w:type="spellStart"/>
            <w:r w:rsidRPr="008A72BC">
              <w:rPr>
                <w:rFonts w:eastAsia="Times New Roman" w:cstheme="minorHAnsi"/>
              </w:rPr>
              <w:t>OutOfMemoryException</w:t>
            </w:r>
            <w:proofErr w:type="spellEnd"/>
            <w:r w:rsidRPr="008A72BC">
              <w:rPr>
                <w:rFonts w:eastAsia="Times New Roman" w:cstheme="minorHAnsi"/>
              </w:rPr>
              <w:t xml:space="preserve"> could occur leading to a denial of service.</w:t>
            </w:r>
          </w:p>
        </w:tc>
      </w:tr>
      <w:tr w:rsidR="008A72BC" w:rsidRPr="008A72BC" w14:paraId="1904E481" w14:textId="77777777" w:rsidTr="00C1441D">
        <w:trPr>
          <w:trHeight w:val="780"/>
        </w:trPr>
        <w:tc>
          <w:tcPr>
            <w:tcW w:w="0" w:type="auto"/>
            <w:vMerge/>
            <w:hideMark/>
          </w:tcPr>
          <w:p w14:paraId="03C334D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2CFC318"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77C747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CVE-2020-13935</w:t>
            </w:r>
          </w:p>
        </w:tc>
        <w:tc>
          <w:tcPr>
            <w:tcW w:w="0" w:type="auto"/>
            <w:hideMark/>
          </w:tcPr>
          <w:p w14:paraId="6C8DDA8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payload length in a WebSocket frame was not correctly validated in Apache Tomcat 10.0.0-M1 to 10.0.0-M6, 9.0.0.M1 to 9.0.36, 8.5.0 to 8.5.56 and 7.0.27 to 7.0.104. Invalid payload lengths could trigger an infinite loop. Multiple requests with invalid payload lengths could lead to a denial of service.</w:t>
            </w:r>
          </w:p>
        </w:tc>
      </w:tr>
      <w:tr w:rsidR="008A72BC" w:rsidRPr="008A72BC" w14:paraId="0C39E699" w14:textId="77777777" w:rsidTr="00C1441D">
        <w:trPr>
          <w:trHeight w:val="1300"/>
        </w:trPr>
        <w:tc>
          <w:tcPr>
            <w:tcW w:w="0" w:type="auto"/>
            <w:vMerge/>
            <w:hideMark/>
          </w:tcPr>
          <w:p w14:paraId="6BBEE7BA"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5CCB39F"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6913A7B6"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CVE-2020-17527</w:t>
            </w:r>
          </w:p>
        </w:tc>
        <w:tc>
          <w:tcPr>
            <w:tcW w:w="0" w:type="auto"/>
            <w:hideMark/>
          </w:tcPr>
          <w:p w14:paraId="3215DFD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While investigating bug 64830 it was discovered that Apache Tomcat 10.0.0-M1 to 10.0.0-M9, 9.0.0-M1 to 9.0.39 and 8.5.0 to 8.5.59 could re-use an HTTP request header value from the previous stream received on an HTTP/2 connection for the request associated with the subsequent stream. While this would most likely lead to an error and the closure of the HTTP/2 connection, it is possible that information could leak between requests.</w:t>
            </w:r>
          </w:p>
        </w:tc>
      </w:tr>
      <w:tr w:rsidR="008A72BC" w:rsidRPr="008A72BC" w14:paraId="15C15545" w14:textId="77777777" w:rsidTr="00C1441D">
        <w:trPr>
          <w:trHeight w:val="1040"/>
        </w:trPr>
        <w:tc>
          <w:tcPr>
            <w:tcW w:w="0" w:type="auto"/>
            <w:vMerge/>
            <w:hideMark/>
          </w:tcPr>
          <w:p w14:paraId="24502FB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34402F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3324BA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CVE-2021-25122</w:t>
            </w:r>
          </w:p>
        </w:tc>
        <w:tc>
          <w:tcPr>
            <w:tcW w:w="0" w:type="auto"/>
            <w:hideMark/>
          </w:tcPr>
          <w:p w14:paraId="4B8DB0B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When responding to new h2c connection requests, Apache Tomcat versions 10.0.0-M1 to 10.0.0, 9.0.0.M1 to 9.0.41 and 8.5.0 to 8.5.61 could duplicate request headers and a limited amount of request body from one request to another meaning user A and user B could both see the results of user A's request.</w:t>
            </w:r>
          </w:p>
        </w:tc>
      </w:tr>
      <w:tr w:rsidR="008A72BC" w:rsidRPr="008A72BC" w14:paraId="6FD56747" w14:textId="77777777" w:rsidTr="00C1441D">
        <w:trPr>
          <w:trHeight w:val="780"/>
        </w:trPr>
        <w:tc>
          <w:tcPr>
            <w:tcW w:w="0" w:type="auto"/>
            <w:vMerge/>
            <w:hideMark/>
          </w:tcPr>
          <w:p w14:paraId="34F0E40D"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869921A"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516BEF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CVE-2021-41079</w:t>
            </w:r>
          </w:p>
        </w:tc>
        <w:tc>
          <w:tcPr>
            <w:tcW w:w="0" w:type="auto"/>
            <w:hideMark/>
          </w:tcPr>
          <w:p w14:paraId="74A8190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Apache Tomcat 8.5.0 to 8.5.63, 9.0.0-M1 to 9.0.43 and 10.0.0-M1 to 10.0.2 did not properly validate incoming TLS packets. When Tomcat was configured to use </w:t>
            </w:r>
            <w:proofErr w:type="spellStart"/>
            <w:r w:rsidRPr="008A72BC">
              <w:rPr>
                <w:rFonts w:eastAsia="Times New Roman" w:cstheme="minorHAnsi"/>
              </w:rPr>
              <w:t>NIO+OpenSSL</w:t>
            </w:r>
            <w:proofErr w:type="spellEnd"/>
            <w:r w:rsidRPr="008A72BC">
              <w:rPr>
                <w:rFonts w:eastAsia="Times New Roman" w:cstheme="minorHAnsi"/>
              </w:rPr>
              <w:t xml:space="preserve"> or NIO2+OpenSSL for TLS, a specially crafted packet could be used to trigger an infinite loop resulting in a denial of service.</w:t>
            </w:r>
          </w:p>
        </w:tc>
      </w:tr>
      <w:tr w:rsidR="008A72BC" w:rsidRPr="008A72BC" w14:paraId="55E62794" w14:textId="77777777" w:rsidTr="00C1441D">
        <w:trPr>
          <w:trHeight w:val="1300"/>
        </w:trPr>
        <w:tc>
          <w:tcPr>
            <w:tcW w:w="0" w:type="auto"/>
            <w:vMerge/>
            <w:hideMark/>
          </w:tcPr>
          <w:p w14:paraId="68E7F61E"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5D9C952"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F0D224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CVE-2022-29885</w:t>
            </w:r>
          </w:p>
        </w:tc>
        <w:tc>
          <w:tcPr>
            <w:tcW w:w="0" w:type="auto"/>
            <w:hideMark/>
          </w:tcPr>
          <w:p w14:paraId="25E8252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The documentation of Apache Tomcat 10.1.0-M1 to 10.1.0-M14, 10.0.0-M1 to 10.0.20, 9.0.13 to 9.0.62 and 8.5.38 to 8.5.78 for the </w:t>
            </w:r>
            <w:proofErr w:type="spellStart"/>
            <w:r w:rsidRPr="008A72BC">
              <w:rPr>
                <w:rFonts w:eastAsia="Times New Roman" w:cstheme="minorHAnsi"/>
              </w:rPr>
              <w:t>EncryptInterceptor</w:t>
            </w:r>
            <w:proofErr w:type="spellEnd"/>
            <w:r w:rsidRPr="008A72BC">
              <w:rPr>
                <w:rFonts w:eastAsia="Times New Roman" w:cstheme="minorHAnsi"/>
              </w:rPr>
              <w:t xml:space="preserve"> incorrectly stated it enabled Tomcat clustering to run over an untrusted network. This was not correct. While the </w:t>
            </w:r>
            <w:proofErr w:type="spellStart"/>
            <w:r w:rsidRPr="008A72BC">
              <w:rPr>
                <w:rFonts w:eastAsia="Times New Roman" w:cstheme="minorHAnsi"/>
              </w:rPr>
              <w:t>EncryptInterceptor</w:t>
            </w:r>
            <w:proofErr w:type="spellEnd"/>
            <w:r w:rsidRPr="008A72BC">
              <w:rPr>
                <w:rFonts w:eastAsia="Times New Roman" w:cstheme="minorHAnsi"/>
              </w:rPr>
              <w:t xml:space="preserve"> does provide confidentiality and integrity protection, it does not protect against all risks associated with running over any untrusted network, particularly DoS risks.</w:t>
            </w:r>
          </w:p>
        </w:tc>
      </w:tr>
      <w:tr w:rsidR="008A72BC" w:rsidRPr="008A72BC" w14:paraId="4F669AEE" w14:textId="77777777" w:rsidTr="00C1441D">
        <w:trPr>
          <w:trHeight w:val="1300"/>
        </w:trPr>
        <w:tc>
          <w:tcPr>
            <w:tcW w:w="0" w:type="auto"/>
            <w:vMerge/>
            <w:hideMark/>
          </w:tcPr>
          <w:p w14:paraId="79892D82"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EA3BEC7"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ADA972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CVE-2022-42252</w:t>
            </w:r>
          </w:p>
        </w:tc>
        <w:tc>
          <w:tcPr>
            <w:tcW w:w="0" w:type="auto"/>
            <w:hideMark/>
          </w:tcPr>
          <w:p w14:paraId="7EE5C29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If Apache Tomcat 8.5.0 to 8.5.82, 9.0.0-M1 to 9.0.67, 10.0.0-M1 to 10.0.26 or 10.1.0-M1 to 10.1.0 was configured to ignore invalid HTTP headers via setting </w:t>
            </w:r>
            <w:proofErr w:type="spellStart"/>
            <w:r w:rsidRPr="008A72BC">
              <w:rPr>
                <w:rFonts w:eastAsia="Times New Roman" w:cstheme="minorHAnsi"/>
              </w:rPr>
              <w:t>rejectIllegalHeader</w:t>
            </w:r>
            <w:proofErr w:type="spellEnd"/>
            <w:r w:rsidRPr="008A72BC">
              <w:rPr>
                <w:rFonts w:eastAsia="Times New Roman" w:cstheme="minorHAnsi"/>
              </w:rPr>
              <w:t xml:space="preserve"> to false (the default for 8.5.x only), Tomcat did not reject a request containing an invalid Content-Length header making a request smuggling attack possible if Tomcat was located behind a reverse proxy that also failed to reject the request with the invalid header.</w:t>
            </w:r>
          </w:p>
        </w:tc>
      </w:tr>
      <w:tr w:rsidR="008A72BC" w:rsidRPr="008A72BC" w14:paraId="366EF33F" w14:textId="77777777" w:rsidTr="00C1441D">
        <w:trPr>
          <w:trHeight w:val="2340"/>
        </w:trPr>
        <w:tc>
          <w:tcPr>
            <w:tcW w:w="0" w:type="auto"/>
            <w:vMerge/>
            <w:hideMark/>
          </w:tcPr>
          <w:p w14:paraId="2E527D5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D9F6D7D"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8382A0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CVE-2020-9484</w:t>
            </w:r>
          </w:p>
        </w:tc>
        <w:tc>
          <w:tcPr>
            <w:tcW w:w="0" w:type="auto"/>
            <w:hideMark/>
          </w:tcPr>
          <w:p w14:paraId="7DB22629"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When using Apache Tomcat versions 10.0.0-M1 to 10.0.0-M4, 9.0.0.M1 to 9.0.34, 8.5.0 to 8.5.54 and 7.0.0 to 7.0.103 if a) an attacker is able to control the contents and name of a file on the server; and b) the server is configured to use the </w:t>
            </w:r>
            <w:proofErr w:type="spellStart"/>
            <w:r w:rsidRPr="008A72BC">
              <w:rPr>
                <w:rFonts w:eastAsia="Times New Roman" w:cstheme="minorHAnsi"/>
              </w:rPr>
              <w:t>PersistenceManager</w:t>
            </w:r>
            <w:proofErr w:type="spellEnd"/>
            <w:r w:rsidRPr="008A72BC">
              <w:rPr>
                <w:rFonts w:eastAsia="Times New Roman" w:cstheme="minorHAnsi"/>
              </w:rPr>
              <w:t xml:space="preserve"> with a </w:t>
            </w:r>
            <w:proofErr w:type="spellStart"/>
            <w:r w:rsidRPr="008A72BC">
              <w:rPr>
                <w:rFonts w:eastAsia="Times New Roman" w:cstheme="minorHAnsi"/>
              </w:rPr>
              <w:t>FileStore</w:t>
            </w:r>
            <w:proofErr w:type="spellEnd"/>
            <w:r w:rsidRPr="008A72BC">
              <w:rPr>
                <w:rFonts w:eastAsia="Times New Roman" w:cstheme="minorHAnsi"/>
              </w:rPr>
              <w:t xml:space="preserve">; and c) the </w:t>
            </w:r>
            <w:proofErr w:type="spellStart"/>
            <w:r w:rsidRPr="008A72BC">
              <w:rPr>
                <w:rFonts w:eastAsia="Times New Roman" w:cstheme="minorHAnsi"/>
              </w:rPr>
              <w:t>PersistenceManager</w:t>
            </w:r>
            <w:proofErr w:type="spellEnd"/>
            <w:r w:rsidRPr="008A72BC">
              <w:rPr>
                <w:rFonts w:eastAsia="Times New Roman" w:cstheme="minorHAnsi"/>
              </w:rPr>
              <w:t xml:space="preserve"> is configured with </w:t>
            </w:r>
            <w:proofErr w:type="spellStart"/>
            <w:r w:rsidRPr="008A72BC">
              <w:rPr>
                <w:rFonts w:eastAsia="Times New Roman" w:cstheme="minorHAnsi"/>
              </w:rPr>
              <w:t>sessionAttributeValueClassNameFilter</w:t>
            </w:r>
            <w:proofErr w:type="spellEnd"/>
            <w:r w:rsidRPr="008A72BC">
              <w:rPr>
                <w:rFonts w:eastAsia="Times New Roman" w:cstheme="minorHAnsi"/>
              </w:rPr>
              <w:t xml:space="preserve">="null" (the default unless a </w:t>
            </w:r>
            <w:proofErr w:type="spellStart"/>
            <w:r w:rsidRPr="008A72BC">
              <w:rPr>
                <w:rFonts w:eastAsia="Times New Roman" w:cstheme="minorHAnsi"/>
              </w:rPr>
              <w:t>SecurityManager</w:t>
            </w:r>
            <w:proofErr w:type="spellEnd"/>
            <w:r w:rsidRPr="008A72BC">
              <w:rPr>
                <w:rFonts w:eastAsia="Times New Roman" w:cstheme="minorHAnsi"/>
              </w:rPr>
              <w:t xml:space="preserve"> is used) or a sufficiently lax filter to allow the attacker provided object to be deserialized; and d) the attacker knows the relative file path from the storage location used by </w:t>
            </w:r>
            <w:proofErr w:type="spellStart"/>
            <w:r w:rsidRPr="008A72BC">
              <w:rPr>
                <w:rFonts w:eastAsia="Times New Roman" w:cstheme="minorHAnsi"/>
              </w:rPr>
              <w:t>FileStore</w:t>
            </w:r>
            <w:proofErr w:type="spellEnd"/>
            <w:r w:rsidRPr="008A72BC">
              <w:rPr>
                <w:rFonts w:eastAsia="Times New Roman" w:cstheme="minorHAnsi"/>
              </w:rPr>
              <w:t xml:space="preserve"> to the file the attacker has control over; then, using a specifically crafted request, the attacker </w:t>
            </w:r>
            <w:r w:rsidRPr="008A72BC">
              <w:rPr>
                <w:rFonts w:eastAsia="Times New Roman" w:cstheme="minorHAnsi"/>
              </w:rPr>
              <w:lastRenderedPageBreak/>
              <w:t>will be able to trigger remote code execution via deserialization of the file under their control. Note that all of conditions a) to d) must be true for the attack to succeed.</w:t>
            </w:r>
          </w:p>
        </w:tc>
      </w:tr>
      <w:tr w:rsidR="008A72BC" w:rsidRPr="008A72BC" w14:paraId="6804BC54" w14:textId="77777777" w:rsidTr="00C1441D">
        <w:trPr>
          <w:trHeight w:val="1300"/>
        </w:trPr>
        <w:tc>
          <w:tcPr>
            <w:tcW w:w="0" w:type="auto"/>
            <w:vMerge/>
            <w:hideMark/>
          </w:tcPr>
          <w:p w14:paraId="59769792"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5A19428"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12BD8D6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CVE-2021-25329</w:t>
            </w:r>
          </w:p>
        </w:tc>
        <w:tc>
          <w:tcPr>
            <w:tcW w:w="0" w:type="auto"/>
            <w:hideMark/>
          </w:tcPr>
          <w:p w14:paraId="0CE5D40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fix for CVE-2020-9484 was incomplete. When using Apache Tomcat 10.0.0-M1 to 10.0.0, 9.0.0.M1 to 9.0.41, 8.5.0 to 8.5.61 or 7.0.0. to 7.0.107 with a configuration edge case that was highly unlikely to be used, the Tomcat instance was still vulnerable to CVE-2020-9494. Note that both the previously published prerequisites for CVE-2020-9484 and the previously published mitigations for CVE-2020-9484 also apply to this issue.</w:t>
            </w:r>
          </w:p>
        </w:tc>
      </w:tr>
      <w:tr w:rsidR="008A72BC" w:rsidRPr="008A72BC" w14:paraId="29003994" w14:textId="77777777" w:rsidTr="00C1441D">
        <w:trPr>
          <w:trHeight w:val="780"/>
        </w:trPr>
        <w:tc>
          <w:tcPr>
            <w:tcW w:w="0" w:type="auto"/>
            <w:vMerge/>
            <w:hideMark/>
          </w:tcPr>
          <w:p w14:paraId="18B9D8E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CC2EF75"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D6937A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CVE-2021-30640</w:t>
            </w:r>
          </w:p>
        </w:tc>
        <w:tc>
          <w:tcPr>
            <w:tcW w:w="0" w:type="auto"/>
            <w:hideMark/>
          </w:tcPr>
          <w:p w14:paraId="58895EA1"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 vulnerability in the JNDI Realm of Apache Tomcat allows an attacker to authenticate using variations of a valid </w:t>
            </w:r>
            <w:proofErr w:type="gramStart"/>
            <w:r w:rsidRPr="008A72BC">
              <w:rPr>
                <w:rFonts w:eastAsia="Times New Roman" w:cstheme="minorHAnsi"/>
              </w:rPr>
              <w:t>user name</w:t>
            </w:r>
            <w:proofErr w:type="gramEnd"/>
            <w:r w:rsidRPr="008A72BC">
              <w:rPr>
                <w:rFonts w:eastAsia="Times New Roman" w:cstheme="minorHAnsi"/>
              </w:rPr>
              <w:t xml:space="preserve"> and/or to bypass some of the protection provided by the </w:t>
            </w:r>
            <w:proofErr w:type="spellStart"/>
            <w:r w:rsidRPr="008A72BC">
              <w:rPr>
                <w:rFonts w:eastAsia="Times New Roman" w:cstheme="minorHAnsi"/>
              </w:rPr>
              <w:t>LockOut</w:t>
            </w:r>
            <w:proofErr w:type="spellEnd"/>
            <w:r w:rsidRPr="008A72BC">
              <w:rPr>
                <w:rFonts w:eastAsia="Times New Roman" w:cstheme="minorHAnsi"/>
              </w:rPr>
              <w:t xml:space="preserve"> Realm. This issue affects Apache Tomcat 10.0.0-M1 to 10.0.5; 9.0.0.M1 to 9.0.45; 8.5.0 to 8.5.65.</w:t>
            </w:r>
          </w:p>
        </w:tc>
      </w:tr>
      <w:tr w:rsidR="008A72BC" w:rsidRPr="008A72BC" w14:paraId="05EDA63F" w14:textId="77777777" w:rsidTr="00C1441D">
        <w:trPr>
          <w:trHeight w:val="780"/>
        </w:trPr>
        <w:tc>
          <w:tcPr>
            <w:tcW w:w="0" w:type="auto"/>
            <w:vMerge/>
            <w:hideMark/>
          </w:tcPr>
          <w:p w14:paraId="08ADBC9C"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C2957FC"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2921119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CVE-2022-34305</w:t>
            </w:r>
          </w:p>
        </w:tc>
        <w:tc>
          <w:tcPr>
            <w:tcW w:w="0" w:type="auto"/>
            <w:hideMark/>
          </w:tcPr>
          <w:p w14:paraId="74AC02A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In Apache Tomcat 10.1.0-M1 to 10.1.0-M16, 10.0.0-M1 to 10.0.22, 9.0.30 to 9.0.64 and 8.5.50 to 8.5.81 the Form authentication example in the </w:t>
            </w:r>
            <w:proofErr w:type="gramStart"/>
            <w:r w:rsidRPr="008A72BC">
              <w:rPr>
                <w:rFonts w:eastAsia="Times New Roman" w:cstheme="minorHAnsi"/>
              </w:rPr>
              <w:t>examples</w:t>
            </w:r>
            <w:proofErr w:type="gramEnd"/>
            <w:r w:rsidRPr="008A72BC">
              <w:rPr>
                <w:rFonts w:eastAsia="Times New Roman" w:cstheme="minorHAnsi"/>
              </w:rPr>
              <w:t xml:space="preserve"> web application displayed user provided data without filtering, exposing a XSS vulnerability.</w:t>
            </w:r>
          </w:p>
        </w:tc>
      </w:tr>
      <w:tr w:rsidR="008A72BC" w:rsidRPr="008A72BC" w14:paraId="2B794BBB" w14:textId="77777777" w:rsidTr="00C1441D">
        <w:trPr>
          <w:trHeight w:val="1300"/>
        </w:trPr>
        <w:tc>
          <w:tcPr>
            <w:tcW w:w="0" w:type="auto"/>
            <w:vMerge/>
            <w:hideMark/>
          </w:tcPr>
          <w:p w14:paraId="090F6494"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E924341"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3C2AE50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CVE-2021-24122</w:t>
            </w:r>
          </w:p>
        </w:tc>
        <w:tc>
          <w:tcPr>
            <w:tcW w:w="0" w:type="auto"/>
            <w:hideMark/>
          </w:tcPr>
          <w:p w14:paraId="54A07A1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When serving resources from a network location using the NTFS file system, Apache Tomcat versions 10.0.0-M1 to 10.0.0-M9, 9.0.0.M1 to 9.0.39, 8.5.0 to 8.5.59 and 7.0.0 to 7.0.106 were susceptible to JSP source code disclosure in some configurations. The root cause was the unexpected </w:t>
            </w:r>
            <w:proofErr w:type="spellStart"/>
            <w:r w:rsidRPr="008A72BC">
              <w:rPr>
                <w:rFonts w:eastAsia="Times New Roman" w:cstheme="minorHAnsi"/>
              </w:rPr>
              <w:t>behaviour</w:t>
            </w:r>
            <w:proofErr w:type="spellEnd"/>
            <w:r w:rsidRPr="008A72BC">
              <w:rPr>
                <w:rFonts w:eastAsia="Times New Roman" w:cstheme="minorHAnsi"/>
              </w:rPr>
              <w:t xml:space="preserve"> of the JRE API </w:t>
            </w:r>
            <w:proofErr w:type="spellStart"/>
            <w:r w:rsidRPr="008A72BC">
              <w:rPr>
                <w:rFonts w:eastAsia="Times New Roman" w:cstheme="minorHAnsi"/>
              </w:rPr>
              <w:t>File.getCanonicalPath</w:t>
            </w:r>
            <w:proofErr w:type="spellEnd"/>
            <w:r w:rsidRPr="008A72BC">
              <w:rPr>
                <w:rFonts w:eastAsia="Times New Roman" w:cstheme="minorHAnsi"/>
              </w:rPr>
              <w:t xml:space="preserve">() which in turn was caused by the inconsistent </w:t>
            </w:r>
            <w:proofErr w:type="spellStart"/>
            <w:r w:rsidRPr="008A72BC">
              <w:rPr>
                <w:rFonts w:eastAsia="Times New Roman" w:cstheme="minorHAnsi"/>
              </w:rPr>
              <w:t>behaviour</w:t>
            </w:r>
            <w:proofErr w:type="spellEnd"/>
            <w:r w:rsidRPr="008A72BC">
              <w:rPr>
                <w:rFonts w:eastAsia="Times New Roman" w:cstheme="minorHAnsi"/>
              </w:rPr>
              <w:t xml:space="preserve"> of the Windows API (</w:t>
            </w:r>
            <w:proofErr w:type="spellStart"/>
            <w:r w:rsidRPr="008A72BC">
              <w:rPr>
                <w:rFonts w:eastAsia="Times New Roman" w:cstheme="minorHAnsi"/>
              </w:rPr>
              <w:t>FindFirstFileW</w:t>
            </w:r>
            <w:proofErr w:type="spellEnd"/>
            <w:r w:rsidRPr="008A72BC">
              <w:rPr>
                <w:rFonts w:eastAsia="Times New Roman" w:cstheme="minorHAnsi"/>
              </w:rPr>
              <w:t>) in some circumstances.</w:t>
            </w:r>
          </w:p>
        </w:tc>
      </w:tr>
      <w:tr w:rsidR="008A72BC" w:rsidRPr="008A72BC" w14:paraId="65546CAF" w14:textId="77777777" w:rsidTr="00C1441D">
        <w:trPr>
          <w:trHeight w:val="1560"/>
        </w:trPr>
        <w:tc>
          <w:tcPr>
            <w:tcW w:w="0" w:type="auto"/>
            <w:vMerge/>
            <w:hideMark/>
          </w:tcPr>
          <w:p w14:paraId="675B0A51"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AA7A6E9"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7CBAF82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CVE-2021-33037</w:t>
            </w:r>
          </w:p>
        </w:tc>
        <w:tc>
          <w:tcPr>
            <w:tcW w:w="0" w:type="auto"/>
            <w:hideMark/>
          </w:tcPr>
          <w:p w14:paraId="2BCFFE1D"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Apache Tomcat 10.0.0-M1 to 10.0.6, 9.0.0.M1 to 9.0.46 and 8.5.0 to 8.5.66 did not correctly parse the HTTP transfer-encoding request header in some circumstances leading to the possibility to request smuggling when used with a reverse proxy. Specifically: - Tomcat incorrectly ignored the transfer encoding header if the client declared it would only accept an HTTP/1.0 response; - Tomcat </w:t>
            </w:r>
            <w:proofErr w:type="spellStart"/>
            <w:r w:rsidRPr="008A72BC">
              <w:rPr>
                <w:rFonts w:eastAsia="Times New Roman" w:cstheme="minorHAnsi"/>
              </w:rPr>
              <w:t>honoured</w:t>
            </w:r>
            <w:proofErr w:type="spellEnd"/>
            <w:r w:rsidRPr="008A72BC">
              <w:rPr>
                <w:rFonts w:eastAsia="Times New Roman" w:cstheme="minorHAnsi"/>
              </w:rPr>
              <w:t xml:space="preserve"> the identify encoding; and - Tomcat did not ensure that, if present, the chunked encoding was the final encoding.</w:t>
            </w:r>
          </w:p>
        </w:tc>
      </w:tr>
      <w:tr w:rsidR="008A72BC" w:rsidRPr="008A72BC" w14:paraId="362B8A5E" w14:textId="77777777" w:rsidTr="00C1441D">
        <w:trPr>
          <w:trHeight w:val="1300"/>
        </w:trPr>
        <w:tc>
          <w:tcPr>
            <w:tcW w:w="0" w:type="auto"/>
            <w:vMerge/>
            <w:hideMark/>
          </w:tcPr>
          <w:p w14:paraId="72DA60B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3EBD694E"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37DB5E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CVE-2019-17569</w:t>
            </w:r>
          </w:p>
        </w:tc>
        <w:tc>
          <w:tcPr>
            <w:tcW w:w="0" w:type="auto"/>
            <w:hideMark/>
          </w:tcPr>
          <w:p w14:paraId="08B8D762"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refactoring present in Apache Tomcat 9.0.28 to 9.0.30, 8.5.48 to 8.5.50 and 7.0.98 to 7.0.99 introduced a regression. The result of the regression was that invalid Transfer-Encoding headers were incorrectly processed leading to a possibility of HTTP Request Smuggling if Tomcat was located behind a reverse proxy that incorrectly handled the invalid Transfer-Encoding header in a particular manner. Such a reverse proxy is considered unlikely.</w:t>
            </w:r>
          </w:p>
        </w:tc>
      </w:tr>
      <w:tr w:rsidR="008A72BC" w:rsidRPr="008A72BC" w14:paraId="1B513A2E" w14:textId="77777777" w:rsidTr="00C1441D">
        <w:trPr>
          <w:trHeight w:val="1300"/>
        </w:trPr>
        <w:tc>
          <w:tcPr>
            <w:tcW w:w="0" w:type="auto"/>
            <w:vMerge/>
            <w:hideMark/>
          </w:tcPr>
          <w:p w14:paraId="3F6801BA"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141724A6"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56E5B33E"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CVE-2020-1935</w:t>
            </w:r>
          </w:p>
        </w:tc>
        <w:tc>
          <w:tcPr>
            <w:tcW w:w="0" w:type="auto"/>
            <w:hideMark/>
          </w:tcPr>
          <w:p w14:paraId="451A418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In Apache Tomcat 9.0.0.M1 to 9.0.30, 8.5.0 to 8.5.50 and 7.0.0 to 7.0.99 the HTTP header parsing code used an approach to end-of-line parsing that allowed some invalid HTTP headers to be parsed as valid. This led to a possibility of HTTP Request Smuggling if Tomcat was located behind a reverse proxy that incorrectly handled the invalid Transfer-Encoding header in a particular manner. Such a reverse proxy is considered unlikely.</w:t>
            </w:r>
          </w:p>
        </w:tc>
      </w:tr>
      <w:tr w:rsidR="008A72BC" w:rsidRPr="008A72BC" w14:paraId="21EC020D" w14:textId="77777777" w:rsidTr="00C1441D">
        <w:trPr>
          <w:trHeight w:val="1300"/>
        </w:trPr>
        <w:tc>
          <w:tcPr>
            <w:tcW w:w="0" w:type="auto"/>
            <w:vMerge/>
            <w:hideMark/>
          </w:tcPr>
          <w:p w14:paraId="1631B18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0B747870"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E3D25D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CVE-2020-13943</w:t>
            </w:r>
          </w:p>
        </w:tc>
        <w:tc>
          <w:tcPr>
            <w:tcW w:w="0" w:type="auto"/>
            <w:hideMark/>
          </w:tcPr>
          <w:p w14:paraId="5AE1C26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If an HTTP/2 client connecting to Apache Tomcat 10.0.0-M1 to 10.0.0-M7, 9.0.0.M1 to 9.0.37 or 8.5.0 to 8.5.57 exceeded the agreed maximum number of concurrent streams for a connection (in violation of the HTTP/2 protocol), it was possible that a subsequent request made on that connection could contain HTTP headers - including HTTP/2 pseudo headers - from a previous request rather than the intended headers. This could lead to users seeing responses for unexpected resources.</w:t>
            </w:r>
          </w:p>
        </w:tc>
      </w:tr>
      <w:tr w:rsidR="008A72BC" w:rsidRPr="008A72BC" w14:paraId="4DE87E77" w14:textId="77777777" w:rsidTr="00C1441D">
        <w:trPr>
          <w:trHeight w:val="1040"/>
        </w:trPr>
        <w:tc>
          <w:tcPr>
            <w:tcW w:w="0" w:type="auto"/>
            <w:vMerge/>
            <w:hideMark/>
          </w:tcPr>
          <w:p w14:paraId="76176045"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79D53611"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038825E3"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CVE-2023-28708</w:t>
            </w:r>
          </w:p>
        </w:tc>
        <w:tc>
          <w:tcPr>
            <w:tcW w:w="0" w:type="auto"/>
            <w:hideMark/>
          </w:tcPr>
          <w:p w14:paraId="192224BF"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xml:space="preserve">When using the </w:t>
            </w:r>
            <w:proofErr w:type="spellStart"/>
            <w:r w:rsidRPr="008A72BC">
              <w:rPr>
                <w:rFonts w:eastAsia="Times New Roman" w:cstheme="minorHAnsi"/>
              </w:rPr>
              <w:t>RemoteIpFilter</w:t>
            </w:r>
            <w:proofErr w:type="spellEnd"/>
            <w:r w:rsidRPr="008A72BC">
              <w:rPr>
                <w:rFonts w:eastAsia="Times New Roman" w:cstheme="minorHAnsi"/>
              </w:rPr>
              <w:t xml:space="preserve"> with requests received from a reverse proxy via HTTP that include the X-Forwarded-Proto header set to https, session cookies created by Apache Tomcat 11.0.0-M1 to 11.0.0.-M2, 10.1.0-M1 to 10.1.5, 9.0.0-M1 to 9.0.71 and 8.5.0 to 8.5.85 did not include the secure attribute. This could result in the user agent transmitting the session cookie over an insecure channel.</w:t>
            </w:r>
          </w:p>
        </w:tc>
      </w:tr>
      <w:tr w:rsidR="008A72BC" w:rsidRPr="008A72BC" w14:paraId="4617CF22" w14:textId="77777777" w:rsidTr="00C1441D">
        <w:trPr>
          <w:trHeight w:val="1300"/>
        </w:trPr>
        <w:tc>
          <w:tcPr>
            <w:tcW w:w="0" w:type="auto"/>
            <w:vMerge/>
            <w:hideMark/>
          </w:tcPr>
          <w:p w14:paraId="6B487538"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55C5C4F4"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1F2195CA"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CVE-2021-43980</w:t>
            </w:r>
          </w:p>
        </w:tc>
        <w:tc>
          <w:tcPr>
            <w:tcW w:w="0" w:type="auto"/>
            <w:hideMark/>
          </w:tcPr>
          <w:p w14:paraId="667C355B"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The simplified implementation of blocking reads and writes introduced in Tomcat 10 and back-ported to Tomcat 9.0.47 onwards exposed a long standing (but extremely hard to trigger) concurrency bug in Apache Tomcat 10.1.0 to 10.1.0-M12, 10.0.0-M1 to 10.0.18, 9.0.0-M1 to 9.0.60 and 8.5.0 to 8.5.77 that could cause client connections to share an Http11Processor instance resulting in responses, or part responses, to be received by the wrong client.</w:t>
            </w:r>
          </w:p>
        </w:tc>
      </w:tr>
      <w:tr w:rsidR="008A72BC" w:rsidRPr="008A72BC" w14:paraId="34FFC76B" w14:textId="77777777" w:rsidTr="00C1441D">
        <w:trPr>
          <w:trHeight w:val="4420"/>
        </w:trPr>
        <w:tc>
          <w:tcPr>
            <w:tcW w:w="0" w:type="auto"/>
            <w:vMerge w:val="restart"/>
            <w:hideMark/>
          </w:tcPr>
          <w:p w14:paraId="1A72147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lastRenderedPageBreak/>
              <w:t>tomcat-embed-websocket-9.0.30.jar</w:t>
            </w:r>
          </w:p>
        </w:tc>
        <w:tc>
          <w:tcPr>
            <w:tcW w:w="0" w:type="auto"/>
            <w:vMerge w:val="restart"/>
            <w:hideMark/>
          </w:tcPr>
          <w:p w14:paraId="25889750"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w:t>
            </w:r>
          </w:p>
        </w:tc>
        <w:tc>
          <w:tcPr>
            <w:tcW w:w="0" w:type="auto"/>
            <w:hideMark/>
          </w:tcPr>
          <w:p w14:paraId="0421AFBC"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CVE-2020-8022</w:t>
            </w:r>
          </w:p>
        </w:tc>
        <w:tc>
          <w:tcPr>
            <w:tcW w:w="0" w:type="auto"/>
            <w:hideMark/>
          </w:tcPr>
          <w:p w14:paraId="1B5F6058"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A Incorrect Default Permissions vulnerability in the packaging of tomcat on SUSE Enterprise Storage 5, SUSE Linux Enterprise Server 12-SP2-BCL, SUSE Linux Enterprise Server 12-SP2-LTSS, SUSE Linux Enterprise Server 12-SP3-BCL, SUSE Linux Enterprise Server 12-SP3-LTSS, SUSE Linux Enterprise Server 12-SP4, SUSE Linux Enterprise Server 12-SP5, SUSE Linux Enterprise Server 15-LTSS, SUSE Linux Enterprise Server for SAP 12-SP2, SUSE Linux Enterprise Server for SAP 12-SP3, SUSE Linux Enterprise Server for SAP 15, SUSE OpenStack Cloud 7, SUSE OpenStack Cloud 8, SUSE OpenStack Cloud Crowbar 8 allows local attackers to escalate from group tomcat to root. This issue affects: SUSE Enterprise Storage 5 tomcat versions prior to 8.0.53-29.32.1. SUSE Linux Enterprise Server 12-SP2-BCL tomcat versions prior to 8.0.53-29.32.1. SUSE Linux Enterprise Server 12-SP2-LTSS tomcat versions prior to 8.0.53-29.32.1. SUSE Linux Enterprise Server 12-SP3-BCL tomcat versions prior to 8.0.53-29.32.1. SUSE Linux Enterprise Server 12-SP3-LTSS tomcat versions prior to 8.0.53-29.32.1. SUSE Linux Enterprise Server 12-SP4 tomcat versions prior to 9.0.35-3.39.1. SUSE Linux Enterprise Server 12-SP5 tomcat versions prior to 9.0.35-3.39.1. SUSE Linux Enterprise Server 15-LTSS tomcat versions prior to 9.0.35-3.57.3. SUSE Linux Enterprise Server for SAP 12-SP2 tomcat versions prior to 8.0.53-29.32.1. SUSE Linux Enterprise Server for SAP 12-SP3 tomcat versions prior to 8.0.53-29.32.1. SUSE Linux Enterprise Server for SAP 15 tomcat versions prior to 9.0.35-3.57.3. SUSE OpenStack Cloud 7 tomcat versions prior to 8.0.53-29.32.1. SUSE OpenStack Cloud 8 tomcat versions prior to 8.0.53-29.32.1. SUSE OpenStack Cloud Crowbar 8 tomcat versions prior to 8.0.53-29.32.1.</w:t>
            </w:r>
          </w:p>
        </w:tc>
      </w:tr>
      <w:tr w:rsidR="008A72BC" w:rsidRPr="008A72BC" w14:paraId="08537797" w14:textId="77777777" w:rsidTr="00C1441D">
        <w:trPr>
          <w:trHeight w:val="780"/>
        </w:trPr>
        <w:tc>
          <w:tcPr>
            <w:tcW w:w="0" w:type="auto"/>
            <w:vMerge/>
            <w:hideMark/>
          </w:tcPr>
          <w:p w14:paraId="5392173B" w14:textId="77777777" w:rsidR="008A72BC" w:rsidRPr="008A72BC" w:rsidRDefault="008A72BC" w:rsidP="008A72BC">
            <w:pPr>
              <w:suppressAutoHyphens/>
              <w:spacing w:after="0" w:line="240" w:lineRule="auto"/>
              <w:contextualSpacing/>
              <w:rPr>
                <w:rFonts w:eastAsia="Times New Roman" w:cstheme="minorHAnsi"/>
              </w:rPr>
            </w:pPr>
          </w:p>
        </w:tc>
        <w:tc>
          <w:tcPr>
            <w:tcW w:w="0" w:type="auto"/>
            <w:vMerge/>
            <w:hideMark/>
          </w:tcPr>
          <w:p w14:paraId="26921797" w14:textId="77777777" w:rsidR="008A72BC" w:rsidRPr="008A72BC" w:rsidRDefault="008A72BC" w:rsidP="008A72BC">
            <w:pPr>
              <w:suppressAutoHyphens/>
              <w:spacing w:after="0" w:line="240" w:lineRule="auto"/>
              <w:contextualSpacing/>
              <w:rPr>
                <w:rFonts w:eastAsia="Times New Roman" w:cstheme="minorHAnsi"/>
              </w:rPr>
            </w:pPr>
          </w:p>
        </w:tc>
        <w:tc>
          <w:tcPr>
            <w:tcW w:w="0" w:type="auto"/>
            <w:hideMark/>
          </w:tcPr>
          <w:p w14:paraId="4D9FB793" w14:textId="77777777" w:rsidR="008A72BC" w:rsidRPr="008A72BC" w:rsidRDefault="008A72BC" w:rsidP="008A72BC">
            <w:pPr>
              <w:suppressAutoHyphens/>
              <w:spacing w:after="0" w:line="240" w:lineRule="auto"/>
              <w:contextualSpacing/>
              <w:rPr>
                <w:rFonts w:eastAsia="Times New Roman" w:cstheme="minorHAnsi"/>
              </w:rPr>
            </w:pPr>
            <w:proofErr w:type="gramStart"/>
            <w:r w:rsidRPr="008A72BC">
              <w:rPr>
                <w:rFonts w:eastAsia="Times New Roman" w:cstheme="minorHAnsi"/>
              </w:rPr>
              <w:t>Plus</w:t>
            </w:r>
            <w:proofErr w:type="gramEnd"/>
            <w:r w:rsidRPr="008A72BC">
              <w:rPr>
                <w:rFonts w:eastAsia="Times New Roman" w:cstheme="minorHAnsi"/>
              </w:rPr>
              <w:t xml:space="preserve"> all codes from tomcat embedded core</w:t>
            </w:r>
          </w:p>
        </w:tc>
        <w:tc>
          <w:tcPr>
            <w:tcW w:w="0" w:type="auto"/>
            <w:hideMark/>
          </w:tcPr>
          <w:p w14:paraId="03525354" w14:textId="77777777" w:rsidR="008A72BC" w:rsidRPr="008A72BC" w:rsidRDefault="008A72BC" w:rsidP="008A72BC">
            <w:pPr>
              <w:suppressAutoHyphens/>
              <w:spacing w:after="0" w:line="240" w:lineRule="auto"/>
              <w:contextualSpacing/>
              <w:rPr>
                <w:rFonts w:eastAsia="Times New Roman" w:cstheme="minorHAnsi"/>
              </w:rPr>
            </w:pPr>
            <w:r w:rsidRPr="008A72BC">
              <w:rPr>
                <w:rFonts w:eastAsia="Times New Roman" w:cstheme="minorHAnsi"/>
              </w:rPr>
              <w:t> </w:t>
            </w:r>
          </w:p>
        </w:tc>
      </w:tr>
    </w:tbl>
    <w:p w14:paraId="030A4E1A" w14:textId="77777777" w:rsidR="00CA26A6" w:rsidRDefault="00CA26A6" w:rsidP="00113667">
      <w:pPr>
        <w:suppressAutoHyphens/>
        <w:spacing w:after="0" w:line="240" w:lineRule="auto"/>
        <w:contextualSpacing/>
        <w:rPr>
          <w:rFonts w:eastAsia="Times New Roman" w:cstheme="minorHAnsi"/>
        </w:rPr>
      </w:pPr>
    </w:p>
    <w:p w14:paraId="16F06B5C" w14:textId="77777777" w:rsidR="00CA26A6" w:rsidRDefault="00CA26A6" w:rsidP="00113667">
      <w:pPr>
        <w:suppressAutoHyphens/>
        <w:spacing w:after="0" w:line="240" w:lineRule="auto"/>
        <w:contextualSpacing/>
        <w:rPr>
          <w:rFonts w:eastAsia="Times New Roman" w:cstheme="minorHAnsi"/>
        </w:rPr>
      </w:pPr>
    </w:p>
    <w:p w14:paraId="7B35C684" w14:textId="77777777" w:rsidR="00113667" w:rsidRPr="001650C9" w:rsidRDefault="00113667" w:rsidP="00113667">
      <w:pPr>
        <w:suppressAutoHyphens/>
        <w:spacing w:after="0" w:line="240" w:lineRule="auto"/>
        <w:contextualSpacing/>
        <w:rPr>
          <w:rFonts w:cstheme="minorHAnsi"/>
        </w:rPr>
      </w:pPr>
    </w:p>
    <w:p w14:paraId="4EC5AC93" w14:textId="6A5A9BF2" w:rsidR="00485402" w:rsidRPr="001650C9" w:rsidRDefault="00010B8A" w:rsidP="00841BCB">
      <w:pPr>
        <w:pStyle w:val="Heading2"/>
        <w:numPr>
          <w:ilvl w:val="0"/>
          <w:numId w:val="17"/>
        </w:numPr>
      </w:pPr>
      <w:bookmarkStart w:id="26" w:name="_Toc1123873671"/>
      <w:bookmarkStart w:id="27" w:name="_Toc1778408404"/>
      <w:bookmarkStart w:id="28" w:name="_Toc134964004"/>
      <w:r>
        <w:t>Mitigation Plan</w:t>
      </w:r>
      <w:bookmarkEnd w:id="26"/>
      <w:bookmarkEnd w:id="27"/>
      <w:bookmarkEnd w:id="28"/>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397570E0" w14:textId="751FAFF3" w:rsidR="00974AE3" w:rsidRDefault="002E0495"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This section will detail the mitigation plan for vulnerabilities discussed throughout the assessment. I will discuss the mitigation plan for manual review and static analysis separately.</w:t>
      </w:r>
    </w:p>
    <w:p w14:paraId="2B51DF41" w14:textId="77777777" w:rsidR="007D79D8" w:rsidRDefault="007D79D8" w:rsidP="00113667">
      <w:pPr>
        <w:pStyle w:val="NormalWeb"/>
        <w:suppressAutoHyphens/>
        <w:spacing w:before="0" w:beforeAutospacing="0" w:after="0" w:afterAutospacing="0" w:line="240" w:lineRule="auto"/>
        <w:contextualSpacing/>
        <w:rPr>
          <w:rFonts w:asciiTheme="minorHAnsi" w:hAnsiTheme="minorHAnsi" w:cstheme="minorHAnsi"/>
        </w:rPr>
      </w:pPr>
    </w:p>
    <w:p w14:paraId="1DD13D8E" w14:textId="716E0AAC" w:rsidR="007D79D8" w:rsidRPr="002E0495" w:rsidRDefault="002E0495" w:rsidP="00113667">
      <w:pPr>
        <w:pStyle w:val="NormalWeb"/>
        <w:suppressAutoHyphens/>
        <w:spacing w:before="0" w:beforeAutospacing="0" w:after="0" w:afterAutospacing="0" w:line="240" w:lineRule="auto"/>
        <w:contextualSpacing/>
        <w:rPr>
          <w:rFonts w:asciiTheme="minorHAnsi" w:hAnsiTheme="minorHAnsi" w:cstheme="minorHAnsi"/>
          <w:i/>
          <w:iCs/>
        </w:rPr>
      </w:pPr>
      <w:r w:rsidRPr="002E0495">
        <w:rPr>
          <w:rFonts w:asciiTheme="minorHAnsi" w:hAnsiTheme="minorHAnsi" w:cstheme="minorHAnsi"/>
          <w:i/>
          <w:iCs/>
        </w:rPr>
        <w:t>Manual review vulnerability mitigation plan</w:t>
      </w:r>
    </w:p>
    <w:p w14:paraId="24CB78A4" w14:textId="4831584E" w:rsidR="008A72BC" w:rsidRDefault="00767CA5"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The mitigation plan for the manual review will be to provide recommendations for each of the areas discussed in the manual review of each </w:t>
      </w:r>
      <w:r w:rsidR="007D43B0">
        <w:rPr>
          <w:rFonts w:asciiTheme="minorHAnsi" w:hAnsiTheme="minorHAnsi" w:cstheme="minorHAnsi"/>
        </w:rPr>
        <w:t>class,</w:t>
      </w:r>
      <w:r>
        <w:rPr>
          <w:rFonts w:asciiTheme="minorHAnsi" w:hAnsiTheme="minorHAnsi" w:cstheme="minorHAnsi"/>
        </w:rPr>
        <w:t xml:space="preserve"> if necessary, as well as the pom.xml file.</w:t>
      </w:r>
    </w:p>
    <w:p w14:paraId="1150DCDA" w14:textId="77777777" w:rsidR="00767CA5" w:rsidRDefault="00767CA5" w:rsidP="00113667">
      <w:pPr>
        <w:pStyle w:val="NormalWeb"/>
        <w:suppressAutoHyphens/>
        <w:spacing w:before="0" w:beforeAutospacing="0" w:after="0" w:afterAutospacing="0" w:line="240" w:lineRule="auto"/>
        <w:contextualSpacing/>
        <w:rPr>
          <w:rFonts w:asciiTheme="minorHAnsi" w:hAnsiTheme="minorHAnsi" w:cstheme="minorHAnsi"/>
        </w:rPr>
      </w:pPr>
    </w:p>
    <w:p w14:paraId="26C62B6A" w14:textId="2DA978FC"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lastRenderedPageBreak/>
        <w:t>Greeting.java</w:t>
      </w:r>
    </w:p>
    <w:p w14:paraId="73FCCC40" w14:textId="1611C471" w:rsidR="00767CA5" w:rsidRPr="00767CA5" w:rsidRDefault="00767CA5" w:rsidP="00C81747">
      <w:pPr>
        <w:pStyle w:val="ListParagraph"/>
        <w:numPr>
          <w:ilvl w:val="1"/>
          <w:numId w:val="21"/>
        </w:numPr>
        <w:suppressAutoHyphens/>
        <w:spacing w:after="0" w:line="240" w:lineRule="auto"/>
        <w:rPr>
          <w:rFonts w:eastAsia="Calibri" w:cstheme="minorHAnsi"/>
        </w:rPr>
      </w:pPr>
      <w:r w:rsidRPr="00767CA5">
        <w:rPr>
          <w:rFonts w:ascii="Calibri" w:eastAsia="Calibri" w:hAnsi="Calibri" w:cs="Times New Roman"/>
        </w:rPr>
        <w:t>Implement validation and sanitization of the open text input String attribute</w:t>
      </w:r>
      <w:r>
        <w:rPr>
          <w:rFonts w:ascii="Calibri" w:eastAsia="Calibri" w:hAnsi="Calibri" w:cs="Times New Roman"/>
        </w:rPr>
        <w:t>.</w:t>
      </w:r>
    </w:p>
    <w:p w14:paraId="78673614" w14:textId="77777777" w:rsidR="00767CA5" w:rsidRDefault="00767CA5" w:rsidP="00767CA5">
      <w:pPr>
        <w:pStyle w:val="NormalWeb"/>
        <w:suppressAutoHyphens/>
        <w:spacing w:before="0" w:beforeAutospacing="0" w:after="0" w:afterAutospacing="0" w:line="240" w:lineRule="auto"/>
        <w:ind w:left="1440"/>
        <w:contextualSpacing/>
        <w:rPr>
          <w:rFonts w:asciiTheme="minorHAnsi" w:hAnsiTheme="minorHAnsi" w:cstheme="minorHAnsi"/>
        </w:rPr>
      </w:pPr>
    </w:p>
    <w:p w14:paraId="0003A22D" w14:textId="164FE5BD"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CRUD.java</w:t>
      </w:r>
    </w:p>
    <w:p w14:paraId="04EE2FB3" w14:textId="089C03D8" w:rsidR="00767CA5" w:rsidRDefault="00767CA5" w:rsidP="00767CA5">
      <w:pPr>
        <w:pStyle w:val="ListParagraph"/>
        <w:numPr>
          <w:ilvl w:val="1"/>
          <w:numId w:val="21"/>
        </w:numPr>
        <w:suppressAutoHyphens/>
        <w:spacing w:after="0" w:line="240" w:lineRule="auto"/>
      </w:pPr>
      <w:r>
        <w:t>Rename the class variables content and content2 to meaningful, mnemonic names so it is clearer what information is being stored in them and what the difference is between them.</w:t>
      </w:r>
    </w:p>
    <w:p w14:paraId="2B4D4E64" w14:textId="644C3455" w:rsidR="00767CA5" w:rsidRPr="00767CA5" w:rsidRDefault="00767CA5" w:rsidP="00767CA5">
      <w:pPr>
        <w:pStyle w:val="ListParagraph"/>
        <w:numPr>
          <w:ilvl w:val="1"/>
          <w:numId w:val="21"/>
        </w:numPr>
        <w:suppressAutoHyphens/>
        <w:spacing w:after="0" w:line="240" w:lineRule="auto"/>
        <w:rPr>
          <w:rFonts w:eastAsia="Calibri" w:cstheme="minorHAnsi"/>
        </w:rPr>
      </w:pPr>
      <w:r w:rsidRPr="00767CA5">
        <w:rPr>
          <w:rFonts w:ascii="Calibri" w:eastAsia="Calibri" w:hAnsi="Calibri" w:cs="Times New Roman"/>
        </w:rPr>
        <w:t xml:space="preserve">Implement validation and sanitization of the </w:t>
      </w:r>
      <w:r>
        <w:rPr>
          <w:rFonts w:ascii="Calibri" w:eastAsia="Calibri" w:hAnsi="Calibri" w:cs="Times New Roman"/>
        </w:rPr>
        <w:t>content</w:t>
      </w:r>
      <w:r w:rsidRPr="00767CA5">
        <w:rPr>
          <w:rFonts w:ascii="Calibri" w:eastAsia="Calibri" w:hAnsi="Calibri" w:cs="Times New Roman"/>
        </w:rPr>
        <w:t xml:space="preserve"> attribute</w:t>
      </w:r>
      <w:r>
        <w:rPr>
          <w:rFonts w:ascii="Calibri" w:eastAsia="Calibri" w:hAnsi="Calibri" w:cs="Times New Roman"/>
        </w:rPr>
        <w:t>s as they are open text input.</w:t>
      </w:r>
    </w:p>
    <w:p w14:paraId="56622540" w14:textId="77777777" w:rsidR="00767CA5" w:rsidRDefault="00767CA5" w:rsidP="00767CA5">
      <w:pPr>
        <w:pStyle w:val="NormalWeb"/>
        <w:suppressAutoHyphens/>
        <w:spacing w:before="0" w:beforeAutospacing="0" w:after="0" w:afterAutospacing="0" w:line="240" w:lineRule="auto"/>
        <w:ind w:left="1440"/>
        <w:contextualSpacing/>
        <w:rPr>
          <w:rFonts w:asciiTheme="minorHAnsi" w:hAnsiTheme="minorHAnsi" w:cstheme="minorHAnsi"/>
        </w:rPr>
      </w:pPr>
    </w:p>
    <w:p w14:paraId="6B0812A0" w14:textId="2B476F14"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customer.java</w:t>
      </w:r>
    </w:p>
    <w:p w14:paraId="1961EF18" w14:textId="40C5C1DE" w:rsidR="00C95891" w:rsidRDefault="00C40614" w:rsidP="00C95891">
      <w:pPr>
        <w:pStyle w:val="ListParagraph"/>
        <w:numPr>
          <w:ilvl w:val="1"/>
          <w:numId w:val="21"/>
        </w:numPr>
        <w:suppressAutoHyphens/>
        <w:spacing w:after="0" w:line="240" w:lineRule="auto"/>
      </w:pPr>
      <w:r>
        <w:t>R</w:t>
      </w:r>
      <w:r w:rsidR="00C95891">
        <w:t xml:space="preserve">ename the class to Customer.java. Set account_balance </w:t>
      </w:r>
      <w:r>
        <w:t xml:space="preserve">and account_number </w:t>
      </w:r>
      <w:r w:rsidR="00C95891">
        <w:t>attribute</w:t>
      </w:r>
      <w:r>
        <w:t>s</w:t>
      </w:r>
      <w:r w:rsidR="00C95891">
        <w:t xml:space="preserve"> to be explicitly private. Set both variables to final. Rename both variables to camel case and remove the underscore.</w:t>
      </w:r>
    </w:p>
    <w:p w14:paraId="5D1E1B99" w14:textId="0B09FEDC" w:rsidR="00C95891" w:rsidRDefault="00B97E9E" w:rsidP="00C95891">
      <w:pPr>
        <w:pStyle w:val="ListParagraph"/>
        <w:numPr>
          <w:ilvl w:val="1"/>
          <w:numId w:val="21"/>
        </w:numPr>
        <w:suppressAutoHyphens/>
        <w:spacing w:after="0" w:line="240" w:lineRule="auto"/>
      </w:pPr>
      <w:r>
        <w:t>Make recommendation that account_number should be a String datatype instead of int.</w:t>
      </w:r>
    </w:p>
    <w:p w14:paraId="3F5C3245" w14:textId="77777777" w:rsidR="00E76E69" w:rsidRDefault="00E76E69" w:rsidP="00C95891">
      <w:pPr>
        <w:pStyle w:val="ListParagraph"/>
        <w:numPr>
          <w:ilvl w:val="1"/>
          <w:numId w:val="21"/>
        </w:numPr>
        <w:suppressAutoHyphens/>
        <w:spacing w:after="0" w:line="240" w:lineRule="auto"/>
      </w:pPr>
      <w:r>
        <w:t>A</w:t>
      </w:r>
      <w:r w:rsidR="00C95891">
        <w:t xml:space="preserve">dd a constructor. </w:t>
      </w:r>
    </w:p>
    <w:p w14:paraId="6715990B" w14:textId="00BC84A6" w:rsidR="00C95891" w:rsidRDefault="00C95891" w:rsidP="00C95891">
      <w:pPr>
        <w:pStyle w:val="ListParagraph"/>
        <w:numPr>
          <w:ilvl w:val="1"/>
          <w:numId w:val="21"/>
        </w:numPr>
        <w:suppressAutoHyphens/>
        <w:spacing w:after="0" w:line="240" w:lineRule="auto"/>
      </w:pPr>
      <w:r>
        <w:t>Add a way to create and set a unique account number for each customer</w:t>
      </w:r>
      <w:r w:rsidR="00E76E69">
        <w:t>. This can be accomplished in the constructor</w:t>
      </w:r>
      <w:r w:rsidR="005E65DD">
        <w:t xml:space="preserve"> or a private mutator function per each attribute.</w:t>
      </w:r>
    </w:p>
    <w:p w14:paraId="2AE477F3" w14:textId="77777777" w:rsidR="00767CA5" w:rsidRDefault="00767CA5" w:rsidP="00C95891">
      <w:pPr>
        <w:pStyle w:val="NormalWeb"/>
        <w:suppressAutoHyphens/>
        <w:spacing w:before="0" w:beforeAutospacing="0" w:after="0" w:afterAutospacing="0" w:line="240" w:lineRule="auto"/>
        <w:ind w:left="1440"/>
        <w:contextualSpacing/>
        <w:rPr>
          <w:rFonts w:asciiTheme="minorHAnsi" w:hAnsiTheme="minorHAnsi" w:cstheme="minorHAnsi"/>
        </w:rPr>
      </w:pPr>
    </w:p>
    <w:p w14:paraId="13557B39" w14:textId="107CF6A8"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DocData.java</w:t>
      </w:r>
    </w:p>
    <w:p w14:paraId="2B5371D8" w14:textId="0AF443E0" w:rsidR="00224545" w:rsidRDefault="00224545" w:rsidP="00224545">
      <w:pPr>
        <w:pStyle w:val="ListParagraph"/>
        <w:numPr>
          <w:ilvl w:val="0"/>
          <w:numId w:val="25"/>
        </w:numPr>
        <w:suppressAutoHyphens/>
        <w:spacing w:after="0" w:line="240" w:lineRule="auto"/>
        <w:ind w:left="1080"/>
      </w:pPr>
      <w:r>
        <w:t>It is considered better practice to use the “try-with-resources block”</w:t>
      </w:r>
      <w:r w:rsidR="00801FDB">
        <w:t xml:space="preserve"> </w:t>
      </w:r>
      <w:r w:rsidR="00801FDB" w:rsidRPr="00801FDB">
        <w:t>(Manico &amp; Detlefsen, 2015)</w:t>
      </w:r>
      <w:r w:rsidR="008E2351">
        <w:t>, instead of standard Try-Catch block when using resources.</w:t>
      </w:r>
      <w:r>
        <w:t xml:space="preserve"> Try-with-resources blocks will automatically close connections regardless of whether the connection was successful or not. They were introduced in Java 7 and should be used in any application built from that version and forward. If we are using a version of Java prior to this, then we should have a finally clause and manually close the d</w:t>
      </w:r>
      <w:r w:rsidR="00DA798D">
        <w:t>atabase</w:t>
      </w:r>
      <w:r>
        <w:t xml:space="preserve"> connection using the .close() method.</w:t>
      </w:r>
    </w:p>
    <w:p w14:paraId="3B432CF5" w14:textId="004E62CF" w:rsidR="00224545" w:rsidRDefault="00DA798D" w:rsidP="00224545">
      <w:pPr>
        <w:pStyle w:val="ListParagraph"/>
        <w:numPr>
          <w:ilvl w:val="0"/>
          <w:numId w:val="25"/>
        </w:numPr>
        <w:suppressAutoHyphens/>
        <w:spacing w:after="0" w:line="240" w:lineRule="auto"/>
        <w:ind w:left="1080"/>
      </w:pPr>
      <w:r>
        <w:t>R</w:t>
      </w:r>
      <w:r w:rsidR="00224545">
        <w:t>ename the read_document method to readDocument.</w:t>
      </w:r>
    </w:p>
    <w:p w14:paraId="1B208368" w14:textId="57D51B04" w:rsidR="00224545" w:rsidRDefault="00316D02" w:rsidP="00224545">
      <w:pPr>
        <w:pStyle w:val="ListParagraph"/>
        <w:numPr>
          <w:ilvl w:val="0"/>
          <w:numId w:val="25"/>
        </w:numPr>
        <w:suppressAutoHyphens/>
        <w:spacing w:after="0" w:line="240" w:lineRule="auto"/>
        <w:ind w:left="1080"/>
      </w:pPr>
      <w:r>
        <w:t>S</w:t>
      </w:r>
      <w:r w:rsidR="00224545">
        <w:t>tore the</w:t>
      </w:r>
      <w:r>
        <w:t xml:space="preserve"> database</w:t>
      </w:r>
      <w:r w:rsidR="00224545">
        <w:t xml:space="preserve"> password</w:t>
      </w:r>
      <w:r w:rsidR="00A11105">
        <w:t xml:space="preserve"> that is currently hardcoded in the connection string</w:t>
      </w:r>
      <w:r w:rsidR="00224545">
        <w:t xml:space="preserve"> in a separate file that has restricted access. Then obtain the password from the file and store it in a </w:t>
      </w:r>
      <w:r w:rsidR="00A11105">
        <w:t>variable and</w:t>
      </w:r>
      <w:r w:rsidR="00224545">
        <w:t xml:space="preserve"> use that variable in the connection string.  Another option is to avoid using the DriverManager.getConnection() method entirely, and instead use the MySQL Connector/J driver to interface with JDBC. Connector/J </w:t>
      </w:r>
      <w:r w:rsidR="00236FDA">
        <w:t xml:space="preserve">is certificate-based and </w:t>
      </w:r>
      <w:r w:rsidR="00224545">
        <w:t>uses SSL to encrypt data that is transferred between JDBC and the MySQL server.</w:t>
      </w:r>
      <w:r w:rsidR="00667010">
        <w:t xml:space="preserve"> </w:t>
      </w:r>
      <w:r w:rsidR="00224545">
        <w:t xml:space="preserve">The connection string should </w:t>
      </w:r>
      <w:r w:rsidR="00F14F29">
        <w:t xml:space="preserve">be something </w:t>
      </w:r>
      <w:r w:rsidR="00236FDA">
        <w:t>like</w:t>
      </w:r>
      <w:r w:rsidR="00F14F29">
        <w:t xml:space="preserve"> this</w:t>
      </w:r>
      <w:r w:rsidR="00224545">
        <w:t>:</w:t>
      </w:r>
    </w:p>
    <w:p w14:paraId="495DDC6F" w14:textId="77777777" w:rsidR="00224545" w:rsidRDefault="00224545" w:rsidP="00224545">
      <w:pPr>
        <w:pStyle w:val="ListParagraph"/>
        <w:suppressAutoHyphens/>
        <w:spacing w:after="0" w:line="240" w:lineRule="auto"/>
        <w:ind w:left="2880"/>
      </w:pPr>
    </w:p>
    <w:p w14:paraId="30DE7C3F" w14:textId="77777777" w:rsidR="00224545" w:rsidRDefault="00224545" w:rsidP="00224545">
      <w:pPr>
        <w:suppressAutoHyphens/>
        <w:spacing w:after="0" w:line="240" w:lineRule="auto"/>
        <w:ind w:left="1080"/>
      </w:pPr>
      <w:r>
        <w:t xml:space="preserve">String </w:t>
      </w:r>
      <w:proofErr w:type="spellStart"/>
      <w:r>
        <w:t>connectionUrl</w:t>
      </w:r>
      <w:proofErr w:type="spellEnd"/>
      <w:r>
        <w:t xml:space="preserve"> =</w:t>
      </w:r>
    </w:p>
    <w:p w14:paraId="62514245" w14:textId="5C404A47" w:rsidR="00224545" w:rsidRDefault="00224545" w:rsidP="00224545">
      <w:pPr>
        <w:suppressAutoHyphens/>
        <w:spacing w:after="0" w:line="240" w:lineRule="auto"/>
        <w:ind w:left="1800"/>
      </w:pPr>
      <w:r>
        <w:t>“</w:t>
      </w:r>
      <w:proofErr w:type="spellStart"/>
      <w:proofErr w:type="gramStart"/>
      <w:r>
        <w:t>jdbc:sqlserver</w:t>
      </w:r>
      <w:proofErr w:type="spellEnd"/>
      <w:r>
        <w:t>://localhost</w:t>
      </w:r>
      <w:proofErr w:type="gramEnd"/>
      <w:r>
        <w:t>:</w:t>
      </w:r>
      <w:r w:rsidR="00F14F29">
        <w:t>&lt;port number&gt;</w:t>
      </w:r>
      <w:r>
        <w:t>;” +</w:t>
      </w:r>
    </w:p>
    <w:p w14:paraId="6268328C" w14:textId="54EE1544" w:rsidR="00224545" w:rsidRDefault="00224545" w:rsidP="00224545">
      <w:pPr>
        <w:suppressAutoHyphens/>
        <w:spacing w:after="0" w:line="240" w:lineRule="auto"/>
        <w:ind w:left="1800"/>
      </w:pPr>
      <w:r>
        <w:t>“</w:t>
      </w:r>
      <w:proofErr w:type="spellStart"/>
      <w:r>
        <w:t>databaseName</w:t>
      </w:r>
      <w:proofErr w:type="spellEnd"/>
      <w:r>
        <w:t>=</w:t>
      </w:r>
      <w:proofErr w:type="spellStart"/>
      <w:proofErr w:type="gramStart"/>
      <w:r w:rsidR="00554097">
        <w:t>twkAppData</w:t>
      </w:r>
      <w:r>
        <w:t>;integratedSecurity</w:t>
      </w:r>
      <w:proofErr w:type="spellEnd"/>
      <w:proofErr w:type="gramEnd"/>
      <w:r>
        <w:t>=true;” +</w:t>
      </w:r>
    </w:p>
    <w:p w14:paraId="52680AC3" w14:textId="7A442740" w:rsidR="00224545" w:rsidRDefault="00224545" w:rsidP="00224545">
      <w:pPr>
        <w:suppressAutoHyphens/>
        <w:spacing w:after="0" w:line="240" w:lineRule="auto"/>
        <w:ind w:left="1800"/>
      </w:pPr>
      <w:r>
        <w:t xml:space="preserve">“encrypt=true; </w:t>
      </w:r>
      <w:proofErr w:type="spellStart"/>
      <w:r>
        <w:t>trustServerCertificate</w:t>
      </w:r>
      <w:proofErr w:type="spellEnd"/>
      <w:r>
        <w:t>=false;” +</w:t>
      </w:r>
    </w:p>
    <w:p w14:paraId="7C71B5E0" w14:textId="23A2B963" w:rsidR="00224545" w:rsidRDefault="00224545" w:rsidP="00224545">
      <w:pPr>
        <w:suppressAutoHyphens/>
        <w:spacing w:after="0" w:line="240" w:lineRule="auto"/>
        <w:ind w:left="1800"/>
      </w:pPr>
      <w:r>
        <w:t>“</w:t>
      </w:r>
      <w:proofErr w:type="spellStart"/>
      <w:r>
        <w:t>trustStore</w:t>
      </w:r>
      <w:proofErr w:type="spellEnd"/>
      <w:r>
        <w:t>=</w:t>
      </w:r>
      <w:proofErr w:type="spellStart"/>
      <w:proofErr w:type="gramStart"/>
      <w:r>
        <w:t>storeName;trustStorePassword</w:t>
      </w:r>
      <w:proofErr w:type="spellEnd"/>
      <w:proofErr w:type="gramEnd"/>
      <w:r>
        <w:t>=</w:t>
      </w:r>
      <w:proofErr w:type="spellStart"/>
      <w:r>
        <w:t>storePassword</w:t>
      </w:r>
      <w:proofErr w:type="spellEnd"/>
      <w:r>
        <w:t>;” +</w:t>
      </w:r>
    </w:p>
    <w:p w14:paraId="61C275FC" w14:textId="7CFBAA35" w:rsidR="00224545" w:rsidRDefault="00224545" w:rsidP="00224545">
      <w:pPr>
        <w:suppressAutoHyphens/>
        <w:spacing w:after="0" w:line="240" w:lineRule="auto"/>
        <w:ind w:left="1800"/>
      </w:pPr>
      <w:r>
        <w:t>“</w:t>
      </w:r>
      <w:proofErr w:type="spellStart"/>
      <w:r>
        <w:t>hostNameInCertificate</w:t>
      </w:r>
      <w:proofErr w:type="spellEnd"/>
      <w:r>
        <w:t>=</w:t>
      </w:r>
      <w:r w:rsidR="00554097">
        <w:t>h</w:t>
      </w:r>
      <w:r>
        <w:t>ostname</w:t>
      </w:r>
      <w:proofErr w:type="gramStart"/>
      <w:r>
        <w:t>”;</w:t>
      </w:r>
      <w:proofErr w:type="gramEnd"/>
    </w:p>
    <w:p w14:paraId="6DF25794" w14:textId="257A3F39" w:rsidR="00767CA5" w:rsidRDefault="00767CA5" w:rsidP="00554097">
      <w:pPr>
        <w:pStyle w:val="NormalWeb"/>
        <w:suppressAutoHyphens/>
        <w:spacing w:before="0" w:beforeAutospacing="0" w:after="0" w:afterAutospacing="0" w:line="240" w:lineRule="auto"/>
        <w:ind w:left="1440"/>
        <w:contextualSpacing/>
        <w:rPr>
          <w:rFonts w:asciiTheme="minorHAnsi" w:hAnsiTheme="minorHAnsi" w:cstheme="minorHAnsi"/>
        </w:rPr>
      </w:pPr>
    </w:p>
    <w:p w14:paraId="5DD82E38" w14:textId="77777777" w:rsidR="00236FDA" w:rsidRDefault="00236FDA" w:rsidP="00554097">
      <w:pPr>
        <w:pStyle w:val="NormalWeb"/>
        <w:suppressAutoHyphens/>
        <w:spacing w:before="0" w:beforeAutospacing="0" w:after="0" w:afterAutospacing="0" w:line="240" w:lineRule="auto"/>
        <w:ind w:left="1440"/>
        <w:contextualSpacing/>
        <w:rPr>
          <w:rFonts w:asciiTheme="minorHAnsi" w:hAnsiTheme="minorHAnsi" w:cstheme="minorHAnsi"/>
        </w:rPr>
      </w:pPr>
    </w:p>
    <w:p w14:paraId="18727BCF" w14:textId="2354B0B4" w:rsidR="00ED59D2" w:rsidRPr="00020E04" w:rsidRDefault="00767CA5" w:rsidP="00020E04">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myDateTime.java</w:t>
      </w:r>
    </w:p>
    <w:p w14:paraId="523D710D" w14:textId="57FE6A48" w:rsidR="00767CA5" w:rsidRDefault="00020E04" w:rsidP="00767C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w:t>
      </w:r>
      <w:r w:rsidRPr="00020E04">
        <w:rPr>
          <w:rFonts w:asciiTheme="minorHAnsi" w:hAnsiTheme="minorHAnsi" w:cstheme="minorHAnsi"/>
        </w:rPr>
        <w:t xml:space="preserve">ttributes should be marked as </w:t>
      </w:r>
      <w:r w:rsidR="003557B7" w:rsidRPr="00020E04">
        <w:rPr>
          <w:rFonts w:asciiTheme="minorHAnsi" w:hAnsiTheme="minorHAnsi" w:cstheme="minorHAnsi"/>
        </w:rPr>
        <w:t>private,</w:t>
      </w:r>
      <w:r w:rsidRPr="00020E04">
        <w:rPr>
          <w:rFonts w:asciiTheme="minorHAnsi" w:hAnsiTheme="minorHAnsi" w:cstheme="minorHAnsi"/>
        </w:rPr>
        <w:t xml:space="preserve"> so they are consistent with other classes in the application. Furthermore, rename the accessor method to </w:t>
      </w:r>
      <w:r w:rsidR="00B64767">
        <w:rPr>
          <w:rFonts w:asciiTheme="minorHAnsi" w:hAnsiTheme="minorHAnsi" w:cstheme="minorHAnsi"/>
        </w:rPr>
        <w:t>get</w:t>
      </w:r>
      <w:r w:rsidRPr="00020E04">
        <w:rPr>
          <w:rFonts w:asciiTheme="minorHAnsi" w:hAnsiTheme="minorHAnsi" w:cstheme="minorHAnsi"/>
        </w:rPr>
        <w:t xml:space="preserve">MyDateTime so it is consistent with </w:t>
      </w:r>
      <w:r w:rsidR="003557B7">
        <w:rPr>
          <w:rFonts w:asciiTheme="minorHAnsi" w:hAnsiTheme="minorHAnsi" w:cstheme="minorHAnsi"/>
        </w:rPr>
        <w:t>standard naming conventions of</w:t>
      </w:r>
      <w:r w:rsidRPr="00020E04">
        <w:rPr>
          <w:rFonts w:asciiTheme="minorHAnsi" w:hAnsiTheme="minorHAnsi" w:cstheme="minorHAnsi"/>
        </w:rPr>
        <w:t xml:space="preserve"> mutator</w:t>
      </w:r>
      <w:r w:rsidR="003557B7">
        <w:rPr>
          <w:rFonts w:asciiTheme="minorHAnsi" w:hAnsiTheme="minorHAnsi" w:cstheme="minorHAnsi"/>
        </w:rPr>
        <w:t>s</w:t>
      </w:r>
      <w:r w:rsidRPr="00020E04">
        <w:rPr>
          <w:rFonts w:asciiTheme="minorHAnsi" w:hAnsiTheme="minorHAnsi" w:cstheme="minorHAnsi"/>
        </w:rPr>
        <w:t xml:space="preserve"> and with the name of the class.</w:t>
      </w:r>
    </w:p>
    <w:p w14:paraId="56403342" w14:textId="77777777" w:rsidR="004778B3" w:rsidRDefault="004778B3" w:rsidP="004778B3">
      <w:pPr>
        <w:pStyle w:val="NormalWeb"/>
        <w:suppressAutoHyphens/>
        <w:spacing w:before="0" w:beforeAutospacing="0" w:after="0" w:afterAutospacing="0" w:line="240" w:lineRule="auto"/>
        <w:ind w:left="1440"/>
        <w:contextualSpacing/>
        <w:rPr>
          <w:rFonts w:asciiTheme="minorHAnsi" w:hAnsiTheme="minorHAnsi" w:cstheme="minorHAnsi"/>
        </w:rPr>
      </w:pPr>
    </w:p>
    <w:p w14:paraId="2CCEC861" w14:textId="5B50207E"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CRUDController.java</w:t>
      </w:r>
    </w:p>
    <w:p w14:paraId="5E8C6575" w14:textId="5EE76AB9" w:rsidR="00767CA5" w:rsidRPr="00715146" w:rsidRDefault="004778B3" w:rsidP="00715146">
      <w:pPr>
        <w:pStyle w:val="ListParagraph"/>
        <w:numPr>
          <w:ilvl w:val="1"/>
          <w:numId w:val="21"/>
        </w:numPr>
        <w:rPr>
          <w:rFonts w:eastAsia="Times New Roman" w:cstheme="minorHAnsi"/>
        </w:rPr>
      </w:pPr>
      <w:r>
        <w:rPr>
          <w:rFonts w:eastAsia="Times New Roman" w:cstheme="minorHAnsi"/>
        </w:rPr>
        <w:t>O</w:t>
      </w:r>
      <w:r w:rsidRPr="004778B3">
        <w:rPr>
          <w:rFonts w:eastAsia="Times New Roman" w:cstheme="minorHAnsi"/>
        </w:rPr>
        <w:t xml:space="preserve">verride the toString() function in DocData class to provide sanitized/safe information that is appropriate for the DocData class to </w:t>
      </w:r>
      <w:r w:rsidR="007D43B0" w:rsidRPr="004778B3">
        <w:rPr>
          <w:rFonts w:eastAsia="Times New Roman" w:cstheme="minorHAnsi"/>
        </w:rPr>
        <w:t>consume or</w:t>
      </w:r>
      <w:r w:rsidRPr="004778B3">
        <w:rPr>
          <w:rFonts w:eastAsia="Times New Roman" w:cstheme="minorHAnsi"/>
        </w:rPr>
        <w:t xml:space="preserve"> create a parameterized constructor in DocData that handles requests appropriately and use this constructor instead</w:t>
      </w:r>
      <w:r w:rsidR="00097AF2">
        <w:rPr>
          <w:rFonts w:eastAsia="Times New Roman" w:cstheme="minorHAnsi"/>
        </w:rPr>
        <w:t xml:space="preserve"> of unparameterized</w:t>
      </w:r>
      <w:r w:rsidR="00A34C2F">
        <w:rPr>
          <w:rFonts w:eastAsia="Times New Roman" w:cstheme="minorHAnsi"/>
        </w:rPr>
        <w:t xml:space="preserve"> constructor</w:t>
      </w:r>
      <w:r w:rsidRPr="004778B3">
        <w:rPr>
          <w:rFonts w:eastAsia="Times New Roman" w:cstheme="minorHAnsi"/>
        </w:rPr>
        <w:t>.</w:t>
      </w:r>
    </w:p>
    <w:p w14:paraId="6906F8E4" w14:textId="3B4458A6"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GreetingController.java</w:t>
      </w:r>
    </w:p>
    <w:p w14:paraId="0DAC496B" w14:textId="79AE9530" w:rsidR="00B37431" w:rsidRPr="00767CA5" w:rsidRDefault="00B37431" w:rsidP="00B37431">
      <w:pPr>
        <w:pStyle w:val="ListParagraph"/>
        <w:numPr>
          <w:ilvl w:val="1"/>
          <w:numId w:val="21"/>
        </w:numPr>
        <w:suppressAutoHyphens/>
        <w:spacing w:after="0" w:line="240" w:lineRule="auto"/>
        <w:rPr>
          <w:rFonts w:eastAsia="Calibri" w:cstheme="minorHAnsi"/>
        </w:rPr>
      </w:pPr>
      <w:r w:rsidRPr="00767CA5">
        <w:rPr>
          <w:rFonts w:ascii="Calibri" w:eastAsia="Calibri" w:hAnsi="Calibri" w:cs="Times New Roman"/>
        </w:rPr>
        <w:t xml:space="preserve">Implement validation and sanitization of the </w:t>
      </w:r>
      <w:r>
        <w:rPr>
          <w:rFonts w:ascii="Calibri" w:eastAsia="Calibri" w:hAnsi="Calibri" w:cs="Times New Roman"/>
        </w:rPr>
        <w:t>greeting since it is open text input.</w:t>
      </w:r>
    </w:p>
    <w:p w14:paraId="39729AFD" w14:textId="77777777" w:rsidR="00767CA5" w:rsidRDefault="00767CA5" w:rsidP="00B37431">
      <w:pPr>
        <w:pStyle w:val="NormalWeb"/>
        <w:suppressAutoHyphens/>
        <w:spacing w:before="0" w:beforeAutospacing="0" w:after="0" w:afterAutospacing="0" w:line="240" w:lineRule="auto"/>
        <w:contextualSpacing/>
        <w:rPr>
          <w:rFonts w:asciiTheme="minorHAnsi" w:hAnsiTheme="minorHAnsi" w:cstheme="minorHAnsi"/>
        </w:rPr>
      </w:pPr>
    </w:p>
    <w:p w14:paraId="3665EE3A" w14:textId="036B7C07" w:rsidR="00767CA5" w:rsidRDefault="00767CA5" w:rsidP="00767CA5">
      <w:pPr>
        <w:pStyle w:val="NormalWeb"/>
        <w:numPr>
          <w:ilvl w:val="0"/>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RestServiceApplicationTests.java</w:t>
      </w:r>
    </w:p>
    <w:p w14:paraId="229DF3E6" w14:textId="40803C3D" w:rsidR="00767CA5" w:rsidRDefault="00B37431" w:rsidP="00767CA5">
      <w:pPr>
        <w:pStyle w:val="NormalWeb"/>
        <w:numPr>
          <w:ilvl w:val="1"/>
          <w:numId w:val="21"/>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Need to implement unit testing of all model and controller classes.</w:t>
      </w:r>
    </w:p>
    <w:p w14:paraId="0693D7F8" w14:textId="77777777" w:rsidR="00767CA5" w:rsidRDefault="00767CA5" w:rsidP="00767CA5">
      <w:pPr>
        <w:pStyle w:val="NormalWeb"/>
        <w:suppressAutoHyphens/>
        <w:spacing w:before="0" w:beforeAutospacing="0" w:after="0" w:afterAutospacing="0" w:line="240" w:lineRule="auto"/>
        <w:contextualSpacing/>
        <w:rPr>
          <w:rFonts w:asciiTheme="minorHAnsi" w:hAnsiTheme="minorHAnsi" w:cstheme="minorHAnsi"/>
        </w:rPr>
      </w:pPr>
    </w:p>
    <w:p w14:paraId="7186BF8C" w14:textId="521DE223" w:rsidR="007D43B0" w:rsidRDefault="007D43B0" w:rsidP="007D43B0">
      <w:pPr>
        <w:pStyle w:val="NormalWeb"/>
        <w:numPr>
          <w:ilvl w:val="0"/>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Spring Framework (including Boot and any others to be integrated later)</w:t>
      </w:r>
    </w:p>
    <w:p w14:paraId="47366787" w14:textId="6C8FB3F9" w:rsidR="007D43B0" w:rsidRDefault="007D43B0" w:rsidP="007D43B0">
      <w:pPr>
        <w:pStyle w:val="NormalWeb"/>
        <w:numPr>
          <w:ilvl w:val="1"/>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Upgrade to latest version</w:t>
      </w:r>
    </w:p>
    <w:p w14:paraId="4FA8C993" w14:textId="77777777" w:rsidR="007D43B0" w:rsidRDefault="007D43B0" w:rsidP="007D43B0">
      <w:pPr>
        <w:pStyle w:val="NormalWeb"/>
        <w:suppressAutoHyphens/>
        <w:spacing w:before="0" w:beforeAutospacing="0" w:after="0" w:afterAutospacing="0" w:line="240" w:lineRule="auto"/>
        <w:contextualSpacing/>
        <w:rPr>
          <w:rFonts w:asciiTheme="minorHAnsi" w:hAnsiTheme="minorHAnsi" w:cstheme="minorHAnsi"/>
        </w:rPr>
      </w:pPr>
    </w:p>
    <w:p w14:paraId="52EC1B4D" w14:textId="26CCB451" w:rsidR="007D43B0" w:rsidRDefault="007D43B0" w:rsidP="007D43B0">
      <w:pPr>
        <w:pStyle w:val="NormalWeb"/>
        <w:numPr>
          <w:ilvl w:val="0"/>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BouncyCastle</w:t>
      </w:r>
    </w:p>
    <w:p w14:paraId="07235B42" w14:textId="43B47DEB" w:rsidR="007D43B0" w:rsidRDefault="007D43B0" w:rsidP="007D43B0">
      <w:pPr>
        <w:pStyle w:val="NormalWeb"/>
        <w:numPr>
          <w:ilvl w:val="1"/>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Upgrade to latest version</w:t>
      </w:r>
    </w:p>
    <w:p w14:paraId="4340A820" w14:textId="77777777" w:rsidR="007D43B0" w:rsidRDefault="007D43B0" w:rsidP="007D43B0">
      <w:pPr>
        <w:pStyle w:val="NormalWeb"/>
        <w:suppressAutoHyphens/>
        <w:spacing w:before="0" w:beforeAutospacing="0" w:after="0" w:afterAutospacing="0" w:line="240" w:lineRule="auto"/>
        <w:contextualSpacing/>
        <w:rPr>
          <w:rFonts w:asciiTheme="minorHAnsi" w:hAnsiTheme="minorHAnsi" w:cstheme="minorHAnsi"/>
        </w:rPr>
      </w:pPr>
    </w:p>
    <w:p w14:paraId="4989215E" w14:textId="037EBCFE" w:rsidR="007D43B0" w:rsidRDefault="007D43B0" w:rsidP="007D43B0">
      <w:pPr>
        <w:pStyle w:val="NormalWeb"/>
        <w:numPr>
          <w:ilvl w:val="0"/>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Java version 8</w:t>
      </w:r>
    </w:p>
    <w:p w14:paraId="16E02130" w14:textId="56F33295" w:rsidR="007D43B0" w:rsidRDefault="007D43B0" w:rsidP="007D43B0">
      <w:pPr>
        <w:pStyle w:val="NormalWeb"/>
        <w:numPr>
          <w:ilvl w:val="1"/>
          <w:numId w:val="28"/>
        </w:numPr>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Consider using later version of Java</w:t>
      </w:r>
    </w:p>
    <w:p w14:paraId="1A13BF47" w14:textId="77777777" w:rsidR="00767CA5" w:rsidRDefault="00767CA5" w:rsidP="00767CA5">
      <w:pPr>
        <w:pStyle w:val="NormalWeb"/>
        <w:suppressAutoHyphens/>
        <w:spacing w:before="0" w:beforeAutospacing="0" w:after="0" w:afterAutospacing="0" w:line="240" w:lineRule="auto"/>
        <w:contextualSpacing/>
        <w:rPr>
          <w:rFonts w:asciiTheme="minorHAnsi" w:hAnsiTheme="minorHAnsi" w:cstheme="minorHAnsi"/>
        </w:rPr>
      </w:pPr>
    </w:p>
    <w:p w14:paraId="3955D24C" w14:textId="77777777" w:rsidR="002E0495" w:rsidRDefault="002E0495" w:rsidP="00113667">
      <w:pPr>
        <w:pStyle w:val="NormalWeb"/>
        <w:suppressAutoHyphens/>
        <w:spacing w:before="0" w:beforeAutospacing="0" w:after="0" w:afterAutospacing="0" w:line="240" w:lineRule="auto"/>
        <w:contextualSpacing/>
        <w:rPr>
          <w:rFonts w:asciiTheme="minorHAnsi" w:hAnsiTheme="minorHAnsi" w:cstheme="minorHAnsi"/>
        </w:rPr>
      </w:pPr>
    </w:p>
    <w:p w14:paraId="2784DF55" w14:textId="52CC115B" w:rsidR="008A72BC" w:rsidRPr="002E0495" w:rsidRDefault="002E0495" w:rsidP="00113667">
      <w:pPr>
        <w:pStyle w:val="NormalWeb"/>
        <w:suppressAutoHyphens/>
        <w:spacing w:before="0" w:beforeAutospacing="0" w:after="0" w:afterAutospacing="0" w:line="240" w:lineRule="auto"/>
        <w:contextualSpacing/>
        <w:rPr>
          <w:rFonts w:asciiTheme="minorHAnsi" w:hAnsiTheme="minorHAnsi" w:cstheme="minorHAnsi"/>
          <w:i/>
          <w:iCs/>
        </w:rPr>
      </w:pPr>
      <w:r w:rsidRPr="002E0495">
        <w:rPr>
          <w:rFonts w:asciiTheme="minorHAnsi" w:hAnsiTheme="minorHAnsi" w:cstheme="minorHAnsi"/>
          <w:i/>
          <w:iCs/>
        </w:rPr>
        <w:t>Static vulnerability mitigation plan:</w:t>
      </w:r>
    </w:p>
    <w:p w14:paraId="10D2E008" w14:textId="348CD28F" w:rsidR="002E0495" w:rsidRDefault="002E0495" w:rsidP="002E0495">
      <w:pPr>
        <w:suppressAutoHyphens/>
        <w:spacing w:after="0" w:line="240" w:lineRule="auto"/>
        <w:contextualSpacing/>
        <w:rPr>
          <w:rFonts w:ascii="Calibri" w:hAnsi="Calibri" w:cs="Calibri"/>
        </w:rPr>
      </w:pPr>
      <w:r>
        <w:rPr>
          <w:rFonts w:ascii="Calibri" w:hAnsi="Calibri" w:cs="Calibri"/>
        </w:rPr>
        <w:t>The Dependency-Check Plugin provide</w:t>
      </w:r>
      <w:r w:rsidR="00C66E2A">
        <w:rPr>
          <w:rFonts w:ascii="Calibri" w:hAnsi="Calibri" w:cs="Calibri"/>
        </w:rPr>
        <w:t>s</w:t>
      </w:r>
      <w:r>
        <w:rPr>
          <w:rFonts w:ascii="Calibri" w:hAnsi="Calibri" w:cs="Calibri"/>
        </w:rPr>
        <w:t xml:space="preserve"> a list of vulnerabilities with the dependencies identified in the code base. The results identify 13 vulnerable dependencies, with a total of 69 vulnerabilities. In our previous assessment, Spring Framework was showing more dependencies with vulnerabilities even though the same version is coded in the pom.xml</w:t>
      </w:r>
      <w:r w:rsidR="00767CA5">
        <w:rPr>
          <w:rFonts w:ascii="Calibri" w:hAnsi="Calibri" w:cs="Calibri"/>
        </w:rPr>
        <w:t xml:space="preserve"> file</w:t>
      </w:r>
      <w:r>
        <w:rPr>
          <w:rFonts w:ascii="Calibri" w:hAnsi="Calibri" w:cs="Calibri"/>
        </w:rPr>
        <w:t>. So, I incorporated those previous Spring vulnerabilities into this report because there are Spring vulnerabilities that are part of the framework. It is also important to note that many of the vulnerabilities are duplicated on multiple dependencies. For example, Spring Boot has multiple dependencies (including the Core, Web, and WebMVC components), and there are several vulnerabilities that apply to each component. The Tomcat dependency is another example where there are duplicate vulnerabilities. I want to also point out that the project is forced to use Java version 8 as it is explicitly programmed into the pom.xml file (version 1.8). It might be worth recommending upgrading to a later version of Java (9 or greater).</w:t>
      </w:r>
    </w:p>
    <w:p w14:paraId="1B0FB0D2" w14:textId="77777777" w:rsidR="002E0495" w:rsidRDefault="002E0495" w:rsidP="00113667">
      <w:pPr>
        <w:pStyle w:val="NormalWeb"/>
        <w:suppressAutoHyphens/>
        <w:spacing w:before="0" w:beforeAutospacing="0" w:after="0" w:afterAutospacing="0" w:line="240" w:lineRule="auto"/>
        <w:contextualSpacing/>
        <w:rPr>
          <w:rFonts w:asciiTheme="minorHAnsi" w:hAnsiTheme="minorHAnsi" w:cstheme="minorHAnsi"/>
        </w:rPr>
      </w:pPr>
    </w:p>
    <w:p w14:paraId="2A9A970B" w14:textId="1D20DC6A" w:rsidR="002E0495" w:rsidRDefault="002E0495" w:rsidP="002E0495">
      <w:pPr>
        <w:suppressAutoHyphens/>
        <w:spacing w:after="0" w:line="240" w:lineRule="auto"/>
        <w:contextualSpacing/>
        <w:rPr>
          <w:rFonts w:ascii="Calibri" w:hAnsi="Calibri" w:cs="Calibri"/>
        </w:rPr>
      </w:pPr>
      <w:r>
        <w:rPr>
          <w:rFonts w:ascii="Calibri" w:hAnsi="Calibri" w:cs="Calibri"/>
        </w:rPr>
        <w:t xml:space="preserve">I have built a chart of the 13 vulnerable dependencies and a high-level strategy for mitigating the vulnerabilities. The mitigation strategy will be based on the vulnerability assessment process flow diagram (VAPFD) by identifying the areas of security that I thought are most relevant. Based on researching the </w:t>
      </w:r>
      <w:r w:rsidR="00BA5C37">
        <w:rPr>
          <w:rFonts w:ascii="Calibri" w:hAnsi="Calibri" w:cs="Calibri"/>
        </w:rPr>
        <w:t xml:space="preserve">vulnerability on the </w:t>
      </w:r>
      <w:r>
        <w:rPr>
          <w:rFonts w:ascii="Calibri" w:hAnsi="Calibri" w:cs="Calibri"/>
        </w:rPr>
        <w:t xml:space="preserve">CVE, NVD, and other web resources, the manual mitigation for </w:t>
      </w:r>
      <w:r w:rsidR="00767CA5">
        <w:rPr>
          <w:rFonts w:ascii="Calibri" w:hAnsi="Calibri" w:cs="Calibri"/>
        </w:rPr>
        <w:t>all</w:t>
      </w:r>
      <w:r>
        <w:rPr>
          <w:rFonts w:ascii="Calibri" w:hAnsi="Calibri" w:cs="Calibri"/>
        </w:rPr>
        <w:t xml:space="preserve"> these CPE’s is to upgrade our dependencies to later versions where the vulnerability has been addressed</w:t>
      </w:r>
      <w:r w:rsidR="00BA5C37">
        <w:rPr>
          <w:rFonts w:ascii="Calibri" w:hAnsi="Calibri" w:cs="Calibri"/>
        </w:rPr>
        <w:t>. W</w:t>
      </w:r>
      <w:r>
        <w:rPr>
          <w:rFonts w:ascii="Calibri" w:hAnsi="Calibri" w:cs="Calibri"/>
        </w:rPr>
        <w:t>e should also take steps to ensure we are following secure coding practices in any upgraded version as well. Even though we upgrade a dependency to a later version, there could still be unknown vulnerabilities</w:t>
      </w:r>
      <w:r w:rsidR="00BA5C37">
        <w:rPr>
          <w:rFonts w:ascii="Calibri" w:hAnsi="Calibri" w:cs="Calibri"/>
        </w:rPr>
        <w:t>, so it is important to test the dependency on our own</w:t>
      </w:r>
      <w:r>
        <w:rPr>
          <w:rFonts w:ascii="Calibri" w:hAnsi="Calibri" w:cs="Calibri"/>
        </w:rPr>
        <w:t xml:space="preserve">.  </w:t>
      </w:r>
    </w:p>
    <w:p w14:paraId="07A13EE4" w14:textId="77777777" w:rsidR="002E0495" w:rsidRDefault="002E0495" w:rsidP="002E0495">
      <w:pPr>
        <w:suppressAutoHyphens/>
        <w:spacing w:after="0" w:line="240" w:lineRule="auto"/>
        <w:contextualSpacing/>
        <w:rPr>
          <w:rFonts w:ascii="Calibri" w:hAnsi="Calibri" w:cs="Calibri"/>
        </w:rPr>
      </w:pPr>
    </w:p>
    <w:p w14:paraId="4FF665A7" w14:textId="3DA60D6B" w:rsidR="002E0495" w:rsidRDefault="002E0495" w:rsidP="002E0495">
      <w:pPr>
        <w:suppressAutoHyphens/>
        <w:spacing w:after="0" w:line="240" w:lineRule="auto"/>
        <w:contextualSpacing/>
        <w:rPr>
          <w:rFonts w:ascii="Calibri" w:hAnsi="Calibri" w:cs="Calibri"/>
        </w:rPr>
      </w:pPr>
      <w:r>
        <w:rPr>
          <w:rFonts w:ascii="Calibri" w:hAnsi="Calibri" w:cs="Calibri"/>
        </w:rPr>
        <w:t>I want to focus on the Spring</w:t>
      </w:r>
      <w:r w:rsidR="00A0674D">
        <w:rPr>
          <w:rFonts w:ascii="Calibri" w:hAnsi="Calibri" w:cs="Calibri"/>
        </w:rPr>
        <w:t xml:space="preserve"> Boot</w:t>
      </w:r>
      <w:r>
        <w:rPr>
          <w:rFonts w:ascii="Calibri" w:hAnsi="Calibri" w:cs="Calibri"/>
        </w:rPr>
        <w:t xml:space="preserve"> vulnerabilities as that dependency is in our pom.xml file. It is currently set to use version 2.2.4, which is out of date. </w:t>
      </w:r>
      <w:r w:rsidR="00BA5C37">
        <w:rPr>
          <w:rFonts w:ascii="Calibri" w:hAnsi="Calibri" w:cs="Calibri"/>
        </w:rPr>
        <w:t>So,</w:t>
      </w:r>
      <w:r>
        <w:rPr>
          <w:rFonts w:ascii="Calibri" w:hAnsi="Calibri" w:cs="Calibri"/>
        </w:rPr>
        <w:t xml:space="preserve"> our focus for mitigation of this is to upgrade it </w:t>
      </w:r>
      <w:r>
        <w:rPr>
          <w:rFonts w:ascii="Calibri" w:hAnsi="Calibri" w:cs="Calibri"/>
        </w:rPr>
        <w:lastRenderedPageBreak/>
        <w:t xml:space="preserve">to the latest version (3.0.x). This should be done for the Core, Web, and WebMVC components as well. Also note that the Tomcat vulnerabilities can also be mitigated by blocking or disabling the Apache JServ Protocol (AJP). This is a special case considering some organizations may not have </w:t>
      </w:r>
      <w:r w:rsidR="00BA5C37">
        <w:rPr>
          <w:rFonts w:ascii="Calibri" w:hAnsi="Calibri" w:cs="Calibri"/>
        </w:rPr>
        <w:t>access to</w:t>
      </w:r>
      <w:r>
        <w:rPr>
          <w:rFonts w:ascii="Calibri" w:hAnsi="Calibri" w:cs="Calibri"/>
        </w:rPr>
        <w:t xml:space="preserve">, or </w:t>
      </w:r>
      <w:r w:rsidR="00767CA5">
        <w:rPr>
          <w:rFonts w:ascii="Calibri" w:hAnsi="Calibri" w:cs="Calibri"/>
        </w:rPr>
        <w:t>the ability</w:t>
      </w:r>
      <w:r>
        <w:rPr>
          <w:rFonts w:ascii="Calibri" w:hAnsi="Calibri" w:cs="Calibri"/>
        </w:rPr>
        <w:t xml:space="preserve"> to quickly upgrade their servers. Therefore, they can still mitigate the vulnerability using the work around until they can upgrade.</w:t>
      </w:r>
    </w:p>
    <w:p w14:paraId="54AA39F3" w14:textId="77777777" w:rsidR="002E0495" w:rsidRDefault="002E0495" w:rsidP="00113667">
      <w:pPr>
        <w:pStyle w:val="NormalWeb"/>
        <w:suppressAutoHyphens/>
        <w:spacing w:before="0" w:beforeAutospacing="0" w:after="0" w:afterAutospacing="0" w:line="240" w:lineRule="auto"/>
        <w:contextualSpacing/>
        <w:rPr>
          <w:rFonts w:asciiTheme="minorHAnsi" w:hAnsiTheme="minorHAnsi" w:cstheme="minorHAnsi"/>
        </w:rPr>
      </w:pPr>
    </w:p>
    <w:p w14:paraId="7929A14D" w14:textId="14A2325E" w:rsidR="002E0495" w:rsidRDefault="005D376C" w:rsidP="00113667">
      <w:pPr>
        <w:pStyle w:val="NormalWeb"/>
        <w:suppressAutoHyphens/>
        <w:spacing w:before="0" w:beforeAutospacing="0" w:after="0" w:afterAutospacing="0" w:line="240" w:lineRule="auto"/>
        <w:contextualSpacing/>
        <w:rPr>
          <w:rFonts w:asciiTheme="minorHAnsi" w:hAnsiTheme="minorHAnsi" w:cstheme="minorHAnsi"/>
        </w:rPr>
      </w:pPr>
      <w:r w:rsidRPr="005D376C">
        <w:rPr>
          <w:noProof/>
        </w:rPr>
        <w:drawing>
          <wp:inline distT="0" distB="0" distL="0" distR="0" wp14:anchorId="291D551E" wp14:editId="280AE8BB">
            <wp:extent cx="5943600" cy="3391535"/>
            <wp:effectExtent l="0" t="0" r="0" b="0"/>
            <wp:docPr id="3377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309634D0" w14:textId="77777777" w:rsidR="002E0495" w:rsidRDefault="002E0495" w:rsidP="00113667">
      <w:pPr>
        <w:pStyle w:val="NormalWeb"/>
        <w:suppressAutoHyphens/>
        <w:spacing w:before="0" w:beforeAutospacing="0" w:after="0" w:afterAutospacing="0" w:line="240" w:lineRule="auto"/>
        <w:contextualSpacing/>
        <w:rPr>
          <w:rFonts w:asciiTheme="minorHAnsi" w:hAnsiTheme="minorHAnsi" w:cstheme="minorHAnsi"/>
        </w:rPr>
      </w:pPr>
    </w:p>
    <w:p w14:paraId="69A4B858" w14:textId="6F9A2519" w:rsidR="007D79D8" w:rsidRDefault="007D79D8" w:rsidP="00113667">
      <w:pPr>
        <w:pStyle w:val="NormalWeb"/>
        <w:suppressAutoHyphens/>
        <w:spacing w:before="0" w:beforeAutospacing="0" w:after="0" w:afterAutospacing="0" w:line="240" w:lineRule="auto"/>
        <w:contextualSpacing/>
        <w:rPr>
          <w:rFonts w:asciiTheme="minorHAnsi" w:hAnsiTheme="minorHAnsi" w:cstheme="minorHAnsi"/>
        </w:rPr>
      </w:pPr>
    </w:p>
    <w:p w14:paraId="6EB88F87" w14:textId="632D605B" w:rsidR="007B4C61" w:rsidRDefault="007B4C61">
      <w:pPr>
        <w:rPr>
          <w:rFonts w:eastAsia="Times New Roman" w:cstheme="minorHAnsi"/>
        </w:rPr>
      </w:pPr>
      <w:r>
        <w:rPr>
          <w:rFonts w:cstheme="minorHAnsi"/>
        </w:rPr>
        <w:br w:type="page"/>
      </w:r>
    </w:p>
    <w:p w14:paraId="33022EC2" w14:textId="77777777" w:rsidR="007B4C61" w:rsidRPr="007B4C61" w:rsidRDefault="007B4C61" w:rsidP="007B4C61">
      <w:pPr>
        <w:widowControl w:val="0"/>
        <w:autoSpaceDE w:val="0"/>
        <w:autoSpaceDN w:val="0"/>
        <w:adjustRightInd w:val="0"/>
        <w:spacing w:after="0" w:line="480" w:lineRule="auto"/>
        <w:jc w:val="center"/>
        <w:rPr>
          <w:rFonts w:cstheme="minorHAnsi"/>
          <w14:ligatures w14:val="standardContextual"/>
        </w:rPr>
      </w:pPr>
      <w:r w:rsidRPr="007B4C61">
        <w:rPr>
          <w:rFonts w:cstheme="minorHAnsi"/>
          <w14:ligatures w14:val="standardContextual"/>
        </w:rPr>
        <w:lastRenderedPageBreak/>
        <w:t>References</w:t>
      </w:r>
    </w:p>
    <w:p w14:paraId="75C8A948"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Code Conventions for the Java Programming Language: 9. Naming Conventions</w:t>
      </w:r>
      <w:r w:rsidRPr="007B4C61">
        <w:rPr>
          <w:rFonts w:cstheme="minorHAnsi"/>
          <w14:ligatures w14:val="standardContextual"/>
        </w:rPr>
        <w:t xml:space="preserve">. (n.d.). Www.oracle.com. </w:t>
      </w:r>
      <w:hyperlink r:id="rId28" w:history="1">
        <w:r w:rsidRPr="007B4C61">
          <w:rPr>
            <w:rFonts w:cstheme="minorHAnsi"/>
            <w14:ligatures w14:val="standardContextual"/>
          </w:rPr>
          <w:t>https://www.oracle.com/java/technologies/javase/codeconventions-namingconventions.html</w:t>
        </w:r>
      </w:hyperlink>
    </w:p>
    <w:p w14:paraId="2E132312"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Contrast Security. (2014). </w:t>
      </w:r>
      <w:r w:rsidRPr="007B4C61">
        <w:rPr>
          <w:rFonts w:cstheme="minorHAnsi"/>
          <w:i/>
          <w:iCs/>
          <w14:ligatures w14:val="standardContextual"/>
        </w:rPr>
        <w:t>The Unfortunate Reality of Insecure Libraries Contrast Security</w:t>
      </w:r>
      <w:r w:rsidRPr="007B4C61">
        <w:rPr>
          <w:rFonts w:cstheme="minorHAnsi"/>
          <w14:ligatures w14:val="standardContextual"/>
        </w:rPr>
        <w:t xml:space="preserve">. </w:t>
      </w:r>
      <w:hyperlink r:id="rId29" w:history="1">
        <w:r w:rsidRPr="007B4C61">
          <w:rPr>
            <w:rFonts w:cstheme="minorHAnsi"/>
            <w14:ligatures w14:val="standardContextual"/>
          </w:rPr>
          <w:t>https://cdn2.hubspot.net/hub/203759/file-1100864196-pdf/docs/Contrast_-_Insecure_Libraries_2014.pdf</w:t>
        </w:r>
      </w:hyperlink>
    </w:p>
    <w:p w14:paraId="2F354361"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CS305 Vulnerability Assessment Process Flow Diagram</w:t>
      </w:r>
      <w:r w:rsidRPr="007B4C61">
        <w:rPr>
          <w:rFonts w:cstheme="minorHAnsi"/>
          <w14:ligatures w14:val="standardContextual"/>
        </w:rPr>
        <w:t>. (n.d.). Southern New Hampshire University.</w:t>
      </w:r>
    </w:p>
    <w:p w14:paraId="2966B1E9"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CVE - Common Vulnerabilities and Exposures (CVE)</w:t>
      </w:r>
      <w:r w:rsidRPr="007B4C61">
        <w:rPr>
          <w:rFonts w:cstheme="minorHAnsi"/>
          <w14:ligatures w14:val="standardContextual"/>
        </w:rPr>
        <w:t xml:space="preserve">. (2016). Mitre.org. </w:t>
      </w:r>
      <w:hyperlink r:id="rId30" w:history="1">
        <w:r w:rsidRPr="007B4C61">
          <w:rPr>
            <w:rFonts w:cstheme="minorHAnsi"/>
            <w14:ligatures w14:val="standardContextual"/>
          </w:rPr>
          <w:t>https://cve.mitre.org/index.html</w:t>
        </w:r>
      </w:hyperlink>
    </w:p>
    <w:p w14:paraId="63C41108"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FTC. (2013, March). </w:t>
      </w:r>
      <w:r w:rsidRPr="007B4C61">
        <w:rPr>
          <w:rFonts w:cstheme="minorHAnsi"/>
          <w:i/>
          <w:iCs/>
          <w14:ligatures w14:val="standardContextual"/>
        </w:rPr>
        <w:t>International</w:t>
      </w:r>
      <w:r w:rsidRPr="007B4C61">
        <w:rPr>
          <w:rFonts w:cstheme="minorHAnsi"/>
          <w14:ligatures w14:val="standardContextual"/>
        </w:rPr>
        <w:t xml:space="preserve">. Federal Trade Commission. </w:t>
      </w:r>
      <w:hyperlink r:id="rId31" w:history="1">
        <w:r w:rsidRPr="007B4C61">
          <w:rPr>
            <w:rFonts w:cstheme="minorHAnsi"/>
            <w14:ligatures w14:val="standardContextual"/>
          </w:rPr>
          <w:t>https://www.ftc.gov/policy/international</w:t>
        </w:r>
      </w:hyperlink>
    </w:p>
    <w:p w14:paraId="73CE547E"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Hacked... Because of an Insecure Library</w:t>
      </w:r>
      <w:r w:rsidRPr="007B4C61">
        <w:rPr>
          <w:rFonts w:cstheme="minorHAnsi"/>
          <w14:ligatures w14:val="standardContextual"/>
        </w:rPr>
        <w:t xml:space="preserve">. (n.d.). Www.contrastsecurity.com. Retrieved May 9, 2023, from </w:t>
      </w:r>
      <w:hyperlink r:id="rId32" w:history="1">
        <w:r w:rsidRPr="007B4C61">
          <w:rPr>
            <w:rFonts w:cstheme="minorHAnsi"/>
            <w14:ligatures w14:val="standardContextual"/>
          </w:rPr>
          <w:t>https://www.contrastsecurity.com/security-influencers/hacked-because-of-an-insecure-library</w:t>
        </w:r>
      </w:hyperlink>
    </w:p>
    <w:p w14:paraId="4D8C57E4"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proofErr w:type="spellStart"/>
      <w:r w:rsidRPr="007B4C61">
        <w:rPr>
          <w:rFonts w:cstheme="minorHAnsi"/>
          <w14:ligatures w14:val="standardContextual"/>
        </w:rPr>
        <w:t>Jeganathan</w:t>
      </w:r>
      <w:proofErr w:type="spellEnd"/>
      <w:r w:rsidRPr="007B4C61">
        <w:rPr>
          <w:rFonts w:cstheme="minorHAnsi"/>
          <w14:ligatures w14:val="standardContextual"/>
        </w:rPr>
        <w:t xml:space="preserve">, S. (2019). DevSecOps: A Systemic Approach for Secure Software Development. </w:t>
      </w:r>
      <w:r w:rsidRPr="007B4C61">
        <w:rPr>
          <w:rFonts w:cstheme="minorHAnsi"/>
          <w:i/>
          <w:iCs/>
          <w14:ligatures w14:val="standardContextual"/>
        </w:rPr>
        <w:t>ISSA Journal</w:t>
      </w:r>
      <w:r w:rsidRPr="007B4C61">
        <w:rPr>
          <w:rFonts w:cstheme="minorHAnsi"/>
          <w14:ligatures w14:val="standardContextual"/>
        </w:rPr>
        <w:t xml:space="preserve">, </w:t>
      </w:r>
      <w:r w:rsidRPr="007B4C61">
        <w:rPr>
          <w:rFonts w:cstheme="minorHAnsi"/>
          <w:i/>
          <w:iCs/>
          <w14:ligatures w14:val="standardContextual"/>
        </w:rPr>
        <w:t>17</w:t>
      </w:r>
      <w:r w:rsidRPr="007B4C61">
        <w:rPr>
          <w:rFonts w:cstheme="minorHAnsi"/>
          <w14:ligatures w14:val="standardContextual"/>
        </w:rPr>
        <w:t>(11), 20–27. International Security &amp; Counter Terrorism Reference Center.</w:t>
      </w:r>
    </w:p>
    <w:p w14:paraId="1C1491E2"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Jeyaraman, M. (2023, February 23). </w:t>
      </w:r>
      <w:r w:rsidRPr="007B4C61">
        <w:rPr>
          <w:rFonts w:cstheme="minorHAnsi"/>
          <w:i/>
          <w:iCs/>
          <w14:ligatures w14:val="standardContextual"/>
        </w:rPr>
        <w:t>8 Critical Innovations in the Evolution of Web Technology</w:t>
      </w:r>
      <w:r w:rsidRPr="007B4C61">
        <w:rPr>
          <w:rFonts w:cstheme="minorHAnsi"/>
          <w14:ligatures w14:val="standardContextual"/>
        </w:rPr>
        <w:t xml:space="preserve">. </w:t>
      </w:r>
      <w:proofErr w:type="spellStart"/>
      <w:r w:rsidRPr="007B4C61">
        <w:rPr>
          <w:rFonts w:cstheme="minorHAnsi"/>
          <w14:ligatures w14:val="standardContextual"/>
        </w:rPr>
        <w:t>TurboFuture</w:t>
      </w:r>
      <w:proofErr w:type="spellEnd"/>
      <w:r w:rsidRPr="007B4C61">
        <w:rPr>
          <w:rFonts w:cstheme="minorHAnsi"/>
          <w14:ligatures w14:val="standardContextual"/>
        </w:rPr>
        <w:t xml:space="preserve">. </w:t>
      </w:r>
      <w:hyperlink r:id="rId33" w:history="1">
        <w:r w:rsidRPr="007B4C61">
          <w:rPr>
            <w:rFonts w:cstheme="minorHAnsi"/>
            <w14:ligatures w14:val="standardContextual"/>
          </w:rPr>
          <w:t>https://turbofuture.com/internet/The-Evolution-of-Web-Technology-Understanding-the-Past-and-Present-of-the-Web</w:t>
        </w:r>
      </w:hyperlink>
    </w:p>
    <w:p w14:paraId="5C2D4C96"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Libraries &amp; Application Security, Part 1: Known Vulnerabilities</w:t>
      </w:r>
      <w:r w:rsidRPr="007B4C61">
        <w:rPr>
          <w:rFonts w:cstheme="minorHAnsi"/>
          <w14:ligatures w14:val="standardContextual"/>
        </w:rPr>
        <w:t xml:space="preserve">. (n.d.). Www.contrastsecurity.com. Retrieved May 9, 2023, from </w:t>
      </w:r>
      <w:hyperlink r:id="rId34" w:history="1">
        <w:r w:rsidRPr="007B4C61">
          <w:rPr>
            <w:rFonts w:cstheme="minorHAnsi"/>
            <w14:ligatures w14:val="standardContextual"/>
          </w:rPr>
          <w:t>https://www.contrastsecurity.com/security-influencers/libraries-and-application-security-part-one-known-vulnerabilities</w:t>
        </w:r>
      </w:hyperlink>
    </w:p>
    <w:p w14:paraId="50E00D41"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Manico, J., &amp; Detlefsen, A. (2015). </w:t>
      </w:r>
      <w:r w:rsidRPr="007B4C61">
        <w:rPr>
          <w:rFonts w:cstheme="minorHAnsi"/>
          <w:i/>
          <w:iCs/>
          <w14:ligatures w14:val="standardContextual"/>
        </w:rPr>
        <w:t xml:space="preserve">Iron-Clad </w:t>
      </w:r>
      <w:proofErr w:type="gramStart"/>
      <w:r w:rsidRPr="007B4C61">
        <w:rPr>
          <w:rFonts w:cstheme="minorHAnsi"/>
          <w:i/>
          <w:iCs/>
          <w14:ligatures w14:val="standardContextual"/>
        </w:rPr>
        <w:t>Java  :</w:t>
      </w:r>
      <w:proofErr w:type="gramEnd"/>
      <w:r w:rsidRPr="007B4C61">
        <w:rPr>
          <w:rFonts w:cstheme="minorHAnsi"/>
          <w:i/>
          <w:iCs/>
          <w14:ligatures w14:val="standardContextual"/>
        </w:rPr>
        <w:t xml:space="preserve"> Building Secure Web Applications /</w:t>
      </w:r>
      <w:r w:rsidRPr="007B4C61">
        <w:rPr>
          <w:rFonts w:cstheme="minorHAnsi"/>
          <w14:ligatures w14:val="standardContextual"/>
        </w:rPr>
        <w:t xml:space="preserve">. New York, N.Y. </w:t>
      </w:r>
      <w:proofErr w:type="spellStart"/>
      <w:r w:rsidRPr="007B4C61">
        <w:rPr>
          <w:rFonts w:cstheme="minorHAnsi"/>
          <w14:ligatures w14:val="standardContextual"/>
        </w:rPr>
        <w:t>Mcgraw-Hill</w:t>
      </w:r>
      <w:proofErr w:type="spellEnd"/>
      <w:r w:rsidRPr="007B4C61">
        <w:rPr>
          <w:rFonts w:cstheme="minorHAnsi"/>
          <w14:ligatures w14:val="standardContextual"/>
        </w:rPr>
        <w:t xml:space="preserve"> Education.</w:t>
      </w:r>
    </w:p>
    <w:p w14:paraId="3E694CA2"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NIST. (2019). </w:t>
      </w:r>
      <w:r w:rsidRPr="007B4C61">
        <w:rPr>
          <w:rFonts w:cstheme="minorHAnsi"/>
          <w:i/>
          <w:iCs/>
          <w14:ligatures w14:val="standardContextual"/>
        </w:rPr>
        <w:t>NVD - Home</w:t>
      </w:r>
      <w:r w:rsidRPr="007B4C61">
        <w:rPr>
          <w:rFonts w:cstheme="minorHAnsi"/>
          <w14:ligatures w14:val="standardContextual"/>
        </w:rPr>
        <w:t xml:space="preserve">. Nist.gov. </w:t>
      </w:r>
      <w:hyperlink r:id="rId35" w:history="1">
        <w:r w:rsidRPr="007B4C61">
          <w:rPr>
            <w:rFonts w:cstheme="minorHAnsi"/>
            <w14:ligatures w14:val="standardContextual"/>
          </w:rPr>
          <w:t>https://nvd.nist.gov/</w:t>
        </w:r>
      </w:hyperlink>
    </w:p>
    <w:p w14:paraId="68ADAA68"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Oracle. (2019). </w:t>
      </w:r>
      <w:r w:rsidRPr="007B4C61">
        <w:rPr>
          <w:rFonts w:cstheme="minorHAnsi"/>
          <w:i/>
          <w:iCs/>
          <w14:ligatures w14:val="standardContextual"/>
        </w:rPr>
        <w:t>Secure Coding Guidelines for Java SE</w:t>
      </w:r>
      <w:r w:rsidRPr="007B4C61">
        <w:rPr>
          <w:rFonts w:cstheme="minorHAnsi"/>
          <w14:ligatures w14:val="standardContextual"/>
        </w:rPr>
        <w:t xml:space="preserve">. Oracle.com. </w:t>
      </w:r>
      <w:hyperlink r:id="rId36" w:history="1">
        <w:r w:rsidRPr="007B4C61">
          <w:rPr>
            <w:rFonts w:cstheme="minorHAnsi"/>
            <w14:ligatures w14:val="standardContextual"/>
          </w:rPr>
          <w:t>https://www.oracle.com/java/technologies/javase/seccodeguide.html</w:t>
        </w:r>
      </w:hyperlink>
    </w:p>
    <w:p w14:paraId="696F4387"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OWASP. (2019). </w:t>
      </w:r>
      <w:r w:rsidRPr="007B4C61">
        <w:rPr>
          <w:rFonts w:cstheme="minorHAnsi"/>
          <w:i/>
          <w:iCs/>
          <w14:ligatures w14:val="standardContextual"/>
        </w:rPr>
        <w:t xml:space="preserve">Input </w:t>
      </w:r>
      <w:proofErr w:type="gramStart"/>
      <w:r w:rsidRPr="007B4C61">
        <w:rPr>
          <w:rFonts w:cstheme="minorHAnsi"/>
          <w:i/>
          <w:iCs/>
          <w14:ligatures w14:val="standardContextual"/>
        </w:rPr>
        <w:t>Validation  ·</w:t>
      </w:r>
      <w:proofErr w:type="gramEnd"/>
      <w:r w:rsidRPr="007B4C61">
        <w:rPr>
          <w:rFonts w:cstheme="minorHAnsi"/>
          <w:i/>
          <w:iCs/>
          <w14:ligatures w14:val="standardContextual"/>
        </w:rPr>
        <w:t xml:space="preserve"> OWASP Cheat Sheet Series</w:t>
      </w:r>
      <w:r w:rsidRPr="007B4C61">
        <w:rPr>
          <w:rFonts w:cstheme="minorHAnsi"/>
          <w14:ligatures w14:val="standardContextual"/>
        </w:rPr>
        <w:t xml:space="preserve">. Owasp.org. </w:t>
      </w:r>
      <w:hyperlink r:id="rId37" w:history="1">
        <w:r w:rsidRPr="007B4C61">
          <w:rPr>
            <w:rFonts w:cstheme="minorHAnsi"/>
            <w14:ligatures w14:val="standardContextual"/>
          </w:rPr>
          <w:t>https://cheatsheetseries.owasp.org/cheatsheets/Input_Validation_Cheat_Sheet.html</w:t>
        </w:r>
      </w:hyperlink>
    </w:p>
    <w:p w14:paraId="6C7E7386"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OWASP. (2021a). </w:t>
      </w:r>
      <w:r w:rsidRPr="007B4C61">
        <w:rPr>
          <w:rFonts w:cstheme="minorHAnsi"/>
          <w:i/>
          <w:iCs/>
          <w14:ligatures w14:val="standardContextual"/>
        </w:rPr>
        <w:t>A06 Vulnerable and Outdated Components - OWASP Top 10:2021</w:t>
      </w:r>
      <w:r w:rsidRPr="007B4C61">
        <w:rPr>
          <w:rFonts w:cstheme="minorHAnsi"/>
          <w14:ligatures w14:val="standardContextual"/>
        </w:rPr>
        <w:t xml:space="preserve">. Owasp.org. </w:t>
      </w:r>
      <w:hyperlink r:id="rId38" w:history="1">
        <w:r w:rsidRPr="007B4C61">
          <w:rPr>
            <w:rFonts w:cstheme="minorHAnsi"/>
            <w14:ligatures w14:val="standardContextual"/>
          </w:rPr>
          <w:t>https://owasp.org/Top10/A06_2021-Vulnerable_and_Outdated_Components/</w:t>
        </w:r>
      </w:hyperlink>
    </w:p>
    <w:p w14:paraId="4A22C195"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OWASP. (2021b). </w:t>
      </w:r>
      <w:r w:rsidRPr="007B4C61">
        <w:rPr>
          <w:rFonts w:cstheme="minorHAnsi"/>
          <w:i/>
          <w:iCs/>
          <w14:ligatures w14:val="standardContextual"/>
        </w:rPr>
        <w:t>OWASP Top Ten</w:t>
      </w:r>
      <w:r w:rsidRPr="007B4C61">
        <w:rPr>
          <w:rFonts w:cstheme="minorHAnsi"/>
          <w14:ligatures w14:val="standardContextual"/>
        </w:rPr>
        <w:t xml:space="preserve">. Owasp.org; OWASP. </w:t>
      </w:r>
      <w:hyperlink r:id="rId39" w:history="1">
        <w:r w:rsidRPr="007B4C61">
          <w:rPr>
            <w:rFonts w:cstheme="minorHAnsi"/>
            <w14:ligatures w14:val="standardContextual"/>
          </w:rPr>
          <w:t>https://owasp.org/www-project-top-ten/</w:t>
        </w:r>
      </w:hyperlink>
    </w:p>
    <w:p w14:paraId="32694C2B"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i/>
          <w:iCs/>
          <w14:ligatures w14:val="standardContextual"/>
        </w:rPr>
        <w:t>Security Injection: Buffer Overflow - CS0 Java</w:t>
      </w:r>
      <w:r w:rsidRPr="007B4C61">
        <w:rPr>
          <w:rFonts w:cstheme="minorHAnsi"/>
          <w14:ligatures w14:val="standardContextual"/>
        </w:rPr>
        <w:t xml:space="preserve">. (2023). Towson.edu. </w:t>
      </w:r>
      <w:hyperlink r:id="rId40" w:history="1">
        <w:r w:rsidRPr="007B4C61">
          <w:rPr>
            <w:rFonts w:cstheme="minorHAnsi"/>
            <w14:ligatures w14:val="standardContextual"/>
          </w:rPr>
          <w:t>https://cisserv1.towson.edu/~cyber4all/modules/nanomodules/Buffer_Overflow-CS0_Java.html</w:t>
        </w:r>
      </w:hyperlink>
    </w:p>
    <w:p w14:paraId="0C9BDBB3" w14:textId="77777777" w:rsidR="007B4C61" w:rsidRPr="007B4C61" w:rsidRDefault="007B4C61" w:rsidP="007B4C61">
      <w:pPr>
        <w:widowControl w:val="0"/>
        <w:autoSpaceDE w:val="0"/>
        <w:autoSpaceDN w:val="0"/>
        <w:adjustRightInd w:val="0"/>
        <w:spacing w:after="0" w:line="480" w:lineRule="auto"/>
        <w:ind w:left="720" w:hanging="720"/>
        <w:rPr>
          <w:rFonts w:cstheme="minorHAnsi"/>
          <w14:ligatures w14:val="standardContextual"/>
        </w:rPr>
      </w:pPr>
      <w:r w:rsidRPr="007B4C61">
        <w:rPr>
          <w:rFonts w:cstheme="minorHAnsi"/>
          <w14:ligatures w14:val="standardContextual"/>
        </w:rPr>
        <w:t xml:space="preserve">Wilson Consulting Group. (n.d.). </w:t>
      </w:r>
      <w:r w:rsidRPr="007B4C61">
        <w:rPr>
          <w:rFonts w:cstheme="minorHAnsi"/>
          <w:i/>
          <w:iCs/>
          <w14:ligatures w14:val="standardContextual"/>
        </w:rPr>
        <w:t>GLBA Compliance Consulting | GLBA Assessment Services</w:t>
      </w:r>
      <w:r w:rsidRPr="007B4C61">
        <w:rPr>
          <w:rFonts w:cstheme="minorHAnsi"/>
          <w14:ligatures w14:val="standardContextual"/>
        </w:rPr>
        <w:t xml:space="preserve">. Wilsoncgrp.com. Retrieved May 14, 2023, from </w:t>
      </w:r>
      <w:hyperlink r:id="rId41" w:history="1">
        <w:r w:rsidRPr="007B4C61">
          <w:rPr>
            <w:rFonts w:cstheme="minorHAnsi"/>
            <w14:ligatures w14:val="standardContextual"/>
          </w:rPr>
          <w:t>https://wilsoncgrp.com/gramm-leach-bliley-act-compliance</w:t>
        </w:r>
      </w:hyperlink>
    </w:p>
    <w:p w14:paraId="5ED6795E" w14:textId="44A327B0" w:rsidR="0049742B" w:rsidRPr="007B4C61" w:rsidRDefault="0049742B" w:rsidP="007B4C61">
      <w:pPr>
        <w:pStyle w:val="NormalWeb"/>
        <w:suppressAutoHyphens/>
        <w:spacing w:before="0" w:beforeAutospacing="0" w:after="0" w:afterAutospacing="0" w:line="240" w:lineRule="auto"/>
        <w:contextualSpacing/>
        <w:jc w:val="center"/>
        <w:rPr>
          <w:rFonts w:asciiTheme="minorHAnsi" w:hAnsiTheme="minorHAnsi" w:cstheme="minorHAnsi"/>
        </w:rPr>
      </w:pPr>
    </w:p>
    <w:p w14:paraId="2F6D4F1A" w14:textId="0F806806" w:rsidR="0049742B" w:rsidRPr="007B4C61" w:rsidRDefault="0049742B" w:rsidP="00113667">
      <w:pPr>
        <w:pStyle w:val="NormalWeb"/>
        <w:suppressAutoHyphens/>
        <w:spacing w:before="0" w:beforeAutospacing="0" w:after="0" w:afterAutospacing="0" w:line="240" w:lineRule="auto"/>
        <w:contextualSpacing/>
        <w:rPr>
          <w:rFonts w:asciiTheme="minorHAnsi" w:hAnsiTheme="minorHAnsi" w:cstheme="minorHAnsi"/>
        </w:rPr>
      </w:pPr>
    </w:p>
    <w:p w14:paraId="4C235DE9" w14:textId="77777777" w:rsidR="0049742B" w:rsidRPr="007B4C61" w:rsidRDefault="0049742B" w:rsidP="00113667">
      <w:pPr>
        <w:pStyle w:val="NormalWeb"/>
        <w:suppressAutoHyphens/>
        <w:spacing w:before="0" w:beforeAutospacing="0" w:after="0" w:afterAutospacing="0" w:line="240" w:lineRule="auto"/>
        <w:contextualSpacing/>
        <w:rPr>
          <w:rFonts w:asciiTheme="minorHAnsi" w:hAnsiTheme="minorHAnsi" w:cstheme="minorHAnsi"/>
        </w:rPr>
      </w:pPr>
    </w:p>
    <w:sectPr w:rsidR="0049742B" w:rsidRPr="007B4C61" w:rsidSect="00C41B36">
      <w:headerReference w:type="default" r:id="rId42"/>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0F9B3" w14:textId="77777777" w:rsidR="00D47FF1" w:rsidRDefault="00D47FF1" w:rsidP="002F3F84">
      <w:r>
        <w:separator/>
      </w:r>
    </w:p>
  </w:endnote>
  <w:endnote w:type="continuationSeparator" w:id="0">
    <w:p w14:paraId="5364F776" w14:textId="77777777" w:rsidR="00D47FF1" w:rsidRDefault="00D47FF1" w:rsidP="002F3F84">
      <w:r>
        <w:continuationSeparator/>
      </w:r>
    </w:p>
  </w:endnote>
  <w:endnote w:type="continuationNotice" w:id="1">
    <w:p w14:paraId="4ADF6AA0" w14:textId="77777777" w:rsidR="00D47FF1" w:rsidRDefault="00D47F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9399" w14:textId="77777777" w:rsidR="00D47FF1" w:rsidRDefault="00D47FF1" w:rsidP="002F3F84">
      <w:r>
        <w:separator/>
      </w:r>
    </w:p>
  </w:footnote>
  <w:footnote w:type="continuationSeparator" w:id="0">
    <w:p w14:paraId="56B1D0C5" w14:textId="77777777" w:rsidR="00D47FF1" w:rsidRDefault="00D47FF1" w:rsidP="002F3F84">
      <w:r>
        <w:continuationSeparator/>
      </w:r>
    </w:p>
  </w:footnote>
  <w:footnote w:type="continuationNotice" w:id="1">
    <w:p w14:paraId="4E7EDB28" w14:textId="77777777" w:rsidR="00D47FF1" w:rsidRDefault="00D47F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2273"/>
    <w:multiLevelType w:val="hybridMultilevel"/>
    <w:tmpl w:val="15968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3" w15:restartNumberingAfterBreak="0">
    <w:nsid w:val="07F617E3"/>
    <w:multiLevelType w:val="hybridMultilevel"/>
    <w:tmpl w:val="8EC6B6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7" w15:restartNumberingAfterBreak="0">
    <w:nsid w:val="0E2A1565"/>
    <w:multiLevelType w:val="hybridMultilevel"/>
    <w:tmpl w:val="FE5C96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08A2A57"/>
    <w:multiLevelType w:val="hybridMultilevel"/>
    <w:tmpl w:val="16DA1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04E4D"/>
    <w:multiLevelType w:val="hybridMultilevel"/>
    <w:tmpl w:val="55D8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CE1F14"/>
    <w:multiLevelType w:val="hybridMultilevel"/>
    <w:tmpl w:val="4E5EBB80"/>
    <w:lvl w:ilvl="0" w:tplc="38AC6904">
      <w:start w:val="1"/>
      <w:numFmt w:val="bullet"/>
      <w:lvlText w:val="o"/>
      <w:lvlJc w:val="left"/>
      <w:pPr>
        <w:ind w:left="1080" w:hanging="360"/>
      </w:pPr>
      <w:rPr>
        <w:rFonts w:ascii="Courier New" w:hAnsi="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17164A"/>
    <w:multiLevelType w:val="hybridMultilevel"/>
    <w:tmpl w:val="B2B0A1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7" w15:restartNumberingAfterBreak="0">
    <w:nsid w:val="347648DF"/>
    <w:multiLevelType w:val="hybridMultilevel"/>
    <w:tmpl w:val="09C899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165D0F"/>
    <w:multiLevelType w:val="hybridMultilevel"/>
    <w:tmpl w:val="03C85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4D48"/>
    <w:multiLevelType w:val="hybridMultilevel"/>
    <w:tmpl w:val="D108A1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21"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5"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C592CF8"/>
    <w:multiLevelType w:val="hybridMultilevel"/>
    <w:tmpl w:val="C45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728708">
    <w:abstractNumId w:val="24"/>
  </w:num>
  <w:num w:numId="2" w16cid:durableId="523979742">
    <w:abstractNumId w:val="2"/>
  </w:num>
  <w:num w:numId="3" w16cid:durableId="1212839196">
    <w:abstractNumId w:val="6"/>
  </w:num>
  <w:num w:numId="4" w16cid:durableId="1119254968">
    <w:abstractNumId w:val="20"/>
  </w:num>
  <w:num w:numId="5" w16cid:durableId="1881432175">
    <w:abstractNumId w:val="16"/>
  </w:num>
  <w:num w:numId="6" w16cid:durableId="1117601788">
    <w:abstractNumId w:val="15"/>
  </w:num>
  <w:num w:numId="7" w16cid:durableId="410276666">
    <w:abstractNumId w:val="10"/>
  </w:num>
  <w:num w:numId="8" w16cid:durableId="145829602">
    <w:abstractNumId w:val="22"/>
  </w:num>
  <w:num w:numId="9" w16cid:durableId="86005271">
    <w:abstractNumId w:val="21"/>
    <w:lvlOverride w:ilvl="0">
      <w:lvl w:ilvl="0">
        <w:numFmt w:val="lowerLetter"/>
        <w:lvlText w:val="%1."/>
        <w:lvlJc w:val="left"/>
      </w:lvl>
    </w:lvlOverride>
  </w:num>
  <w:num w:numId="10" w16cid:durableId="886377406">
    <w:abstractNumId w:val="11"/>
  </w:num>
  <w:num w:numId="11" w16cid:durableId="766003055">
    <w:abstractNumId w:val="4"/>
    <w:lvlOverride w:ilvl="0">
      <w:lvl w:ilvl="0">
        <w:numFmt w:val="lowerLetter"/>
        <w:lvlText w:val="%1."/>
        <w:lvlJc w:val="left"/>
      </w:lvl>
    </w:lvlOverride>
  </w:num>
  <w:num w:numId="12" w16cid:durableId="1657417095">
    <w:abstractNumId w:val="1"/>
  </w:num>
  <w:num w:numId="13" w16cid:durableId="1316568570">
    <w:abstractNumId w:val="23"/>
  </w:num>
  <w:num w:numId="14" w16cid:durableId="573859129">
    <w:abstractNumId w:val="12"/>
  </w:num>
  <w:num w:numId="15" w16cid:durableId="1921938299">
    <w:abstractNumId w:val="5"/>
  </w:num>
  <w:num w:numId="16" w16cid:durableId="1342120092">
    <w:abstractNumId w:val="25"/>
  </w:num>
  <w:num w:numId="17" w16cid:durableId="663705179">
    <w:abstractNumId w:val="26"/>
  </w:num>
  <w:num w:numId="18" w16cid:durableId="829909904">
    <w:abstractNumId w:val="18"/>
  </w:num>
  <w:num w:numId="19" w16cid:durableId="1903714086">
    <w:abstractNumId w:val="9"/>
  </w:num>
  <w:num w:numId="20" w16cid:durableId="1822967415">
    <w:abstractNumId w:val="27"/>
  </w:num>
  <w:num w:numId="21" w16cid:durableId="1633704912">
    <w:abstractNumId w:val="0"/>
  </w:num>
  <w:num w:numId="22" w16cid:durableId="1510829998">
    <w:abstractNumId w:val="17"/>
  </w:num>
  <w:num w:numId="23" w16cid:durableId="413671279">
    <w:abstractNumId w:val="7"/>
  </w:num>
  <w:num w:numId="24" w16cid:durableId="1926453890">
    <w:abstractNumId w:val="3"/>
  </w:num>
  <w:num w:numId="25" w16cid:durableId="1075321187">
    <w:abstractNumId w:val="14"/>
  </w:num>
  <w:num w:numId="26" w16cid:durableId="1869834405">
    <w:abstractNumId w:val="19"/>
  </w:num>
  <w:num w:numId="27" w16cid:durableId="682319384">
    <w:abstractNumId w:val="13"/>
  </w:num>
  <w:num w:numId="28" w16cid:durableId="1062369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0098C"/>
    <w:rsid w:val="00010B8A"/>
    <w:rsid w:val="00020066"/>
    <w:rsid w:val="00020E04"/>
    <w:rsid w:val="00025C05"/>
    <w:rsid w:val="0003720B"/>
    <w:rsid w:val="0003798F"/>
    <w:rsid w:val="00052476"/>
    <w:rsid w:val="00055C88"/>
    <w:rsid w:val="00081A33"/>
    <w:rsid w:val="00083B72"/>
    <w:rsid w:val="00096D76"/>
    <w:rsid w:val="00097AF2"/>
    <w:rsid w:val="000A34EE"/>
    <w:rsid w:val="000B4865"/>
    <w:rsid w:val="000C070E"/>
    <w:rsid w:val="000D2A1B"/>
    <w:rsid w:val="000D4B1E"/>
    <w:rsid w:val="000E5D9F"/>
    <w:rsid w:val="000F387F"/>
    <w:rsid w:val="000F3E95"/>
    <w:rsid w:val="000F7EDD"/>
    <w:rsid w:val="00113667"/>
    <w:rsid w:val="001240EF"/>
    <w:rsid w:val="0014268C"/>
    <w:rsid w:val="001427DC"/>
    <w:rsid w:val="001573B8"/>
    <w:rsid w:val="001627B1"/>
    <w:rsid w:val="001650C9"/>
    <w:rsid w:val="001832EB"/>
    <w:rsid w:val="00187548"/>
    <w:rsid w:val="001A381D"/>
    <w:rsid w:val="001A6D6D"/>
    <w:rsid w:val="001C55A7"/>
    <w:rsid w:val="001D6568"/>
    <w:rsid w:val="001E0417"/>
    <w:rsid w:val="001E5399"/>
    <w:rsid w:val="001E56C8"/>
    <w:rsid w:val="002079DF"/>
    <w:rsid w:val="00217167"/>
    <w:rsid w:val="00224545"/>
    <w:rsid w:val="00225BE2"/>
    <w:rsid w:val="00226919"/>
    <w:rsid w:val="00230DC2"/>
    <w:rsid w:val="00234FC3"/>
    <w:rsid w:val="00236FDA"/>
    <w:rsid w:val="0023787D"/>
    <w:rsid w:val="00250101"/>
    <w:rsid w:val="002562EF"/>
    <w:rsid w:val="00262D50"/>
    <w:rsid w:val="00265A03"/>
    <w:rsid w:val="00266758"/>
    <w:rsid w:val="00271E26"/>
    <w:rsid w:val="00274CF5"/>
    <w:rsid w:val="002778D5"/>
    <w:rsid w:val="00281DF1"/>
    <w:rsid w:val="00283B7F"/>
    <w:rsid w:val="0029234D"/>
    <w:rsid w:val="002951E5"/>
    <w:rsid w:val="002B096F"/>
    <w:rsid w:val="002B1BE5"/>
    <w:rsid w:val="002B28F9"/>
    <w:rsid w:val="002B2DC0"/>
    <w:rsid w:val="002D1A1A"/>
    <w:rsid w:val="002D5D58"/>
    <w:rsid w:val="002D79BF"/>
    <w:rsid w:val="002DA730"/>
    <w:rsid w:val="002E0495"/>
    <w:rsid w:val="002F3F84"/>
    <w:rsid w:val="00316D02"/>
    <w:rsid w:val="00320587"/>
    <w:rsid w:val="00321D27"/>
    <w:rsid w:val="003272FD"/>
    <w:rsid w:val="0032740C"/>
    <w:rsid w:val="003435C7"/>
    <w:rsid w:val="00352FD0"/>
    <w:rsid w:val="003557B7"/>
    <w:rsid w:val="003726AD"/>
    <w:rsid w:val="0037344C"/>
    <w:rsid w:val="003756EE"/>
    <w:rsid w:val="00393181"/>
    <w:rsid w:val="003A0BF9"/>
    <w:rsid w:val="003E399D"/>
    <w:rsid w:val="003E5350"/>
    <w:rsid w:val="003F2D14"/>
    <w:rsid w:val="003F32E7"/>
    <w:rsid w:val="003F4787"/>
    <w:rsid w:val="004048EB"/>
    <w:rsid w:val="004061B4"/>
    <w:rsid w:val="00407763"/>
    <w:rsid w:val="0041254A"/>
    <w:rsid w:val="00443B03"/>
    <w:rsid w:val="00456EBA"/>
    <w:rsid w:val="00460DE5"/>
    <w:rsid w:val="0046151B"/>
    <w:rsid w:val="00462F70"/>
    <w:rsid w:val="00466848"/>
    <w:rsid w:val="004778B3"/>
    <w:rsid w:val="004802CA"/>
    <w:rsid w:val="00485402"/>
    <w:rsid w:val="00486630"/>
    <w:rsid w:val="0049742B"/>
    <w:rsid w:val="004D2055"/>
    <w:rsid w:val="004D476B"/>
    <w:rsid w:val="004E0C6C"/>
    <w:rsid w:val="004F1FA1"/>
    <w:rsid w:val="004F2BD4"/>
    <w:rsid w:val="00501372"/>
    <w:rsid w:val="00512005"/>
    <w:rsid w:val="005166C4"/>
    <w:rsid w:val="00522199"/>
    <w:rsid w:val="00523478"/>
    <w:rsid w:val="0052676C"/>
    <w:rsid w:val="00526AF5"/>
    <w:rsid w:val="00531FBF"/>
    <w:rsid w:val="00532A24"/>
    <w:rsid w:val="005441C7"/>
    <w:rsid w:val="00544AC4"/>
    <w:rsid w:val="005479D5"/>
    <w:rsid w:val="00550C01"/>
    <w:rsid w:val="00554097"/>
    <w:rsid w:val="0056594F"/>
    <w:rsid w:val="005743CD"/>
    <w:rsid w:val="0058064D"/>
    <w:rsid w:val="0058528C"/>
    <w:rsid w:val="005A0DB2"/>
    <w:rsid w:val="005A15BC"/>
    <w:rsid w:val="005A6070"/>
    <w:rsid w:val="005A7C7F"/>
    <w:rsid w:val="005C593C"/>
    <w:rsid w:val="005C7C00"/>
    <w:rsid w:val="005D376C"/>
    <w:rsid w:val="005E13BD"/>
    <w:rsid w:val="005E1D77"/>
    <w:rsid w:val="005E65DD"/>
    <w:rsid w:val="005F425B"/>
    <w:rsid w:val="005F574E"/>
    <w:rsid w:val="006130C4"/>
    <w:rsid w:val="0062208A"/>
    <w:rsid w:val="00633225"/>
    <w:rsid w:val="006358B9"/>
    <w:rsid w:val="00657D75"/>
    <w:rsid w:val="00667010"/>
    <w:rsid w:val="006955A1"/>
    <w:rsid w:val="006A7B99"/>
    <w:rsid w:val="006B66FE"/>
    <w:rsid w:val="006C197D"/>
    <w:rsid w:val="006C3269"/>
    <w:rsid w:val="006C6941"/>
    <w:rsid w:val="006F2F77"/>
    <w:rsid w:val="00701A84"/>
    <w:rsid w:val="007033DB"/>
    <w:rsid w:val="00715146"/>
    <w:rsid w:val="00724A0A"/>
    <w:rsid w:val="007415E6"/>
    <w:rsid w:val="00741D7C"/>
    <w:rsid w:val="007429E0"/>
    <w:rsid w:val="007528AE"/>
    <w:rsid w:val="00755E21"/>
    <w:rsid w:val="00760100"/>
    <w:rsid w:val="007617B2"/>
    <w:rsid w:val="00761B04"/>
    <w:rsid w:val="00762978"/>
    <w:rsid w:val="00767CA5"/>
    <w:rsid w:val="00770831"/>
    <w:rsid w:val="00776757"/>
    <w:rsid w:val="007839AE"/>
    <w:rsid w:val="007857E3"/>
    <w:rsid w:val="00794EB8"/>
    <w:rsid w:val="007B4C61"/>
    <w:rsid w:val="007B71EC"/>
    <w:rsid w:val="007C2C0E"/>
    <w:rsid w:val="007D43B0"/>
    <w:rsid w:val="007D79D8"/>
    <w:rsid w:val="007F4EBE"/>
    <w:rsid w:val="00801FDB"/>
    <w:rsid w:val="00811600"/>
    <w:rsid w:val="00812410"/>
    <w:rsid w:val="0081779E"/>
    <w:rsid w:val="008252A3"/>
    <w:rsid w:val="00841BCB"/>
    <w:rsid w:val="00845E91"/>
    <w:rsid w:val="00847593"/>
    <w:rsid w:val="00861EC1"/>
    <w:rsid w:val="00863E63"/>
    <w:rsid w:val="008A4C4A"/>
    <w:rsid w:val="008A6BF6"/>
    <w:rsid w:val="008A72BC"/>
    <w:rsid w:val="008C0C88"/>
    <w:rsid w:val="008C16E2"/>
    <w:rsid w:val="008D0D69"/>
    <w:rsid w:val="008D7582"/>
    <w:rsid w:val="008E2351"/>
    <w:rsid w:val="008E7E10"/>
    <w:rsid w:val="008F26B4"/>
    <w:rsid w:val="0090104E"/>
    <w:rsid w:val="00902855"/>
    <w:rsid w:val="00921C2E"/>
    <w:rsid w:val="00925246"/>
    <w:rsid w:val="00931424"/>
    <w:rsid w:val="00940B1A"/>
    <w:rsid w:val="00944D65"/>
    <w:rsid w:val="00966538"/>
    <w:rsid w:val="009714E8"/>
    <w:rsid w:val="00974AE3"/>
    <w:rsid w:val="009774F3"/>
    <w:rsid w:val="00994DA2"/>
    <w:rsid w:val="00997C87"/>
    <w:rsid w:val="009B0AA5"/>
    <w:rsid w:val="009B1496"/>
    <w:rsid w:val="009C11B9"/>
    <w:rsid w:val="009C6202"/>
    <w:rsid w:val="00A0620B"/>
    <w:rsid w:val="00A0674D"/>
    <w:rsid w:val="00A107C1"/>
    <w:rsid w:val="00A11105"/>
    <w:rsid w:val="00A12BCB"/>
    <w:rsid w:val="00A15038"/>
    <w:rsid w:val="00A34C2F"/>
    <w:rsid w:val="00A405A5"/>
    <w:rsid w:val="00A45B2C"/>
    <w:rsid w:val="00A465ED"/>
    <w:rsid w:val="00A472D7"/>
    <w:rsid w:val="00A57A92"/>
    <w:rsid w:val="00A70BF5"/>
    <w:rsid w:val="00A71C4B"/>
    <w:rsid w:val="00A728D4"/>
    <w:rsid w:val="00A9068B"/>
    <w:rsid w:val="00AC1090"/>
    <w:rsid w:val="00AD18D0"/>
    <w:rsid w:val="00AD222D"/>
    <w:rsid w:val="00AE5B33"/>
    <w:rsid w:val="00AE6E5E"/>
    <w:rsid w:val="00AF1198"/>
    <w:rsid w:val="00AF4C03"/>
    <w:rsid w:val="00B03C25"/>
    <w:rsid w:val="00B1598A"/>
    <w:rsid w:val="00B1648E"/>
    <w:rsid w:val="00B20F52"/>
    <w:rsid w:val="00B31D4B"/>
    <w:rsid w:val="00B35185"/>
    <w:rsid w:val="00B37431"/>
    <w:rsid w:val="00B46BAB"/>
    <w:rsid w:val="00B50C83"/>
    <w:rsid w:val="00B531DB"/>
    <w:rsid w:val="00B535CD"/>
    <w:rsid w:val="00B64767"/>
    <w:rsid w:val="00B66A6E"/>
    <w:rsid w:val="00B70EF1"/>
    <w:rsid w:val="00B84800"/>
    <w:rsid w:val="00B97E9E"/>
    <w:rsid w:val="00BA5C37"/>
    <w:rsid w:val="00BB1033"/>
    <w:rsid w:val="00BB76CB"/>
    <w:rsid w:val="00BD4019"/>
    <w:rsid w:val="00BD71BD"/>
    <w:rsid w:val="00BE07F9"/>
    <w:rsid w:val="00BF2E4C"/>
    <w:rsid w:val="00C06A29"/>
    <w:rsid w:val="00C1441D"/>
    <w:rsid w:val="00C1483F"/>
    <w:rsid w:val="00C15A5F"/>
    <w:rsid w:val="00C2097F"/>
    <w:rsid w:val="00C3397B"/>
    <w:rsid w:val="00C40614"/>
    <w:rsid w:val="00C41B36"/>
    <w:rsid w:val="00C46642"/>
    <w:rsid w:val="00C511BD"/>
    <w:rsid w:val="00C56FC2"/>
    <w:rsid w:val="00C66E2A"/>
    <w:rsid w:val="00C71DC5"/>
    <w:rsid w:val="00C8056A"/>
    <w:rsid w:val="00C81011"/>
    <w:rsid w:val="00C85A83"/>
    <w:rsid w:val="00C904D9"/>
    <w:rsid w:val="00C94751"/>
    <w:rsid w:val="00C95891"/>
    <w:rsid w:val="00CA26A6"/>
    <w:rsid w:val="00CB16D1"/>
    <w:rsid w:val="00CB2008"/>
    <w:rsid w:val="00CD20EC"/>
    <w:rsid w:val="00CD774B"/>
    <w:rsid w:val="00CE0323"/>
    <w:rsid w:val="00CE2E7D"/>
    <w:rsid w:val="00CE36B1"/>
    <w:rsid w:val="00CE44E9"/>
    <w:rsid w:val="00CE4B8C"/>
    <w:rsid w:val="00CE710B"/>
    <w:rsid w:val="00CF0E92"/>
    <w:rsid w:val="00D000D3"/>
    <w:rsid w:val="00D11EFC"/>
    <w:rsid w:val="00D12F84"/>
    <w:rsid w:val="00D228D6"/>
    <w:rsid w:val="00D23BBC"/>
    <w:rsid w:val="00D247D6"/>
    <w:rsid w:val="00D27FB4"/>
    <w:rsid w:val="00D3236B"/>
    <w:rsid w:val="00D44489"/>
    <w:rsid w:val="00D47FF1"/>
    <w:rsid w:val="00D64CCA"/>
    <w:rsid w:val="00D8455A"/>
    <w:rsid w:val="00D94139"/>
    <w:rsid w:val="00DA2517"/>
    <w:rsid w:val="00DA3810"/>
    <w:rsid w:val="00DA75AB"/>
    <w:rsid w:val="00DA798D"/>
    <w:rsid w:val="00DB63D9"/>
    <w:rsid w:val="00DC234B"/>
    <w:rsid w:val="00DC2970"/>
    <w:rsid w:val="00DD2E96"/>
    <w:rsid w:val="00DD3256"/>
    <w:rsid w:val="00E02BD0"/>
    <w:rsid w:val="00E07C0F"/>
    <w:rsid w:val="00E2188F"/>
    <w:rsid w:val="00E2280C"/>
    <w:rsid w:val="00E36340"/>
    <w:rsid w:val="00E4005E"/>
    <w:rsid w:val="00E520E9"/>
    <w:rsid w:val="00E646D6"/>
    <w:rsid w:val="00E64975"/>
    <w:rsid w:val="00E66FC0"/>
    <w:rsid w:val="00E71910"/>
    <w:rsid w:val="00E7198D"/>
    <w:rsid w:val="00E76E69"/>
    <w:rsid w:val="00E7745B"/>
    <w:rsid w:val="00EA03AB"/>
    <w:rsid w:val="00EB4D26"/>
    <w:rsid w:val="00ED59D2"/>
    <w:rsid w:val="00EE3CEE"/>
    <w:rsid w:val="00EE3EAE"/>
    <w:rsid w:val="00EF6AD2"/>
    <w:rsid w:val="00F143F0"/>
    <w:rsid w:val="00F14F29"/>
    <w:rsid w:val="00F314EB"/>
    <w:rsid w:val="00F345C3"/>
    <w:rsid w:val="00F407C8"/>
    <w:rsid w:val="00F41864"/>
    <w:rsid w:val="00F60D1E"/>
    <w:rsid w:val="00F66C9E"/>
    <w:rsid w:val="00F67F76"/>
    <w:rsid w:val="00F75192"/>
    <w:rsid w:val="00F80048"/>
    <w:rsid w:val="00F853B3"/>
    <w:rsid w:val="00F908A6"/>
    <w:rsid w:val="00F96541"/>
    <w:rsid w:val="00FA29B4"/>
    <w:rsid w:val="00FA58FA"/>
    <w:rsid w:val="00FC2F66"/>
    <w:rsid w:val="00FC3E37"/>
    <w:rsid w:val="00FD596B"/>
    <w:rsid w:val="00FD5C7B"/>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4974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7139">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141002479">
      <w:bodyDiv w:val="1"/>
      <w:marLeft w:val="0"/>
      <w:marRight w:val="0"/>
      <w:marTop w:val="0"/>
      <w:marBottom w:val="0"/>
      <w:divBdr>
        <w:top w:val="none" w:sz="0" w:space="0" w:color="auto"/>
        <w:left w:val="none" w:sz="0" w:space="0" w:color="auto"/>
        <w:bottom w:val="none" w:sz="0" w:space="0" w:color="auto"/>
        <w:right w:val="none" w:sz="0" w:space="0" w:color="auto"/>
      </w:divBdr>
    </w:div>
    <w:div w:id="1226339262">
      <w:marLeft w:val="0"/>
      <w:marRight w:val="0"/>
      <w:marTop w:val="0"/>
      <w:marBottom w:val="0"/>
      <w:divBdr>
        <w:top w:val="none" w:sz="0" w:space="0" w:color="auto"/>
        <w:left w:val="none" w:sz="0" w:space="0" w:color="auto"/>
        <w:bottom w:val="none" w:sz="0" w:space="0" w:color="auto"/>
        <w:right w:val="none" w:sz="0" w:space="0" w:color="auto"/>
      </w:divBdr>
    </w:div>
    <w:div w:id="134219838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wasp.org/www-project-top-ten/" TargetMode="External"/><Relationship Id="rId21" Type="http://schemas.openxmlformats.org/officeDocument/2006/relationships/image" Target="media/image11.png"/><Relationship Id="rId34" Type="http://schemas.openxmlformats.org/officeDocument/2006/relationships/hyperlink" Target="https://www.contrastsecurity.com/security-influencers/libraries-and-application-security-part-one-known-vulnerabilities" TargetMode="External"/><Relationship Id="rId42" Type="http://schemas.openxmlformats.org/officeDocument/2006/relationships/header" Target="header1.xml"/><Relationship Id="rId47"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cdn2.hubspot.net/hub/203759/file-1100864196-pdf/docs/Contrast_-_Insecure_Libraries_201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ontrastsecurity.com/security-influencers/hacked-because-of-an-insecure-library" TargetMode="External"/><Relationship Id="rId37" Type="http://schemas.openxmlformats.org/officeDocument/2006/relationships/hyperlink" Target="https://cheatsheetseries.owasp.org/cheatsheets/Input_Validation_Cheat_Sheet.html" TargetMode="External"/><Relationship Id="rId40" Type="http://schemas.openxmlformats.org/officeDocument/2006/relationships/hyperlink" Target="https://cisserv1.towson.edu/~cyber4all/modules/nanomodules/Buffer_Overflow-CS0_Java.htm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oracle.com/java/technologies/javase/codeconventions-namingconventions.html" TargetMode="External"/><Relationship Id="rId36" Type="http://schemas.openxmlformats.org/officeDocument/2006/relationships/hyperlink" Target="https://www.oracle.com/java/technologies/javase/seccodeguide.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ftc.gov/policy/international"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s://cve.mitre.org/index.html" TargetMode="External"/><Relationship Id="rId35" Type="http://schemas.openxmlformats.org/officeDocument/2006/relationships/hyperlink" Target="https://nvd.nist.gov/"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urbofuture.com/internet/The-Evolution-of-Web-Technology-Understanding-the-Past-and-Present-of-the-Web" TargetMode="External"/><Relationship Id="rId38" Type="http://schemas.openxmlformats.org/officeDocument/2006/relationships/hyperlink" Target="https://owasp.org/Top10/A06_2021-Vulnerable_and_Outdated_Component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ilsoncgrp.com/gramm-leach-bliley-act-compliance" TargetMode="Externa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4.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34</Pages>
  <Words>9679</Words>
  <Characters>55173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64723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Christopher Trimmer</cp:lastModifiedBy>
  <cp:revision>8</cp:revision>
  <dcterms:created xsi:type="dcterms:W3CDTF">2023-05-15T19:14:00Z</dcterms:created>
  <dcterms:modified xsi:type="dcterms:W3CDTF">2023-05-18T15:07:00Z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