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5429" w14:textId="75D111BA" w:rsidR="006B6095" w:rsidRPr="009321B8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9321B8">
        <w:rPr>
          <w:rFonts w:ascii="Cambria" w:hAnsi="Cambria" w:cs="Arial"/>
          <w:b/>
          <w:bCs/>
          <w:sz w:val="48"/>
          <w:szCs w:val="48"/>
        </w:rPr>
        <w:t>Model</w:t>
      </w:r>
      <w:r w:rsidR="00E01745" w:rsidRPr="009321B8">
        <w:rPr>
          <w:rFonts w:ascii="Cambria" w:hAnsi="Cambria" w:cs="Arial"/>
          <w:b/>
          <w:bCs/>
          <w:sz w:val="48"/>
          <w:szCs w:val="48"/>
        </w:rPr>
        <w:t>: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 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</w:t>
      </w:r>
    </w:p>
    <w:p w14:paraId="48A3BED6" w14:textId="43EB8057" w:rsidR="006D3959" w:rsidRPr="009321B8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 xml:space="preserve">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A163EE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5" style="width:0;height:1.5pt" o:hralign="center" o:hrstd="t" o:hr="t" fillcolor="#a0a0a0" stroked="f"/>
        </w:pict>
      </w:r>
    </w:p>
    <w:p w14:paraId="575409BC" w14:textId="5B561884" w:rsidR="009321B8" w:rsidRPr="009321B8" w:rsidRDefault="009321B8" w:rsidP="009321B8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A163EE" w:rsidP="009321B8">
      <w:pPr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="009321B8"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4544AE5F" w:rsidR="00E01745" w:rsidRPr="00E01745" w:rsidRDefault="00E01745" w:rsidP="006B6095">
      <w:pPr>
        <w:pStyle w:val="Heading1"/>
        <w:ind w:left="-180"/>
      </w:pPr>
      <w:r w:rsidRPr="00E01745">
        <w:t>Requirement</w:t>
      </w:r>
      <w:r w:rsidR="00A163EE">
        <w:t>s</w:t>
      </w:r>
    </w:p>
    <w:p w14:paraId="6E578471" w14:textId="77777777" w:rsidR="0021672E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movies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</w:t>
      </w:r>
    </w:p>
    <w:p w14:paraId="5532F877" w14:textId="14AA8FB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20B5CC79" w14:textId="77777777" w:rsidR="00A163EE" w:rsidRPr="00A308EA" w:rsidRDefault="00A163EE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7972031D" w:rsidR="00E01745" w:rsidRDefault="00E01745" w:rsidP="006B6095">
      <w:pPr>
        <w:pStyle w:val="Heading1"/>
        <w:ind w:left="-270"/>
      </w:pPr>
      <w:r w:rsidRPr="00E01745">
        <w:t>Relational/ERD diagram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66DBE34A" w:rsidR="00A22375" w:rsidRDefault="007F6D91" w:rsidP="00CD67DE">
      <w:pPr>
        <w:ind w:left="-270"/>
        <w:jc w:val="center"/>
      </w:pPr>
      <w:r>
        <w:rPr>
          <w:noProof/>
        </w:rPr>
        <w:drawing>
          <wp:inline distT="0" distB="0" distL="0" distR="0" wp14:anchorId="329C09A9" wp14:editId="182910AC">
            <wp:extent cx="26860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6C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3E74DCDC" w14:textId="0C4D3299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only mandatory data is title.</w:t>
      </w:r>
    </w:p>
    <w:p w14:paraId="0945D803" w14:textId="77777777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3CC186E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6761CA4C" w14:textId="68581C06" w:rsidR="00856FB9" w:rsidRPr="00856FB9" w:rsidRDefault="00856FB9" w:rsidP="006B6095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 xml:space="preserve">addresses </w:t>
      </w:r>
      <w:r>
        <w:rPr>
          <w:rFonts w:ascii="Cambria" w:hAnsi="Cambria"/>
          <w:sz w:val="26"/>
          <w:szCs w:val="26"/>
        </w:rPr>
        <w:t>table.</w:t>
      </w:r>
    </w:p>
    <w:p w14:paraId="5F6BEF84" w14:textId="144808C9" w:rsidR="004C21E9" w:rsidRDefault="004C21E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proofErr w:type="spellStart"/>
      <w:r w:rsidR="00910F42">
        <w:rPr>
          <w:rFonts w:ascii="Cambria" w:hAnsi="Cambria"/>
          <w:sz w:val="26"/>
          <w:szCs w:val="26"/>
        </w:rPr>
        <w:t>customer_id</w:t>
      </w:r>
      <w:proofErr w:type="spellEnd"/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379B4FE3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5B7B0C">
        <w:rPr>
          <w:rFonts w:ascii="Cambria" w:hAnsi="Cambria"/>
          <w:b/>
          <w:bCs/>
          <w:sz w:val="26"/>
          <w:szCs w:val="26"/>
        </w:rPr>
        <w:t>reserved_seat</w:t>
      </w:r>
      <w:r>
        <w:rPr>
          <w:rFonts w:ascii="Cambria" w:hAnsi="Cambria"/>
          <w:b/>
          <w:bCs/>
          <w:sz w:val="26"/>
          <w:szCs w:val="26"/>
        </w:rPr>
        <w:t>s</w:t>
      </w:r>
      <w:proofErr w:type="spellEnd"/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one record would be added to this table for each of them. 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id</w:t>
      </w:r>
      <w:r>
        <w:rPr>
          <w:rFonts w:ascii="Cambria" w:hAnsi="Cambria"/>
          <w:sz w:val="26"/>
          <w:szCs w:val="26"/>
        </w:rPr>
        <w:t xml:space="preserve"> 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customers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address 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6086E18B" w:rsidR="009321B8" w:rsidRDefault="002C693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318776E0" wp14:editId="1577C382">
            <wp:extent cx="1356478" cy="186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references to the id in screening table and customer 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494951E9">
            <wp:extent cx="1493649" cy="1630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lastRenderedPageBreak/>
        <w:t xml:space="preserve">In </w:t>
      </w:r>
      <w:r>
        <w:rPr>
          <w:rFonts w:ascii="Cambria" w:hAnsi="Cambria"/>
          <w:sz w:val="26"/>
          <w:szCs w:val="26"/>
        </w:rPr>
        <w:t>screenings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film_id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auditorium_id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>
        <w:rPr>
          <w:rFonts w:ascii="Cambria" w:hAnsi="Cambria"/>
          <w:sz w:val="26"/>
          <w:szCs w:val="26"/>
        </w:rPr>
        <w:t>films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>
        <w:rPr>
          <w:rFonts w:ascii="Cambria" w:hAnsi="Cambria"/>
          <w:sz w:val="26"/>
          <w:szCs w:val="26"/>
        </w:rPr>
        <w:t>auditoriums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>
        <w:rPr>
          <w:rFonts w:ascii="Cambria" w:hAnsi="Cambria"/>
          <w:sz w:val="26"/>
          <w:szCs w:val="26"/>
        </w:rPr>
        <w:t>reserved_seats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seat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booking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 w:rsidR="001F07A6">
        <w:rPr>
          <w:rFonts w:ascii="Cambria" w:hAnsi="Cambria"/>
          <w:sz w:val="26"/>
          <w:szCs w:val="26"/>
        </w:rPr>
        <w:t>bookings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15B8" w14:textId="29D09612" w:rsidR="00780647" w:rsidRDefault="00780647" w:rsidP="00A163EE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is the foreign key referencing to id of </w:t>
      </w:r>
      <w:proofErr w:type="spellStart"/>
      <w:r w:rsidR="001F07A6">
        <w:rPr>
          <w:rFonts w:ascii="Cambria" w:hAnsi="Cambria"/>
          <w:sz w:val="26"/>
          <w:szCs w:val="26"/>
        </w:rPr>
        <w:t>auritoriums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4219EC09" w14:textId="77777777" w:rsidR="00A163EE" w:rsidRPr="003B08C5" w:rsidRDefault="00A163EE" w:rsidP="00A163EE">
      <w:pPr>
        <w:ind w:left="-360"/>
        <w:jc w:val="both"/>
        <w:rPr>
          <w:rFonts w:ascii="Cambria" w:hAnsi="Cambria"/>
          <w:sz w:val="26"/>
          <w:szCs w:val="26"/>
        </w:rPr>
      </w:pPr>
    </w:p>
    <w:p w14:paraId="4EB164A9" w14:textId="77777777" w:rsidR="003B08C5" w:rsidRPr="003B08C5" w:rsidRDefault="003B08C5" w:rsidP="00F25DA6">
      <w:pPr>
        <w:pStyle w:val="Heading1"/>
        <w:ind w:left="-270"/>
      </w:pPr>
      <w:r w:rsidRPr="003B08C5">
        <w:t>Normalization [1]</w:t>
      </w:r>
    </w:p>
    <w:p w14:paraId="4FB91FD2" w14:textId="25FB0EB6" w:rsidR="005C58E5" w:rsidRDefault="009541BF" w:rsidP="00D509E7">
      <w:pPr>
        <w:pStyle w:val="Heading2"/>
        <w:ind w:left="-360"/>
        <w:rPr>
          <w:b/>
          <w:bCs/>
          <w:i/>
          <w:iCs/>
        </w:rPr>
      </w:pPr>
      <w:r w:rsidRPr="0021672E">
        <w:rPr>
          <w:b/>
          <w:bCs/>
          <w:i/>
          <w:iCs/>
        </w:rPr>
        <w:t xml:space="preserve">1NF identification </w:t>
      </w:r>
    </w:p>
    <w:p w14:paraId="2B702878" w14:textId="6D0A4EEC" w:rsidR="00D509E7" w:rsidRDefault="00D509E7" w:rsidP="00D509E7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all tables, it could be noticed that:</w:t>
      </w:r>
    </w:p>
    <w:p w14:paraId="3F82A16E" w14:textId="043A8EAA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All the columns have unique names</w:t>
      </w:r>
      <w:r>
        <w:rPr>
          <w:rFonts w:ascii="Cambria" w:hAnsi="Cambria"/>
          <w:sz w:val="26"/>
          <w:szCs w:val="26"/>
        </w:rPr>
        <w:t xml:space="preserve"> in each table.</w:t>
      </w:r>
    </w:p>
    <w:p w14:paraId="040BB03B" w14:textId="217F0ACB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Each column contains atomic values</w:t>
      </w:r>
      <w:r>
        <w:rPr>
          <w:rFonts w:ascii="Cambria" w:hAnsi="Cambria"/>
          <w:sz w:val="26"/>
          <w:szCs w:val="26"/>
        </w:rPr>
        <w:t>.</w:t>
      </w:r>
    </w:p>
    <w:p w14:paraId="14555FD6" w14:textId="77777777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Combination of data is unique for each row.</w:t>
      </w:r>
    </w:p>
    <w:p w14:paraId="5B2804EC" w14:textId="659E5744" w:rsidR="00D509E7" w:rsidRPr="00D509E7" w:rsidRDefault="00D509E7" w:rsidP="00D509E7">
      <w:pPr>
        <w:ind w:left="-9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↦ </w:t>
      </w:r>
      <w:r w:rsidRPr="00D509E7">
        <w:rPr>
          <w:rFonts w:ascii="Cambria" w:hAnsi="Cambria"/>
          <w:sz w:val="26"/>
          <w:szCs w:val="26"/>
        </w:rPr>
        <w:t>The database is in 1NF</w:t>
      </w:r>
      <w:r>
        <w:rPr>
          <w:rFonts w:ascii="Cambria" w:hAnsi="Cambria"/>
          <w:sz w:val="26"/>
          <w:szCs w:val="26"/>
        </w:rPr>
        <w:t>.</w:t>
      </w:r>
    </w:p>
    <w:p w14:paraId="7B4C6055" w14:textId="0B9B9980" w:rsidR="00D509E7" w:rsidRDefault="0021672E" w:rsidP="00747395">
      <w:pPr>
        <w:pStyle w:val="Heading2"/>
        <w:ind w:left="-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21672E">
        <w:rPr>
          <w:b/>
          <w:bCs/>
          <w:i/>
          <w:iCs/>
        </w:rPr>
        <w:t xml:space="preserve">NF </w:t>
      </w:r>
      <w:r w:rsidRPr="00747395">
        <w:rPr>
          <w:b/>
          <w:bCs/>
          <w:i/>
          <w:iCs/>
        </w:rPr>
        <w:t xml:space="preserve">identification </w:t>
      </w:r>
    </w:p>
    <w:p w14:paraId="7A78E950" w14:textId="3A92D4A4" w:rsidR="00747395" w:rsidRDefault="00747395" w:rsidP="00747395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Next, in all tables, there is no partial dependency: </w:t>
      </w:r>
      <w:r w:rsidR="003A3811">
        <w:rPr>
          <w:rFonts w:ascii="Cambria" w:hAnsi="Cambria"/>
          <w:sz w:val="26"/>
          <w:szCs w:val="26"/>
        </w:rPr>
        <w:t xml:space="preserve">all </w:t>
      </w:r>
      <w:r>
        <w:rPr>
          <w:rFonts w:ascii="Cambria" w:hAnsi="Cambria"/>
          <w:sz w:val="26"/>
          <w:szCs w:val="26"/>
        </w:rPr>
        <w:t>non-key attribute</w:t>
      </w:r>
      <w:r w:rsidR="003A3811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 </w:t>
      </w:r>
      <w:r w:rsidR="003A3811">
        <w:rPr>
          <w:rFonts w:ascii="Cambria" w:hAnsi="Cambria"/>
          <w:sz w:val="26"/>
          <w:szCs w:val="26"/>
        </w:rPr>
        <w:t>are</w:t>
      </w:r>
      <w:r>
        <w:rPr>
          <w:rFonts w:ascii="Cambria" w:hAnsi="Cambria"/>
          <w:sz w:val="26"/>
          <w:szCs w:val="26"/>
        </w:rPr>
        <w:t xml:space="preserve"> dependent on the whole set of key attributes</w:t>
      </w:r>
      <w:r w:rsidR="00C23A44">
        <w:rPr>
          <w:rFonts w:ascii="Cambria" w:hAnsi="Cambria"/>
          <w:sz w:val="26"/>
          <w:szCs w:val="26"/>
        </w:rPr>
        <w:t xml:space="preserve"> (primary key).</w:t>
      </w:r>
    </w:p>
    <w:p w14:paraId="3729ABFF" w14:textId="10E486E5" w:rsidR="00747395" w:rsidRPr="00747395" w:rsidRDefault="00747395" w:rsidP="00747395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2NF.</w:t>
      </w:r>
    </w:p>
    <w:p w14:paraId="3B0C7FF6" w14:textId="357DD275" w:rsidR="0021672E" w:rsidRPr="00747395" w:rsidRDefault="0021672E" w:rsidP="00D509E7">
      <w:pPr>
        <w:pStyle w:val="Heading2"/>
        <w:ind w:left="-360"/>
        <w:jc w:val="both"/>
        <w:rPr>
          <w:b/>
          <w:bCs/>
          <w:i/>
          <w:iCs/>
        </w:rPr>
      </w:pPr>
      <w:r w:rsidRPr="00747395">
        <w:rPr>
          <w:b/>
          <w:bCs/>
          <w:i/>
          <w:iCs/>
        </w:rPr>
        <w:t>3</w:t>
      </w:r>
      <w:r w:rsidRPr="00747395">
        <w:rPr>
          <w:b/>
          <w:bCs/>
          <w:i/>
          <w:iCs/>
        </w:rPr>
        <w:t xml:space="preserve">NF identification </w:t>
      </w:r>
    </w:p>
    <w:p w14:paraId="7F364AC4" w14:textId="7345D64E" w:rsidR="0021672E" w:rsidRDefault="003A3811" w:rsidP="00D509E7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Next</w:t>
      </w:r>
      <w:r w:rsidR="00747395">
        <w:rPr>
          <w:rFonts w:ascii="Cambria" w:hAnsi="Cambria"/>
          <w:sz w:val="26"/>
          <w:szCs w:val="26"/>
        </w:rPr>
        <w:t xml:space="preserve">, in all tables, there is no </w:t>
      </w:r>
      <w:r>
        <w:rPr>
          <w:rFonts w:ascii="Cambria" w:hAnsi="Cambria"/>
          <w:sz w:val="26"/>
          <w:szCs w:val="26"/>
        </w:rPr>
        <w:t>t</w:t>
      </w:r>
      <w:r w:rsidR="00747395" w:rsidRPr="00747395">
        <w:rPr>
          <w:rFonts w:ascii="Cambria" w:hAnsi="Cambria"/>
          <w:sz w:val="26"/>
          <w:szCs w:val="26"/>
        </w:rPr>
        <w:t xml:space="preserve">ransitive </w:t>
      </w:r>
      <w:r>
        <w:rPr>
          <w:rFonts w:ascii="Cambria" w:hAnsi="Cambria"/>
          <w:sz w:val="26"/>
          <w:szCs w:val="26"/>
        </w:rPr>
        <w:t>d</w:t>
      </w:r>
      <w:r w:rsidR="00747395" w:rsidRPr="00747395">
        <w:rPr>
          <w:rFonts w:ascii="Cambria" w:hAnsi="Cambria"/>
          <w:sz w:val="26"/>
          <w:szCs w:val="26"/>
        </w:rPr>
        <w:t>ependency</w:t>
      </w:r>
      <w:r>
        <w:rPr>
          <w:rFonts w:ascii="Cambria" w:hAnsi="Cambria"/>
          <w:sz w:val="26"/>
          <w:szCs w:val="26"/>
        </w:rPr>
        <w:t>: all non-key attributes are not dependent on other non-key attributes in the same table.</w:t>
      </w:r>
    </w:p>
    <w:p w14:paraId="65900211" w14:textId="50E0325F" w:rsidR="0021672E" w:rsidRPr="003A3811" w:rsidRDefault="003A3811" w:rsidP="003A3811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3NF.</w:t>
      </w:r>
    </w:p>
    <w:p w14:paraId="33E4C6C3" w14:textId="5242A88A" w:rsidR="00C23A44" w:rsidRDefault="00C23A44" w:rsidP="00C23A44">
      <w:pPr>
        <w:pStyle w:val="Heading2"/>
        <w:ind w:left="-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BCNF</w:t>
      </w:r>
      <w:r w:rsidRPr="00747395">
        <w:rPr>
          <w:b/>
          <w:bCs/>
          <w:i/>
          <w:iCs/>
        </w:rPr>
        <w:t xml:space="preserve"> identification </w:t>
      </w:r>
    </w:p>
    <w:p w14:paraId="6248A254" w14:textId="4CF6BC6D" w:rsidR="00C23A44" w:rsidRPr="00C23A44" w:rsidRDefault="00C23A44" w:rsidP="00C23A44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and </w:t>
      </w:r>
      <w:proofErr w:type="spellStart"/>
      <w:r>
        <w:rPr>
          <w:rFonts w:ascii="Cambria" w:hAnsi="Cambria"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forms a candidate key:</w:t>
      </w:r>
    </w:p>
    <w:p w14:paraId="094BA913" w14:textId="30A77CC9" w:rsidR="0021672E" w:rsidRDefault="00C23A44" w:rsidP="00C23A44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7A411167" wp14:editId="2D459B20">
            <wp:extent cx="1356478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709" w14:textId="14E664E1" w:rsidR="00C23A44" w:rsidRDefault="002E660C" w:rsidP="002E660C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However, there</w:t>
      </w:r>
      <w:r w:rsidR="00C23A44">
        <w:rPr>
          <w:rFonts w:ascii="Cambria" w:hAnsi="Cambria"/>
          <w:sz w:val="26"/>
          <w:szCs w:val="26"/>
        </w:rPr>
        <w:t xml:space="preserve"> is</w:t>
      </w:r>
      <w:r>
        <w:rPr>
          <w:rFonts w:ascii="Cambria" w:hAnsi="Cambria"/>
          <w:sz w:val="26"/>
          <w:szCs w:val="26"/>
        </w:rPr>
        <w:t xml:space="preserve"> also</w:t>
      </w:r>
      <w:r w:rsidR="00C23A44">
        <w:rPr>
          <w:rFonts w:ascii="Cambria" w:hAnsi="Cambria"/>
          <w:sz w:val="26"/>
          <w:szCs w:val="26"/>
        </w:rPr>
        <w:t xml:space="preserve"> a functional dependency</w:t>
      </w:r>
      <w:r>
        <w:rPr>
          <w:rFonts w:ascii="Cambria" w:hAnsi="Cambria"/>
          <w:sz w:val="26"/>
          <w:szCs w:val="26"/>
        </w:rPr>
        <w:t xml:space="preserve"> of price on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, while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alone is not a primary key.</w:t>
      </w:r>
    </w:p>
    <w:p w14:paraId="071A1E83" w14:textId="4B3F07F9" w:rsidR="002E660C" w:rsidRDefault="002E660C" w:rsidP="002E660C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not in BCNF.</w:t>
      </w:r>
    </w:p>
    <w:p w14:paraId="4C21A8B5" w14:textId="3646F886" w:rsidR="002E660C" w:rsidRPr="002E660C" w:rsidRDefault="002E660C" w:rsidP="002E660C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In conclusion, all the tables in this </w:t>
      </w:r>
      <w:proofErr w:type="spellStart"/>
      <w:r>
        <w:rPr>
          <w:rFonts w:ascii="Cambria" w:hAnsi="Cambria"/>
          <w:sz w:val="26"/>
          <w:szCs w:val="26"/>
        </w:rPr>
        <w:t>databse</w:t>
      </w:r>
      <w:proofErr w:type="spellEnd"/>
      <w:r>
        <w:rPr>
          <w:rFonts w:ascii="Cambria" w:hAnsi="Cambria"/>
          <w:sz w:val="26"/>
          <w:szCs w:val="26"/>
        </w:rPr>
        <w:t xml:space="preserve"> is in 2NF</w:t>
      </w:r>
    </w:p>
    <w:p w14:paraId="35F9D58C" w14:textId="547AC945" w:rsidR="00E01745" w:rsidRDefault="00856FB9" w:rsidP="006B6095">
      <w:pPr>
        <w:pStyle w:val="Heading1"/>
        <w:ind w:left="-270"/>
      </w:pPr>
      <w:r>
        <w:t>Used</w:t>
      </w:r>
      <w:r w:rsidR="00E01745">
        <w:t xml:space="preserve"> data types</w:t>
      </w:r>
      <w:r w:rsidR="00A308EA">
        <w:t xml:space="preserve"> [1]</w:t>
      </w:r>
    </w:p>
    <w:p w14:paraId="6A6DBA73" w14:textId="2E9418BC" w:rsidR="00964901" w:rsidRPr="002C6938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 xml:space="preserve"> A normal-sized integer that can be signed or unsigned. If signed, the allowable range is from -2147483648 to 2147483647</w:t>
      </w:r>
      <w:r w:rsidR="00856FB9">
        <w:rPr>
          <w:rFonts w:ascii="Cambria" w:hAnsi="Cambria"/>
          <w:sz w:val="26"/>
          <w:szCs w:val="26"/>
        </w:rPr>
        <w:t>.</w:t>
      </w:r>
    </w:p>
    <w:p w14:paraId="0285BB38" w14:textId="15C44E99" w:rsidR="002C6938" w:rsidRDefault="002C6938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DECIMAL(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3, 2): </w:t>
      </w:r>
      <w:r>
        <w:rPr>
          <w:rFonts w:ascii="Cambria" w:hAnsi="Cambria"/>
          <w:sz w:val="26"/>
          <w:szCs w:val="26"/>
        </w:rPr>
        <w:t>price (bookings table)</w:t>
      </w:r>
    </w:p>
    <w:p w14:paraId="76DE7911" w14:textId="64FAF915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>
        <w:rPr>
          <w:rFonts w:ascii="Cambria" w:hAnsi="Cambria"/>
          <w:sz w:val="26"/>
          <w:szCs w:val="26"/>
        </w:rPr>
        <w:t>first_name</w:t>
      </w:r>
      <w:proofErr w:type="spellEnd"/>
      <w:r>
        <w:rPr>
          <w:rFonts w:ascii="Cambria" w:hAnsi="Cambria"/>
          <w:sz w:val="26"/>
          <w:szCs w:val="26"/>
        </w:rPr>
        <w:t xml:space="preserve"> (customers table)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>A variable-length string between 1 and 255 characters in length.</w:t>
      </w:r>
    </w:p>
    <w:p w14:paraId="7676B071" w14:textId="0850495E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>
        <w:rPr>
          <w:rFonts w:ascii="Cambria" w:hAnsi="Cambria"/>
          <w:sz w:val="26"/>
          <w:szCs w:val="26"/>
        </w:rPr>
        <w:t>seat_row</w:t>
      </w:r>
      <w:proofErr w:type="spellEnd"/>
      <w:r w:rsidR="00964901">
        <w:rPr>
          <w:rFonts w:ascii="Cambria" w:hAnsi="Cambria"/>
          <w:sz w:val="26"/>
          <w:szCs w:val="26"/>
        </w:rPr>
        <w:t xml:space="preserve"> (seats table)</w:t>
      </w:r>
      <w:r>
        <w:rPr>
          <w:rFonts w:ascii="Cambria" w:hAnsi="Cambria"/>
          <w:sz w:val="26"/>
          <w:szCs w:val="26"/>
        </w:rPr>
        <w:t xml:space="preserve">. </w:t>
      </w:r>
      <w:r w:rsidRPr="00856FB9">
        <w:rPr>
          <w:rFonts w:ascii="Cambria" w:hAnsi="Cambria"/>
          <w:sz w:val="26"/>
          <w:szCs w:val="26"/>
        </w:rPr>
        <w:t>A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4F59AAD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BOOLEAN/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665B847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(‘M’,’F)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gender (customers table)</w:t>
      </w:r>
      <w:r w:rsidR="00A22375">
        <w:rPr>
          <w:rFonts w:ascii="Cambria" w:hAnsi="Cambria"/>
          <w:sz w:val="26"/>
          <w:szCs w:val="26"/>
        </w:rPr>
        <w:t>. D</w:t>
      </w:r>
      <w:r w:rsidR="00A22375" w:rsidRPr="00A22375">
        <w:rPr>
          <w:rFonts w:ascii="Cambria" w:hAnsi="Cambria"/>
          <w:sz w:val="26"/>
          <w:szCs w:val="26"/>
        </w:rPr>
        <w:t>efine columns that can contain only a given set of values</w:t>
      </w:r>
      <w:r w:rsidR="00A22375">
        <w:rPr>
          <w:rFonts w:ascii="Cambria" w:hAnsi="Cambria"/>
          <w:sz w:val="26"/>
          <w:szCs w:val="26"/>
        </w:rPr>
        <w:t>.</w:t>
      </w:r>
    </w:p>
    <w:p w14:paraId="363813FE" w14:textId="12854A6A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(screenings table). </w:t>
      </w:r>
      <w:r w:rsidRPr="00856FB9">
        <w:rPr>
          <w:rFonts w:ascii="Cambria" w:hAnsi="Cambria"/>
          <w:sz w:val="26"/>
          <w:szCs w:val="26"/>
        </w:rPr>
        <w:t>A 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format, between 1000-01-01 00:00:00 and 9999-12-31 23:59:59.</w:t>
      </w:r>
    </w:p>
    <w:p w14:paraId="16AB4701" w14:textId="20DA5DCE" w:rsidR="00A22375" w:rsidRPr="00A22375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A22375">
        <w:rPr>
          <w:rFonts w:ascii="Cambria" w:hAnsi="Cambria"/>
          <w:sz w:val="26"/>
          <w:szCs w:val="26"/>
        </w:rPr>
        <w:t xml:space="preserve">description (films table). </w:t>
      </w:r>
      <w:r w:rsidR="00A22375" w:rsidRPr="00A22375">
        <w:rPr>
          <w:rFonts w:ascii="Cambria" w:hAnsi="Cambria"/>
          <w:sz w:val="26"/>
          <w:szCs w:val="26"/>
        </w:rPr>
        <w:t>A 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58BA121D" w14:textId="77777777" w:rsidR="00A22375" w:rsidRPr="00A22375" w:rsidRDefault="00A22375" w:rsidP="00A22375"/>
    <w:p w14:paraId="4E611E4F" w14:textId="20F177DA" w:rsidR="00E01745" w:rsidRDefault="00E01745" w:rsidP="00A22375">
      <w:pPr>
        <w:pStyle w:val="Heading1"/>
      </w:pPr>
      <w:r>
        <w:t>Basic queries</w:t>
      </w:r>
      <w:r w:rsidR="00A308EA">
        <w:t xml:space="preserve"> [3]</w:t>
      </w:r>
    </w:p>
    <w:p w14:paraId="74622978" w14:textId="77777777" w:rsidR="00A22375" w:rsidRPr="00A22375" w:rsidRDefault="00A22375" w:rsidP="00A22375"/>
    <w:p w14:paraId="048CCF06" w14:textId="31DBD0B3" w:rsidR="001B287B" w:rsidRDefault="001B287B" w:rsidP="00A22375">
      <w:pPr>
        <w:pStyle w:val="Heading1"/>
      </w:pPr>
      <w:r>
        <w:t>Advanced queries</w:t>
      </w:r>
      <w:r w:rsidR="00A308EA">
        <w:t xml:space="preserve"> [4]</w:t>
      </w:r>
    </w:p>
    <w:p w14:paraId="7B962B6D" w14:textId="77777777" w:rsidR="00A22375" w:rsidRPr="00A22375" w:rsidRDefault="00A22375" w:rsidP="00A22375"/>
    <w:p w14:paraId="56F1690B" w14:textId="7B867376" w:rsidR="00E01745" w:rsidRPr="00E01745" w:rsidRDefault="00E01745" w:rsidP="00A22375">
      <w:pPr>
        <w:pStyle w:val="Heading1"/>
      </w:pPr>
      <w:r>
        <w:t xml:space="preserve">Nested queries/Subqueries </w:t>
      </w:r>
      <w:r w:rsidR="00A308EA">
        <w:t>[5]</w:t>
      </w:r>
    </w:p>
    <w:sectPr w:rsidR="00E01745" w:rsidRPr="00E01745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A73A" w14:textId="77777777" w:rsidR="0006559E" w:rsidRDefault="0006559E">
      <w:pPr>
        <w:spacing w:before="0" w:after="0" w:line="240" w:lineRule="auto"/>
      </w:pPr>
      <w:r>
        <w:separator/>
      </w:r>
    </w:p>
  </w:endnote>
  <w:endnote w:type="continuationSeparator" w:id="0">
    <w:p w14:paraId="73C40088" w14:textId="77777777" w:rsidR="0006559E" w:rsidRDefault="00065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A163EE" w:rsidRDefault="00A163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A163EE" w:rsidRDefault="00A1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6735" w14:textId="77777777" w:rsidR="0006559E" w:rsidRDefault="0006559E">
      <w:pPr>
        <w:spacing w:before="0" w:after="0" w:line="240" w:lineRule="auto"/>
      </w:pPr>
      <w:r>
        <w:separator/>
      </w:r>
    </w:p>
  </w:footnote>
  <w:footnote w:type="continuationSeparator" w:id="0">
    <w:p w14:paraId="2383CA34" w14:textId="77777777" w:rsidR="0006559E" w:rsidRDefault="00065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01C2"/>
    <w:multiLevelType w:val="hybridMultilevel"/>
    <w:tmpl w:val="17E8A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7774"/>
    <w:multiLevelType w:val="hybridMultilevel"/>
    <w:tmpl w:val="AA88AF60"/>
    <w:lvl w:ilvl="0" w:tplc="AE08ED22">
      <w:start w:val="1"/>
      <w:numFmt w:val="bullet"/>
      <w:lvlText w:val="↦"/>
      <w:lvlJc w:val="left"/>
      <w:pPr>
        <w:ind w:left="36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5D3A"/>
    <w:multiLevelType w:val="hybridMultilevel"/>
    <w:tmpl w:val="77ECF30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D94B79"/>
    <w:multiLevelType w:val="hybridMultilevel"/>
    <w:tmpl w:val="42B22B44"/>
    <w:lvl w:ilvl="0" w:tplc="AE08ED22">
      <w:start w:val="1"/>
      <w:numFmt w:val="bullet"/>
      <w:lvlText w:val="↦"/>
      <w:lvlJc w:val="left"/>
      <w:pPr>
        <w:ind w:left="63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06559E"/>
    <w:rsid w:val="00194EF8"/>
    <w:rsid w:val="001B287B"/>
    <w:rsid w:val="001F07A6"/>
    <w:rsid w:val="00213702"/>
    <w:rsid w:val="0021672E"/>
    <w:rsid w:val="0024077A"/>
    <w:rsid w:val="002C6938"/>
    <w:rsid w:val="002E2B08"/>
    <w:rsid w:val="002E660C"/>
    <w:rsid w:val="0038147A"/>
    <w:rsid w:val="003A3811"/>
    <w:rsid w:val="003B08C5"/>
    <w:rsid w:val="004C21E9"/>
    <w:rsid w:val="005B7B0C"/>
    <w:rsid w:val="005C3F49"/>
    <w:rsid w:val="005C58E5"/>
    <w:rsid w:val="006B6095"/>
    <w:rsid w:val="006D3959"/>
    <w:rsid w:val="00702E73"/>
    <w:rsid w:val="007454E0"/>
    <w:rsid w:val="00747395"/>
    <w:rsid w:val="00754FD9"/>
    <w:rsid w:val="0077319F"/>
    <w:rsid w:val="00776E27"/>
    <w:rsid w:val="00780647"/>
    <w:rsid w:val="007F6D91"/>
    <w:rsid w:val="00856FB9"/>
    <w:rsid w:val="008740E6"/>
    <w:rsid w:val="008B097D"/>
    <w:rsid w:val="00900751"/>
    <w:rsid w:val="00910F42"/>
    <w:rsid w:val="009321B8"/>
    <w:rsid w:val="009541BF"/>
    <w:rsid w:val="00964901"/>
    <w:rsid w:val="00A163EE"/>
    <w:rsid w:val="00A22375"/>
    <w:rsid w:val="00A308EA"/>
    <w:rsid w:val="00C23A44"/>
    <w:rsid w:val="00CD67DE"/>
    <w:rsid w:val="00D509E7"/>
    <w:rsid w:val="00E01745"/>
    <w:rsid w:val="00F13751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1BF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41BF"/>
    <w:rPr>
      <w:rFonts w:ascii="Cambria" w:eastAsiaTheme="majorEastAsia" w:hAnsi="Cambria" w:cstheme="majorBidi"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11</cp:revision>
  <dcterms:created xsi:type="dcterms:W3CDTF">2020-06-29T16:17:00Z</dcterms:created>
  <dcterms:modified xsi:type="dcterms:W3CDTF">2020-07-05T06:29:00Z</dcterms:modified>
</cp:coreProperties>
</file>