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33F" w:rsidRDefault="002375DD">
      <w:pPr>
        <w:tabs>
          <w:tab w:val="center" w:pos="4680"/>
        </w:tabs>
        <w:suppressAutoHyphens/>
        <w:rPr>
          <w:rFonts w:ascii="Times New Roman" w:hAnsi="Times New Roman"/>
          <w:b/>
          <w:sz w:val="24"/>
          <w:szCs w:val="24"/>
        </w:rPr>
      </w:pPr>
      <w:r>
        <w:rPr>
          <w:rFonts w:ascii="Times New Roman" w:hAnsi="Times New Roman"/>
          <w:b/>
          <w:sz w:val="24"/>
          <w:szCs w:val="24"/>
        </w:rPr>
        <w:t xml:space="preserve"> </w:t>
      </w:r>
      <w:r w:rsidR="00B63DC6" w:rsidRPr="006E7EA4">
        <w:rPr>
          <w:rFonts w:ascii="Times New Roman" w:hAnsi="Times New Roman"/>
          <w:b/>
          <w:sz w:val="24"/>
          <w:szCs w:val="24"/>
        </w:rPr>
        <w:tab/>
        <w:t>CREDIT/RISK ANALYSIS AND RECOMMENDATION</w:t>
      </w:r>
    </w:p>
    <w:p w:rsidR="00B63DC6" w:rsidRPr="006E7EA4" w:rsidRDefault="009B733F">
      <w:pPr>
        <w:tabs>
          <w:tab w:val="center" w:pos="4680"/>
        </w:tabs>
        <w:suppressAutoHyphens/>
        <w:rPr>
          <w:rFonts w:ascii="Times New Roman" w:hAnsi="Times New Roman"/>
          <w:sz w:val="24"/>
          <w:szCs w:val="24"/>
        </w:rPr>
      </w:pPr>
      <w:r>
        <w:rPr>
          <w:rFonts w:ascii="Times New Roman" w:hAnsi="Times New Roman"/>
          <w:b/>
          <w:sz w:val="24"/>
          <w:szCs w:val="24"/>
        </w:rPr>
        <w:tab/>
      </w:r>
      <w:r w:rsidR="00E37847" w:rsidRPr="006E7EA4">
        <w:rPr>
          <w:rFonts w:ascii="Times New Roman" w:hAnsi="Times New Roman"/>
          <w:sz w:val="24"/>
          <w:szCs w:val="24"/>
        </w:rPr>
        <w:fldChar w:fldCharType="begin"/>
      </w:r>
      <w:r w:rsidR="00B63DC6" w:rsidRPr="006E7EA4">
        <w:rPr>
          <w:rFonts w:ascii="Times New Roman" w:hAnsi="Times New Roman"/>
          <w:sz w:val="24"/>
          <w:szCs w:val="24"/>
        </w:rPr>
        <w:instrText xml:space="preserve">PRIVATE </w:instrText>
      </w:r>
      <w:r w:rsidR="00E37847" w:rsidRPr="006E7EA4">
        <w:rPr>
          <w:rFonts w:ascii="Times New Roman" w:hAnsi="Times New Roman"/>
          <w:sz w:val="24"/>
          <w:szCs w:val="24"/>
        </w:rPr>
        <w:fldChar w:fldCharType="end"/>
      </w:r>
    </w:p>
    <w:p w:rsidR="00CC2C6B" w:rsidRPr="006E7EA4" w:rsidRDefault="00CC2C6B">
      <w:pPr>
        <w:tabs>
          <w:tab w:val="center" w:pos="4680"/>
        </w:tabs>
        <w:suppressAutoHyphens/>
        <w:rPr>
          <w:rFonts w:ascii="Times New Roman" w:hAnsi="Times New Roman"/>
          <w:sz w:val="24"/>
          <w:szCs w:val="24"/>
        </w:rPr>
      </w:pPr>
    </w:p>
    <w:p w:rsidR="00CC2C6B" w:rsidRPr="006E7EA4" w:rsidRDefault="00CC2C6B">
      <w:pPr>
        <w:tabs>
          <w:tab w:val="left" w:pos="0"/>
        </w:tabs>
        <w:suppressAutoHyphens/>
        <w:rPr>
          <w:rFonts w:ascii="Times New Roman" w:hAnsi="Times New Roman"/>
          <w:sz w:val="24"/>
          <w:szCs w:val="24"/>
        </w:rPr>
      </w:pPr>
    </w:p>
    <w:p w:rsidR="00224BA1" w:rsidRDefault="00B63DC6" w:rsidP="006638BE">
      <w:pPr>
        <w:tabs>
          <w:tab w:val="left" w:pos="0"/>
          <w:tab w:val="left" w:pos="2640"/>
          <w:tab w:val="left" w:pos="2880"/>
        </w:tabs>
        <w:suppressAutoHyphens/>
        <w:rPr>
          <w:rFonts w:ascii="Times New Roman" w:hAnsi="Times New Roman"/>
          <w:sz w:val="24"/>
          <w:szCs w:val="24"/>
        </w:rPr>
      </w:pPr>
      <w:r w:rsidRPr="006E7EA4">
        <w:rPr>
          <w:rFonts w:ascii="Times New Roman" w:hAnsi="Times New Roman"/>
          <w:b/>
          <w:sz w:val="24"/>
          <w:szCs w:val="24"/>
        </w:rPr>
        <w:t>Sponsor</w:t>
      </w:r>
      <w:r w:rsidR="006B3B5F" w:rsidRPr="006E7EA4">
        <w:rPr>
          <w:rFonts w:ascii="Times New Roman" w:hAnsi="Times New Roman"/>
          <w:b/>
          <w:sz w:val="24"/>
          <w:szCs w:val="24"/>
        </w:rPr>
        <w:t xml:space="preserve"> / Guarantor</w:t>
      </w:r>
      <w:r w:rsidRPr="006E7EA4">
        <w:rPr>
          <w:rFonts w:ascii="Times New Roman" w:hAnsi="Times New Roman"/>
          <w:b/>
          <w:sz w:val="24"/>
          <w:szCs w:val="24"/>
        </w:rPr>
        <w:t>:</w:t>
      </w:r>
      <w:r w:rsidR="00BB298A">
        <w:rPr>
          <w:rFonts w:ascii="Times New Roman" w:hAnsi="Times New Roman"/>
          <w:b/>
          <w:sz w:val="24"/>
          <w:szCs w:val="24"/>
        </w:rPr>
        <w:tab/>
      </w:r>
      <w:r w:rsidR="00BA7095" w:rsidRPr="00917B3A">
        <w:rPr>
          <w:rFonts w:ascii="Times New Roman" w:hAnsi="Times New Roman"/>
          <w:sz w:val="24"/>
          <w:szCs w:val="24"/>
        </w:rPr>
        <w:t>Vietnamese American Initiative for Development, Inc.</w:t>
      </w:r>
    </w:p>
    <w:p w:rsidR="00803FED" w:rsidRPr="00803FED" w:rsidRDefault="00B63DC6" w:rsidP="006638BE">
      <w:pPr>
        <w:tabs>
          <w:tab w:val="left" w:pos="0"/>
          <w:tab w:val="left" w:pos="2640"/>
          <w:tab w:val="left" w:pos="2880"/>
        </w:tabs>
        <w:suppressAutoHyphens/>
        <w:rPr>
          <w:rFonts w:ascii="Times New Roman" w:hAnsi="Times New Roman"/>
          <w:sz w:val="24"/>
          <w:szCs w:val="24"/>
        </w:rPr>
      </w:pPr>
      <w:r w:rsidRPr="006E7EA4">
        <w:rPr>
          <w:rFonts w:ascii="Times New Roman" w:hAnsi="Times New Roman"/>
          <w:b/>
          <w:sz w:val="24"/>
          <w:szCs w:val="24"/>
        </w:rPr>
        <w:t>Borrower:</w:t>
      </w:r>
      <w:r w:rsidR="006638BE">
        <w:rPr>
          <w:rFonts w:ascii="Times New Roman" w:hAnsi="Times New Roman"/>
          <w:sz w:val="24"/>
          <w:szCs w:val="24"/>
        </w:rPr>
        <w:tab/>
      </w:r>
      <w:r w:rsidR="00030BF1">
        <w:rPr>
          <w:rFonts w:ascii="Times New Roman" w:hAnsi="Times New Roman"/>
          <w:sz w:val="24"/>
          <w:szCs w:val="24"/>
        </w:rPr>
        <w:t>Fields Corner Housing Corporation</w:t>
      </w:r>
    </w:p>
    <w:p w:rsidR="0041084F" w:rsidRPr="00030BF1" w:rsidRDefault="002F00F6" w:rsidP="006638BE">
      <w:pPr>
        <w:tabs>
          <w:tab w:val="left" w:pos="0"/>
          <w:tab w:val="left" w:pos="2640"/>
        </w:tabs>
        <w:suppressAutoHyphens/>
        <w:rPr>
          <w:rFonts w:ascii="Times New Roman" w:hAnsi="Times New Roman"/>
          <w:sz w:val="24"/>
          <w:szCs w:val="24"/>
        </w:rPr>
      </w:pPr>
      <w:r>
        <w:rPr>
          <w:rFonts w:ascii="Times New Roman" w:hAnsi="Times New Roman"/>
          <w:b/>
          <w:sz w:val="24"/>
          <w:szCs w:val="24"/>
        </w:rPr>
        <w:t>B</w:t>
      </w:r>
      <w:r w:rsidR="0041084F" w:rsidRPr="006E7EA4">
        <w:rPr>
          <w:rFonts w:ascii="Times New Roman" w:hAnsi="Times New Roman"/>
          <w:b/>
          <w:sz w:val="24"/>
          <w:szCs w:val="24"/>
        </w:rPr>
        <w:t>orrower Address:</w:t>
      </w:r>
      <w:r w:rsidR="00030BF1">
        <w:rPr>
          <w:rFonts w:ascii="Times New Roman" w:hAnsi="Times New Roman"/>
          <w:b/>
          <w:sz w:val="24"/>
          <w:szCs w:val="24"/>
        </w:rPr>
        <w:tab/>
      </w:r>
      <w:smartTag w:uri="urn:schemas-microsoft-com:office:smarttags" w:element="address">
        <w:smartTag w:uri="urn:schemas-microsoft-com:office:smarttags" w:element="Street">
          <w:r w:rsidR="00030BF1" w:rsidRPr="00030BF1">
            <w:rPr>
              <w:rFonts w:ascii="Times New Roman" w:hAnsi="Times New Roman"/>
              <w:sz w:val="24"/>
              <w:szCs w:val="24"/>
            </w:rPr>
            <w:t>42 Charles Street</w:t>
          </w:r>
        </w:smartTag>
        <w:r w:rsidR="00030BF1" w:rsidRPr="00030BF1">
          <w:rPr>
            <w:rFonts w:ascii="Times New Roman" w:hAnsi="Times New Roman"/>
            <w:sz w:val="24"/>
            <w:szCs w:val="24"/>
          </w:rPr>
          <w:t xml:space="preserve">, </w:t>
        </w:r>
        <w:smartTag w:uri="urn:schemas-microsoft-com:office:smarttags" w:element="City">
          <w:r w:rsidR="00030BF1" w:rsidRPr="00030BF1">
            <w:rPr>
              <w:rFonts w:ascii="Times New Roman" w:hAnsi="Times New Roman"/>
              <w:sz w:val="24"/>
              <w:szCs w:val="24"/>
            </w:rPr>
            <w:t>Dorchester</w:t>
          </w:r>
        </w:smartTag>
        <w:r w:rsidR="00030BF1" w:rsidRPr="00030BF1">
          <w:rPr>
            <w:rFonts w:ascii="Times New Roman" w:hAnsi="Times New Roman"/>
            <w:sz w:val="24"/>
            <w:szCs w:val="24"/>
          </w:rPr>
          <w:t xml:space="preserve">, </w:t>
        </w:r>
        <w:smartTag w:uri="urn:schemas-microsoft-com:office:smarttags" w:element="State">
          <w:r w:rsidR="00030BF1" w:rsidRPr="00030BF1">
            <w:rPr>
              <w:rFonts w:ascii="Times New Roman" w:hAnsi="Times New Roman"/>
              <w:sz w:val="24"/>
              <w:szCs w:val="24"/>
            </w:rPr>
            <w:t>MA</w:t>
          </w:r>
        </w:smartTag>
        <w:r w:rsidR="00030BF1" w:rsidRPr="00030BF1">
          <w:rPr>
            <w:rFonts w:ascii="Times New Roman" w:hAnsi="Times New Roman"/>
            <w:sz w:val="24"/>
            <w:szCs w:val="24"/>
          </w:rPr>
          <w:t xml:space="preserve"> </w:t>
        </w:r>
        <w:smartTag w:uri="urn:schemas-microsoft-com:office:smarttags" w:element="PostalCode">
          <w:r w:rsidR="00030BF1" w:rsidRPr="00030BF1">
            <w:rPr>
              <w:rFonts w:ascii="Times New Roman" w:hAnsi="Times New Roman"/>
              <w:sz w:val="24"/>
              <w:szCs w:val="24"/>
            </w:rPr>
            <w:t>02122</w:t>
          </w:r>
        </w:smartTag>
      </w:smartTag>
    </w:p>
    <w:p w:rsidR="00B63DC6" w:rsidRPr="006E7EA4" w:rsidRDefault="00B63DC6" w:rsidP="006638BE">
      <w:pPr>
        <w:tabs>
          <w:tab w:val="left" w:pos="0"/>
          <w:tab w:val="left" w:pos="2640"/>
        </w:tabs>
        <w:suppressAutoHyphens/>
        <w:rPr>
          <w:rFonts w:ascii="Times New Roman" w:hAnsi="Times New Roman"/>
          <w:sz w:val="24"/>
          <w:szCs w:val="24"/>
        </w:rPr>
      </w:pPr>
      <w:r w:rsidRPr="006E7EA4">
        <w:rPr>
          <w:rFonts w:ascii="Times New Roman" w:hAnsi="Times New Roman"/>
          <w:b/>
          <w:sz w:val="24"/>
          <w:szCs w:val="24"/>
        </w:rPr>
        <w:t>Project Name:</w:t>
      </w:r>
      <w:r w:rsidR="006638BE">
        <w:rPr>
          <w:rFonts w:ascii="Times New Roman" w:hAnsi="Times New Roman"/>
          <w:sz w:val="24"/>
          <w:szCs w:val="24"/>
        </w:rPr>
        <w:tab/>
      </w:r>
      <w:smartTag w:uri="urn:schemas-microsoft-com:office:smarttags" w:element="Street">
        <w:smartTag w:uri="urn:schemas-microsoft-com:office:smarttags" w:element="address">
          <w:r w:rsidR="00BA7095">
            <w:rPr>
              <w:rFonts w:ascii="Times New Roman" w:hAnsi="Times New Roman"/>
              <w:sz w:val="24"/>
              <w:szCs w:val="24"/>
            </w:rPr>
            <w:t>1460 Dorchester Ave</w:t>
          </w:r>
        </w:smartTag>
      </w:smartTag>
    </w:p>
    <w:p w:rsidR="00B63DC6" w:rsidRPr="006E7EA4" w:rsidRDefault="00E37847" w:rsidP="006638BE">
      <w:pPr>
        <w:tabs>
          <w:tab w:val="left" w:pos="0"/>
          <w:tab w:val="left" w:pos="2640"/>
        </w:tabs>
        <w:suppressAutoHyphens/>
        <w:rPr>
          <w:rFonts w:ascii="Times New Roman" w:hAnsi="Times New Roman"/>
          <w:sz w:val="24"/>
          <w:szCs w:val="24"/>
        </w:rPr>
      </w:pPr>
      <w:r w:rsidRPr="00E37847">
        <w:rPr>
          <w:rFonts w:ascii="Times New Roman" w:hAnsi="Times New Roman"/>
          <w:b/>
          <w:noProof/>
          <w:sz w:val="24"/>
          <w:szCs w:val="24"/>
        </w:rPr>
        <w:pict>
          <v:shapetype id="_x0000_t202" coordsize="21600,21600" o:spt="202" path="m,l,21600r21600,l21600,xe">
            <v:stroke joinstyle="miter"/>
            <v:path gradientshapeok="t" o:connecttype="rect"/>
          </v:shapetype>
          <v:shape id="_x0000_s2057" type="#_x0000_t202" style="position:absolute;margin-left:346.05pt;margin-top:11.85pt;width:126pt;height:72.2pt;z-index:251657728" strokecolor="gray">
            <v:textbox style="mso-next-textbox:#_x0000_s2057">
              <w:txbxContent>
                <w:p w:rsidR="00713218" w:rsidRPr="006C406F" w:rsidRDefault="00713218" w:rsidP="003D6FFE">
                  <w:pPr>
                    <w:jc w:val="center"/>
                    <w:rPr>
                      <w:b/>
                      <w:color w:val="808080"/>
                      <w:sz w:val="36"/>
                      <w:szCs w:val="36"/>
                    </w:rPr>
                  </w:pPr>
                  <w:r w:rsidRPr="006C406F">
                    <w:rPr>
                      <w:b/>
                      <w:color w:val="808080"/>
                      <w:sz w:val="36"/>
                      <w:szCs w:val="36"/>
                    </w:rPr>
                    <w:t>FINAL</w:t>
                  </w:r>
                </w:p>
                <w:p w:rsidR="00713218" w:rsidRDefault="00713218" w:rsidP="003D6FFE">
                  <w:pPr>
                    <w:jc w:val="center"/>
                    <w:rPr>
                      <w:b/>
                      <w:color w:val="808080"/>
                      <w:sz w:val="36"/>
                      <w:szCs w:val="36"/>
                    </w:rPr>
                  </w:pPr>
                  <w:r w:rsidRPr="006C406F">
                    <w:rPr>
                      <w:b/>
                      <w:color w:val="808080"/>
                      <w:sz w:val="36"/>
                      <w:szCs w:val="36"/>
                    </w:rPr>
                    <w:t>APPROVAL</w:t>
                  </w:r>
                </w:p>
                <w:p w:rsidR="00713218" w:rsidRPr="003D6FFE" w:rsidRDefault="00713218" w:rsidP="003D6FFE">
                  <w:pPr>
                    <w:jc w:val="center"/>
                    <w:rPr>
                      <w:b/>
                      <w:color w:val="808080"/>
                      <w:sz w:val="24"/>
                      <w:szCs w:val="24"/>
                    </w:rPr>
                  </w:pPr>
                  <w:r>
                    <w:rPr>
                      <w:b/>
                      <w:color w:val="808080"/>
                      <w:sz w:val="24"/>
                      <w:szCs w:val="24"/>
                    </w:rPr>
                    <w:t>(2/27/06)</w:t>
                  </w:r>
                </w:p>
              </w:txbxContent>
            </v:textbox>
          </v:shape>
        </w:pict>
      </w:r>
      <w:r w:rsidR="00AB2837" w:rsidRPr="006E7EA4">
        <w:rPr>
          <w:rFonts w:ascii="Times New Roman" w:hAnsi="Times New Roman"/>
          <w:b/>
          <w:sz w:val="24"/>
          <w:szCs w:val="24"/>
        </w:rPr>
        <w:t>Project Address(es)</w:t>
      </w:r>
      <w:r w:rsidR="00B63DC6" w:rsidRPr="006E7EA4">
        <w:rPr>
          <w:rFonts w:ascii="Times New Roman" w:hAnsi="Times New Roman"/>
          <w:b/>
          <w:sz w:val="24"/>
          <w:szCs w:val="24"/>
        </w:rPr>
        <w:t>:</w:t>
      </w:r>
      <w:r w:rsidR="00B63DC6" w:rsidRPr="006E7EA4">
        <w:rPr>
          <w:rFonts w:ascii="Times New Roman" w:hAnsi="Times New Roman"/>
          <w:sz w:val="24"/>
          <w:szCs w:val="24"/>
        </w:rPr>
        <w:tab/>
      </w:r>
      <w:smartTag w:uri="urn:schemas-microsoft-com:office:smarttags" w:element="Street">
        <w:smartTag w:uri="urn:schemas-microsoft-com:office:smarttags" w:element="address">
          <w:r w:rsidR="00BA7095">
            <w:rPr>
              <w:rFonts w:ascii="Times New Roman" w:hAnsi="Times New Roman"/>
              <w:sz w:val="24"/>
              <w:szCs w:val="24"/>
            </w:rPr>
            <w:t>1460 – 1474 Dorchester Ave</w:t>
          </w:r>
        </w:smartTag>
      </w:smartTag>
    </w:p>
    <w:p w:rsidR="00B63DC6" w:rsidRPr="006E7EA4" w:rsidRDefault="00B63DC6" w:rsidP="006638BE">
      <w:pPr>
        <w:tabs>
          <w:tab w:val="left" w:pos="0"/>
          <w:tab w:val="left" w:pos="2640"/>
        </w:tabs>
        <w:suppressAutoHyphens/>
        <w:rPr>
          <w:rFonts w:ascii="Times New Roman" w:hAnsi="Times New Roman"/>
          <w:sz w:val="24"/>
          <w:szCs w:val="24"/>
        </w:rPr>
      </w:pPr>
      <w:r w:rsidRPr="006E7EA4">
        <w:rPr>
          <w:rFonts w:ascii="Times New Roman" w:hAnsi="Times New Roman"/>
          <w:b/>
          <w:sz w:val="24"/>
          <w:szCs w:val="24"/>
        </w:rPr>
        <w:t xml:space="preserve">Town, </w:t>
      </w:r>
      <w:r w:rsidR="006B3B5F" w:rsidRPr="006E7EA4">
        <w:rPr>
          <w:rFonts w:ascii="Times New Roman" w:hAnsi="Times New Roman"/>
          <w:b/>
          <w:sz w:val="24"/>
          <w:szCs w:val="24"/>
        </w:rPr>
        <w:t xml:space="preserve">State, </w:t>
      </w:r>
      <w:r w:rsidRPr="006E7EA4">
        <w:rPr>
          <w:rFonts w:ascii="Times New Roman" w:hAnsi="Times New Roman"/>
          <w:b/>
          <w:sz w:val="24"/>
          <w:szCs w:val="24"/>
        </w:rPr>
        <w:t>ZIP Code:</w:t>
      </w:r>
      <w:r w:rsidRPr="006E7EA4">
        <w:rPr>
          <w:rFonts w:ascii="Times New Roman" w:hAnsi="Times New Roman"/>
          <w:sz w:val="24"/>
          <w:szCs w:val="24"/>
        </w:rPr>
        <w:tab/>
      </w:r>
      <w:smartTag w:uri="urn:schemas-microsoft-com:office:smarttags" w:element="place">
        <w:smartTag w:uri="urn:schemas-microsoft-com:office:smarttags" w:element="City">
          <w:r w:rsidR="00BA7095">
            <w:rPr>
              <w:rFonts w:ascii="Times New Roman" w:hAnsi="Times New Roman"/>
              <w:sz w:val="24"/>
              <w:szCs w:val="24"/>
            </w:rPr>
            <w:t>Dorchester</w:t>
          </w:r>
        </w:smartTag>
        <w:r w:rsidR="00BA7095">
          <w:rPr>
            <w:rFonts w:ascii="Times New Roman" w:hAnsi="Times New Roman"/>
            <w:sz w:val="24"/>
            <w:szCs w:val="24"/>
          </w:rPr>
          <w:t xml:space="preserve">, </w:t>
        </w:r>
        <w:smartTag w:uri="urn:schemas-microsoft-com:office:smarttags" w:element="State">
          <w:r w:rsidR="00BA7095">
            <w:rPr>
              <w:rFonts w:ascii="Times New Roman" w:hAnsi="Times New Roman"/>
              <w:sz w:val="24"/>
              <w:szCs w:val="24"/>
            </w:rPr>
            <w:t>MA</w:t>
          </w:r>
        </w:smartTag>
      </w:smartTag>
    </w:p>
    <w:p w:rsidR="005B69A2" w:rsidRPr="00D42616" w:rsidRDefault="005B69A2" w:rsidP="006638BE">
      <w:pPr>
        <w:tabs>
          <w:tab w:val="left" w:pos="0"/>
          <w:tab w:val="left" w:pos="2640"/>
        </w:tabs>
        <w:suppressAutoHyphens/>
        <w:rPr>
          <w:rFonts w:ascii="Times New Roman" w:hAnsi="Times New Roman"/>
          <w:b/>
          <w:color w:val="000000"/>
          <w:sz w:val="24"/>
          <w:szCs w:val="24"/>
        </w:rPr>
      </w:pPr>
      <w:r w:rsidRPr="006E7EA4">
        <w:rPr>
          <w:rFonts w:ascii="Times New Roman" w:hAnsi="Times New Roman"/>
          <w:b/>
          <w:sz w:val="24"/>
          <w:szCs w:val="24"/>
        </w:rPr>
        <w:t xml:space="preserve">Loan Type: </w:t>
      </w:r>
      <w:r w:rsidR="00A937B2">
        <w:rPr>
          <w:rFonts w:ascii="Times New Roman" w:hAnsi="Times New Roman"/>
          <w:i/>
          <w:color w:val="0000FF"/>
        </w:rPr>
        <w:tab/>
      </w:r>
      <w:r w:rsidR="00A937B2" w:rsidRPr="00D42616">
        <w:rPr>
          <w:rFonts w:ascii="Times New Roman" w:hAnsi="Times New Roman"/>
          <w:color w:val="000000"/>
          <w:sz w:val="24"/>
          <w:szCs w:val="24"/>
        </w:rPr>
        <w:t>Line of Credit</w:t>
      </w:r>
    </w:p>
    <w:p w:rsidR="0096518C" w:rsidRPr="00A937B2" w:rsidRDefault="0096518C" w:rsidP="00A937B2">
      <w:pPr>
        <w:tabs>
          <w:tab w:val="left" w:pos="0"/>
          <w:tab w:val="left" w:pos="1980"/>
          <w:tab w:val="left" w:pos="2610"/>
        </w:tabs>
        <w:suppressAutoHyphens/>
        <w:rPr>
          <w:rFonts w:ascii="Times New Roman" w:hAnsi="Times New Roman"/>
          <w:sz w:val="24"/>
          <w:szCs w:val="24"/>
        </w:rPr>
      </w:pPr>
      <w:r w:rsidRPr="00A937B2">
        <w:rPr>
          <w:rFonts w:ascii="Times New Roman" w:hAnsi="Times New Roman"/>
          <w:b/>
          <w:sz w:val="24"/>
          <w:szCs w:val="24"/>
        </w:rPr>
        <w:t>Purpose of Loan:</w:t>
      </w:r>
      <w:r w:rsidR="00D53878" w:rsidRPr="00A937B2">
        <w:rPr>
          <w:rFonts w:ascii="Times New Roman" w:hAnsi="Times New Roman"/>
          <w:sz w:val="24"/>
          <w:szCs w:val="24"/>
        </w:rPr>
        <w:tab/>
      </w:r>
      <w:r w:rsidR="00A937B2" w:rsidRPr="00A937B2">
        <w:rPr>
          <w:rFonts w:ascii="Times New Roman" w:hAnsi="Times New Roman"/>
          <w:i/>
          <w:sz w:val="24"/>
          <w:szCs w:val="24"/>
        </w:rPr>
        <w:tab/>
      </w:r>
      <w:r w:rsidR="00A2342D">
        <w:rPr>
          <w:rFonts w:ascii="Times New Roman" w:hAnsi="Times New Roman"/>
          <w:sz w:val="24"/>
          <w:szCs w:val="24"/>
        </w:rPr>
        <w:t>Acquisition</w:t>
      </w:r>
      <w:r w:rsidR="00530FEB">
        <w:rPr>
          <w:rFonts w:ascii="Times New Roman" w:hAnsi="Times New Roman"/>
          <w:sz w:val="24"/>
          <w:szCs w:val="24"/>
        </w:rPr>
        <w:t xml:space="preserve"> and Pre Development</w:t>
      </w:r>
    </w:p>
    <w:p w:rsidR="00B14DCA" w:rsidRDefault="00B14DCA" w:rsidP="006638BE">
      <w:pPr>
        <w:tabs>
          <w:tab w:val="left" w:pos="0"/>
          <w:tab w:val="left" w:pos="2640"/>
        </w:tabs>
        <w:suppressAutoHyphens/>
        <w:rPr>
          <w:rFonts w:ascii="Times New Roman" w:hAnsi="Times New Roman"/>
          <w:b/>
          <w:sz w:val="24"/>
          <w:szCs w:val="24"/>
        </w:rPr>
      </w:pPr>
      <w:r w:rsidRPr="00B14DCA">
        <w:rPr>
          <w:rFonts w:ascii="Times New Roman" w:hAnsi="Times New Roman"/>
          <w:b/>
          <w:sz w:val="24"/>
          <w:szCs w:val="24"/>
        </w:rPr>
        <w:t>Interest Rate</w:t>
      </w:r>
      <w:r>
        <w:rPr>
          <w:rFonts w:ascii="Times New Roman" w:hAnsi="Times New Roman"/>
          <w:b/>
          <w:sz w:val="24"/>
          <w:szCs w:val="24"/>
        </w:rPr>
        <w:t>:</w:t>
      </w:r>
      <w:r w:rsidR="006638BE">
        <w:rPr>
          <w:rFonts w:ascii="Times New Roman" w:hAnsi="Times New Roman"/>
          <w:b/>
          <w:sz w:val="24"/>
          <w:szCs w:val="24"/>
        </w:rPr>
        <w:tab/>
      </w:r>
      <w:r w:rsidR="007143D4">
        <w:rPr>
          <w:rFonts w:ascii="Times New Roman" w:hAnsi="Times New Roman"/>
          <w:sz w:val="24"/>
          <w:szCs w:val="24"/>
        </w:rPr>
        <w:t>7</w:t>
      </w:r>
      <w:r w:rsidR="00A937B2">
        <w:rPr>
          <w:rFonts w:ascii="Times New Roman" w:hAnsi="Times New Roman"/>
          <w:sz w:val="24"/>
          <w:szCs w:val="24"/>
        </w:rPr>
        <w:t>%</w:t>
      </w:r>
    </w:p>
    <w:p w:rsidR="00B14DCA" w:rsidRPr="00A937B2" w:rsidRDefault="00B14DCA">
      <w:pPr>
        <w:tabs>
          <w:tab w:val="left" w:pos="0"/>
        </w:tabs>
        <w:suppressAutoHyphens/>
        <w:rPr>
          <w:rFonts w:ascii="Times New Roman" w:hAnsi="Times New Roman"/>
          <w:sz w:val="24"/>
          <w:szCs w:val="24"/>
        </w:rPr>
      </w:pPr>
      <w:r>
        <w:rPr>
          <w:rFonts w:ascii="Times New Roman" w:hAnsi="Times New Roman"/>
          <w:b/>
          <w:sz w:val="24"/>
          <w:szCs w:val="24"/>
        </w:rPr>
        <w:t>Debt Service Coverage Ratio:</w:t>
      </w:r>
      <w:r w:rsidR="00803FED">
        <w:rPr>
          <w:rFonts w:ascii="Times New Roman" w:hAnsi="Times New Roman"/>
          <w:b/>
          <w:sz w:val="24"/>
          <w:szCs w:val="24"/>
        </w:rPr>
        <w:t xml:space="preserve">  </w:t>
      </w:r>
      <w:r w:rsidR="00A937B2" w:rsidRPr="00A937B2">
        <w:rPr>
          <w:rFonts w:ascii="Times New Roman" w:hAnsi="Times New Roman"/>
          <w:sz w:val="24"/>
          <w:szCs w:val="24"/>
        </w:rPr>
        <w:t>N/A</w:t>
      </w:r>
    </w:p>
    <w:p w:rsidR="00B14DCA" w:rsidRPr="00B14DCA" w:rsidRDefault="00B14DCA">
      <w:pPr>
        <w:tabs>
          <w:tab w:val="left" w:pos="0"/>
        </w:tabs>
        <w:suppressAutoHyphens/>
        <w:rPr>
          <w:rFonts w:ascii="Times New Roman" w:hAnsi="Times New Roman"/>
          <w:b/>
          <w:sz w:val="24"/>
          <w:szCs w:val="24"/>
        </w:rPr>
      </w:pPr>
      <w:r>
        <w:rPr>
          <w:rFonts w:ascii="Times New Roman" w:hAnsi="Times New Roman"/>
          <w:b/>
          <w:sz w:val="24"/>
          <w:szCs w:val="24"/>
        </w:rPr>
        <w:t>Loan-to-Value / Loan-to-Sales Proceeds:</w:t>
      </w:r>
      <w:r w:rsidR="006638BE">
        <w:rPr>
          <w:rFonts w:ascii="Times New Roman" w:hAnsi="Times New Roman"/>
          <w:b/>
          <w:sz w:val="24"/>
          <w:szCs w:val="24"/>
        </w:rPr>
        <w:t xml:space="preserve">  </w:t>
      </w:r>
      <w:r w:rsidR="00A937B2" w:rsidRPr="00A937B2">
        <w:rPr>
          <w:rFonts w:ascii="Times New Roman" w:hAnsi="Times New Roman"/>
          <w:sz w:val="24"/>
          <w:szCs w:val="24"/>
        </w:rPr>
        <w:t>TBD</w:t>
      </w:r>
    </w:p>
    <w:p w:rsidR="00B63DC6" w:rsidRPr="00A937B2" w:rsidRDefault="00B63DC6">
      <w:pPr>
        <w:tabs>
          <w:tab w:val="left" w:pos="0"/>
        </w:tabs>
        <w:suppressAutoHyphens/>
        <w:rPr>
          <w:rFonts w:ascii="Times New Roman" w:hAnsi="Times New Roman"/>
          <w:sz w:val="24"/>
          <w:szCs w:val="24"/>
        </w:rPr>
      </w:pPr>
      <w:r w:rsidRPr="006E7EA4">
        <w:rPr>
          <w:rFonts w:ascii="Times New Roman" w:hAnsi="Times New Roman"/>
          <w:b/>
          <w:sz w:val="24"/>
          <w:szCs w:val="24"/>
        </w:rPr>
        <w:t>Census Code:</w:t>
      </w:r>
      <w:r w:rsidRPr="006E7EA4">
        <w:rPr>
          <w:rFonts w:ascii="Times New Roman" w:hAnsi="Times New Roman"/>
        </w:rPr>
        <w:tab/>
      </w:r>
      <w:r w:rsidR="00774AF2" w:rsidRPr="006E7EA4">
        <w:rPr>
          <w:rFonts w:ascii="Times New Roman" w:hAnsi="Times New Roman"/>
        </w:rPr>
        <w:t xml:space="preserve"> </w:t>
      </w:r>
      <w:r w:rsidR="00A937B2">
        <w:rPr>
          <w:rFonts w:ascii="Times New Roman" w:hAnsi="Times New Roman"/>
        </w:rPr>
        <w:tab/>
      </w:r>
      <w:r w:rsidR="00A937B2">
        <w:rPr>
          <w:rFonts w:ascii="Times New Roman" w:hAnsi="Times New Roman"/>
        </w:rPr>
        <w:tab/>
      </w:r>
      <w:r w:rsidR="00A937B2">
        <w:rPr>
          <w:rFonts w:ascii="Times New Roman" w:hAnsi="Times New Roman"/>
          <w:sz w:val="24"/>
          <w:szCs w:val="24"/>
        </w:rPr>
        <w:t>Census Tract 921, Block Group 5</w:t>
      </w:r>
    </w:p>
    <w:p w:rsidR="00B63DC6" w:rsidRPr="006E7EA4" w:rsidRDefault="00F661BA" w:rsidP="00F34ECB">
      <w:pPr>
        <w:tabs>
          <w:tab w:val="left" w:pos="0"/>
          <w:tab w:val="left" w:pos="2880"/>
        </w:tabs>
        <w:suppressAutoHyphens/>
        <w:rPr>
          <w:rFonts w:ascii="Times New Roman" w:hAnsi="Times New Roman"/>
          <w:sz w:val="24"/>
          <w:szCs w:val="24"/>
        </w:rPr>
      </w:pPr>
      <w:r w:rsidRPr="006E7EA4">
        <w:rPr>
          <w:rFonts w:ascii="Times New Roman" w:hAnsi="Times New Roman"/>
          <w:b/>
          <w:sz w:val="24"/>
          <w:szCs w:val="24"/>
        </w:rPr>
        <w:t>Underwriting</w:t>
      </w:r>
      <w:r w:rsidR="005F3019" w:rsidRPr="006E7EA4">
        <w:rPr>
          <w:rFonts w:ascii="Times New Roman" w:hAnsi="Times New Roman"/>
          <w:b/>
          <w:sz w:val="24"/>
          <w:szCs w:val="24"/>
        </w:rPr>
        <w:t xml:space="preserve"> Start </w:t>
      </w:r>
      <w:r w:rsidR="00B63DC6" w:rsidRPr="006E7EA4">
        <w:rPr>
          <w:rFonts w:ascii="Times New Roman" w:hAnsi="Times New Roman"/>
          <w:b/>
          <w:sz w:val="24"/>
          <w:szCs w:val="24"/>
        </w:rPr>
        <w:t>Date:</w:t>
      </w:r>
      <w:r w:rsidR="00F34ECB" w:rsidRPr="006E7EA4">
        <w:rPr>
          <w:rFonts w:ascii="Times New Roman" w:hAnsi="Times New Roman"/>
          <w:sz w:val="24"/>
          <w:szCs w:val="24"/>
        </w:rPr>
        <w:tab/>
      </w:r>
      <w:smartTag w:uri="urn:schemas-microsoft-com:office:smarttags" w:element="date">
        <w:smartTagPr>
          <w:attr w:name="Month" w:val="5"/>
          <w:attr w:name="Day" w:val="3"/>
          <w:attr w:name="Year" w:val="2005"/>
        </w:smartTagPr>
        <w:r w:rsidR="00A937B2">
          <w:rPr>
            <w:rFonts w:ascii="Times New Roman" w:hAnsi="Times New Roman"/>
            <w:sz w:val="24"/>
            <w:szCs w:val="24"/>
          </w:rPr>
          <w:t>5/3/05</w:t>
        </w:r>
      </w:smartTag>
    </w:p>
    <w:p w:rsidR="00B63DC6" w:rsidRPr="006E7EA4" w:rsidRDefault="00B63DC6">
      <w:pPr>
        <w:tabs>
          <w:tab w:val="left" w:pos="0"/>
        </w:tabs>
        <w:suppressAutoHyphens/>
        <w:rPr>
          <w:rFonts w:ascii="Times New Roman" w:hAnsi="Times New Roman"/>
          <w:b/>
          <w:bCs/>
          <w:sz w:val="24"/>
          <w:szCs w:val="24"/>
        </w:rPr>
      </w:pPr>
      <w:r w:rsidRPr="006E7EA4">
        <w:rPr>
          <w:rFonts w:ascii="Times New Roman" w:hAnsi="Times New Roman"/>
          <w:b/>
          <w:bCs/>
          <w:sz w:val="24"/>
          <w:szCs w:val="24"/>
        </w:rPr>
        <w:t>Proposed Loan Amount:</w:t>
      </w:r>
      <w:r w:rsidRPr="006E7EA4">
        <w:rPr>
          <w:rFonts w:ascii="Times New Roman" w:hAnsi="Times New Roman"/>
          <w:bCs/>
          <w:sz w:val="24"/>
          <w:szCs w:val="24"/>
        </w:rPr>
        <w:tab/>
      </w:r>
      <w:r w:rsidR="00A937B2">
        <w:rPr>
          <w:rFonts w:ascii="Times New Roman" w:hAnsi="Times New Roman"/>
          <w:bCs/>
          <w:sz w:val="24"/>
          <w:szCs w:val="24"/>
        </w:rPr>
        <w:t>$</w:t>
      </w:r>
      <w:r w:rsidR="00AA4DBD">
        <w:rPr>
          <w:rFonts w:ascii="Times New Roman" w:hAnsi="Times New Roman"/>
          <w:bCs/>
          <w:sz w:val="24"/>
          <w:szCs w:val="24"/>
        </w:rPr>
        <w:t>2,</w:t>
      </w:r>
      <w:r w:rsidR="00FD3B69">
        <w:rPr>
          <w:rFonts w:ascii="Times New Roman" w:hAnsi="Times New Roman"/>
          <w:bCs/>
          <w:sz w:val="24"/>
          <w:szCs w:val="24"/>
        </w:rPr>
        <w:t>192</w:t>
      </w:r>
      <w:r w:rsidR="00A2342D">
        <w:rPr>
          <w:rFonts w:ascii="Times New Roman" w:hAnsi="Times New Roman"/>
          <w:bCs/>
          <w:sz w:val="24"/>
          <w:szCs w:val="24"/>
        </w:rPr>
        <w:t>,</w:t>
      </w:r>
      <w:r w:rsidR="00FD3B69">
        <w:rPr>
          <w:rFonts w:ascii="Times New Roman" w:hAnsi="Times New Roman"/>
          <w:bCs/>
          <w:sz w:val="24"/>
          <w:szCs w:val="24"/>
        </w:rPr>
        <w:t>5</w:t>
      </w:r>
      <w:r w:rsidR="00A2342D">
        <w:rPr>
          <w:rFonts w:ascii="Times New Roman" w:hAnsi="Times New Roman"/>
          <w:bCs/>
          <w:sz w:val="24"/>
          <w:szCs w:val="24"/>
        </w:rPr>
        <w:t>00</w:t>
      </w:r>
      <w:r w:rsidR="00FD3B69">
        <w:rPr>
          <w:rStyle w:val="FootnoteReference"/>
          <w:rFonts w:ascii="Times New Roman" w:hAnsi="Times New Roman"/>
          <w:bCs/>
          <w:sz w:val="24"/>
          <w:szCs w:val="24"/>
        </w:rPr>
        <w:footnoteReference w:id="2"/>
      </w:r>
    </w:p>
    <w:p w:rsidR="00587BD5" w:rsidRPr="006E7EA4" w:rsidRDefault="00587BD5" w:rsidP="00587BD5">
      <w:pPr>
        <w:tabs>
          <w:tab w:val="left" w:pos="0"/>
        </w:tabs>
        <w:suppressAutoHyphens/>
        <w:rPr>
          <w:rFonts w:ascii="Times New Roman" w:hAnsi="Times New Roman"/>
          <w:sz w:val="24"/>
          <w:szCs w:val="24"/>
        </w:rPr>
      </w:pPr>
      <w:r w:rsidRPr="006E7EA4">
        <w:rPr>
          <w:rFonts w:ascii="Times New Roman" w:hAnsi="Times New Roman"/>
          <w:b/>
          <w:sz w:val="24"/>
          <w:szCs w:val="24"/>
        </w:rPr>
        <w:t>Risk Rating:</w:t>
      </w:r>
      <w:r w:rsidRPr="006E7EA4">
        <w:rPr>
          <w:rFonts w:ascii="Times New Roman" w:hAnsi="Times New Roman"/>
          <w:sz w:val="24"/>
          <w:szCs w:val="24"/>
        </w:rPr>
        <w:t xml:space="preserve">  </w:t>
      </w:r>
      <w:r w:rsidR="00A937B2">
        <w:rPr>
          <w:rFonts w:ascii="Times New Roman" w:hAnsi="Times New Roman"/>
          <w:sz w:val="24"/>
          <w:szCs w:val="24"/>
        </w:rPr>
        <w:tab/>
      </w:r>
      <w:r w:rsidR="00A937B2">
        <w:rPr>
          <w:rFonts w:ascii="Times New Roman" w:hAnsi="Times New Roman"/>
          <w:sz w:val="24"/>
          <w:szCs w:val="24"/>
        </w:rPr>
        <w:tab/>
      </w:r>
      <w:r w:rsidR="00A937B2">
        <w:rPr>
          <w:rFonts w:ascii="Times New Roman" w:hAnsi="Times New Roman"/>
          <w:sz w:val="24"/>
          <w:szCs w:val="24"/>
        </w:rPr>
        <w:tab/>
        <w:t>3</w:t>
      </w:r>
      <w:r w:rsidRPr="006E7EA4">
        <w:rPr>
          <w:rFonts w:ascii="Times New Roman" w:hAnsi="Times New Roman"/>
          <w:sz w:val="24"/>
          <w:szCs w:val="24"/>
        </w:rPr>
        <w:t xml:space="preserve">, reserved at </w:t>
      </w:r>
      <w:r w:rsidR="00030BF1">
        <w:rPr>
          <w:rFonts w:ascii="Times New Roman" w:hAnsi="Times New Roman"/>
          <w:sz w:val="24"/>
          <w:szCs w:val="24"/>
        </w:rPr>
        <w:t xml:space="preserve">2.5%, as of </w:t>
      </w:r>
      <w:smartTag w:uri="urn:schemas-microsoft-com:office:smarttags" w:element="date">
        <w:smartTagPr>
          <w:attr w:name="Month" w:val="5"/>
          <w:attr w:name="Day" w:val="20"/>
          <w:attr w:name="Year" w:val="2005"/>
        </w:smartTagPr>
        <w:r w:rsidR="00030BF1">
          <w:rPr>
            <w:rFonts w:ascii="Times New Roman" w:hAnsi="Times New Roman"/>
            <w:sz w:val="24"/>
            <w:szCs w:val="24"/>
          </w:rPr>
          <w:t>5/20/05</w:t>
        </w:r>
      </w:smartTag>
    </w:p>
    <w:p w:rsidR="00B63DC6" w:rsidRPr="006E7EA4" w:rsidRDefault="00B63DC6" w:rsidP="003E0E57">
      <w:pPr>
        <w:tabs>
          <w:tab w:val="left" w:pos="0"/>
        </w:tabs>
        <w:suppressAutoHyphens/>
        <w:ind w:left="2880" w:hanging="2880"/>
        <w:rPr>
          <w:rFonts w:ascii="Times New Roman" w:hAnsi="Times New Roman"/>
          <w:bCs/>
          <w:sz w:val="24"/>
          <w:szCs w:val="24"/>
        </w:rPr>
      </w:pPr>
      <w:r w:rsidRPr="006E7EA4">
        <w:rPr>
          <w:rFonts w:ascii="Times New Roman" w:hAnsi="Times New Roman"/>
          <w:b/>
          <w:bCs/>
          <w:sz w:val="24"/>
          <w:szCs w:val="24"/>
        </w:rPr>
        <w:t>Total</w:t>
      </w:r>
      <w:r w:rsidR="003C55F8" w:rsidRPr="006E7EA4">
        <w:rPr>
          <w:rFonts w:ascii="Times New Roman" w:hAnsi="Times New Roman"/>
          <w:b/>
          <w:bCs/>
          <w:sz w:val="24"/>
          <w:szCs w:val="24"/>
        </w:rPr>
        <w:t xml:space="preserve"> </w:t>
      </w:r>
      <w:r w:rsidR="005F3019" w:rsidRPr="006E7EA4">
        <w:rPr>
          <w:rFonts w:ascii="Times New Roman" w:hAnsi="Times New Roman"/>
          <w:b/>
          <w:bCs/>
          <w:sz w:val="24"/>
          <w:szCs w:val="24"/>
        </w:rPr>
        <w:t xml:space="preserve">Loan </w:t>
      </w:r>
      <w:r w:rsidRPr="006E7EA4">
        <w:rPr>
          <w:rFonts w:ascii="Times New Roman" w:hAnsi="Times New Roman"/>
          <w:b/>
          <w:bCs/>
          <w:sz w:val="24"/>
          <w:szCs w:val="24"/>
        </w:rPr>
        <w:t>Exposure (net of participations):</w:t>
      </w:r>
      <w:r w:rsidRPr="006E7EA4">
        <w:rPr>
          <w:rFonts w:ascii="Times New Roman" w:hAnsi="Times New Roman"/>
          <w:bCs/>
          <w:sz w:val="24"/>
          <w:szCs w:val="24"/>
        </w:rPr>
        <w:tab/>
      </w:r>
      <w:r w:rsidR="004B12F0">
        <w:rPr>
          <w:rFonts w:ascii="Times New Roman" w:hAnsi="Times New Roman"/>
          <w:bCs/>
          <w:sz w:val="24"/>
          <w:szCs w:val="24"/>
        </w:rPr>
        <w:t>$</w:t>
      </w:r>
      <w:r w:rsidR="003E0E57" w:rsidRPr="003E0E57">
        <w:rPr>
          <w:rFonts w:ascii="Arial" w:hAnsi="Arial" w:cs="Arial"/>
          <w:color w:val="000080"/>
        </w:rPr>
        <w:t xml:space="preserve"> </w:t>
      </w:r>
      <w:r w:rsidR="003E0E57" w:rsidRPr="003E0E57">
        <w:rPr>
          <w:rFonts w:ascii="Times New Roman" w:hAnsi="Times New Roman"/>
          <w:sz w:val="24"/>
          <w:szCs w:val="24"/>
        </w:rPr>
        <w:t>282,098.13</w:t>
      </w:r>
      <w:r w:rsidR="004B12F0">
        <w:rPr>
          <w:rFonts w:ascii="Times New Roman" w:hAnsi="Times New Roman"/>
          <w:bCs/>
          <w:sz w:val="24"/>
          <w:szCs w:val="24"/>
        </w:rPr>
        <w:t xml:space="preserve"> (</w:t>
      </w:r>
      <w:smartTag w:uri="urn:schemas-microsoft-com:office:smarttags" w:element="City">
        <w:r w:rsidR="004B12F0">
          <w:rPr>
            <w:rFonts w:ascii="Times New Roman" w:hAnsi="Times New Roman"/>
            <w:bCs/>
            <w:sz w:val="24"/>
            <w:szCs w:val="24"/>
          </w:rPr>
          <w:t>Toledo</w:t>
        </w:r>
      </w:smartTag>
      <w:r w:rsidR="003E0E57">
        <w:rPr>
          <w:rFonts w:ascii="Times New Roman" w:hAnsi="Times New Roman"/>
          <w:bCs/>
          <w:sz w:val="24"/>
          <w:szCs w:val="24"/>
        </w:rPr>
        <w:t>,</w:t>
      </w:r>
      <w:r w:rsidR="004B12F0">
        <w:rPr>
          <w:rFonts w:ascii="Times New Roman" w:hAnsi="Times New Roman"/>
          <w:bCs/>
          <w:sz w:val="24"/>
          <w:szCs w:val="24"/>
        </w:rPr>
        <w:t xml:space="preserve"> 1392 Dorchester</w:t>
      </w:r>
      <w:r w:rsidR="003E0E57">
        <w:rPr>
          <w:rFonts w:ascii="Times New Roman" w:hAnsi="Times New Roman"/>
          <w:bCs/>
          <w:sz w:val="24"/>
          <w:szCs w:val="24"/>
        </w:rPr>
        <w:t xml:space="preserve">, 1460 </w:t>
      </w:r>
      <w:smartTag w:uri="urn:schemas-microsoft-com:office:smarttags" w:element="place">
        <w:r w:rsidR="003E0E57">
          <w:rPr>
            <w:rFonts w:ascii="Times New Roman" w:hAnsi="Times New Roman"/>
            <w:bCs/>
            <w:sz w:val="24"/>
            <w:szCs w:val="24"/>
          </w:rPr>
          <w:t>Dorchester</w:t>
        </w:r>
      </w:smartTag>
      <w:r w:rsidR="003E0E57">
        <w:rPr>
          <w:rFonts w:ascii="Times New Roman" w:hAnsi="Times New Roman"/>
          <w:bCs/>
          <w:sz w:val="24"/>
          <w:szCs w:val="24"/>
        </w:rPr>
        <w:t xml:space="preserve"> predev</w:t>
      </w:r>
      <w:r w:rsidR="004B12F0">
        <w:rPr>
          <w:rFonts w:ascii="Times New Roman" w:hAnsi="Times New Roman"/>
          <w:bCs/>
          <w:sz w:val="24"/>
          <w:szCs w:val="24"/>
        </w:rPr>
        <w:t>)</w:t>
      </w:r>
    </w:p>
    <w:p w:rsidR="006C4D36" w:rsidRPr="006E7EA4" w:rsidRDefault="006C4D36" w:rsidP="00F34ECB">
      <w:pPr>
        <w:tabs>
          <w:tab w:val="left" w:pos="0"/>
          <w:tab w:val="left" w:pos="2880"/>
        </w:tabs>
        <w:suppressAutoHyphens/>
        <w:rPr>
          <w:rFonts w:ascii="Times New Roman" w:hAnsi="Times New Roman"/>
          <w:sz w:val="24"/>
          <w:szCs w:val="24"/>
        </w:rPr>
      </w:pPr>
      <w:r w:rsidRPr="006E7EA4">
        <w:rPr>
          <w:rFonts w:ascii="Times New Roman" w:hAnsi="Times New Roman"/>
          <w:b/>
          <w:sz w:val="24"/>
          <w:szCs w:val="24"/>
        </w:rPr>
        <w:t>Prepared by:</w:t>
      </w:r>
      <w:r w:rsidR="00F34ECB" w:rsidRPr="006E7EA4">
        <w:rPr>
          <w:rFonts w:ascii="Times New Roman" w:hAnsi="Times New Roman"/>
          <w:sz w:val="24"/>
          <w:szCs w:val="24"/>
        </w:rPr>
        <w:tab/>
      </w:r>
      <w:smartTag w:uri="urn:schemas-microsoft-com:office:smarttags" w:element="PersonName">
        <w:r w:rsidR="00A937B2" w:rsidRPr="00A937B2">
          <w:rPr>
            <w:rFonts w:ascii="Times New Roman" w:hAnsi="Times New Roman"/>
            <w:sz w:val="24"/>
            <w:szCs w:val="24"/>
          </w:rPr>
          <w:t>Kathryn McHugh</w:t>
        </w:r>
      </w:smartTag>
    </w:p>
    <w:p w:rsidR="00B63DC6" w:rsidRDefault="006C4D36" w:rsidP="00F34ECB">
      <w:pPr>
        <w:tabs>
          <w:tab w:val="left" w:pos="0"/>
          <w:tab w:val="left" w:pos="2880"/>
        </w:tabs>
        <w:suppressAutoHyphens/>
        <w:rPr>
          <w:rFonts w:ascii="Times New Roman" w:hAnsi="Times New Roman"/>
          <w:sz w:val="24"/>
          <w:szCs w:val="24"/>
        </w:rPr>
      </w:pPr>
      <w:r w:rsidRPr="006E7EA4">
        <w:rPr>
          <w:rFonts w:ascii="Times New Roman" w:hAnsi="Times New Roman"/>
          <w:b/>
          <w:sz w:val="24"/>
          <w:szCs w:val="24"/>
        </w:rPr>
        <w:t>Loan Officer:</w:t>
      </w:r>
      <w:r w:rsidRPr="006E7EA4">
        <w:rPr>
          <w:rFonts w:ascii="Times New Roman" w:hAnsi="Times New Roman"/>
          <w:sz w:val="24"/>
          <w:szCs w:val="24"/>
        </w:rPr>
        <w:tab/>
      </w:r>
      <w:smartTag w:uri="urn:schemas-microsoft-com:office:smarttags" w:element="PersonName">
        <w:r w:rsidR="00A937B2" w:rsidRPr="00A937B2">
          <w:rPr>
            <w:rFonts w:ascii="Times New Roman" w:hAnsi="Times New Roman"/>
            <w:sz w:val="24"/>
            <w:szCs w:val="24"/>
          </w:rPr>
          <w:t>Kathryn McHugh</w:t>
        </w:r>
      </w:smartTag>
    </w:p>
    <w:p w:rsidR="00A937B2" w:rsidRPr="006E7EA4" w:rsidRDefault="00A937B2" w:rsidP="00F34ECB">
      <w:pPr>
        <w:tabs>
          <w:tab w:val="left" w:pos="0"/>
          <w:tab w:val="left" w:pos="2880"/>
        </w:tabs>
        <w:suppressAutoHyphens/>
        <w:rPr>
          <w:rFonts w:ascii="Times New Roman" w:hAnsi="Times New Roman"/>
          <w:sz w:val="24"/>
          <w:szCs w:val="24"/>
        </w:rPr>
      </w:pPr>
    </w:p>
    <w:p w:rsidR="00B63DC6" w:rsidRPr="006E7EA4" w:rsidRDefault="003C55F8">
      <w:pPr>
        <w:pStyle w:val="Heading1"/>
        <w:rPr>
          <w:i w:val="0"/>
          <w:sz w:val="24"/>
          <w:szCs w:val="24"/>
        </w:rPr>
      </w:pPr>
      <w:r w:rsidRPr="006E7EA4">
        <w:rPr>
          <w:i w:val="0"/>
          <w:sz w:val="24"/>
          <w:szCs w:val="24"/>
        </w:rPr>
        <w:t>EXECUTIVE SUMMARY</w:t>
      </w:r>
    </w:p>
    <w:p w:rsidR="00ED4815" w:rsidRPr="006E7EA4" w:rsidRDefault="00ED4815" w:rsidP="003C55F8">
      <w:pPr>
        <w:rPr>
          <w:rFonts w:ascii="Times New Roman" w:hAnsi="Times New Roman"/>
          <w:b/>
          <w:sz w:val="24"/>
          <w:szCs w:val="24"/>
        </w:rPr>
      </w:pPr>
    </w:p>
    <w:p w:rsidR="00B2602A" w:rsidRDefault="00A937B2" w:rsidP="00A937B2">
      <w:pPr>
        <w:tabs>
          <w:tab w:val="center" w:pos="4680"/>
          <w:tab w:val="left" w:pos="6940"/>
        </w:tabs>
        <w:rPr>
          <w:rFonts w:ascii="Times New Roman" w:hAnsi="Times New Roman"/>
          <w:sz w:val="24"/>
          <w:szCs w:val="24"/>
        </w:rPr>
      </w:pPr>
      <w:r>
        <w:rPr>
          <w:rFonts w:ascii="Times New Roman" w:hAnsi="Times New Roman"/>
          <w:sz w:val="24"/>
          <w:szCs w:val="24"/>
        </w:rPr>
        <w:t xml:space="preserve">Viet Aid </w:t>
      </w:r>
      <w:r w:rsidR="00A2342D">
        <w:rPr>
          <w:rFonts w:ascii="Times New Roman" w:hAnsi="Times New Roman"/>
          <w:sz w:val="24"/>
          <w:szCs w:val="24"/>
        </w:rPr>
        <w:t>is requesting an acquisition loan to develop</w:t>
      </w:r>
      <w:r>
        <w:rPr>
          <w:rFonts w:ascii="Times New Roman" w:hAnsi="Times New Roman"/>
          <w:sz w:val="24"/>
          <w:szCs w:val="24"/>
        </w:rPr>
        <w:t xml:space="preserve"> a parcel in Fields Corners which is close to their </w:t>
      </w:r>
      <w:r w:rsidR="00365FB2">
        <w:rPr>
          <w:rFonts w:ascii="Times New Roman" w:hAnsi="Times New Roman"/>
          <w:sz w:val="24"/>
          <w:szCs w:val="24"/>
        </w:rPr>
        <w:t xml:space="preserve">4 </w:t>
      </w:r>
      <w:r>
        <w:rPr>
          <w:rFonts w:ascii="Times New Roman" w:hAnsi="Times New Roman"/>
          <w:sz w:val="24"/>
          <w:szCs w:val="24"/>
        </w:rPr>
        <w:t xml:space="preserve">existing projects, their office and the MBTA stop.  </w:t>
      </w:r>
      <w:r w:rsidR="00A2342D">
        <w:rPr>
          <w:rFonts w:ascii="Times New Roman" w:hAnsi="Times New Roman"/>
          <w:sz w:val="24"/>
          <w:szCs w:val="24"/>
        </w:rPr>
        <w:t xml:space="preserve">They are </w:t>
      </w:r>
      <w:r w:rsidR="000E583C">
        <w:rPr>
          <w:rFonts w:ascii="Times New Roman" w:hAnsi="Times New Roman"/>
          <w:sz w:val="24"/>
          <w:szCs w:val="24"/>
        </w:rPr>
        <w:t xml:space="preserve">proposing developing a mixed-use project consisting of </w:t>
      </w:r>
      <w:r w:rsidR="008E240C">
        <w:rPr>
          <w:rFonts w:ascii="Times New Roman" w:hAnsi="Times New Roman"/>
          <w:sz w:val="24"/>
          <w:szCs w:val="24"/>
        </w:rPr>
        <w:t>4</w:t>
      </w:r>
      <w:r w:rsidR="000E583C">
        <w:rPr>
          <w:rFonts w:ascii="Times New Roman" w:hAnsi="Times New Roman"/>
          <w:sz w:val="24"/>
          <w:szCs w:val="24"/>
        </w:rPr>
        <w:t xml:space="preserve">3 </w:t>
      </w:r>
      <w:r w:rsidR="009F2D27">
        <w:rPr>
          <w:rFonts w:ascii="Times New Roman" w:hAnsi="Times New Roman"/>
          <w:sz w:val="24"/>
          <w:szCs w:val="24"/>
        </w:rPr>
        <w:t xml:space="preserve">low-income </w:t>
      </w:r>
      <w:r w:rsidR="007143D4">
        <w:rPr>
          <w:rFonts w:ascii="Times New Roman" w:hAnsi="Times New Roman"/>
          <w:sz w:val="24"/>
          <w:szCs w:val="24"/>
        </w:rPr>
        <w:t xml:space="preserve">rental </w:t>
      </w:r>
      <w:r w:rsidR="000E583C">
        <w:rPr>
          <w:rFonts w:ascii="Times New Roman" w:hAnsi="Times New Roman"/>
          <w:sz w:val="24"/>
          <w:szCs w:val="24"/>
        </w:rPr>
        <w:t>units (</w:t>
      </w:r>
      <w:r w:rsidR="009F2D27">
        <w:rPr>
          <w:rFonts w:ascii="Times New Roman" w:hAnsi="Times New Roman"/>
          <w:sz w:val="24"/>
          <w:szCs w:val="24"/>
        </w:rPr>
        <w:t xml:space="preserve">42 </w:t>
      </w:r>
      <w:r w:rsidR="000E583C">
        <w:rPr>
          <w:rFonts w:ascii="Times New Roman" w:hAnsi="Times New Roman"/>
          <w:sz w:val="24"/>
          <w:szCs w:val="24"/>
        </w:rPr>
        <w:t>one-bedrooms and efficiencies</w:t>
      </w:r>
      <w:r w:rsidR="009F2D27">
        <w:rPr>
          <w:rFonts w:ascii="Times New Roman" w:hAnsi="Times New Roman"/>
          <w:sz w:val="24"/>
          <w:szCs w:val="24"/>
        </w:rPr>
        <w:t xml:space="preserve"> and one live-in managers unit</w:t>
      </w:r>
      <w:r w:rsidR="000E583C">
        <w:rPr>
          <w:rFonts w:ascii="Times New Roman" w:hAnsi="Times New Roman"/>
          <w:sz w:val="24"/>
          <w:szCs w:val="24"/>
        </w:rPr>
        <w:t xml:space="preserve">).  The ground floor will be sold to a commercial tenant.  </w:t>
      </w:r>
      <w:r w:rsidR="00030BF1">
        <w:rPr>
          <w:rFonts w:ascii="Times New Roman" w:hAnsi="Times New Roman"/>
          <w:sz w:val="24"/>
          <w:szCs w:val="24"/>
        </w:rPr>
        <w:t xml:space="preserve">At this time Viet Aid is negotiating a sale of the commercial space to a </w:t>
      </w:r>
      <w:r w:rsidR="009F2D27">
        <w:rPr>
          <w:rFonts w:ascii="Times New Roman" w:hAnsi="Times New Roman"/>
          <w:sz w:val="24"/>
          <w:szCs w:val="24"/>
        </w:rPr>
        <w:t>group of five Vietnamese business owners who will subdivide the space</w:t>
      </w:r>
      <w:r w:rsidR="000E583C">
        <w:rPr>
          <w:rFonts w:ascii="Times New Roman" w:hAnsi="Times New Roman"/>
          <w:sz w:val="24"/>
          <w:szCs w:val="24"/>
        </w:rPr>
        <w:t>.  Viet</w:t>
      </w:r>
      <w:r w:rsidR="00387610">
        <w:rPr>
          <w:rFonts w:ascii="Times New Roman" w:hAnsi="Times New Roman"/>
          <w:sz w:val="24"/>
          <w:szCs w:val="24"/>
        </w:rPr>
        <w:t xml:space="preserve"> Aid has m</w:t>
      </w:r>
      <w:r w:rsidR="000E583C">
        <w:rPr>
          <w:rFonts w:ascii="Times New Roman" w:hAnsi="Times New Roman"/>
          <w:sz w:val="24"/>
          <w:szCs w:val="24"/>
        </w:rPr>
        <w:t>et with DND on the proposed struc</w:t>
      </w:r>
      <w:r w:rsidR="009F2D27">
        <w:rPr>
          <w:rFonts w:ascii="Times New Roman" w:hAnsi="Times New Roman"/>
          <w:sz w:val="24"/>
          <w:szCs w:val="24"/>
        </w:rPr>
        <w:t>ture and received early support</w:t>
      </w:r>
      <w:r w:rsidR="00530FEB">
        <w:rPr>
          <w:rFonts w:ascii="Times New Roman" w:hAnsi="Times New Roman"/>
          <w:sz w:val="24"/>
          <w:szCs w:val="24"/>
        </w:rPr>
        <w:t xml:space="preserve"> and conditional commitments of $1,155,000</w:t>
      </w:r>
      <w:r w:rsidR="000E583C">
        <w:rPr>
          <w:rFonts w:ascii="Times New Roman" w:hAnsi="Times New Roman"/>
          <w:sz w:val="24"/>
          <w:szCs w:val="24"/>
        </w:rPr>
        <w:t>.</w:t>
      </w:r>
      <w:r w:rsidR="00A2224E">
        <w:rPr>
          <w:rFonts w:ascii="Times New Roman" w:hAnsi="Times New Roman"/>
          <w:sz w:val="24"/>
          <w:szCs w:val="24"/>
        </w:rPr>
        <w:t xml:space="preserve">  The site consists of two parcels</w:t>
      </w:r>
      <w:r w:rsidR="00030BF1">
        <w:rPr>
          <w:rFonts w:ascii="Times New Roman" w:hAnsi="Times New Roman"/>
          <w:sz w:val="24"/>
          <w:szCs w:val="24"/>
        </w:rPr>
        <w:t>.</w:t>
      </w:r>
      <w:r w:rsidR="00A2224E">
        <w:rPr>
          <w:rFonts w:ascii="Times New Roman" w:hAnsi="Times New Roman"/>
          <w:sz w:val="24"/>
          <w:szCs w:val="24"/>
        </w:rPr>
        <w:t xml:space="preserve"> </w:t>
      </w:r>
      <w:r w:rsidR="00030BF1">
        <w:rPr>
          <w:rFonts w:ascii="Times New Roman" w:hAnsi="Times New Roman"/>
          <w:sz w:val="24"/>
          <w:szCs w:val="24"/>
        </w:rPr>
        <w:t xml:space="preserve">The existing structures will be demolished </w:t>
      </w:r>
      <w:r w:rsidR="00A2224E">
        <w:rPr>
          <w:rFonts w:ascii="Times New Roman" w:hAnsi="Times New Roman"/>
          <w:sz w:val="24"/>
          <w:szCs w:val="24"/>
        </w:rPr>
        <w:t>to develop a 4 story brick structure with parking on site.</w:t>
      </w:r>
    </w:p>
    <w:p w:rsidR="00A2342D" w:rsidRDefault="00A2342D" w:rsidP="00A937B2">
      <w:pPr>
        <w:tabs>
          <w:tab w:val="center" w:pos="4680"/>
          <w:tab w:val="left" w:pos="6940"/>
        </w:tabs>
        <w:rPr>
          <w:rFonts w:ascii="Times New Roman" w:hAnsi="Times New Roman"/>
          <w:sz w:val="24"/>
          <w:szCs w:val="24"/>
        </w:rPr>
      </w:pPr>
    </w:p>
    <w:p w:rsidR="00A2342D" w:rsidRDefault="00A2342D" w:rsidP="00A937B2">
      <w:pPr>
        <w:tabs>
          <w:tab w:val="center" w:pos="4680"/>
          <w:tab w:val="left" w:pos="6940"/>
        </w:tabs>
        <w:rPr>
          <w:rFonts w:ascii="Times New Roman" w:hAnsi="Times New Roman"/>
          <w:sz w:val="24"/>
          <w:szCs w:val="24"/>
        </w:rPr>
      </w:pPr>
      <w:r>
        <w:rPr>
          <w:rFonts w:ascii="Times New Roman" w:hAnsi="Times New Roman"/>
          <w:sz w:val="24"/>
          <w:szCs w:val="24"/>
        </w:rPr>
        <w:t>BCLF has a $142,500 predevelopment loan to the project, the loan is fully drawn</w:t>
      </w:r>
      <w:r w:rsidR="00FD3B69">
        <w:rPr>
          <w:rFonts w:ascii="Times New Roman" w:hAnsi="Times New Roman"/>
          <w:sz w:val="24"/>
          <w:szCs w:val="24"/>
        </w:rPr>
        <w:t xml:space="preserve"> and will become part of this loan request</w:t>
      </w:r>
      <w:r>
        <w:rPr>
          <w:rFonts w:ascii="Times New Roman" w:hAnsi="Times New Roman"/>
          <w:sz w:val="24"/>
          <w:szCs w:val="24"/>
        </w:rPr>
        <w:t>.</w:t>
      </w:r>
    </w:p>
    <w:p w:rsidR="005E0411" w:rsidRDefault="005E0411" w:rsidP="00A937B2">
      <w:pPr>
        <w:tabs>
          <w:tab w:val="center" w:pos="4680"/>
          <w:tab w:val="left" w:pos="6940"/>
        </w:tabs>
        <w:rPr>
          <w:rFonts w:ascii="Times New Roman" w:hAnsi="Times New Roman"/>
          <w:sz w:val="24"/>
          <w:szCs w:val="24"/>
        </w:rPr>
      </w:pPr>
    </w:p>
    <w:p w:rsidR="005E0411" w:rsidRPr="00A937B2" w:rsidRDefault="005E0411" w:rsidP="00A937B2">
      <w:pPr>
        <w:tabs>
          <w:tab w:val="center" w:pos="4680"/>
          <w:tab w:val="left" w:pos="6940"/>
        </w:tabs>
        <w:rPr>
          <w:rFonts w:ascii="Times New Roman" w:hAnsi="Times New Roman"/>
          <w:sz w:val="24"/>
          <w:szCs w:val="24"/>
        </w:rPr>
      </w:pPr>
      <w:r>
        <w:rPr>
          <w:rFonts w:ascii="Times New Roman" w:hAnsi="Times New Roman"/>
          <w:sz w:val="24"/>
          <w:szCs w:val="24"/>
        </w:rPr>
        <w:t>The LTV is 11</w:t>
      </w:r>
      <w:r w:rsidR="00FD3B69">
        <w:rPr>
          <w:rFonts w:ascii="Times New Roman" w:hAnsi="Times New Roman"/>
          <w:sz w:val="24"/>
          <w:szCs w:val="24"/>
        </w:rPr>
        <w:t>9</w:t>
      </w:r>
      <w:r>
        <w:rPr>
          <w:rFonts w:ascii="Times New Roman" w:hAnsi="Times New Roman"/>
          <w:sz w:val="24"/>
          <w:szCs w:val="24"/>
        </w:rPr>
        <w:t xml:space="preserve">%.  The high LTV allows the Borrower to capitalize interest into the loan allowing for less cash pressure on the borrower during the predevelopment period and an administrative ease for BCLF.  The higher LTV is mitigated by early commitments from DND in the amount of $1,155,000 and strong supportive feedback from DHCD.  The DHCD commitment is pending completion of BRA zoning review.  The borrower is currently going </w:t>
      </w:r>
      <w:r>
        <w:rPr>
          <w:rFonts w:ascii="Times New Roman" w:hAnsi="Times New Roman"/>
          <w:sz w:val="24"/>
          <w:szCs w:val="24"/>
        </w:rPr>
        <w:lastRenderedPageBreak/>
        <w:t xml:space="preserve">through the Article 80 review process but needs to </w:t>
      </w:r>
      <w:r w:rsidR="00EA2A87">
        <w:rPr>
          <w:rFonts w:ascii="Times New Roman" w:hAnsi="Times New Roman"/>
          <w:sz w:val="24"/>
          <w:szCs w:val="24"/>
        </w:rPr>
        <w:t>receive</w:t>
      </w:r>
      <w:r>
        <w:rPr>
          <w:rFonts w:ascii="Times New Roman" w:hAnsi="Times New Roman"/>
          <w:sz w:val="24"/>
          <w:szCs w:val="24"/>
        </w:rPr>
        <w:t xml:space="preserve"> </w:t>
      </w:r>
      <w:r w:rsidR="006303D5">
        <w:rPr>
          <w:rFonts w:ascii="Times New Roman" w:hAnsi="Times New Roman"/>
          <w:sz w:val="24"/>
          <w:szCs w:val="24"/>
        </w:rPr>
        <w:t xml:space="preserve">zoning approval </w:t>
      </w:r>
      <w:r>
        <w:rPr>
          <w:rFonts w:ascii="Times New Roman" w:hAnsi="Times New Roman"/>
          <w:sz w:val="24"/>
          <w:szCs w:val="24"/>
        </w:rPr>
        <w:t xml:space="preserve">by April to be deemed ready to proceed by DHCD.  If not </w:t>
      </w:r>
      <w:r w:rsidR="00530FEB">
        <w:rPr>
          <w:rFonts w:ascii="Times New Roman" w:hAnsi="Times New Roman"/>
          <w:sz w:val="24"/>
          <w:szCs w:val="24"/>
        </w:rPr>
        <w:t xml:space="preserve">deemed </w:t>
      </w:r>
      <w:r>
        <w:rPr>
          <w:rFonts w:ascii="Times New Roman" w:hAnsi="Times New Roman"/>
          <w:sz w:val="24"/>
          <w:szCs w:val="24"/>
        </w:rPr>
        <w:t>ready</w:t>
      </w:r>
      <w:r w:rsidR="00000664">
        <w:rPr>
          <w:rFonts w:ascii="Times New Roman" w:hAnsi="Times New Roman"/>
          <w:sz w:val="24"/>
          <w:szCs w:val="24"/>
        </w:rPr>
        <w:t>,</w:t>
      </w:r>
      <w:r>
        <w:rPr>
          <w:rFonts w:ascii="Times New Roman" w:hAnsi="Times New Roman"/>
          <w:sz w:val="24"/>
          <w:szCs w:val="24"/>
        </w:rPr>
        <w:t xml:space="preserve"> DHCD will issue commitments to the project during the next funding round (September 06).  DND is working closely with the Borrower on accelerating their zoning review.  Worst case scenario, DHCD funding commitments are delayed until the fall</w:t>
      </w:r>
      <w:r w:rsidR="00432DC2">
        <w:rPr>
          <w:rFonts w:ascii="Times New Roman" w:hAnsi="Times New Roman"/>
          <w:sz w:val="24"/>
          <w:szCs w:val="24"/>
        </w:rPr>
        <w:t xml:space="preserve"> and the project gets a later start</w:t>
      </w:r>
      <w:r>
        <w:rPr>
          <w:rFonts w:ascii="Times New Roman" w:hAnsi="Times New Roman"/>
          <w:sz w:val="24"/>
          <w:szCs w:val="24"/>
        </w:rPr>
        <w:t>.</w:t>
      </w:r>
      <w:r w:rsidR="00432DC2">
        <w:rPr>
          <w:rFonts w:ascii="Times New Roman" w:hAnsi="Times New Roman"/>
          <w:sz w:val="24"/>
          <w:szCs w:val="24"/>
        </w:rPr>
        <w:t xml:space="preserve">  BCLF staff are comfortable with the higher LTV based upon an analysis of the projects success and our take out.  Wainwright has been approached as a construction lender and is interested.  In addition</w:t>
      </w:r>
      <w:r w:rsidR="00FA2BEB">
        <w:rPr>
          <w:rFonts w:ascii="Times New Roman" w:hAnsi="Times New Roman"/>
          <w:sz w:val="24"/>
          <w:szCs w:val="24"/>
        </w:rPr>
        <w:t>,</w:t>
      </w:r>
      <w:r w:rsidR="00432DC2">
        <w:rPr>
          <w:rFonts w:ascii="Times New Roman" w:hAnsi="Times New Roman"/>
          <w:sz w:val="24"/>
          <w:szCs w:val="24"/>
        </w:rPr>
        <w:t xml:space="preserve"> MHIC </w:t>
      </w:r>
      <w:r w:rsidR="00FA2BEB">
        <w:rPr>
          <w:rFonts w:ascii="Times New Roman" w:hAnsi="Times New Roman"/>
          <w:sz w:val="24"/>
          <w:szCs w:val="24"/>
        </w:rPr>
        <w:t>has issued a conditional commitment to purchase the low-income housing tax credits.</w:t>
      </w:r>
    </w:p>
    <w:p w:rsidR="00CF4DD9" w:rsidRPr="006E7EA4" w:rsidRDefault="00CF4DD9" w:rsidP="003C55F8">
      <w:pPr>
        <w:rPr>
          <w:rFonts w:ascii="Times New Roman" w:hAnsi="Times New Roman"/>
          <w:b/>
          <w:sz w:val="24"/>
          <w:szCs w:val="24"/>
        </w:rPr>
      </w:pPr>
    </w:p>
    <w:p w:rsidR="00B63DC6" w:rsidRPr="006E7EA4" w:rsidRDefault="00D4701A" w:rsidP="00D4701A">
      <w:pPr>
        <w:pStyle w:val="Heading1"/>
        <w:rPr>
          <w:i w:val="0"/>
          <w:sz w:val="24"/>
          <w:szCs w:val="24"/>
        </w:rPr>
      </w:pPr>
      <w:r w:rsidRPr="006E7EA4">
        <w:rPr>
          <w:i w:val="0"/>
          <w:sz w:val="24"/>
          <w:szCs w:val="24"/>
        </w:rPr>
        <w:t>SUMMARY OF RISKS AND MITIGANTS</w:t>
      </w:r>
    </w:p>
    <w:p w:rsidR="00AA31D9" w:rsidRPr="006E7EA4" w:rsidRDefault="00AA31D9" w:rsidP="00AA31D9">
      <w:pPr>
        <w:tabs>
          <w:tab w:val="left" w:pos="0"/>
        </w:tabs>
        <w:suppressAutoHyphens/>
        <w:jc w:val="center"/>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8"/>
        <w:gridCol w:w="4788"/>
      </w:tblGrid>
      <w:tr w:rsidR="00B63DC6" w:rsidRPr="006E7EA4">
        <w:tc>
          <w:tcPr>
            <w:tcW w:w="4788" w:type="dxa"/>
          </w:tcPr>
          <w:p w:rsidR="00B63DC6" w:rsidRPr="006E7EA4" w:rsidRDefault="00B63DC6">
            <w:pPr>
              <w:pStyle w:val="Heading3"/>
              <w:rPr>
                <w:bCs/>
                <w:sz w:val="24"/>
                <w:szCs w:val="24"/>
              </w:rPr>
            </w:pPr>
            <w:r w:rsidRPr="006E7EA4">
              <w:rPr>
                <w:bCs/>
                <w:sz w:val="24"/>
                <w:szCs w:val="24"/>
              </w:rPr>
              <w:t>RISKS</w:t>
            </w:r>
          </w:p>
        </w:tc>
        <w:tc>
          <w:tcPr>
            <w:tcW w:w="4788" w:type="dxa"/>
          </w:tcPr>
          <w:p w:rsidR="00B63DC6" w:rsidRPr="006E7EA4" w:rsidRDefault="00B63DC6">
            <w:pPr>
              <w:pStyle w:val="Heading3"/>
              <w:rPr>
                <w:bCs/>
                <w:sz w:val="24"/>
                <w:szCs w:val="24"/>
              </w:rPr>
            </w:pPr>
            <w:r w:rsidRPr="006E7EA4">
              <w:rPr>
                <w:bCs/>
                <w:sz w:val="24"/>
                <w:szCs w:val="24"/>
              </w:rPr>
              <w:t>MITIGA</w:t>
            </w:r>
            <w:r w:rsidR="00743F1F" w:rsidRPr="006E7EA4">
              <w:rPr>
                <w:bCs/>
                <w:sz w:val="24"/>
                <w:szCs w:val="24"/>
              </w:rPr>
              <w:t>NT</w:t>
            </w:r>
          </w:p>
        </w:tc>
      </w:tr>
      <w:tr w:rsidR="00B63DC6" w:rsidRPr="006E7EA4">
        <w:trPr>
          <w:trHeight w:val="350"/>
        </w:trPr>
        <w:tc>
          <w:tcPr>
            <w:tcW w:w="4788" w:type="dxa"/>
          </w:tcPr>
          <w:p w:rsidR="00387610" w:rsidRDefault="00387610" w:rsidP="00C32D2C">
            <w:pPr>
              <w:tabs>
                <w:tab w:val="left" w:pos="0"/>
              </w:tabs>
              <w:suppressAutoHyphens/>
              <w:rPr>
                <w:rFonts w:ascii="Times New Roman" w:hAnsi="Times New Roman"/>
                <w:sz w:val="24"/>
                <w:szCs w:val="24"/>
              </w:rPr>
            </w:pPr>
            <w:r>
              <w:rPr>
                <w:rFonts w:ascii="Times New Roman" w:hAnsi="Times New Roman"/>
                <w:sz w:val="24"/>
                <w:szCs w:val="24"/>
              </w:rPr>
              <w:t xml:space="preserve">Viet-AID has </w:t>
            </w:r>
            <w:r w:rsidR="00674D52">
              <w:rPr>
                <w:rFonts w:ascii="Times New Roman" w:hAnsi="Times New Roman"/>
                <w:sz w:val="24"/>
                <w:szCs w:val="24"/>
              </w:rPr>
              <w:t xml:space="preserve">a </w:t>
            </w:r>
            <w:r>
              <w:rPr>
                <w:rFonts w:ascii="Times New Roman" w:hAnsi="Times New Roman"/>
                <w:sz w:val="24"/>
                <w:szCs w:val="24"/>
              </w:rPr>
              <w:t>short development track record</w:t>
            </w:r>
            <w:r w:rsidR="00A2342D">
              <w:rPr>
                <w:rFonts w:ascii="Times New Roman" w:hAnsi="Times New Roman"/>
                <w:sz w:val="24"/>
                <w:szCs w:val="24"/>
              </w:rPr>
              <w:t xml:space="preserve"> and their Director of Real Estate is leaving for a new job (Rogerson Communities).</w:t>
            </w:r>
          </w:p>
          <w:p w:rsidR="00743F1F" w:rsidRPr="006E7EA4" w:rsidRDefault="00743F1F" w:rsidP="00506136">
            <w:pPr>
              <w:tabs>
                <w:tab w:val="left" w:pos="0"/>
              </w:tabs>
              <w:suppressAutoHyphens/>
              <w:rPr>
                <w:rFonts w:ascii="Times New Roman" w:hAnsi="Times New Roman"/>
                <w:sz w:val="24"/>
                <w:szCs w:val="24"/>
              </w:rPr>
            </w:pPr>
          </w:p>
        </w:tc>
        <w:tc>
          <w:tcPr>
            <w:tcW w:w="4788" w:type="dxa"/>
          </w:tcPr>
          <w:p w:rsidR="00365FB2" w:rsidRDefault="00365FB2" w:rsidP="00365FB2">
            <w:pPr>
              <w:numPr>
                <w:ilvl w:val="1"/>
                <w:numId w:val="41"/>
              </w:numPr>
              <w:tabs>
                <w:tab w:val="clear" w:pos="1440"/>
                <w:tab w:val="left" w:pos="0"/>
                <w:tab w:val="num" w:pos="252"/>
              </w:tabs>
              <w:suppressAutoHyphens/>
              <w:ind w:left="252" w:hanging="180"/>
              <w:rPr>
                <w:rFonts w:ascii="Times New Roman" w:hAnsi="Times New Roman"/>
                <w:sz w:val="24"/>
                <w:szCs w:val="24"/>
              </w:rPr>
            </w:pPr>
            <w:r>
              <w:rPr>
                <w:rFonts w:ascii="Times New Roman" w:hAnsi="Times New Roman"/>
                <w:sz w:val="24"/>
                <w:szCs w:val="24"/>
              </w:rPr>
              <w:t>Strong development team which will be enhanced upon the hiring of the new Director of Real Estate Development.</w:t>
            </w:r>
          </w:p>
          <w:p w:rsidR="00365FB2" w:rsidRDefault="00365FB2" w:rsidP="00365FB2">
            <w:pPr>
              <w:numPr>
                <w:ilvl w:val="1"/>
                <w:numId w:val="41"/>
              </w:numPr>
              <w:tabs>
                <w:tab w:val="clear" w:pos="1440"/>
                <w:tab w:val="left" w:pos="0"/>
                <w:tab w:val="num" w:pos="252"/>
              </w:tabs>
              <w:suppressAutoHyphens/>
              <w:ind w:left="252" w:hanging="180"/>
              <w:rPr>
                <w:rFonts w:ascii="Times New Roman" w:hAnsi="Times New Roman"/>
                <w:sz w:val="24"/>
                <w:szCs w:val="24"/>
              </w:rPr>
            </w:pPr>
            <w:r>
              <w:rPr>
                <w:rFonts w:ascii="Times New Roman" w:hAnsi="Times New Roman"/>
                <w:sz w:val="24"/>
                <w:szCs w:val="24"/>
              </w:rPr>
              <w:t>This project</w:t>
            </w:r>
            <w:r w:rsidR="00530FEB">
              <w:rPr>
                <w:rFonts w:ascii="Times New Roman" w:hAnsi="Times New Roman"/>
                <w:sz w:val="24"/>
                <w:szCs w:val="24"/>
              </w:rPr>
              <w:t>, and the development team,</w:t>
            </w:r>
            <w:r>
              <w:rPr>
                <w:rFonts w:ascii="Times New Roman" w:hAnsi="Times New Roman"/>
                <w:sz w:val="24"/>
                <w:szCs w:val="24"/>
              </w:rPr>
              <w:t xml:space="preserve"> is very similar to 1392 </w:t>
            </w:r>
            <w:smartTag w:uri="urn:schemas-microsoft-com:office:smarttags" w:element="place">
              <w:r>
                <w:rPr>
                  <w:rFonts w:ascii="Times New Roman" w:hAnsi="Times New Roman"/>
                  <w:sz w:val="24"/>
                  <w:szCs w:val="24"/>
                </w:rPr>
                <w:t>Dorchester</w:t>
              </w:r>
            </w:smartTag>
            <w:r>
              <w:rPr>
                <w:rFonts w:ascii="Times New Roman" w:hAnsi="Times New Roman"/>
                <w:sz w:val="24"/>
                <w:szCs w:val="24"/>
              </w:rPr>
              <w:t>, which was completed on time and within budget.</w:t>
            </w:r>
          </w:p>
          <w:p w:rsidR="006C05B5" w:rsidRDefault="006C05B5" w:rsidP="00365FB2">
            <w:pPr>
              <w:numPr>
                <w:ilvl w:val="1"/>
                <w:numId w:val="41"/>
              </w:numPr>
              <w:tabs>
                <w:tab w:val="clear" w:pos="1440"/>
                <w:tab w:val="left" w:pos="0"/>
                <w:tab w:val="num" w:pos="252"/>
              </w:tabs>
              <w:suppressAutoHyphens/>
              <w:ind w:left="252" w:hanging="180"/>
              <w:rPr>
                <w:rFonts w:ascii="Times New Roman" w:hAnsi="Times New Roman"/>
                <w:sz w:val="24"/>
                <w:szCs w:val="24"/>
              </w:rPr>
            </w:pPr>
            <w:r>
              <w:rPr>
                <w:rFonts w:ascii="Times New Roman" w:hAnsi="Times New Roman"/>
                <w:sz w:val="24"/>
                <w:szCs w:val="24"/>
              </w:rPr>
              <w:t xml:space="preserve">Recently awarded a three </w:t>
            </w:r>
            <w:r w:rsidR="007143D4">
              <w:rPr>
                <w:rFonts w:ascii="Times New Roman" w:hAnsi="Times New Roman"/>
                <w:sz w:val="24"/>
                <w:szCs w:val="24"/>
              </w:rPr>
              <w:t xml:space="preserve">year </w:t>
            </w:r>
            <w:r w:rsidR="00530FEB">
              <w:rPr>
                <w:rFonts w:ascii="Times New Roman" w:hAnsi="Times New Roman"/>
                <w:sz w:val="24"/>
                <w:szCs w:val="24"/>
              </w:rPr>
              <w:t>capacity grant from MHP</w:t>
            </w:r>
            <w:r>
              <w:rPr>
                <w:rFonts w:ascii="Times New Roman" w:hAnsi="Times New Roman"/>
                <w:sz w:val="24"/>
                <w:szCs w:val="24"/>
              </w:rPr>
              <w:t xml:space="preserve"> </w:t>
            </w:r>
            <w:r w:rsidR="00530FEB">
              <w:rPr>
                <w:rFonts w:ascii="Times New Roman" w:hAnsi="Times New Roman"/>
                <w:sz w:val="24"/>
                <w:szCs w:val="24"/>
              </w:rPr>
              <w:t>(</w:t>
            </w:r>
            <w:r>
              <w:rPr>
                <w:rFonts w:ascii="Times New Roman" w:hAnsi="Times New Roman"/>
                <w:sz w:val="24"/>
                <w:szCs w:val="24"/>
              </w:rPr>
              <w:t>$60,000 over three years</w:t>
            </w:r>
            <w:r w:rsidR="00530FEB">
              <w:rPr>
                <w:rFonts w:ascii="Times New Roman" w:hAnsi="Times New Roman"/>
                <w:sz w:val="24"/>
                <w:szCs w:val="24"/>
              </w:rPr>
              <w:t>)</w:t>
            </w:r>
            <w:r>
              <w:rPr>
                <w:rFonts w:ascii="Times New Roman" w:hAnsi="Times New Roman"/>
                <w:sz w:val="24"/>
                <w:szCs w:val="24"/>
              </w:rPr>
              <w:t>.</w:t>
            </w:r>
          </w:p>
          <w:p w:rsidR="00AA4DBD" w:rsidRDefault="00AA4DBD" w:rsidP="00365FB2">
            <w:pPr>
              <w:numPr>
                <w:ilvl w:val="1"/>
                <w:numId w:val="41"/>
              </w:numPr>
              <w:tabs>
                <w:tab w:val="clear" w:pos="1440"/>
                <w:tab w:val="left" w:pos="0"/>
                <w:tab w:val="num" w:pos="252"/>
              </w:tabs>
              <w:suppressAutoHyphens/>
              <w:ind w:left="252" w:hanging="180"/>
              <w:rPr>
                <w:rFonts w:ascii="Times New Roman" w:hAnsi="Times New Roman"/>
                <w:sz w:val="24"/>
                <w:szCs w:val="24"/>
              </w:rPr>
            </w:pPr>
            <w:r>
              <w:rPr>
                <w:rFonts w:ascii="Times New Roman" w:hAnsi="Times New Roman"/>
                <w:sz w:val="24"/>
                <w:szCs w:val="24"/>
              </w:rPr>
              <w:t>Jim Hexter, their development consultant, is experienced and has worked with Viet Aid before.</w:t>
            </w:r>
          </w:p>
          <w:p w:rsidR="00FD3B69" w:rsidRPr="006E7EA4" w:rsidRDefault="00FD3B69" w:rsidP="00365FB2">
            <w:pPr>
              <w:numPr>
                <w:ilvl w:val="1"/>
                <w:numId w:val="41"/>
              </w:numPr>
              <w:tabs>
                <w:tab w:val="clear" w:pos="1440"/>
                <w:tab w:val="left" w:pos="0"/>
                <w:tab w:val="num" w:pos="252"/>
              </w:tabs>
              <w:suppressAutoHyphens/>
              <w:ind w:left="252" w:hanging="180"/>
              <w:rPr>
                <w:rFonts w:ascii="Times New Roman" w:hAnsi="Times New Roman"/>
                <w:sz w:val="24"/>
                <w:szCs w:val="24"/>
              </w:rPr>
            </w:pPr>
            <w:r>
              <w:rPr>
                <w:rFonts w:ascii="Times New Roman" w:hAnsi="Times New Roman"/>
                <w:sz w:val="24"/>
                <w:szCs w:val="24"/>
              </w:rPr>
              <w:t>The CDC has been strongly supported throughout its tenure by the City as it is a critical player in the Vietnamese community.</w:t>
            </w:r>
          </w:p>
        </w:tc>
      </w:tr>
      <w:tr w:rsidR="00CF4DD9" w:rsidRPr="006E7EA4">
        <w:trPr>
          <w:trHeight w:val="350"/>
        </w:trPr>
        <w:tc>
          <w:tcPr>
            <w:tcW w:w="4788" w:type="dxa"/>
          </w:tcPr>
          <w:p w:rsidR="00387610" w:rsidRDefault="00387610" w:rsidP="00C32D2C">
            <w:pPr>
              <w:tabs>
                <w:tab w:val="left" w:pos="0"/>
              </w:tabs>
              <w:suppressAutoHyphens/>
              <w:rPr>
                <w:rFonts w:ascii="Times New Roman" w:hAnsi="Times New Roman"/>
                <w:sz w:val="24"/>
                <w:szCs w:val="24"/>
              </w:rPr>
            </w:pPr>
            <w:r>
              <w:rPr>
                <w:rFonts w:ascii="Times New Roman" w:hAnsi="Times New Roman"/>
                <w:sz w:val="24"/>
                <w:szCs w:val="24"/>
              </w:rPr>
              <w:t>Project is delayed or does not move forward on schedule</w:t>
            </w:r>
          </w:p>
          <w:p w:rsidR="002A2583" w:rsidRPr="006E7EA4" w:rsidRDefault="002A2583" w:rsidP="00506136">
            <w:pPr>
              <w:tabs>
                <w:tab w:val="left" w:pos="0"/>
              </w:tabs>
              <w:suppressAutoHyphens/>
              <w:rPr>
                <w:rFonts w:ascii="Times New Roman" w:hAnsi="Times New Roman"/>
                <w:sz w:val="24"/>
                <w:szCs w:val="24"/>
              </w:rPr>
            </w:pPr>
          </w:p>
        </w:tc>
        <w:tc>
          <w:tcPr>
            <w:tcW w:w="4788" w:type="dxa"/>
          </w:tcPr>
          <w:p w:rsidR="00365FB2" w:rsidRPr="006E7EA4" w:rsidRDefault="009F2D27" w:rsidP="009F2D27">
            <w:pPr>
              <w:numPr>
                <w:ilvl w:val="0"/>
                <w:numId w:val="42"/>
              </w:numPr>
              <w:tabs>
                <w:tab w:val="clear" w:pos="720"/>
                <w:tab w:val="left" w:pos="0"/>
                <w:tab w:val="num" w:pos="252"/>
              </w:tabs>
              <w:suppressAutoHyphens/>
              <w:ind w:left="252" w:hanging="180"/>
              <w:rPr>
                <w:rFonts w:ascii="Times New Roman" w:hAnsi="Times New Roman"/>
                <w:sz w:val="24"/>
                <w:szCs w:val="24"/>
              </w:rPr>
            </w:pPr>
            <w:r>
              <w:rPr>
                <w:rFonts w:ascii="Times New Roman" w:hAnsi="Times New Roman"/>
                <w:sz w:val="24"/>
                <w:szCs w:val="24"/>
              </w:rPr>
              <w:t>Interest carry is sufficient to carry the project if not funded in this rental round</w:t>
            </w:r>
            <w:r w:rsidR="00365FB2">
              <w:rPr>
                <w:rFonts w:ascii="Times New Roman" w:hAnsi="Times New Roman"/>
                <w:sz w:val="24"/>
                <w:szCs w:val="24"/>
              </w:rPr>
              <w:t xml:space="preserve">. </w:t>
            </w:r>
          </w:p>
        </w:tc>
      </w:tr>
      <w:tr w:rsidR="007143D4" w:rsidRPr="006E7EA4">
        <w:trPr>
          <w:trHeight w:val="350"/>
        </w:trPr>
        <w:tc>
          <w:tcPr>
            <w:tcW w:w="4788" w:type="dxa"/>
          </w:tcPr>
          <w:p w:rsidR="007143D4" w:rsidRDefault="007143D4" w:rsidP="00506136">
            <w:pPr>
              <w:tabs>
                <w:tab w:val="left" w:pos="0"/>
              </w:tabs>
              <w:suppressAutoHyphens/>
              <w:rPr>
                <w:rFonts w:ascii="Times New Roman" w:hAnsi="Times New Roman"/>
                <w:sz w:val="24"/>
                <w:szCs w:val="24"/>
              </w:rPr>
            </w:pPr>
            <w:r>
              <w:rPr>
                <w:rFonts w:ascii="Times New Roman" w:hAnsi="Times New Roman"/>
                <w:sz w:val="24"/>
                <w:szCs w:val="24"/>
              </w:rPr>
              <w:t>High LTV (11</w:t>
            </w:r>
            <w:r w:rsidR="003D0027">
              <w:rPr>
                <w:rFonts w:ascii="Times New Roman" w:hAnsi="Times New Roman"/>
                <w:sz w:val="24"/>
                <w:szCs w:val="24"/>
              </w:rPr>
              <w:t>9</w:t>
            </w:r>
            <w:r>
              <w:rPr>
                <w:rFonts w:ascii="Times New Roman" w:hAnsi="Times New Roman"/>
                <w:sz w:val="24"/>
                <w:szCs w:val="24"/>
              </w:rPr>
              <w:t>%)</w:t>
            </w:r>
          </w:p>
        </w:tc>
        <w:tc>
          <w:tcPr>
            <w:tcW w:w="4788" w:type="dxa"/>
          </w:tcPr>
          <w:p w:rsidR="007143D4" w:rsidRDefault="003D0027" w:rsidP="00B25F64">
            <w:pPr>
              <w:numPr>
                <w:ilvl w:val="0"/>
                <w:numId w:val="43"/>
              </w:numPr>
              <w:tabs>
                <w:tab w:val="clear" w:pos="720"/>
                <w:tab w:val="left" w:pos="0"/>
                <w:tab w:val="num" w:pos="252"/>
              </w:tabs>
              <w:suppressAutoHyphens/>
              <w:ind w:left="252" w:hanging="252"/>
              <w:rPr>
                <w:rFonts w:ascii="Times New Roman" w:hAnsi="Times New Roman"/>
                <w:sz w:val="24"/>
                <w:szCs w:val="24"/>
              </w:rPr>
            </w:pPr>
            <w:r>
              <w:rPr>
                <w:rFonts w:ascii="Times New Roman" w:hAnsi="Times New Roman"/>
                <w:sz w:val="24"/>
                <w:szCs w:val="24"/>
              </w:rPr>
              <w:t>BCLF will take a second mortgage on the Community Center, behind Citizens $4</w:t>
            </w:r>
            <w:r w:rsidR="00FA2BEB">
              <w:rPr>
                <w:rFonts w:ascii="Times New Roman" w:hAnsi="Times New Roman"/>
                <w:sz w:val="24"/>
                <w:szCs w:val="24"/>
              </w:rPr>
              <w:t>30</w:t>
            </w:r>
            <w:r>
              <w:rPr>
                <w:rFonts w:ascii="Times New Roman" w:hAnsi="Times New Roman"/>
                <w:sz w:val="24"/>
                <w:szCs w:val="24"/>
              </w:rPr>
              <w:t>,000 first mortgage</w:t>
            </w:r>
            <w:r w:rsidR="00896485">
              <w:rPr>
                <w:rFonts w:ascii="Times New Roman" w:hAnsi="Times New Roman"/>
                <w:sz w:val="24"/>
                <w:szCs w:val="24"/>
              </w:rPr>
              <w:t>.</w:t>
            </w:r>
          </w:p>
          <w:p w:rsidR="00896485" w:rsidRDefault="00896485" w:rsidP="00B25F64">
            <w:pPr>
              <w:numPr>
                <w:ilvl w:val="0"/>
                <w:numId w:val="43"/>
              </w:numPr>
              <w:tabs>
                <w:tab w:val="clear" w:pos="720"/>
                <w:tab w:val="left" w:pos="0"/>
                <w:tab w:val="num" w:pos="252"/>
              </w:tabs>
              <w:suppressAutoHyphens/>
              <w:ind w:left="252" w:hanging="252"/>
              <w:rPr>
                <w:rFonts w:ascii="Times New Roman" w:hAnsi="Times New Roman"/>
                <w:sz w:val="24"/>
                <w:szCs w:val="24"/>
              </w:rPr>
            </w:pPr>
            <w:r>
              <w:rPr>
                <w:rFonts w:ascii="Times New Roman" w:hAnsi="Times New Roman"/>
                <w:sz w:val="24"/>
                <w:szCs w:val="24"/>
              </w:rPr>
              <w:t xml:space="preserve">While the LTV is high it is mitigated by strong </w:t>
            </w:r>
            <w:smartTag w:uri="urn:schemas-microsoft-com:office:smarttags" w:element="PlaceType">
              <w:r>
                <w:rPr>
                  <w:rFonts w:ascii="Times New Roman" w:hAnsi="Times New Roman"/>
                  <w:sz w:val="24"/>
                  <w:szCs w:val="24"/>
                </w:rPr>
                <w:t>City</w:t>
              </w:r>
            </w:smartTag>
            <w:r>
              <w:rPr>
                <w:rFonts w:ascii="Times New Roman" w:hAnsi="Times New Roman"/>
                <w:sz w:val="24"/>
                <w:szCs w:val="24"/>
              </w:rPr>
              <w:t xml:space="preserve"> and State support.  The City has already issued a commitment for its funds and the state commitment is pending the zoning review by the City.</w:t>
            </w:r>
          </w:p>
          <w:p w:rsidR="00896485" w:rsidRDefault="00896485" w:rsidP="00B25F64">
            <w:pPr>
              <w:numPr>
                <w:ilvl w:val="0"/>
                <w:numId w:val="43"/>
              </w:numPr>
              <w:tabs>
                <w:tab w:val="clear" w:pos="720"/>
                <w:tab w:val="left" w:pos="0"/>
                <w:tab w:val="num" w:pos="252"/>
              </w:tabs>
              <w:suppressAutoHyphens/>
              <w:ind w:left="252" w:hanging="252"/>
              <w:rPr>
                <w:rFonts w:ascii="Times New Roman" w:hAnsi="Times New Roman"/>
                <w:sz w:val="24"/>
                <w:szCs w:val="24"/>
              </w:rPr>
            </w:pPr>
            <w:r>
              <w:rPr>
                <w:rFonts w:ascii="Times New Roman" w:hAnsi="Times New Roman"/>
                <w:sz w:val="24"/>
                <w:szCs w:val="24"/>
              </w:rPr>
              <w:t xml:space="preserve">The project has strong funder, community and political support and is poised to move on to the construction phase once zoning is received.  </w:t>
            </w:r>
          </w:p>
          <w:p w:rsidR="00514625" w:rsidRDefault="00514625" w:rsidP="00B25F64">
            <w:pPr>
              <w:numPr>
                <w:ilvl w:val="0"/>
                <w:numId w:val="43"/>
              </w:numPr>
              <w:tabs>
                <w:tab w:val="clear" w:pos="720"/>
                <w:tab w:val="left" w:pos="0"/>
                <w:tab w:val="num" w:pos="252"/>
              </w:tabs>
              <w:suppressAutoHyphens/>
              <w:ind w:left="252" w:hanging="252"/>
              <w:rPr>
                <w:rFonts w:ascii="Times New Roman" w:hAnsi="Times New Roman"/>
                <w:sz w:val="24"/>
                <w:szCs w:val="24"/>
              </w:rPr>
            </w:pPr>
            <w:r>
              <w:rPr>
                <w:rFonts w:ascii="Times New Roman" w:hAnsi="Times New Roman"/>
                <w:sz w:val="24"/>
                <w:szCs w:val="24"/>
              </w:rPr>
              <w:t xml:space="preserve">The project has received </w:t>
            </w:r>
            <w:r w:rsidR="00530FEB">
              <w:rPr>
                <w:rFonts w:ascii="Times New Roman" w:hAnsi="Times New Roman"/>
                <w:sz w:val="24"/>
                <w:szCs w:val="24"/>
              </w:rPr>
              <w:t xml:space="preserve">$1,155,000 in </w:t>
            </w:r>
            <w:r>
              <w:rPr>
                <w:rFonts w:ascii="Times New Roman" w:hAnsi="Times New Roman"/>
                <w:sz w:val="24"/>
                <w:szCs w:val="24"/>
              </w:rPr>
              <w:t xml:space="preserve">subsidy commitments from </w:t>
            </w:r>
            <w:r w:rsidR="00530FEB">
              <w:rPr>
                <w:rFonts w:ascii="Times New Roman" w:hAnsi="Times New Roman"/>
                <w:sz w:val="24"/>
                <w:szCs w:val="24"/>
              </w:rPr>
              <w:t>DND</w:t>
            </w:r>
            <w:r>
              <w:rPr>
                <w:rFonts w:ascii="Times New Roman" w:hAnsi="Times New Roman"/>
                <w:sz w:val="24"/>
                <w:szCs w:val="24"/>
              </w:rPr>
              <w:t>.</w:t>
            </w:r>
          </w:p>
        </w:tc>
      </w:tr>
      <w:tr w:rsidR="00CF4DD9" w:rsidRPr="006E7EA4">
        <w:trPr>
          <w:trHeight w:val="350"/>
        </w:trPr>
        <w:tc>
          <w:tcPr>
            <w:tcW w:w="4788" w:type="dxa"/>
          </w:tcPr>
          <w:p w:rsidR="002A2583" w:rsidRPr="006E7EA4" w:rsidRDefault="00387610" w:rsidP="00506136">
            <w:pPr>
              <w:tabs>
                <w:tab w:val="left" w:pos="0"/>
              </w:tabs>
              <w:suppressAutoHyphens/>
              <w:rPr>
                <w:rFonts w:ascii="Times New Roman" w:hAnsi="Times New Roman"/>
                <w:sz w:val="24"/>
                <w:szCs w:val="24"/>
              </w:rPr>
            </w:pPr>
            <w:r>
              <w:rPr>
                <w:rFonts w:ascii="Times New Roman" w:hAnsi="Times New Roman"/>
                <w:sz w:val="24"/>
                <w:szCs w:val="24"/>
              </w:rPr>
              <w:t>Marketing</w:t>
            </w:r>
          </w:p>
        </w:tc>
        <w:tc>
          <w:tcPr>
            <w:tcW w:w="4788" w:type="dxa"/>
          </w:tcPr>
          <w:p w:rsidR="00CF4DD9" w:rsidRDefault="00B25F64" w:rsidP="00B25F64">
            <w:pPr>
              <w:numPr>
                <w:ilvl w:val="0"/>
                <w:numId w:val="43"/>
              </w:numPr>
              <w:tabs>
                <w:tab w:val="clear" w:pos="720"/>
                <w:tab w:val="left" w:pos="0"/>
                <w:tab w:val="num" w:pos="252"/>
              </w:tabs>
              <w:suppressAutoHyphens/>
              <w:ind w:left="252" w:hanging="252"/>
              <w:rPr>
                <w:rFonts w:ascii="Times New Roman" w:hAnsi="Times New Roman"/>
                <w:sz w:val="24"/>
                <w:szCs w:val="24"/>
              </w:rPr>
            </w:pPr>
            <w:r>
              <w:rPr>
                <w:rFonts w:ascii="Times New Roman" w:hAnsi="Times New Roman"/>
                <w:sz w:val="24"/>
                <w:szCs w:val="24"/>
              </w:rPr>
              <w:t>Purchaser identified for commercial condo</w:t>
            </w:r>
          </w:p>
          <w:p w:rsidR="00B25F64" w:rsidRDefault="00B25F64" w:rsidP="00B25F64">
            <w:pPr>
              <w:numPr>
                <w:ilvl w:val="0"/>
                <w:numId w:val="43"/>
              </w:numPr>
              <w:tabs>
                <w:tab w:val="clear" w:pos="720"/>
                <w:tab w:val="left" w:pos="0"/>
                <w:tab w:val="num" w:pos="252"/>
              </w:tabs>
              <w:suppressAutoHyphens/>
              <w:ind w:left="252" w:hanging="252"/>
              <w:rPr>
                <w:rFonts w:ascii="Times New Roman" w:hAnsi="Times New Roman"/>
                <w:sz w:val="24"/>
                <w:szCs w:val="24"/>
              </w:rPr>
            </w:pPr>
            <w:r>
              <w:rPr>
                <w:rFonts w:ascii="Times New Roman" w:hAnsi="Times New Roman"/>
                <w:sz w:val="24"/>
                <w:szCs w:val="24"/>
              </w:rPr>
              <w:t xml:space="preserve">Market Study </w:t>
            </w:r>
            <w:r w:rsidR="009F2D27">
              <w:rPr>
                <w:rFonts w:ascii="Times New Roman" w:hAnsi="Times New Roman"/>
                <w:sz w:val="24"/>
                <w:szCs w:val="24"/>
              </w:rPr>
              <w:t xml:space="preserve">demonstrating demand for the </w:t>
            </w:r>
            <w:r w:rsidR="009F2D27">
              <w:rPr>
                <w:rFonts w:ascii="Times New Roman" w:hAnsi="Times New Roman"/>
                <w:sz w:val="24"/>
                <w:szCs w:val="24"/>
              </w:rPr>
              <w:lastRenderedPageBreak/>
              <w:t>residential and commercial units</w:t>
            </w:r>
            <w:r>
              <w:rPr>
                <w:rFonts w:ascii="Times New Roman" w:hAnsi="Times New Roman"/>
                <w:sz w:val="24"/>
                <w:szCs w:val="24"/>
              </w:rPr>
              <w:t>.</w:t>
            </w:r>
          </w:p>
          <w:p w:rsidR="009F2D27" w:rsidRPr="006E7EA4" w:rsidRDefault="009F2D27" w:rsidP="00B25F64">
            <w:pPr>
              <w:numPr>
                <w:ilvl w:val="0"/>
                <w:numId w:val="43"/>
              </w:numPr>
              <w:tabs>
                <w:tab w:val="clear" w:pos="720"/>
                <w:tab w:val="left" w:pos="0"/>
                <w:tab w:val="num" w:pos="252"/>
              </w:tabs>
              <w:suppressAutoHyphens/>
              <w:ind w:left="252" w:hanging="252"/>
              <w:rPr>
                <w:rFonts w:ascii="Times New Roman" w:hAnsi="Times New Roman"/>
                <w:sz w:val="24"/>
                <w:szCs w:val="24"/>
              </w:rPr>
            </w:pPr>
            <w:r>
              <w:rPr>
                <w:rFonts w:ascii="Times New Roman" w:hAnsi="Times New Roman"/>
                <w:sz w:val="24"/>
                <w:szCs w:val="24"/>
              </w:rPr>
              <w:t>DND will market the low-income rental units.</w:t>
            </w:r>
          </w:p>
        </w:tc>
      </w:tr>
      <w:tr w:rsidR="00CF4DD9" w:rsidRPr="006E7EA4">
        <w:trPr>
          <w:trHeight w:val="350"/>
        </w:trPr>
        <w:tc>
          <w:tcPr>
            <w:tcW w:w="4788" w:type="dxa"/>
          </w:tcPr>
          <w:p w:rsidR="002A2583" w:rsidRPr="006E7EA4" w:rsidRDefault="00387610" w:rsidP="00506136">
            <w:pPr>
              <w:tabs>
                <w:tab w:val="left" w:pos="0"/>
              </w:tabs>
              <w:suppressAutoHyphens/>
              <w:rPr>
                <w:rFonts w:ascii="Times New Roman" w:hAnsi="Times New Roman"/>
                <w:sz w:val="24"/>
                <w:szCs w:val="24"/>
              </w:rPr>
            </w:pPr>
            <w:r>
              <w:rPr>
                <w:rFonts w:ascii="Times New Roman" w:hAnsi="Times New Roman"/>
                <w:sz w:val="24"/>
                <w:szCs w:val="24"/>
              </w:rPr>
              <w:lastRenderedPageBreak/>
              <w:t>Credit of Commercial Condo buyer and ability to get financing</w:t>
            </w:r>
          </w:p>
        </w:tc>
        <w:tc>
          <w:tcPr>
            <w:tcW w:w="4788" w:type="dxa"/>
          </w:tcPr>
          <w:p w:rsidR="00CF4DD9" w:rsidRDefault="00B25F64" w:rsidP="00B25F64">
            <w:pPr>
              <w:numPr>
                <w:ilvl w:val="0"/>
                <w:numId w:val="46"/>
              </w:numPr>
              <w:tabs>
                <w:tab w:val="clear" w:pos="720"/>
                <w:tab w:val="left" w:pos="0"/>
                <w:tab w:val="num" w:pos="252"/>
              </w:tabs>
              <w:suppressAutoHyphens/>
              <w:ind w:left="252" w:hanging="252"/>
              <w:rPr>
                <w:rFonts w:ascii="Times New Roman" w:hAnsi="Times New Roman"/>
                <w:sz w:val="24"/>
                <w:szCs w:val="24"/>
              </w:rPr>
            </w:pPr>
            <w:r>
              <w:rPr>
                <w:rFonts w:ascii="Times New Roman" w:hAnsi="Times New Roman"/>
                <w:sz w:val="24"/>
                <w:szCs w:val="24"/>
              </w:rPr>
              <w:t xml:space="preserve">The </w:t>
            </w:r>
            <w:r w:rsidR="009F2D27">
              <w:rPr>
                <w:rFonts w:ascii="Times New Roman" w:hAnsi="Times New Roman"/>
                <w:sz w:val="24"/>
                <w:szCs w:val="24"/>
              </w:rPr>
              <w:t>“</w:t>
            </w:r>
            <w:r>
              <w:rPr>
                <w:rFonts w:ascii="Times New Roman" w:hAnsi="Times New Roman"/>
                <w:sz w:val="24"/>
                <w:szCs w:val="24"/>
              </w:rPr>
              <w:t>buyer</w:t>
            </w:r>
            <w:r w:rsidR="009F2D27">
              <w:rPr>
                <w:rFonts w:ascii="Times New Roman" w:hAnsi="Times New Roman"/>
                <w:sz w:val="24"/>
                <w:szCs w:val="24"/>
              </w:rPr>
              <w:t>”</w:t>
            </w:r>
            <w:r>
              <w:rPr>
                <w:rFonts w:ascii="Times New Roman" w:hAnsi="Times New Roman"/>
                <w:sz w:val="24"/>
                <w:szCs w:val="24"/>
              </w:rPr>
              <w:t xml:space="preserve"> identified for the </w:t>
            </w:r>
            <w:r w:rsidR="009F2D27">
              <w:rPr>
                <w:rFonts w:ascii="Times New Roman" w:hAnsi="Times New Roman"/>
                <w:sz w:val="24"/>
                <w:szCs w:val="24"/>
              </w:rPr>
              <w:t xml:space="preserve">commercial </w:t>
            </w:r>
            <w:r>
              <w:rPr>
                <w:rFonts w:ascii="Times New Roman" w:hAnsi="Times New Roman"/>
                <w:sz w:val="24"/>
                <w:szCs w:val="24"/>
              </w:rPr>
              <w:t>condo</w:t>
            </w:r>
            <w:r w:rsidR="009F2D27">
              <w:rPr>
                <w:rFonts w:ascii="Times New Roman" w:hAnsi="Times New Roman"/>
                <w:sz w:val="24"/>
                <w:szCs w:val="24"/>
              </w:rPr>
              <w:t>(s)</w:t>
            </w:r>
            <w:r>
              <w:rPr>
                <w:rFonts w:ascii="Times New Roman" w:hAnsi="Times New Roman"/>
                <w:sz w:val="24"/>
                <w:szCs w:val="24"/>
              </w:rPr>
              <w:t xml:space="preserve"> is a </w:t>
            </w:r>
            <w:r w:rsidR="009F2D27">
              <w:rPr>
                <w:rFonts w:ascii="Times New Roman" w:hAnsi="Times New Roman"/>
                <w:sz w:val="24"/>
                <w:szCs w:val="24"/>
              </w:rPr>
              <w:t>group of local</w:t>
            </w:r>
            <w:r>
              <w:rPr>
                <w:rFonts w:ascii="Times New Roman" w:hAnsi="Times New Roman"/>
                <w:sz w:val="24"/>
                <w:szCs w:val="24"/>
              </w:rPr>
              <w:t xml:space="preserve"> businessm</w:t>
            </w:r>
            <w:r w:rsidR="009F2D27">
              <w:rPr>
                <w:rFonts w:ascii="Times New Roman" w:hAnsi="Times New Roman"/>
                <w:sz w:val="24"/>
                <w:szCs w:val="24"/>
              </w:rPr>
              <w:t>e</w:t>
            </w:r>
            <w:r>
              <w:rPr>
                <w:rFonts w:ascii="Times New Roman" w:hAnsi="Times New Roman"/>
                <w:sz w:val="24"/>
                <w:szCs w:val="24"/>
              </w:rPr>
              <w:t xml:space="preserve">n with established banking relationships. </w:t>
            </w:r>
            <w:r w:rsidR="009F2D27">
              <w:rPr>
                <w:rFonts w:ascii="Times New Roman" w:hAnsi="Times New Roman"/>
                <w:sz w:val="24"/>
                <w:szCs w:val="24"/>
              </w:rPr>
              <w:t xml:space="preserve">BCC closing condition </w:t>
            </w:r>
            <w:r w:rsidR="00A26B40">
              <w:rPr>
                <w:rFonts w:ascii="Times New Roman" w:hAnsi="Times New Roman"/>
                <w:sz w:val="24"/>
                <w:szCs w:val="24"/>
              </w:rPr>
              <w:t>showing that proposed buyer is credit worth</w:t>
            </w:r>
            <w:r w:rsidR="00530FEB">
              <w:rPr>
                <w:rFonts w:ascii="Times New Roman" w:hAnsi="Times New Roman"/>
                <w:sz w:val="24"/>
                <w:szCs w:val="24"/>
              </w:rPr>
              <w:t>y</w:t>
            </w:r>
            <w:r w:rsidR="00A26B40">
              <w:rPr>
                <w:rFonts w:ascii="Times New Roman" w:hAnsi="Times New Roman"/>
                <w:sz w:val="24"/>
                <w:szCs w:val="24"/>
              </w:rPr>
              <w:t xml:space="preserve"> and eligible for financing.</w:t>
            </w:r>
          </w:p>
          <w:p w:rsidR="00B25F64" w:rsidRPr="006E7EA4" w:rsidRDefault="00B25F64" w:rsidP="00B25F64">
            <w:pPr>
              <w:numPr>
                <w:ilvl w:val="0"/>
                <w:numId w:val="46"/>
              </w:numPr>
              <w:tabs>
                <w:tab w:val="clear" w:pos="720"/>
                <w:tab w:val="left" w:pos="0"/>
                <w:tab w:val="num" w:pos="252"/>
              </w:tabs>
              <w:suppressAutoHyphens/>
              <w:ind w:left="252" w:hanging="252"/>
              <w:rPr>
                <w:rFonts w:ascii="Times New Roman" w:hAnsi="Times New Roman"/>
                <w:sz w:val="24"/>
                <w:szCs w:val="24"/>
              </w:rPr>
            </w:pPr>
            <w:r>
              <w:rPr>
                <w:rFonts w:ascii="Times New Roman" w:hAnsi="Times New Roman"/>
                <w:sz w:val="24"/>
                <w:szCs w:val="24"/>
              </w:rPr>
              <w:t>The Vietnamese businesses in the area have been very supportive of Viet Aid and expressed interest in seeing more commercial development with potential for ownership.</w:t>
            </w:r>
          </w:p>
        </w:tc>
      </w:tr>
      <w:tr w:rsidR="00CF4DD9" w:rsidRPr="006E7EA4">
        <w:trPr>
          <w:trHeight w:val="350"/>
        </w:trPr>
        <w:tc>
          <w:tcPr>
            <w:tcW w:w="4788" w:type="dxa"/>
          </w:tcPr>
          <w:p w:rsidR="002A2583" w:rsidRPr="006E7EA4" w:rsidRDefault="000E583C" w:rsidP="00506136">
            <w:pPr>
              <w:tabs>
                <w:tab w:val="left" w:pos="0"/>
              </w:tabs>
              <w:suppressAutoHyphens/>
              <w:rPr>
                <w:rFonts w:ascii="Times New Roman" w:hAnsi="Times New Roman"/>
                <w:sz w:val="24"/>
                <w:szCs w:val="24"/>
              </w:rPr>
            </w:pPr>
            <w:r>
              <w:rPr>
                <w:rFonts w:ascii="Times New Roman" w:hAnsi="Times New Roman"/>
                <w:sz w:val="24"/>
                <w:szCs w:val="24"/>
              </w:rPr>
              <w:t>Inherent risk associated with commercial</w:t>
            </w:r>
          </w:p>
        </w:tc>
        <w:tc>
          <w:tcPr>
            <w:tcW w:w="4788" w:type="dxa"/>
          </w:tcPr>
          <w:p w:rsidR="00B25F64" w:rsidRDefault="00B25F64" w:rsidP="00B25F64">
            <w:pPr>
              <w:numPr>
                <w:ilvl w:val="0"/>
                <w:numId w:val="45"/>
              </w:numPr>
              <w:tabs>
                <w:tab w:val="clear" w:pos="720"/>
                <w:tab w:val="left" w:pos="0"/>
                <w:tab w:val="num" w:pos="252"/>
              </w:tabs>
              <w:suppressAutoHyphens/>
              <w:ind w:left="252" w:hanging="252"/>
              <w:rPr>
                <w:rFonts w:ascii="Times New Roman" w:hAnsi="Times New Roman"/>
                <w:sz w:val="24"/>
                <w:szCs w:val="24"/>
              </w:rPr>
            </w:pPr>
            <w:r>
              <w:rPr>
                <w:rFonts w:ascii="Times New Roman" w:hAnsi="Times New Roman"/>
                <w:sz w:val="24"/>
                <w:szCs w:val="24"/>
              </w:rPr>
              <w:t>Potential commercial buyer</w:t>
            </w:r>
            <w:r w:rsidR="00A26B40">
              <w:rPr>
                <w:rFonts w:ascii="Times New Roman" w:hAnsi="Times New Roman"/>
                <w:sz w:val="24"/>
                <w:szCs w:val="24"/>
              </w:rPr>
              <w:t>(s)</w:t>
            </w:r>
            <w:r>
              <w:rPr>
                <w:rFonts w:ascii="Times New Roman" w:hAnsi="Times New Roman"/>
                <w:sz w:val="24"/>
                <w:szCs w:val="24"/>
              </w:rPr>
              <w:t xml:space="preserve"> known to Viet Aid and a</w:t>
            </w:r>
            <w:r w:rsidR="00530FEB">
              <w:rPr>
                <w:rFonts w:ascii="Times New Roman" w:hAnsi="Times New Roman"/>
                <w:sz w:val="24"/>
                <w:szCs w:val="24"/>
              </w:rPr>
              <w:t>re</w:t>
            </w:r>
            <w:r>
              <w:rPr>
                <w:rFonts w:ascii="Times New Roman" w:hAnsi="Times New Roman"/>
                <w:sz w:val="24"/>
                <w:szCs w:val="24"/>
              </w:rPr>
              <w:t xml:space="preserve"> member of the community with a successful business</w:t>
            </w:r>
            <w:r w:rsidR="00530FEB">
              <w:rPr>
                <w:rFonts w:ascii="Times New Roman" w:hAnsi="Times New Roman"/>
                <w:sz w:val="24"/>
                <w:szCs w:val="24"/>
              </w:rPr>
              <w:t>(es)</w:t>
            </w:r>
            <w:r>
              <w:rPr>
                <w:rFonts w:ascii="Times New Roman" w:hAnsi="Times New Roman"/>
                <w:sz w:val="24"/>
                <w:szCs w:val="24"/>
              </w:rPr>
              <w:t>.</w:t>
            </w:r>
          </w:p>
          <w:p w:rsidR="00CF4DD9" w:rsidRDefault="00B25F64" w:rsidP="00B25F64">
            <w:pPr>
              <w:numPr>
                <w:ilvl w:val="0"/>
                <w:numId w:val="45"/>
              </w:numPr>
              <w:tabs>
                <w:tab w:val="clear" w:pos="720"/>
                <w:tab w:val="left" w:pos="0"/>
                <w:tab w:val="num" w:pos="252"/>
              </w:tabs>
              <w:suppressAutoHyphens/>
              <w:ind w:left="252" w:hanging="252"/>
              <w:rPr>
                <w:rFonts w:ascii="Times New Roman" w:hAnsi="Times New Roman"/>
                <w:sz w:val="24"/>
                <w:szCs w:val="24"/>
              </w:rPr>
            </w:pPr>
            <w:r>
              <w:rPr>
                <w:rFonts w:ascii="Times New Roman" w:hAnsi="Times New Roman"/>
                <w:sz w:val="24"/>
                <w:szCs w:val="24"/>
              </w:rPr>
              <w:t xml:space="preserve">Viet Aid recently completed a $3.5 million </w:t>
            </w:r>
            <w:smartTag w:uri="urn:schemas-microsoft-com:office:smarttags" w:element="place">
              <w:smartTag w:uri="urn:schemas-microsoft-com:office:smarttags" w:element="PlaceName">
                <w:r>
                  <w:rPr>
                    <w:rFonts w:ascii="Times New Roman" w:hAnsi="Times New Roman"/>
                    <w:sz w:val="24"/>
                    <w:szCs w:val="24"/>
                  </w:rPr>
                  <w:t>Vietnamese</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Community Center</w:t>
                </w:r>
              </w:smartTag>
            </w:smartTag>
            <w:r>
              <w:rPr>
                <w:rFonts w:ascii="Times New Roman" w:hAnsi="Times New Roman"/>
                <w:sz w:val="24"/>
                <w:szCs w:val="24"/>
              </w:rPr>
              <w:t>.  This was a large project that was completed on time and within budget.</w:t>
            </w:r>
          </w:p>
          <w:p w:rsidR="00B25F64" w:rsidRPr="006E7EA4" w:rsidRDefault="00B25F64" w:rsidP="00B25F64">
            <w:pPr>
              <w:numPr>
                <w:ilvl w:val="0"/>
                <w:numId w:val="45"/>
              </w:numPr>
              <w:tabs>
                <w:tab w:val="clear" w:pos="720"/>
                <w:tab w:val="left" w:pos="0"/>
                <w:tab w:val="num" w:pos="252"/>
              </w:tabs>
              <w:suppressAutoHyphens/>
              <w:ind w:left="252" w:hanging="252"/>
              <w:rPr>
                <w:rFonts w:ascii="Times New Roman" w:hAnsi="Times New Roman"/>
                <w:sz w:val="24"/>
                <w:szCs w:val="24"/>
              </w:rPr>
            </w:pPr>
            <w:r>
              <w:rPr>
                <w:rFonts w:ascii="Times New Roman" w:hAnsi="Times New Roman"/>
                <w:sz w:val="24"/>
                <w:szCs w:val="24"/>
              </w:rPr>
              <w:t xml:space="preserve">1392 </w:t>
            </w:r>
            <w:smartTag w:uri="urn:schemas-microsoft-com:office:smarttags" w:element="place">
              <w:r>
                <w:rPr>
                  <w:rFonts w:ascii="Times New Roman" w:hAnsi="Times New Roman"/>
                  <w:sz w:val="24"/>
                  <w:szCs w:val="24"/>
                </w:rPr>
                <w:t>Dorchester</w:t>
              </w:r>
            </w:smartTag>
            <w:r>
              <w:rPr>
                <w:rFonts w:ascii="Times New Roman" w:hAnsi="Times New Roman"/>
                <w:sz w:val="24"/>
                <w:szCs w:val="24"/>
              </w:rPr>
              <w:t xml:space="preserve">, a similar project done in collaboration with Caritas was also completed on time and within budget.  </w:t>
            </w:r>
          </w:p>
        </w:tc>
      </w:tr>
    </w:tbl>
    <w:p w:rsidR="00AB2837" w:rsidRPr="006E7EA4" w:rsidRDefault="00AB2837" w:rsidP="00AB2837">
      <w:pPr>
        <w:tabs>
          <w:tab w:val="left" w:pos="0"/>
          <w:tab w:val="left" w:pos="720"/>
          <w:tab w:val="left" w:pos="1440"/>
          <w:tab w:val="left" w:pos="2160"/>
        </w:tabs>
        <w:suppressAutoHyphens/>
        <w:ind w:left="2880" w:hanging="2880"/>
        <w:rPr>
          <w:rFonts w:ascii="Times New Roman" w:hAnsi="Times New Roman"/>
          <w:b/>
          <w:sz w:val="24"/>
          <w:szCs w:val="24"/>
        </w:rPr>
      </w:pPr>
    </w:p>
    <w:p w:rsidR="00AB2837" w:rsidRDefault="00AB2837" w:rsidP="00C32D2C">
      <w:pPr>
        <w:tabs>
          <w:tab w:val="left" w:pos="0"/>
          <w:tab w:val="left" w:pos="720"/>
          <w:tab w:val="left" w:pos="1440"/>
          <w:tab w:val="left" w:pos="2160"/>
        </w:tabs>
        <w:suppressAutoHyphens/>
        <w:ind w:left="2880" w:hanging="2880"/>
        <w:rPr>
          <w:rFonts w:ascii="Times New Roman" w:hAnsi="Times New Roman"/>
          <w:sz w:val="24"/>
          <w:szCs w:val="24"/>
        </w:rPr>
      </w:pPr>
      <w:r w:rsidRPr="006E7EA4">
        <w:rPr>
          <w:rFonts w:ascii="Times New Roman" w:hAnsi="Times New Roman"/>
          <w:b/>
          <w:sz w:val="24"/>
          <w:szCs w:val="24"/>
        </w:rPr>
        <w:t>Sources of Repayment:</w:t>
      </w:r>
      <w:r w:rsidR="00F34ECB" w:rsidRPr="006E7EA4">
        <w:rPr>
          <w:rFonts w:ascii="Times New Roman" w:hAnsi="Times New Roman"/>
          <w:b/>
          <w:sz w:val="24"/>
          <w:szCs w:val="24"/>
        </w:rPr>
        <w:tab/>
      </w:r>
      <w:r w:rsidR="00C32D2C" w:rsidRPr="00495142">
        <w:rPr>
          <w:rFonts w:ascii="Times New Roman" w:hAnsi="Times New Roman"/>
          <w:sz w:val="24"/>
          <w:szCs w:val="24"/>
        </w:rPr>
        <w:t>1.)</w:t>
      </w:r>
      <w:r w:rsidR="00C32D2C">
        <w:rPr>
          <w:rFonts w:ascii="Times New Roman" w:hAnsi="Times New Roman"/>
          <w:b/>
          <w:sz w:val="24"/>
          <w:szCs w:val="24"/>
        </w:rPr>
        <w:t xml:space="preserve">  </w:t>
      </w:r>
      <w:r w:rsidR="000E583C" w:rsidRPr="000E583C">
        <w:rPr>
          <w:rFonts w:ascii="Times New Roman" w:hAnsi="Times New Roman"/>
          <w:sz w:val="24"/>
          <w:szCs w:val="24"/>
        </w:rPr>
        <w:t>Close of Construction Financing</w:t>
      </w:r>
    </w:p>
    <w:p w:rsidR="00C32D2C" w:rsidRPr="00C32D2C" w:rsidRDefault="00C32D2C" w:rsidP="00C32D2C">
      <w:pPr>
        <w:numPr>
          <w:ilvl w:val="0"/>
          <w:numId w:val="47"/>
        </w:numPr>
        <w:tabs>
          <w:tab w:val="left" w:pos="0"/>
          <w:tab w:val="left" w:pos="720"/>
          <w:tab w:val="left" w:pos="1440"/>
          <w:tab w:val="left" w:pos="2160"/>
        </w:tabs>
        <w:suppressAutoHyphens/>
        <w:rPr>
          <w:rFonts w:ascii="Times New Roman" w:hAnsi="Times New Roman"/>
          <w:sz w:val="24"/>
          <w:szCs w:val="24"/>
        </w:rPr>
      </w:pPr>
      <w:r w:rsidRPr="00C32D2C">
        <w:rPr>
          <w:rFonts w:ascii="Times New Roman" w:hAnsi="Times New Roman"/>
          <w:sz w:val="24"/>
          <w:szCs w:val="24"/>
        </w:rPr>
        <w:t>Cash Flow from Operations</w:t>
      </w:r>
    </w:p>
    <w:p w:rsidR="00C32D2C" w:rsidRPr="00C32D2C" w:rsidRDefault="00C32D2C" w:rsidP="00C32D2C">
      <w:pPr>
        <w:numPr>
          <w:ilvl w:val="0"/>
          <w:numId w:val="47"/>
        </w:numPr>
        <w:tabs>
          <w:tab w:val="left" w:pos="0"/>
          <w:tab w:val="left" w:pos="720"/>
          <w:tab w:val="left" w:pos="1440"/>
          <w:tab w:val="left" w:pos="2160"/>
        </w:tabs>
        <w:suppressAutoHyphens/>
        <w:rPr>
          <w:rFonts w:ascii="Times New Roman" w:hAnsi="Times New Roman"/>
          <w:sz w:val="24"/>
          <w:szCs w:val="24"/>
        </w:rPr>
      </w:pPr>
      <w:r w:rsidRPr="00C32D2C">
        <w:rPr>
          <w:rFonts w:ascii="Times New Roman" w:hAnsi="Times New Roman"/>
          <w:sz w:val="24"/>
          <w:szCs w:val="24"/>
        </w:rPr>
        <w:t>Liquidation of Collateral</w:t>
      </w:r>
    </w:p>
    <w:p w:rsidR="00A854B2" w:rsidRDefault="00A854B2" w:rsidP="00AB2837">
      <w:pPr>
        <w:tabs>
          <w:tab w:val="left" w:pos="0"/>
          <w:tab w:val="left" w:pos="720"/>
          <w:tab w:val="left" w:pos="1440"/>
          <w:tab w:val="left" w:pos="2160"/>
        </w:tabs>
        <w:suppressAutoHyphens/>
        <w:ind w:left="2880" w:hanging="2880"/>
        <w:rPr>
          <w:rFonts w:ascii="Times New Roman" w:hAnsi="Times New Roman"/>
          <w:sz w:val="24"/>
          <w:szCs w:val="24"/>
        </w:rPr>
      </w:pPr>
    </w:p>
    <w:p w:rsidR="00C27F5B" w:rsidRPr="000E583C" w:rsidRDefault="00C27F5B" w:rsidP="00F34ECB">
      <w:pPr>
        <w:tabs>
          <w:tab w:val="left" w:pos="0"/>
          <w:tab w:val="left" w:pos="720"/>
          <w:tab w:val="left" w:pos="1440"/>
          <w:tab w:val="left" w:pos="2790"/>
        </w:tabs>
        <w:suppressAutoHyphens/>
        <w:ind w:left="2880" w:hanging="2880"/>
        <w:rPr>
          <w:rFonts w:ascii="Times New Roman" w:hAnsi="Times New Roman"/>
          <w:sz w:val="24"/>
          <w:szCs w:val="24"/>
        </w:rPr>
      </w:pPr>
      <w:r w:rsidRPr="006E7EA4">
        <w:rPr>
          <w:rFonts w:ascii="Times New Roman" w:hAnsi="Times New Roman"/>
          <w:b/>
          <w:sz w:val="24"/>
          <w:szCs w:val="24"/>
        </w:rPr>
        <w:t>Appraised Value:</w:t>
      </w:r>
      <w:r w:rsidR="000E583C">
        <w:rPr>
          <w:rFonts w:ascii="Times New Roman" w:hAnsi="Times New Roman"/>
          <w:b/>
          <w:sz w:val="24"/>
          <w:szCs w:val="24"/>
        </w:rPr>
        <w:tab/>
      </w:r>
      <w:r w:rsidR="008E240C">
        <w:rPr>
          <w:rFonts w:ascii="Times New Roman" w:hAnsi="Times New Roman"/>
          <w:sz w:val="24"/>
          <w:szCs w:val="24"/>
        </w:rPr>
        <w:t>$1,835,000</w:t>
      </w:r>
    </w:p>
    <w:p w:rsidR="00C27F5B" w:rsidRPr="006E7EA4" w:rsidRDefault="00C27F5B" w:rsidP="00AB2837">
      <w:pPr>
        <w:tabs>
          <w:tab w:val="left" w:pos="0"/>
          <w:tab w:val="left" w:pos="720"/>
          <w:tab w:val="left" w:pos="1440"/>
          <w:tab w:val="left" w:pos="2160"/>
        </w:tabs>
        <w:suppressAutoHyphens/>
        <w:ind w:left="2880" w:hanging="2880"/>
        <w:rPr>
          <w:rFonts w:ascii="Times New Roman" w:hAnsi="Times New Roman"/>
          <w:sz w:val="24"/>
          <w:szCs w:val="24"/>
        </w:rPr>
      </w:pPr>
    </w:p>
    <w:p w:rsidR="00C27F5B" w:rsidRDefault="00C27F5B" w:rsidP="00F34ECB">
      <w:pPr>
        <w:tabs>
          <w:tab w:val="left" w:pos="0"/>
          <w:tab w:val="left" w:pos="720"/>
          <w:tab w:val="left" w:pos="1440"/>
          <w:tab w:val="left" w:pos="2160"/>
          <w:tab w:val="left" w:pos="3240"/>
        </w:tabs>
        <w:suppressAutoHyphens/>
        <w:ind w:left="2880" w:hanging="2880"/>
        <w:rPr>
          <w:rFonts w:ascii="Times New Roman" w:hAnsi="Times New Roman"/>
          <w:sz w:val="24"/>
          <w:szCs w:val="24"/>
        </w:rPr>
      </w:pPr>
      <w:r w:rsidRPr="006E7EA4">
        <w:rPr>
          <w:rFonts w:ascii="Times New Roman" w:hAnsi="Times New Roman"/>
          <w:b/>
          <w:sz w:val="24"/>
          <w:szCs w:val="24"/>
        </w:rPr>
        <w:t>Participation Opportunities:</w:t>
      </w:r>
      <w:r w:rsidR="00F34ECB" w:rsidRPr="006E7EA4">
        <w:rPr>
          <w:rFonts w:ascii="Times New Roman" w:hAnsi="Times New Roman"/>
          <w:b/>
          <w:sz w:val="24"/>
          <w:szCs w:val="24"/>
        </w:rPr>
        <w:tab/>
      </w:r>
      <w:r w:rsidR="008E240C">
        <w:rPr>
          <w:rFonts w:ascii="Times New Roman" w:hAnsi="Times New Roman"/>
          <w:sz w:val="24"/>
          <w:szCs w:val="24"/>
        </w:rPr>
        <w:t>The Life Initiative</w:t>
      </w:r>
    </w:p>
    <w:p w:rsidR="007C6EEC" w:rsidRDefault="007C6EEC" w:rsidP="00F34ECB">
      <w:pPr>
        <w:tabs>
          <w:tab w:val="left" w:pos="0"/>
          <w:tab w:val="left" w:pos="720"/>
          <w:tab w:val="left" w:pos="1440"/>
          <w:tab w:val="left" w:pos="2160"/>
          <w:tab w:val="left" w:pos="3240"/>
        </w:tabs>
        <w:suppressAutoHyphens/>
        <w:ind w:left="2880" w:hanging="2880"/>
        <w:rPr>
          <w:rFonts w:ascii="Times New Roman" w:hAnsi="Times New Roman"/>
          <w:sz w:val="24"/>
          <w:szCs w:val="24"/>
        </w:rPr>
      </w:pPr>
    </w:p>
    <w:p w:rsidR="004D2986" w:rsidRPr="004D2986" w:rsidRDefault="007C6EEC" w:rsidP="004D2986">
      <w:pPr>
        <w:tabs>
          <w:tab w:val="left" w:pos="0"/>
          <w:tab w:val="left" w:pos="720"/>
          <w:tab w:val="left" w:pos="1440"/>
          <w:tab w:val="left" w:pos="2160"/>
          <w:tab w:val="left" w:pos="3240"/>
        </w:tabs>
        <w:suppressAutoHyphens/>
        <w:ind w:left="2880" w:hanging="2880"/>
        <w:rPr>
          <w:rFonts w:ascii="Times New Roman" w:hAnsi="Times New Roman"/>
          <w:b/>
          <w:sz w:val="24"/>
          <w:szCs w:val="24"/>
        </w:rPr>
      </w:pPr>
      <w:r w:rsidRPr="007C6EEC">
        <w:rPr>
          <w:rFonts w:ascii="Times New Roman" w:hAnsi="Times New Roman"/>
          <w:b/>
          <w:sz w:val="24"/>
          <w:szCs w:val="24"/>
        </w:rPr>
        <w:t>Downside Analysis</w:t>
      </w:r>
    </w:p>
    <w:p w:rsidR="004D2986" w:rsidRDefault="004D2986" w:rsidP="004D2986">
      <w:pPr>
        <w:tabs>
          <w:tab w:val="left" w:pos="0"/>
          <w:tab w:val="left" w:pos="720"/>
          <w:tab w:val="left" w:pos="1440"/>
          <w:tab w:val="left" w:pos="2160"/>
        </w:tabs>
        <w:suppressAutoHyphens/>
        <w:rPr>
          <w:rFonts w:ascii="Times New Roman" w:hAnsi="Times New Roman"/>
          <w:sz w:val="24"/>
          <w:szCs w:val="24"/>
        </w:rPr>
      </w:pPr>
    </w:p>
    <w:p w:rsidR="004D2986" w:rsidRDefault="004D2986" w:rsidP="004D2986">
      <w:pPr>
        <w:autoSpaceDE w:val="0"/>
        <w:autoSpaceDN w:val="0"/>
        <w:adjustRightInd w:val="0"/>
        <w:rPr>
          <w:rFonts w:ascii="Times New Roman" w:hAnsi="Times New Roman"/>
          <w:sz w:val="24"/>
          <w:szCs w:val="24"/>
        </w:rPr>
      </w:pPr>
      <w:r>
        <w:rPr>
          <w:rFonts w:ascii="Times New Roman" w:hAnsi="Times New Roman"/>
          <w:sz w:val="24"/>
          <w:szCs w:val="24"/>
        </w:rPr>
        <w:t xml:space="preserve">Under a workout scenario, if the borrower is unable to receive a commitment for the required sources of financing necessary for the development, the proposed acquisition loan will expire in year 2 and the sponsor will be asked to refinance or sell the property.  </w:t>
      </w:r>
      <w:r w:rsidR="00B42D03">
        <w:rPr>
          <w:rFonts w:ascii="Times New Roman" w:hAnsi="Times New Roman"/>
          <w:sz w:val="24"/>
          <w:szCs w:val="24"/>
        </w:rPr>
        <w:t>If we assume</w:t>
      </w:r>
      <w:r>
        <w:rPr>
          <w:rFonts w:ascii="Times New Roman" w:hAnsi="Times New Roman"/>
          <w:sz w:val="24"/>
          <w:szCs w:val="24"/>
        </w:rPr>
        <w:t xml:space="preserve"> </w:t>
      </w:r>
      <w:r w:rsidR="00B42D03">
        <w:rPr>
          <w:rFonts w:ascii="Times New Roman" w:hAnsi="Times New Roman"/>
          <w:sz w:val="24"/>
          <w:szCs w:val="24"/>
        </w:rPr>
        <w:t>a 30% decrease in value than the</w:t>
      </w:r>
      <w:r>
        <w:rPr>
          <w:rFonts w:ascii="Times New Roman" w:hAnsi="Times New Roman"/>
          <w:sz w:val="24"/>
          <w:szCs w:val="24"/>
        </w:rPr>
        <w:t xml:space="preserve"> current sales price of $1,800,0</w:t>
      </w:r>
      <w:r w:rsidR="001C161F">
        <w:rPr>
          <w:rFonts w:ascii="Times New Roman" w:hAnsi="Times New Roman"/>
          <w:sz w:val="24"/>
          <w:szCs w:val="24"/>
        </w:rPr>
        <w:t>0</w:t>
      </w:r>
      <w:r>
        <w:rPr>
          <w:rFonts w:ascii="Times New Roman" w:hAnsi="Times New Roman"/>
          <w:sz w:val="24"/>
          <w:szCs w:val="24"/>
        </w:rPr>
        <w:t>0</w:t>
      </w:r>
      <w:r w:rsidR="00B42D03">
        <w:rPr>
          <w:rFonts w:ascii="Times New Roman" w:hAnsi="Times New Roman"/>
          <w:sz w:val="24"/>
          <w:szCs w:val="24"/>
        </w:rPr>
        <w:t xml:space="preserve"> </w:t>
      </w:r>
      <w:r>
        <w:rPr>
          <w:rFonts w:ascii="Times New Roman" w:hAnsi="Times New Roman"/>
          <w:sz w:val="24"/>
          <w:szCs w:val="24"/>
        </w:rPr>
        <w:t xml:space="preserve">the property value could </w:t>
      </w:r>
      <w:r w:rsidR="00B42D03">
        <w:rPr>
          <w:rFonts w:ascii="Times New Roman" w:hAnsi="Times New Roman"/>
          <w:sz w:val="24"/>
          <w:szCs w:val="24"/>
        </w:rPr>
        <w:t>decrease to approximately $1,2</w:t>
      </w:r>
      <w:r>
        <w:rPr>
          <w:rFonts w:ascii="Times New Roman" w:hAnsi="Times New Roman"/>
          <w:sz w:val="24"/>
          <w:szCs w:val="24"/>
        </w:rPr>
        <w:t>00,000. Under this scenario, a portion of the first mortgage would be repaid and the outstanding balance would need to be</w:t>
      </w:r>
      <w:r w:rsidR="001C161F">
        <w:rPr>
          <w:rFonts w:ascii="Times New Roman" w:hAnsi="Times New Roman"/>
          <w:sz w:val="24"/>
          <w:szCs w:val="24"/>
        </w:rPr>
        <w:t xml:space="preserve"> restructured and secured with a second mortgage on the Community Center behind a Citizens first mortgage of $430,000</w:t>
      </w:r>
      <w:r>
        <w:rPr>
          <w:rFonts w:ascii="Times New Roman" w:hAnsi="Times New Roman"/>
          <w:sz w:val="24"/>
          <w:szCs w:val="24"/>
        </w:rPr>
        <w:t xml:space="preserve">.  </w:t>
      </w:r>
      <w:r w:rsidR="00B42D03">
        <w:rPr>
          <w:rFonts w:ascii="Times New Roman" w:hAnsi="Times New Roman"/>
          <w:sz w:val="24"/>
          <w:szCs w:val="24"/>
        </w:rPr>
        <w:t xml:space="preserve">  BCLF would need to secure a second mortgage of approximately $990,000.  </w:t>
      </w:r>
    </w:p>
    <w:p w:rsidR="004D2986" w:rsidRPr="007C6EEC" w:rsidRDefault="004D2986" w:rsidP="00F34ECB">
      <w:pPr>
        <w:tabs>
          <w:tab w:val="left" w:pos="0"/>
          <w:tab w:val="left" w:pos="720"/>
          <w:tab w:val="left" w:pos="1440"/>
          <w:tab w:val="left" w:pos="2160"/>
          <w:tab w:val="left" w:pos="3240"/>
        </w:tabs>
        <w:suppressAutoHyphens/>
        <w:ind w:left="2880" w:hanging="2880"/>
        <w:rPr>
          <w:rFonts w:ascii="Times New Roman" w:hAnsi="Times New Roman"/>
          <w:b/>
          <w:sz w:val="24"/>
          <w:szCs w:val="24"/>
        </w:rPr>
      </w:pPr>
    </w:p>
    <w:p w:rsidR="000E583C" w:rsidRDefault="000E583C" w:rsidP="00F34ECB">
      <w:pPr>
        <w:tabs>
          <w:tab w:val="left" w:pos="0"/>
          <w:tab w:val="left" w:pos="720"/>
          <w:tab w:val="left" w:pos="1440"/>
          <w:tab w:val="left" w:pos="2160"/>
          <w:tab w:val="left" w:pos="3240"/>
        </w:tabs>
        <w:suppressAutoHyphens/>
        <w:ind w:left="2880" w:hanging="2880"/>
        <w:rPr>
          <w:rFonts w:ascii="Times New Roman" w:hAnsi="Times New Roman"/>
          <w:sz w:val="24"/>
          <w:szCs w:val="24"/>
        </w:rPr>
      </w:pPr>
    </w:p>
    <w:p w:rsidR="00B63DC6" w:rsidRPr="006E7EA4" w:rsidRDefault="000E583C" w:rsidP="008E240C">
      <w:pPr>
        <w:tabs>
          <w:tab w:val="left" w:pos="0"/>
          <w:tab w:val="left" w:pos="720"/>
          <w:tab w:val="left" w:pos="1440"/>
          <w:tab w:val="left" w:pos="2160"/>
          <w:tab w:val="left" w:pos="2880"/>
          <w:tab w:val="left" w:pos="3240"/>
        </w:tabs>
        <w:suppressAutoHyphens/>
        <w:ind w:left="2880" w:hanging="2880"/>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B63DC6" w:rsidRPr="006E7EA4" w:rsidRDefault="00B63DC6">
      <w:pPr>
        <w:pStyle w:val="Heading1"/>
        <w:rPr>
          <w:i w:val="0"/>
          <w:sz w:val="24"/>
          <w:szCs w:val="24"/>
        </w:rPr>
      </w:pPr>
      <w:r w:rsidRPr="006E7EA4">
        <w:rPr>
          <w:i w:val="0"/>
          <w:sz w:val="24"/>
          <w:szCs w:val="24"/>
        </w:rPr>
        <w:lastRenderedPageBreak/>
        <w:t>RECOMMENDATION</w:t>
      </w:r>
    </w:p>
    <w:p w:rsidR="00B63DC6" w:rsidRPr="006E7EA4" w:rsidRDefault="00B63DC6">
      <w:pPr>
        <w:tabs>
          <w:tab w:val="left" w:pos="0"/>
        </w:tabs>
        <w:suppressAutoHyphens/>
        <w:rPr>
          <w:rFonts w:ascii="Times New Roman" w:hAnsi="Times New Roman"/>
          <w:sz w:val="24"/>
          <w:szCs w:val="24"/>
        </w:rPr>
      </w:pPr>
    </w:p>
    <w:p w:rsidR="00B63DC6" w:rsidRPr="006E7EA4" w:rsidRDefault="005C6BDD">
      <w:pPr>
        <w:tabs>
          <w:tab w:val="left" w:pos="0"/>
        </w:tabs>
        <w:suppressAutoHyphens/>
        <w:rPr>
          <w:rFonts w:ascii="Times New Roman" w:hAnsi="Times New Roman"/>
          <w:sz w:val="24"/>
          <w:szCs w:val="24"/>
        </w:rPr>
      </w:pPr>
      <w:r w:rsidRPr="006E7EA4">
        <w:rPr>
          <w:rFonts w:ascii="Times New Roman" w:hAnsi="Times New Roman"/>
          <w:sz w:val="24"/>
          <w:szCs w:val="24"/>
        </w:rPr>
        <w:t xml:space="preserve">Loan Officer recommends </w:t>
      </w:r>
      <w:r w:rsidR="0054678C" w:rsidRPr="006E7EA4">
        <w:rPr>
          <w:rFonts w:ascii="Times New Roman" w:hAnsi="Times New Roman"/>
          <w:sz w:val="24"/>
          <w:szCs w:val="24"/>
        </w:rPr>
        <w:t xml:space="preserve">Loan </w:t>
      </w:r>
      <w:r w:rsidR="009F5DA0" w:rsidRPr="006E7EA4">
        <w:rPr>
          <w:rFonts w:ascii="Times New Roman" w:hAnsi="Times New Roman"/>
          <w:sz w:val="24"/>
          <w:szCs w:val="24"/>
        </w:rPr>
        <w:t>Department A</w:t>
      </w:r>
      <w:r w:rsidRPr="006E7EA4">
        <w:rPr>
          <w:rFonts w:ascii="Times New Roman" w:hAnsi="Times New Roman"/>
          <w:sz w:val="24"/>
          <w:szCs w:val="24"/>
        </w:rPr>
        <w:t xml:space="preserve">pproval of </w:t>
      </w:r>
      <w:r w:rsidR="009F5DA0" w:rsidRPr="006E7EA4">
        <w:rPr>
          <w:rFonts w:ascii="Times New Roman" w:hAnsi="Times New Roman"/>
          <w:sz w:val="24"/>
          <w:szCs w:val="24"/>
        </w:rPr>
        <w:t>the</w:t>
      </w:r>
      <w:r w:rsidRPr="006E7EA4">
        <w:rPr>
          <w:rFonts w:ascii="Times New Roman" w:hAnsi="Times New Roman"/>
          <w:sz w:val="24"/>
          <w:szCs w:val="24"/>
        </w:rPr>
        <w:t xml:space="preserve"> request as presented.</w:t>
      </w:r>
    </w:p>
    <w:p w:rsidR="00B63DC6" w:rsidRPr="006E7EA4" w:rsidRDefault="00B63DC6">
      <w:pPr>
        <w:tabs>
          <w:tab w:val="left" w:pos="0"/>
        </w:tabs>
        <w:suppressAutoHyphens/>
        <w:rPr>
          <w:rFonts w:ascii="Times New Roman" w:hAnsi="Times New Roman"/>
          <w:sz w:val="24"/>
          <w:szCs w:val="24"/>
        </w:rPr>
      </w:pPr>
    </w:p>
    <w:p w:rsidR="00AC2109" w:rsidRPr="006E7EA4" w:rsidRDefault="00AC2109">
      <w:pPr>
        <w:tabs>
          <w:tab w:val="left" w:pos="0"/>
        </w:tabs>
        <w:suppressAutoHyphens/>
        <w:rPr>
          <w:rFonts w:ascii="Times New Roman" w:hAnsi="Times New Roman"/>
          <w:sz w:val="24"/>
          <w:szCs w:val="24"/>
        </w:rPr>
      </w:pPr>
    </w:p>
    <w:p w:rsidR="00B63DC6" w:rsidRPr="006E7EA4" w:rsidRDefault="00BD4FAB">
      <w:pPr>
        <w:tabs>
          <w:tab w:val="left" w:pos="0"/>
        </w:tabs>
        <w:suppressAutoHyphens/>
        <w:jc w:val="center"/>
        <w:rPr>
          <w:rFonts w:ascii="Times New Roman" w:hAnsi="Times New Roman"/>
          <w:b/>
          <w:sz w:val="24"/>
          <w:szCs w:val="24"/>
        </w:rPr>
      </w:pPr>
      <w:smartTag w:uri="urn:schemas-microsoft-com:office:smarttags" w:element="place">
        <w:r w:rsidRPr="006E7EA4">
          <w:rPr>
            <w:rFonts w:ascii="Times New Roman" w:hAnsi="Times New Roman"/>
            <w:b/>
            <w:sz w:val="24"/>
            <w:szCs w:val="24"/>
          </w:rPr>
          <w:t>MISSION</w:t>
        </w:r>
      </w:smartTag>
      <w:r w:rsidRPr="006E7EA4">
        <w:rPr>
          <w:rFonts w:ascii="Times New Roman" w:hAnsi="Times New Roman"/>
          <w:b/>
          <w:sz w:val="24"/>
          <w:szCs w:val="24"/>
        </w:rPr>
        <w:t xml:space="preserve"> FIT</w:t>
      </w:r>
    </w:p>
    <w:p w:rsidR="00B51165" w:rsidRPr="006E7EA4" w:rsidRDefault="00B51165">
      <w:pPr>
        <w:tabs>
          <w:tab w:val="left" w:pos="0"/>
        </w:tabs>
        <w:suppressAutoHyphens/>
        <w:rPr>
          <w:rFonts w:ascii="Times New Roman" w:hAnsi="Times New Roman"/>
          <w:b/>
          <w:sz w:val="24"/>
          <w:szCs w:val="24"/>
        </w:rPr>
      </w:pPr>
    </w:p>
    <w:p w:rsidR="00D4701A" w:rsidRPr="006E7EA4" w:rsidRDefault="00D4701A" w:rsidP="00D4701A">
      <w:pPr>
        <w:ind w:left="2880" w:hanging="2880"/>
        <w:rPr>
          <w:rFonts w:ascii="Times New Roman" w:hAnsi="Times New Roman"/>
        </w:rPr>
      </w:pPr>
      <w:r w:rsidRPr="006E7EA4">
        <w:rPr>
          <w:rFonts w:ascii="Times New Roman" w:hAnsi="Times New Roman"/>
          <w:b/>
          <w:sz w:val="24"/>
          <w:szCs w:val="24"/>
        </w:rPr>
        <w:t>Use of Funds</w:t>
      </w:r>
      <w:r w:rsidRPr="006E7EA4">
        <w:rPr>
          <w:rFonts w:ascii="Times New Roman" w:hAnsi="Times New Roman"/>
          <w:b/>
        </w:rPr>
        <w:t>:</w:t>
      </w:r>
    </w:p>
    <w:p w:rsidR="00D4701A" w:rsidRPr="006E7EA4" w:rsidRDefault="00D4701A" w:rsidP="00D4701A">
      <w:pPr>
        <w:tabs>
          <w:tab w:val="left" w:pos="2880"/>
        </w:tabs>
        <w:ind w:left="2880"/>
        <w:rPr>
          <w:rFonts w:ascii="Times New Roman" w:hAnsi="Times New Roman"/>
        </w:rPr>
      </w:pPr>
    </w:p>
    <w:p w:rsidR="00D4701A" w:rsidRPr="00A2224E" w:rsidRDefault="00D4701A" w:rsidP="007C5C1F">
      <w:pPr>
        <w:tabs>
          <w:tab w:val="left" w:pos="2970"/>
        </w:tabs>
        <w:ind w:left="360"/>
        <w:rPr>
          <w:rFonts w:ascii="Times New Roman" w:hAnsi="Times New Roman"/>
          <w:sz w:val="24"/>
          <w:szCs w:val="24"/>
        </w:rPr>
      </w:pPr>
      <w:r w:rsidRPr="00A2224E">
        <w:rPr>
          <w:rFonts w:ascii="Times New Roman" w:hAnsi="Times New Roman"/>
          <w:sz w:val="24"/>
          <w:szCs w:val="24"/>
        </w:rPr>
        <w:t xml:space="preserve">Primary Use of Funds: </w:t>
      </w:r>
      <w:r w:rsidR="00A2224E" w:rsidRPr="00A2224E">
        <w:rPr>
          <w:rFonts w:ascii="Times New Roman" w:hAnsi="Times New Roman"/>
          <w:sz w:val="24"/>
          <w:szCs w:val="24"/>
        </w:rPr>
        <w:t xml:space="preserve"> </w:t>
      </w:r>
      <w:r w:rsidR="00A2224E">
        <w:rPr>
          <w:rFonts w:ascii="Times New Roman" w:hAnsi="Times New Roman"/>
          <w:sz w:val="24"/>
          <w:szCs w:val="24"/>
        </w:rPr>
        <w:tab/>
      </w:r>
      <w:r w:rsidR="00A2224E" w:rsidRPr="00A2224E">
        <w:rPr>
          <w:rFonts w:ascii="Times New Roman" w:hAnsi="Times New Roman"/>
          <w:sz w:val="24"/>
          <w:szCs w:val="24"/>
        </w:rPr>
        <w:t>Rental - Affordable</w:t>
      </w:r>
    </w:p>
    <w:p w:rsidR="00D4701A" w:rsidRPr="00A2224E" w:rsidRDefault="00D4701A" w:rsidP="007C5C1F">
      <w:pPr>
        <w:tabs>
          <w:tab w:val="left" w:pos="2970"/>
        </w:tabs>
        <w:ind w:left="360"/>
        <w:rPr>
          <w:rFonts w:ascii="Times New Roman" w:hAnsi="Times New Roman"/>
          <w:sz w:val="24"/>
          <w:szCs w:val="24"/>
        </w:rPr>
      </w:pPr>
      <w:r w:rsidRPr="00A2224E">
        <w:rPr>
          <w:rFonts w:ascii="Times New Roman" w:hAnsi="Times New Roman"/>
          <w:sz w:val="24"/>
          <w:szCs w:val="24"/>
        </w:rPr>
        <w:t xml:space="preserve">Secondary Use of Funds:  </w:t>
      </w:r>
      <w:r w:rsidRPr="00A2224E">
        <w:rPr>
          <w:rFonts w:ascii="Times New Roman" w:hAnsi="Times New Roman"/>
          <w:sz w:val="24"/>
          <w:szCs w:val="24"/>
        </w:rPr>
        <w:tab/>
      </w:r>
      <w:r w:rsidR="00A2224E" w:rsidRPr="00A2224E">
        <w:rPr>
          <w:rFonts w:ascii="Times New Roman" w:hAnsi="Times New Roman"/>
          <w:sz w:val="24"/>
          <w:szCs w:val="24"/>
        </w:rPr>
        <w:t>Commercial</w:t>
      </w:r>
    </w:p>
    <w:p w:rsidR="00D4701A" w:rsidRPr="006E7EA4" w:rsidRDefault="00D4701A" w:rsidP="00D4701A">
      <w:pPr>
        <w:rPr>
          <w:rFonts w:ascii="Times New Roman" w:hAnsi="Times New Roman"/>
          <w:b/>
          <w:sz w:val="24"/>
          <w:szCs w:val="24"/>
        </w:rPr>
      </w:pPr>
    </w:p>
    <w:p w:rsidR="00D4701A" w:rsidRPr="006E7EA4" w:rsidRDefault="00D4701A" w:rsidP="00DF44B5">
      <w:pPr>
        <w:rPr>
          <w:rFonts w:ascii="Times New Roman" w:hAnsi="Times New Roman"/>
          <w:i/>
          <w:color w:val="0000FF"/>
        </w:rPr>
      </w:pPr>
      <w:r w:rsidRPr="006E7EA4">
        <w:rPr>
          <w:rFonts w:ascii="Times New Roman" w:hAnsi="Times New Roman"/>
          <w:b/>
          <w:sz w:val="24"/>
          <w:szCs w:val="24"/>
        </w:rPr>
        <w:t>Metrics</w:t>
      </w:r>
      <w:r w:rsidRPr="006E7EA4">
        <w:rPr>
          <w:rFonts w:ascii="Times New Roman" w:hAnsi="Times New Roman"/>
          <w:sz w:val="24"/>
          <w:szCs w:val="24"/>
        </w:rPr>
        <w:t>:</w:t>
      </w:r>
      <w:r w:rsidRPr="006E7EA4">
        <w:rPr>
          <w:rFonts w:ascii="Times New Roman" w:hAnsi="Times New Roman"/>
        </w:rPr>
        <w:t xml:space="preserve">  </w:t>
      </w:r>
    </w:p>
    <w:p w:rsidR="00DF44B5" w:rsidRPr="006E7EA4" w:rsidRDefault="00DF44B5" w:rsidP="00DF44B5">
      <w:pPr>
        <w:rPr>
          <w:rFonts w:ascii="Times New Roman" w:hAnsi="Times New Roman"/>
          <w:i/>
        </w:rPr>
      </w:pPr>
    </w:p>
    <w:p w:rsidR="00D4701A" w:rsidRDefault="00A2224E" w:rsidP="007C5C1F">
      <w:pPr>
        <w:tabs>
          <w:tab w:val="left" w:pos="2880"/>
        </w:tabs>
        <w:ind w:left="360"/>
        <w:rPr>
          <w:rFonts w:ascii="Times New Roman" w:hAnsi="Times New Roman"/>
        </w:rPr>
      </w:pPr>
      <w:r>
        <w:rPr>
          <w:rFonts w:ascii="Times New Roman" w:hAnsi="Times New Roman"/>
        </w:rPr>
        <w:t>_</w:t>
      </w:r>
      <w:r w:rsidR="00BE7A48">
        <w:rPr>
          <w:rFonts w:ascii="Times New Roman" w:hAnsi="Times New Roman"/>
        </w:rPr>
        <w:t>4</w:t>
      </w:r>
      <w:r w:rsidR="00257332">
        <w:rPr>
          <w:rFonts w:ascii="Times New Roman" w:hAnsi="Times New Roman"/>
        </w:rPr>
        <w:t>2</w:t>
      </w:r>
      <w:r w:rsidR="00D4701A" w:rsidRPr="006E7EA4">
        <w:rPr>
          <w:rFonts w:ascii="Times New Roman" w:hAnsi="Times New Roman"/>
        </w:rPr>
        <w:t>__Number affordable units</w:t>
      </w:r>
    </w:p>
    <w:p w:rsidR="00A2224E" w:rsidRPr="006E7EA4" w:rsidRDefault="00A2224E" w:rsidP="007C5C1F">
      <w:pPr>
        <w:tabs>
          <w:tab w:val="left" w:pos="2880"/>
        </w:tabs>
        <w:ind w:left="360"/>
        <w:rPr>
          <w:rFonts w:ascii="Times New Roman" w:hAnsi="Times New Roman"/>
        </w:rPr>
      </w:pPr>
    </w:p>
    <w:p w:rsidR="00D4701A" w:rsidRPr="006E7EA4" w:rsidRDefault="00D4701A" w:rsidP="007C5C1F">
      <w:pPr>
        <w:tabs>
          <w:tab w:val="left" w:pos="2880"/>
        </w:tabs>
        <w:ind w:left="360"/>
        <w:rPr>
          <w:rFonts w:ascii="Times New Roman" w:hAnsi="Times New Roman"/>
        </w:rPr>
      </w:pPr>
      <w:r w:rsidRPr="006E7EA4">
        <w:rPr>
          <w:rFonts w:ascii="Times New Roman" w:hAnsi="Times New Roman"/>
        </w:rPr>
        <w:t>__</w:t>
      </w:r>
      <w:r w:rsidR="00A2224E">
        <w:rPr>
          <w:rFonts w:ascii="Times New Roman" w:hAnsi="Times New Roman"/>
        </w:rPr>
        <w:t>X</w:t>
      </w:r>
      <w:r w:rsidRPr="006E7EA4">
        <w:rPr>
          <w:rFonts w:ascii="Times New Roman" w:hAnsi="Times New Roman"/>
        </w:rPr>
        <w:t>_Other___</w:t>
      </w:r>
      <w:r w:rsidR="00A2224E">
        <w:rPr>
          <w:rFonts w:ascii="Times New Roman" w:hAnsi="Times New Roman"/>
        </w:rPr>
        <w:t xml:space="preserve">Commercial Square Footage </w:t>
      </w:r>
      <w:r w:rsidR="008E240C">
        <w:rPr>
          <w:rFonts w:ascii="Times New Roman" w:hAnsi="Times New Roman"/>
        </w:rPr>
        <w:t>6</w:t>
      </w:r>
      <w:r w:rsidR="00A2224E">
        <w:rPr>
          <w:rFonts w:ascii="Times New Roman" w:hAnsi="Times New Roman"/>
        </w:rPr>
        <w:t>,</w:t>
      </w:r>
      <w:r w:rsidR="008E240C">
        <w:rPr>
          <w:rFonts w:ascii="Times New Roman" w:hAnsi="Times New Roman"/>
        </w:rPr>
        <w:t>8</w:t>
      </w:r>
      <w:r w:rsidR="00A2224E">
        <w:rPr>
          <w:rFonts w:ascii="Times New Roman" w:hAnsi="Times New Roman"/>
        </w:rPr>
        <w:t>00</w:t>
      </w:r>
      <w:r w:rsidRPr="006E7EA4">
        <w:rPr>
          <w:rFonts w:ascii="Times New Roman" w:hAnsi="Times New Roman"/>
        </w:rPr>
        <w:t>_________________________</w:t>
      </w:r>
    </w:p>
    <w:p w:rsidR="00B209C9" w:rsidRPr="006E7EA4" w:rsidRDefault="00B209C9" w:rsidP="007C5C1F">
      <w:pPr>
        <w:tabs>
          <w:tab w:val="left" w:pos="2880"/>
        </w:tabs>
        <w:ind w:left="360"/>
        <w:rPr>
          <w:rFonts w:ascii="Times New Roman" w:hAnsi="Times New Roman"/>
        </w:rPr>
      </w:pPr>
    </w:p>
    <w:p w:rsidR="00D4701A" w:rsidRPr="006E7EA4" w:rsidRDefault="00D4701A" w:rsidP="00D4701A">
      <w:pPr>
        <w:rPr>
          <w:rFonts w:ascii="Times New Roman" w:hAnsi="Times New Roman"/>
        </w:rPr>
      </w:pPr>
    </w:p>
    <w:p w:rsidR="00D4701A" w:rsidRPr="006E7EA4" w:rsidRDefault="00D4701A" w:rsidP="00DF44B5">
      <w:pPr>
        <w:rPr>
          <w:rFonts w:ascii="Times New Roman" w:hAnsi="Times New Roman"/>
        </w:rPr>
      </w:pPr>
      <w:r w:rsidRPr="006E7EA4">
        <w:rPr>
          <w:rFonts w:ascii="Times New Roman" w:hAnsi="Times New Roman"/>
          <w:b/>
          <w:sz w:val="24"/>
          <w:szCs w:val="24"/>
        </w:rPr>
        <w:t>Social Purpose</w:t>
      </w:r>
      <w:r w:rsidRPr="006E7EA4">
        <w:rPr>
          <w:rFonts w:ascii="Times New Roman" w:hAnsi="Times New Roman"/>
          <w:b/>
        </w:rPr>
        <w:t xml:space="preserve">:  </w:t>
      </w:r>
    </w:p>
    <w:p w:rsidR="00D4701A" w:rsidRDefault="00D4701A" w:rsidP="00D4701A">
      <w:pPr>
        <w:rPr>
          <w:rFonts w:ascii="Times New Roman" w:hAnsi="Times New Roman"/>
        </w:rPr>
      </w:pPr>
    </w:p>
    <w:p w:rsidR="00A2224E" w:rsidRPr="00A2224E" w:rsidRDefault="00A2224E" w:rsidP="00A2224E">
      <w:pPr>
        <w:ind w:left="1800"/>
        <w:rPr>
          <w:rFonts w:ascii="Times New Roman" w:hAnsi="Times New Roman"/>
          <w:b/>
          <w:sz w:val="24"/>
          <w:szCs w:val="24"/>
        </w:rPr>
      </w:pPr>
      <w:r w:rsidRPr="00A2224E">
        <w:rPr>
          <w:rFonts w:ascii="Times New Roman" w:hAnsi="Times New Roman"/>
          <w:b/>
          <w:sz w:val="24"/>
          <w:szCs w:val="24"/>
        </w:rPr>
        <w:t>Project Characteristics:</w:t>
      </w:r>
    </w:p>
    <w:p w:rsidR="00A2224E" w:rsidRPr="00A2224E" w:rsidRDefault="00A2224E" w:rsidP="00A2224E">
      <w:pPr>
        <w:numPr>
          <w:ilvl w:val="0"/>
          <w:numId w:val="31"/>
        </w:numPr>
        <w:tabs>
          <w:tab w:val="clear" w:pos="720"/>
          <w:tab w:val="num" w:pos="2520"/>
        </w:tabs>
        <w:ind w:left="2520"/>
        <w:rPr>
          <w:rFonts w:ascii="Times New Roman" w:hAnsi="Times New Roman"/>
          <w:sz w:val="24"/>
          <w:szCs w:val="24"/>
        </w:rPr>
      </w:pPr>
      <w:r w:rsidRPr="00A2224E">
        <w:rPr>
          <w:rFonts w:ascii="Times New Roman" w:hAnsi="Times New Roman"/>
          <w:sz w:val="24"/>
          <w:szCs w:val="24"/>
        </w:rPr>
        <w:t xml:space="preserve">Creates new affordable housing </w:t>
      </w:r>
    </w:p>
    <w:p w:rsidR="00A2224E" w:rsidRPr="00A2224E" w:rsidRDefault="00A2224E" w:rsidP="00A2224E">
      <w:pPr>
        <w:numPr>
          <w:ilvl w:val="0"/>
          <w:numId w:val="31"/>
        </w:numPr>
        <w:tabs>
          <w:tab w:val="clear" w:pos="720"/>
          <w:tab w:val="num" w:pos="2520"/>
        </w:tabs>
        <w:ind w:left="2520"/>
        <w:rPr>
          <w:rFonts w:ascii="Times New Roman" w:hAnsi="Times New Roman"/>
          <w:sz w:val="24"/>
          <w:szCs w:val="24"/>
        </w:rPr>
      </w:pPr>
      <w:r w:rsidRPr="00A2224E">
        <w:rPr>
          <w:rFonts w:ascii="Times New Roman" w:hAnsi="Times New Roman"/>
          <w:sz w:val="24"/>
          <w:szCs w:val="24"/>
        </w:rPr>
        <w:t>Preserves affordability in a gentrifying neighborhood</w:t>
      </w:r>
    </w:p>
    <w:p w:rsidR="00A2224E" w:rsidRPr="00A2224E" w:rsidRDefault="00A2224E" w:rsidP="00A2224E">
      <w:pPr>
        <w:numPr>
          <w:ilvl w:val="0"/>
          <w:numId w:val="31"/>
        </w:numPr>
        <w:tabs>
          <w:tab w:val="clear" w:pos="720"/>
          <w:tab w:val="num" w:pos="2520"/>
        </w:tabs>
        <w:ind w:left="2520"/>
        <w:rPr>
          <w:rFonts w:ascii="Times New Roman" w:hAnsi="Times New Roman"/>
          <w:sz w:val="24"/>
          <w:szCs w:val="24"/>
        </w:rPr>
      </w:pPr>
      <w:r w:rsidRPr="00A2224E">
        <w:rPr>
          <w:rFonts w:ascii="Times New Roman" w:hAnsi="Times New Roman"/>
          <w:sz w:val="24"/>
          <w:szCs w:val="24"/>
        </w:rPr>
        <w:t xml:space="preserve">Provides retail amenities in an underserved community </w:t>
      </w:r>
    </w:p>
    <w:p w:rsidR="00A2224E" w:rsidRPr="00A2224E" w:rsidRDefault="00A2224E" w:rsidP="00A2224E">
      <w:pPr>
        <w:numPr>
          <w:ilvl w:val="0"/>
          <w:numId w:val="31"/>
        </w:numPr>
        <w:tabs>
          <w:tab w:val="clear" w:pos="720"/>
          <w:tab w:val="num" w:pos="2520"/>
        </w:tabs>
        <w:ind w:left="2520"/>
        <w:rPr>
          <w:rFonts w:ascii="Times New Roman" w:hAnsi="Times New Roman"/>
          <w:sz w:val="24"/>
          <w:szCs w:val="24"/>
        </w:rPr>
      </w:pPr>
      <w:r w:rsidRPr="00A2224E">
        <w:rPr>
          <w:rFonts w:ascii="Times New Roman" w:hAnsi="Times New Roman"/>
          <w:sz w:val="24"/>
          <w:szCs w:val="24"/>
        </w:rPr>
        <w:t>Builds nonprofit developer capacity</w:t>
      </w:r>
    </w:p>
    <w:p w:rsidR="00A2224E" w:rsidRPr="00A2224E" w:rsidRDefault="00A2224E" w:rsidP="00A2224E">
      <w:pPr>
        <w:ind w:left="2160"/>
        <w:rPr>
          <w:rFonts w:ascii="Times New Roman" w:hAnsi="Times New Roman"/>
          <w:sz w:val="24"/>
          <w:szCs w:val="24"/>
        </w:rPr>
      </w:pPr>
    </w:p>
    <w:p w:rsidR="00A2224E" w:rsidRPr="00A2224E" w:rsidRDefault="00A2224E" w:rsidP="00A2224E">
      <w:pPr>
        <w:ind w:left="1800"/>
        <w:rPr>
          <w:rFonts w:ascii="Times New Roman" w:hAnsi="Times New Roman"/>
          <w:b/>
          <w:sz w:val="24"/>
          <w:szCs w:val="24"/>
        </w:rPr>
      </w:pPr>
      <w:r w:rsidRPr="00A2224E">
        <w:rPr>
          <w:rFonts w:ascii="Times New Roman" w:hAnsi="Times New Roman"/>
          <w:b/>
          <w:sz w:val="24"/>
          <w:szCs w:val="24"/>
        </w:rPr>
        <w:t>Site Characteristics</w:t>
      </w:r>
    </w:p>
    <w:p w:rsidR="00A2224E" w:rsidRDefault="00A2224E" w:rsidP="00A2224E">
      <w:pPr>
        <w:numPr>
          <w:ilvl w:val="0"/>
          <w:numId w:val="31"/>
        </w:numPr>
        <w:tabs>
          <w:tab w:val="clear" w:pos="720"/>
          <w:tab w:val="num" w:pos="2520"/>
        </w:tabs>
        <w:ind w:left="2520"/>
        <w:rPr>
          <w:rFonts w:ascii="Times New Roman" w:hAnsi="Times New Roman"/>
          <w:sz w:val="24"/>
          <w:szCs w:val="24"/>
        </w:rPr>
      </w:pPr>
      <w:r w:rsidRPr="00A2224E">
        <w:rPr>
          <w:rFonts w:ascii="Times New Roman" w:hAnsi="Times New Roman"/>
          <w:sz w:val="24"/>
          <w:szCs w:val="24"/>
        </w:rPr>
        <w:t>Located in a gentrifying neighborhood</w:t>
      </w:r>
    </w:p>
    <w:p w:rsidR="00A2224E" w:rsidRPr="00A2224E" w:rsidRDefault="00A2224E" w:rsidP="00A2224E">
      <w:pPr>
        <w:numPr>
          <w:ilvl w:val="0"/>
          <w:numId w:val="31"/>
        </w:numPr>
        <w:tabs>
          <w:tab w:val="clear" w:pos="720"/>
          <w:tab w:val="num" w:pos="2520"/>
        </w:tabs>
        <w:ind w:left="2520"/>
        <w:rPr>
          <w:rFonts w:ascii="Times New Roman" w:hAnsi="Times New Roman"/>
          <w:sz w:val="24"/>
          <w:szCs w:val="24"/>
        </w:rPr>
      </w:pPr>
      <w:r w:rsidRPr="00A2224E">
        <w:rPr>
          <w:rFonts w:ascii="Times New Roman" w:hAnsi="Times New Roman"/>
          <w:sz w:val="24"/>
          <w:szCs w:val="24"/>
        </w:rPr>
        <w:t xml:space="preserve">Razes a </w:t>
      </w:r>
      <w:smartTag w:uri="urn:schemas-microsoft-com:office:smarttags" w:element="PersonName">
        <w:r w:rsidRPr="00A2224E">
          <w:rPr>
            <w:rFonts w:ascii="Times New Roman" w:hAnsi="Times New Roman"/>
            <w:sz w:val="24"/>
            <w:szCs w:val="24"/>
          </w:rPr>
          <w:t>dan</w:t>
        </w:r>
      </w:smartTag>
      <w:r w:rsidRPr="00A2224E">
        <w:rPr>
          <w:rFonts w:ascii="Times New Roman" w:hAnsi="Times New Roman"/>
          <w:sz w:val="24"/>
          <w:szCs w:val="24"/>
        </w:rPr>
        <w:t>gerous structure</w:t>
      </w:r>
    </w:p>
    <w:p w:rsidR="00A2224E" w:rsidRPr="00A2224E" w:rsidRDefault="00A2224E" w:rsidP="00A2224E">
      <w:pPr>
        <w:numPr>
          <w:ilvl w:val="0"/>
          <w:numId w:val="31"/>
        </w:numPr>
        <w:tabs>
          <w:tab w:val="clear" w:pos="720"/>
          <w:tab w:val="num" w:pos="2520"/>
        </w:tabs>
        <w:ind w:left="2520"/>
        <w:rPr>
          <w:rFonts w:ascii="Times New Roman" w:hAnsi="Times New Roman"/>
          <w:sz w:val="24"/>
          <w:szCs w:val="24"/>
        </w:rPr>
      </w:pPr>
      <w:r w:rsidRPr="00A2224E">
        <w:rPr>
          <w:rFonts w:ascii="Times New Roman" w:hAnsi="Times New Roman"/>
          <w:sz w:val="24"/>
          <w:szCs w:val="24"/>
        </w:rPr>
        <w:t>Renovates an existing structure</w:t>
      </w:r>
    </w:p>
    <w:p w:rsidR="00A2224E" w:rsidRPr="00A2224E" w:rsidRDefault="00A2224E" w:rsidP="00A2224E">
      <w:pPr>
        <w:numPr>
          <w:ilvl w:val="0"/>
          <w:numId w:val="31"/>
        </w:numPr>
        <w:tabs>
          <w:tab w:val="clear" w:pos="720"/>
          <w:tab w:val="num" w:pos="2520"/>
        </w:tabs>
        <w:ind w:left="2520"/>
        <w:rPr>
          <w:rFonts w:ascii="Times New Roman" w:hAnsi="Times New Roman"/>
          <w:sz w:val="24"/>
          <w:szCs w:val="24"/>
        </w:rPr>
      </w:pPr>
      <w:r w:rsidRPr="00A2224E">
        <w:rPr>
          <w:rFonts w:ascii="Times New Roman" w:hAnsi="Times New Roman"/>
          <w:sz w:val="24"/>
          <w:szCs w:val="24"/>
        </w:rPr>
        <w:t>Provides block stabilization</w:t>
      </w:r>
    </w:p>
    <w:p w:rsidR="00A2224E" w:rsidRPr="00A2224E" w:rsidRDefault="00A2224E" w:rsidP="00A2224E">
      <w:pPr>
        <w:numPr>
          <w:ilvl w:val="0"/>
          <w:numId w:val="31"/>
        </w:numPr>
        <w:tabs>
          <w:tab w:val="clear" w:pos="720"/>
          <w:tab w:val="num" w:pos="2520"/>
        </w:tabs>
        <w:ind w:left="2520"/>
        <w:rPr>
          <w:rFonts w:ascii="Times New Roman" w:hAnsi="Times New Roman"/>
          <w:sz w:val="24"/>
          <w:szCs w:val="24"/>
        </w:rPr>
      </w:pPr>
      <w:r w:rsidRPr="00A2224E">
        <w:rPr>
          <w:rFonts w:ascii="Times New Roman" w:hAnsi="Times New Roman"/>
          <w:sz w:val="24"/>
          <w:szCs w:val="24"/>
        </w:rPr>
        <w:t>Provides infill of vacant land</w:t>
      </w:r>
    </w:p>
    <w:p w:rsidR="00A2224E" w:rsidRPr="00A2224E" w:rsidRDefault="00A2224E" w:rsidP="00A2224E">
      <w:pPr>
        <w:numPr>
          <w:ilvl w:val="0"/>
          <w:numId w:val="31"/>
        </w:numPr>
        <w:tabs>
          <w:tab w:val="clear" w:pos="720"/>
          <w:tab w:val="num" w:pos="2520"/>
        </w:tabs>
        <w:ind w:left="2520"/>
        <w:rPr>
          <w:rFonts w:ascii="Times New Roman" w:hAnsi="Times New Roman"/>
          <w:sz w:val="24"/>
          <w:szCs w:val="24"/>
        </w:rPr>
      </w:pPr>
      <w:r w:rsidRPr="00A2224E">
        <w:rPr>
          <w:rFonts w:ascii="Times New Roman" w:hAnsi="Times New Roman"/>
          <w:sz w:val="24"/>
          <w:szCs w:val="24"/>
        </w:rPr>
        <w:t>Located on key, visible site</w:t>
      </w:r>
    </w:p>
    <w:p w:rsidR="00A2224E" w:rsidRPr="00A2224E" w:rsidRDefault="00A2224E" w:rsidP="00A2224E">
      <w:pPr>
        <w:numPr>
          <w:ilvl w:val="0"/>
          <w:numId w:val="31"/>
        </w:numPr>
        <w:tabs>
          <w:tab w:val="clear" w:pos="720"/>
          <w:tab w:val="num" w:pos="2520"/>
        </w:tabs>
        <w:ind w:left="2520"/>
        <w:rPr>
          <w:rFonts w:ascii="Times New Roman" w:hAnsi="Times New Roman"/>
          <w:sz w:val="24"/>
          <w:szCs w:val="24"/>
        </w:rPr>
      </w:pPr>
      <w:r w:rsidRPr="00A2224E">
        <w:rPr>
          <w:rFonts w:ascii="Times New Roman" w:hAnsi="Times New Roman"/>
          <w:sz w:val="24"/>
          <w:szCs w:val="24"/>
        </w:rPr>
        <w:t>Accessible to public transportation</w:t>
      </w:r>
    </w:p>
    <w:p w:rsidR="00A2224E" w:rsidRPr="00A2224E" w:rsidRDefault="00A2224E" w:rsidP="00A2224E">
      <w:pPr>
        <w:numPr>
          <w:ilvl w:val="0"/>
          <w:numId w:val="31"/>
        </w:numPr>
        <w:tabs>
          <w:tab w:val="clear" w:pos="720"/>
          <w:tab w:val="num" w:pos="2520"/>
        </w:tabs>
        <w:ind w:left="2520"/>
        <w:rPr>
          <w:rFonts w:ascii="Times New Roman" w:hAnsi="Times New Roman"/>
          <w:sz w:val="24"/>
          <w:szCs w:val="24"/>
        </w:rPr>
      </w:pPr>
      <w:r w:rsidRPr="00A2224E">
        <w:rPr>
          <w:rFonts w:ascii="Times New Roman" w:hAnsi="Times New Roman"/>
          <w:sz w:val="24"/>
          <w:szCs w:val="24"/>
        </w:rPr>
        <w:t>Walking distance to amenities</w:t>
      </w:r>
    </w:p>
    <w:p w:rsidR="00A2224E" w:rsidRPr="00A2224E" w:rsidRDefault="00A2224E" w:rsidP="00A2224E">
      <w:pPr>
        <w:numPr>
          <w:ilvl w:val="0"/>
          <w:numId w:val="31"/>
        </w:numPr>
        <w:tabs>
          <w:tab w:val="clear" w:pos="720"/>
          <w:tab w:val="num" w:pos="2520"/>
        </w:tabs>
        <w:ind w:left="2520"/>
        <w:rPr>
          <w:rFonts w:ascii="Times New Roman" w:hAnsi="Times New Roman"/>
          <w:sz w:val="24"/>
          <w:szCs w:val="24"/>
        </w:rPr>
      </w:pPr>
      <w:r w:rsidRPr="00A2224E">
        <w:rPr>
          <w:rFonts w:ascii="Times New Roman" w:hAnsi="Times New Roman"/>
          <w:sz w:val="24"/>
          <w:szCs w:val="24"/>
        </w:rPr>
        <w:t>Located in an area with limited access to capital</w:t>
      </w:r>
    </w:p>
    <w:p w:rsidR="00A2224E" w:rsidRPr="005D310C" w:rsidRDefault="00A2224E" w:rsidP="00A2224E">
      <w:pPr>
        <w:rPr>
          <w:sz w:val="24"/>
          <w:szCs w:val="24"/>
        </w:rPr>
      </w:pPr>
    </w:p>
    <w:p w:rsidR="00A2224E" w:rsidRPr="005D310C" w:rsidRDefault="00A2224E" w:rsidP="00A2224E">
      <w:pPr>
        <w:rPr>
          <w:sz w:val="24"/>
          <w:szCs w:val="24"/>
        </w:rPr>
      </w:pPr>
    </w:p>
    <w:p w:rsidR="00713218" w:rsidRDefault="00713218">
      <w:pPr>
        <w:rPr>
          <w:rFonts w:ascii="Times New Roman" w:hAnsi="Times New Roman"/>
          <w:b/>
          <w:sz w:val="24"/>
          <w:szCs w:val="24"/>
        </w:rPr>
      </w:pPr>
      <w:r>
        <w:rPr>
          <w:rFonts w:ascii="Times New Roman" w:hAnsi="Times New Roman"/>
          <w:b/>
          <w:sz w:val="24"/>
          <w:szCs w:val="24"/>
        </w:rPr>
        <w:br w:type="page"/>
      </w:r>
    </w:p>
    <w:p w:rsidR="00BD4FAB" w:rsidRPr="006E7EA4" w:rsidRDefault="00BD4FAB" w:rsidP="00D4701A">
      <w:pPr>
        <w:rPr>
          <w:rFonts w:ascii="Times New Roman" w:hAnsi="Times New Roman"/>
          <w:b/>
          <w:sz w:val="24"/>
          <w:szCs w:val="24"/>
        </w:rPr>
      </w:pPr>
    </w:p>
    <w:p w:rsidR="00D4701A" w:rsidRPr="006E7EA4" w:rsidRDefault="00AE20B6" w:rsidP="00BD4FAB">
      <w:pPr>
        <w:jc w:val="center"/>
        <w:rPr>
          <w:rFonts w:ascii="Times New Roman" w:hAnsi="Times New Roman"/>
          <w:b/>
          <w:sz w:val="24"/>
          <w:szCs w:val="24"/>
        </w:rPr>
      </w:pPr>
      <w:r w:rsidRPr="006E7EA4">
        <w:rPr>
          <w:rFonts w:ascii="Times New Roman" w:hAnsi="Times New Roman"/>
          <w:b/>
          <w:sz w:val="24"/>
          <w:szCs w:val="24"/>
        </w:rPr>
        <w:t xml:space="preserve">SUMMARY OF </w:t>
      </w:r>
      <w:r w:rsidR="00AB2837" w:rsidRPr="006E7EA4">
        <w:rPr>
          <w:rFonts w:ascii="Times New Roman" w:hAnsi="Times New Roman"/>
          <w:b/>
          <w:sz w:val="24"/>
          <w:szCs w:val="24"/>
        </w:rPr>
        <w:t xml:space="preserve">PROPOSED </w:t>
      </w:r>
      <w:r w:rsidRPr="006E7EA4">
        <w:rPr>
          <w:rFonts w:ascii="Times New Roman" w:hAnsi="Times New Roman"/>
          <w:b/>
          <w:sz w:val="24"/>
          <w:szCs w:val="24"/>
        </w:rPr>
        <w:t>TERMS AND CONDITIONS</w:t>
      </w:r>
    </w:p>
    <w:p w:rsidR="00BD4FAB" w:rsidRPr="006E7EA4" w:rsidRDefault="00BD4FAB">
      <w:pPr>
        <w:tabs>
          <w:tab w:val="left" w:pos="0"/>
          <w:tab w:val="left" w:pos="720"/>
        </w:tabs>
        <w:suppressAutoHyphens/>
        <w:ind w:left="2880" w:hanging="2880"/>
        <w:rPr>
          <w:rFonts w:ascii="Times New Roman" w:hAnsi="Times New Roman"/>
          <w:b/>
          <w:sz w:val="24"/>
          <w:szCs w:val="24"/>
        </w:rPr>
      </w:pPr>
    </w:p>
    <w:p w:rsidR="00C27F5B" w:rsidRPr="006E7EA4" w:rsidRDefault="00C27F5B" w:rsidP="00713218">
      <w:pPr>
        <w:tabs>
          <w:tab w:val="left" w:pos="0"/>
          <w:tab w:val="left" w:pos="720"/>
          <w:tab w:val="left" w:pos="2160"/>
        </w:tabs>
        <w:suppressAutoHyphens/>
        <w:ind w:left="2880" w:hanging="2880"/>
        <w:rPr>
          <w:rFonts w:ascii="Times New Roman" w:hAnsi="Times New Roman"/>
          <w:sz w:val="24"/>
          <w:szCs w:val="24"/>
        </w:rPr>
      </w:pPr>
      <w:r w:rsidRPr="006E7EA4">
        <w:rPr>
          <w:rFonts w:ascii="Times New Roman" w:hAnsi="Times New Roman"/>
          <w:b/>
          <w:sz w:val="24"/>
          <w:szCs w:val="24"/>
        </w:rPr>
        <w:t>Lender:</w:t>
      </w:r>
      <w:r w:rsidR="00F34ECB" w:rsidRPr="006E7EA4">
        <w:rPr>
          <w:rFonts w:ascii="Times New Roman" w:hAnsi="Times New Roman"/>
          <w:b/>
          <w:sz w:val="24"/>
          <w:szCs w:val="24"/>
        </w:rPr>
        <w:tab/>
      </w:r>
      <w:r w:rsidR="00713218">
        <w:rPr>
          <w:rFonts w:ascii="Times New Roman" w:hAnsi="Times New Roman"/>
          <w:b/>
          <w:sz w:val="24"/>
          <w:szCs w:val="24"/>
        </w:rPr>
        <w:tab/>
      </w:r>
      <w:r w:rsidR="00D50DAF" w:rsidRPr="00D50DAF">
        <w:rPr>
          <w:rFonts w:ascii="Times New Roman" w:hAnsi="Times New Roman"/>
          <w:sz w:val="24"/>
          <w:szCs w:val="24"/>
        </w:rPr>
        <w:t>Boston Commun</w:t>
      </w:r>
      <w:r w:rsidR="00D50DAF">
        <w:rPr>
          <w:rFonts w:ascii="Times New Roman" w:hAnsi="Times New Roman"/>
          <w:sz w:val="24"/>
          <w:szCs w:val="24"/>
        </w:rPr>
        <w:t>it</w:t>
      </w:r>
      <w:r w:rsidR="00D50DAF" w:rsidRPr="00D50DAF">
        <w:rPr>
          <w:rFonts w:ascii="Times New Roman" w:hAnsi="Times New Roman"/>
          <w:sz w:val="24"/>
          <w:szCs w:val="24"/>
        </w:rPr>
        <w:t>y Loan Fund</w:t>
      </w:r>
    </w:p>
    <w:p w:rsidR="00C27F5B" w:rsidRPr="006E7EA4" w:rsidRDefault="00C27F5B" w:rsidP="00713218">
      <w:pPr>
        <w:tabs>
          <w:tab w:val="left" w:pos="0"/>
          <w:tab w:val="left" w:pos="720"/>
        </w:tabs>
        <w:suppressAutoHyphens/>
        <w:ind w:left="2880" w:hanging="2880"/>
        <w:rPr>
          <w:rFonts w:ascii="Times New Roman" w:hAnsi="Times New Roman"/>
          <w:b/>
          <w:sz w:val="24"/>
          <w:szCs w:val="24"/>
        </w:rPr>
      </w:pPr>
    </w:p>
    <w:p w:rsidR="00C27F5B" w:rsidRPr="00D50DAF" w:rsidRDefault="00C27F5B" w:rsidP="00713218">
      <w:pPr>
        <w:tabs>
          <w:tab w:val="left" w:pos="0"/>
          <w:tab w:val="left" w:pos="720"/>
          <w:tab w:val="left" w:pos="2160"/>
        </w:tabs>
        <w:suppressAutoHyphens/>
        <w:ind w:left="2880" w:hanging="2880"/>
        <w:rPr>
          <w:rFonts w:ascii="Times New Roman" w:hAnsi="Times New Roman"/>
          <w:sz w:val="24"/>
          <w:szCs w:val="24"/>
        </w:rPr>
      </w:pPr>
      <w:r w:rsidRPr="006E7EA4">
        <w:rPr>
          <w:rFonts w:ascii="Times New Roman" w:hAnsi="Times New Roman"/>
          <w:b/>
          <w:sz w:val="24"/>
          <w:szCs w:val="24"/>
        </w:rPr>
        <w:t>Borrower:</w:t>
      </w:r>
      <w:r w:rsidR="00F34ECB" w:rsidRPr="006E7EA4">
        <w:rPr>
          <w:rFonts w:ascii="Times New Roman" w:hAnsi="Times New Roman"/>
          <w:b/>
          <w:sz w:val="24"/>
          <w:szCs w:val="24"/>
        </w:rPr>
        <w:tab/>
      </w:r>
      <w:r w:rsidR="00713218">
        <w:rPr>
          <w:rFonts w:ascii="Times New Roman" w:hAnsi="Times New Roman"/>
          <w:b/>
          <w:sz w:val="24"/>
          <w:szCs w:val="24"/>
        </w:rPr>
        <w:tab/>
      </w:r>
      <w:r w:rsidR="00B25F64">
        <w:rPr>
          <w:rFonts w:ascii="Times New Roman" w:hAnsi="Times New Roman"/>
          <w:sz w:val="24"/>
          <w:szCs w:val="24"/>
        </w:rPr>
        <w:t>Fields Corner Housing Corporation</w:t>
      </w:r>
    </w:p>
    <w:p w:rsidR="00C27F5B" w:rsidRDefault="00C27F5B" w:rsidP="00713218">
      <w:pPr>
        <w:tabs>
          <w:tab w:val="left" w:pos="0"/>
          <w:tab w:val="left" w:pos="720"/>
        </w:tabs>
        <w:suppressAutoHyphens/>
        <w:ind w:left="2880" w:hanging="2880"/>
        <w:rPr>
          <w:rFonts w:ascii="Times New Roman" w:hAnsi="Times New Roman"/>
          <w:b/>
          <w:sz w:val="24"/>
          <w:szCs w:val="24"/>
        </w:rPr>
      </w:pPr>
    </w:p>
    <w:p w:rsidR="00B2602A" w:rsidRPr="00D50DAF" w:rsidRDefault="00B2602A" w:rsidP="00713218">
      <w:pPr>
        <w:tabs>
          <w:tab w:val="left" w:pos="0"/>
          <w:tab w:val="left" w:pos="720"/>
        </w:tabs>
        <w:suppressAutoHyphens/>
        <w:ind w:left="2880" w:hanging="2880"/>
        <w:rPr>
          <w:rFonts w:ascii="Times New Roman" w:hAnsi="Times New Roman"/>
          <w:sz w:val="24"/>
          <w:szCs w:val="24"/>
        </w:rPr>
      </w:pPr>
      <w:r>
        <w:rPr>
          <w:rFonts w:ascii="Times New Roman" w:hAnsi="Times New Roman"/>
          <w:b/>
          <w:sz w:val="24"/>
          <w:szCs w:val="24"/>
        </w:rPr>
        <w:t>Guarantor:</w:t>
      </w:r>
      <w:r w:rsidR="00713218">
        <w:rPr>
          <w:rFonts w:ascii="Times New Roman" w:hAnsi="Times New Roman"/>
          <w:b/>
          <w:sz w:val="24"/>
          <w:szCs w:val="24"/>
        </w:rPr>
        <w:tab/>
      </w:r>
      <w:r w:rsidR="00D50DAF" w:rsidRPr="00917B3A">
        <w:rPr>
          <w:rFonts w:ascii="Times New Roman" w:hAnsi="Times New Roman"/>
          <w:sz w:val="24"/>
          <w:szCs w:val="24"/>
        </w:rPr>
        <w:t>Vietnamese American Initiative for Development, Inc.</w:t>
      </w:r>
    </w:p>
    <w:p w:rsidR="00B2602A" w:rsidRPr="006E7EA4" w:rsidRDefault="00B2602A" w:rsidP="00713218">
      <w:pPr>
        <w:tabs>
          <w:tab w:val="left" w:pos="0"/>
          <w:tab w:val="left" w:pos="720"/>
        </w:tabs>
        <w:suppressAutoHyphens/>
        <w:ind w:left="2880" w:hanging="2880"/>
        <w:rPr>
          <w:rFonts w:ascii="Times New Roman" w:hAnsi="Times New Roman"/>
          <w:b/>
          <w:sz w:val="24"/>
          <w:szCs w:val="24"/>
        </w:rPr>
      </w:pPr>
    </w:p>
    <w:p w:rsidR="00C27F5B" w:rsidRPr="006E7EA4" w:rsidRDefault="00B63DC6" w:rsidP="00713218">
      <w:pPr>
        <w:tabs>
          <w:tab w:val="left" w:pos="0"/>
          <w:tab w:val="left" w:pos="720"/>
          <w:tab w:val="left" w:pos="2160"/>
        </w:tabs>
        <w:suppressAutoHyphens/>
        <w:ind w:left="2880" w:hanging="2880"/>
        <w:rPr>
          <w:rFonts w:ascii="Times New Roman" w:hAnsi="Times New Roman"/>
          <w:sz w:val="24"/>
          <w:szCs w:val="24"/>
        </w:rPr>
      </w:pPr>
      <w:r w:rsidRPr="006E7EA4">
        <w:rPr>
          <w:rFonts w:ascii="Times New Roman" w:hAnsi="Times New Roman"/>
          <w:b/>
          <w:sz w:val="24"/>
          <w:szCs w:val="24"/>
        </w:rPr>
        <w:t>Amount:</w:t>
      </w:r>
      <w:r w:rsidR="007C5C1F" w:rsidRPr="006E7EA4">
        <w:rPr>
          <w:rFonts w:ascii="Times New Roman" w:hAnsi="Times New Roman"/>
          <w:sz w:val="24"/>
          <w:szCs w:val="24"/>
        </w:rPr>
        <w:t xml:space="preserve"> </w:t>
      </w:r>
      <w:r w:rsidR="00C27F5B" w:rsidRPr="006E7EA4">
        <w:rPr>
          <w:rFonts w:ascii="Times New Roman" w:hAnsi="Times New Roman"/>
          <w:sz w:val="24"/>
          <w:szCs w:val="24"/>
        </w:rPr>
        <w:tab/>
      </w:r>
      <w:r w:rsidR="00713218">
        <w:rPr>
          <w:rFonts w:ascii="Times New Roman" w:hAnsi="Times New Roman"/>
          <w:sz w:val="24"/>
          <w:szCs w:val="24"/>
        </w:rPr>
        <w:tab/>
      </w:r>
      <w:r w:rsidR="00C27F5B" w:rsidRPr="006E7EA4">
        <w:rPr>
          <w:rFonts w:ascii="Times New Roman" w:hAnsi="Times New Roman"/>
          <w:sz w:val="24"/>
          <w:szCs w:val="24"/>
        </w:rPr>
        <w:t>$</w:t>
      </w:r>
      <w:r w:rsidR="00AA4DBD">
        <w:rPr>
          <w:rFonts w:ascii="Times New Roman" w:hAnsi="Times New Roman"/>
          <w:sz w:val="24"/>
          <w:szCs w:val="24"/>
        </w:rPr>
        <w:t>2,</w:t>
      </w:r>
      <w:r w:rsidR="00FD3B69">
        <w:rPr>
          <w:rFonts w:ascii="Times New Roman" w:hAnsi="Times New Roman"/>
          <w:sz w:val="24"/>
          <w:szCs w:val="24"/>
        </w:rPr>
        <w:t>192,500</w:t>
      </w:r>
      <w:r w:rsidR="00BE7A48">
        <w:rPr>
          <w:rStyle w:val="FootnoteReference"/>
          <w:rFonts w:ascii="Times New Roman" w:hAnsi="Times New Roman"/>
          <w:sz w:val="24"/>
          <w:szCs w:val="24"/>
        </w:rPr>
        <w:footnoteReference w:id="3"/>
      </w:r>
    </w:p>
    <w:p w:rsidR="00C27F5B" w:rsidRPr="006E7EA4" w:rsidRDefault="00C27F5B" w:rsidP="00713218">
      <w:pPr>
        <w:tabs>
          <w:tab w:val="left" w:pos="0"/>
          <w:tab w:val="left" w:pos="720"/>
        </w:tabs>
        <w:suppressAutoHyphens/>
        <w:ind w:left="2880" w:hanging="2880"/>
        <w:rPr>
          <w:rFonts w:ascii="Times New Roman" w:hAnsi="Times New Roman"/>
          <w:sz w:val="24"/>
          <w:szCs w:val="24"/>
        </w:rPr>
      </w:pPr>
    </w:p>
    <w:p w:rsidR="00B63DC6" w:rsidRPr="00B2602A" w:rsidRDefault="00C27F5B" w:rsidP="00713218">
      <w:pPr>
        <w:tabs>
          <w:tab w:val="left" w:pos="0"/>
          <w:tab w:val="left" w:pos="720"/>
        </w:tabs>
        <w:suppressAutoHyphens/>
        <w:ind w:left="2880" w:hanging="2880"/>
        <w:rPr>
          <w:rFonts w:ascii="Times New Roman" w:hAnsi="Times New Roman"/>
          <w:b/>
          <w:i/>
          <w:sz w:val="24"/>
          <w:szCs w:val="24"/>
        </w:rPr>
      </w:pPr>
      <w:r w:rsidRPr="006E7EA4">
        <w:rPr>
          <w:rFonts w:ascii="Times New Roman" w:hAnsi="Times New Roman"/>
          <w:b/>
          <w:sz w:val="24"/>
          <w:szCs w:val="24"/>
        </w:rPr>
        <w:t>Purpose:</w:t>
      </w:r>
      <w:r w:rsidR="007C5C1F" w:rsidRPr="006E7EA4">
        <w:rPr>
          <w:rFonts w:ascii="Times New Roman" w:hAnsi="Times New Roman"/>
          <w:b/>
          <w:sz w:val="24"/>
          <w:szCs w:val="24"/>
        </w:rPr>
        <w:tab/>
      </w:r>
      <w:r w:rsidR="009C4A0D">
        <w:rPr>
          <w:rFonts w:ascii="Times New Roman" w:hAnsi="Times New Roman"/>
          <w:sz w:val="24"/>
          <w:szCs w:val="24"/>
        </w:rPr>
        <w:t>Acquisition</w:t>
      </w:r>
      <w:r w:rsidR="00D50DAF">
        <w:rPr>
          <w:rFonts w:ascii="Times New Roman" w:hAnsi="Times New Roman"/>
          <w:sz w:val="24"/>
          <w:szCs w:val="24"/>
        </w:rPr>
        <w:t xml:space="preserve"> loan to assist Borrower with </w:t>
      </w:r>
      <w:r w:rsidR="009C4A0D">
        <w:rPr>
          <w:rFonts w:ascii="Times New Roman" w:hAnsi="Times New Roman"/>
          <w:sz w:val="24"/>
          <w:szCs w:val="24"/>
        </w:rPr>
        <w:t>purchase and associated carrying</w:t>
      </w:r>
      <w:r w:rsidR="00D50DAF">
        <w:rPr>
          <w:rFonts w:ascii="Times New Roman" w:hAnsi="Times New Roman"/>
          <w:sz w:val="24"/>
          <w:szCs w:val="24"/>
        </w:rPr>
        <w:t xml:space="preserve"> costs associated with 1460-1474 Dorchester Avenue.</w:t>
      </w:r>
      <w:r w:rsidR="007C5C1F" w:rsidRPr="006E7EA4">
        <w:rPr>
          <w:rFonts w:ascii="Times New Roman" w:hAnsi="Times New Roman"/>
          <w:b/>
          <w:i/>
          <w:color w:val="0000FF"/>
          <w:sz w:val="24"/>
          <w:szCs w:val="24"/>
        </w:rPr>
        <w:tab/>
      </w:r>
      <w:r w:rsidR="007C5C1F" w:rsidRPr="006E7EA4">
        <w:rPr>
          <w:rFonts w:ascii="Times New Roman" w:hAnsi="Times New Roman"/>
          <w:b/>
          <w:i/>
          <w:color w:val="0000FF"/>
          <w:sz w:val="24"/>
          <w:szCs w:val="24"/>
        </w:rPr>
        <w:tab/>
      </w:r>
      <w:r w:rsidR="00B63DC6" w:rsidRPr="006E7EA4">
        <w:rPr>
          <w:rFonts w:ascii="Times New Roman" w:hAnsi="Times New Roman"/>
          <w:b/>
          <w:i/>
          <w:color w:val="0000FF"/>
          <w:sz w:val="24"/>
          <w:szCs w:val="24"/>
        </w:rPr>
        <w:tab/>
      </w:r>
    </w:p>
    <w:p w:rsidR="00B63DC6" w:rsidRPr="00B2602A" w:rsidRDefault="00B63DC6" w:rsidP="00713218">
      <w:pPr>
        <w:tabs>
          <w:tab w:val="left" w:pos="0"/>
        </w:tabs>
        <w:suppressAutoHyphens/>
        <w:ind w:left="2880" w:hanging="2880"/>
        <w:rPr>
          <w:rFonts w:ascii="Times New Roman" w:hAnsi="Times New Roman"/>
          <w:i/>
          <w:sz w:val="24"/>
          <w:szCs w:val="24"/>
        </w:rPr>
      </w:pPr>
    </w:p>
    <w:p w:rsidR="00B63DC6" w:rsidRDefault="00AC2109" w:rsidP="00713218">
      <w:pPr>
        <w:tabs>
          <w:tab w:val="left" w:pos="90"/>
        </w:tabs>
        <w:suppressAutoHyphens/>
        <w:ind w:left="2880" w:hanging="2880"/>
        <w:rPr>
          <w:rFonts w:ascii="Times New Roman" w:hAnsi="Times New Roman"/>
          <w:sz w:val="24"/>
          <w:szCs w:val="24"/>
        </w:rPr>
      </w:pPr>
      <w:r w:rsidRPr="006E7EA4">
        <w:rPr>
          <w:rFonts w:ascii="Times New Roman" w:hAnsi="Times New Roman"/>
          <w:b/>
          <w:sz w:val="24"/>
          <w:szCs w:val="24"/>
        </w:rPr>
        <w:t>Interest Rate:</w:t>
      </w:r>
      <w:r w:rsidRPr="006E7EA4">
        <w:rPr>
          <w:rFonts w:ascii="Times New Roman" w:hAnsi="Times New Roman"/>
          <w:sz w:val="24"/>
          <w:szCs w:val="24"/>
        </w:rPr>
        <w:tab/>
      </w:r>
      <w:r w:rsidR="00FD3B69">
        <w:rPr>
          <w:rFonts w:ascii="Times New Roman" w:hAnsi="Times New Roman"/>
          <w:sz w:val="24"/>
          <w:szCs w:val="24"/>
        </w:rPr>
        <w:t>7</w:t>
      </w:r>
      <w:r w:rsidR="00D50DAF">
        <w:rPr>
          <w:rFonts w:ascii="Times New Roman" w:hAnsi="Times New Roman"/>
          <w:sz w:val="24"/>
          <w:szCs w:val="24"/>
        </w:rPr>
        <w:t>%</w:t>
      </w:r>
      <w:r w:rsidR="000A09DC" w:rsidRPr="006E7EA4">
        <w:rPr>
          <w:rFonts w:ascii="Times New Roman" w:hAnsi="Times New Roman"/>
          <w:sz w:val="24"/>
          <w:szCs w:val="24"/>
        </w:rPr>
        <w:tab/>
      </w:r>
    </w:p>
    <w:p w:rsidR="00AA4DBD" w:rsidRPr="00AA4DBD" w:rsidRDefault="00AA4DBD" w:rsidP="00713218">
      <w:pPr>
        <w:tabs>
          <w:tab w:val="left" w:pos="90"/>
        </w:tabs>
        <w:suppressAutoHyphens/>
        <w:ind w:left="2880" w:hanging="2880"/>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sidRPr="00FD3B69">
        <w:rPr>
          <w:rFonts w:ascii="Times New Roman" w:hAnsi="Times New Roman"/>
          <w:sz w:val="24"/>
          <w:szCs w:val="24"/>
        </w:rPr>
        <w:t>(</w:t>
      </w:r>
      <w:r w:rsidR="00FD3B69" w:rsidRPr="00FD3B69">
        <w:rPr>
          <w:rFonts w:ascii="Times New Roman" w:hAnsi="Times New Roman"/>
          <w:sz w:val="24"/>
          <w:szCs w:val="24"/>
        </w:rPr>
        <w:t>Approximately</w:t>
      </w:r>
      <w:r w:rsidR="00FD3B69">
        <w:rPr>
          <w:rFonts w:ascii="Times New Roman" w:hAnsi="Times New Roman"/>
          <w:b/>
          <w:sz w:val="24"/>
          <w:szCs w:val="24"/>
        </w:rPr>
        <w:t xml:space="preserve"> </w:t>
      </w:r>
      <w:r w:rsidR="00FD3B69">
        <w:rPr>
          <w:rFonts w:ascii="Times New Roman" w:hAnsi="Times New Roman"/>
          <w:sz w:val="24"/>
          <w:szCs w:val="24"/>
        </w:rPr>
        <w:t>t</w:t>
      </w:r>
      <w:r w:rsidRPr="00AA4DBD">
        <w:rPr>
          <w:rFonts w:ascii="Times New Roman" w:hAnsi="Times New Roman"/>
          <w:sz w:val="24"/>
          <w:szCs w:val="24"/>
        </w:rPr>
        <w:t>wo years of interest will be held back from the l</w:t>
      </w:r>
      <w:r w:rsidR="00A26B40">
        <w:rPr>
          <w:rFonts w:ascii="Times New Roman" w:hAnsi="Times New Roman"/>
          <w:sz w:val="24"/>
          <w:szCs w:val="24"/>
        </w:rPr>
        <w:t>oa</w:t>
      </w:r>
      <w:r w:rsidRPr="00AA4DBD">
        <w:rPr>
          <w:rFonts w:ascii="Times New Roman" w:hAnsi="Times New Roman"/>
          <w:sz w:val="24"/>
          <w:szCs w:val="24"/>
        </w:rPr>
        <w:t>n and used to fund BCC interest.</w:t>
      </w:r>
      <w:r>
        <w:rPr>
          <w:rFonts w:ascii="Times New Roman" w:hAnsi="Times New Roman"/>
          <w:sz w:val="24"/>
          <w:szCs w:val="24"/>
        </w:rPr>
        <w:t>)</w:t>
      </w:r>
    </w:p>
    <w:p w:rsidR="00AC2109" w:rsidRPr="00AA4DBD" w:rsidRDefault="00AC2109" w:rsidP="00713218">
      <w:pPr>
        <w:tabs>
          <w:tab w:val="left" w:pos="0"/>
        </w:tabs>
        <w:suppressAutoHyphens/>
        <w:ind w:left="2880" w:hanging="2880"/>
        <w:rPr>
          <w:rFonts w:ascii="Times New Roman" w:hAnsi="Times New Roman"/>
          <w:sz w:val="24"/>
          <w:szCs w:val="24"/>
        </w:rPr>
      </w:pPr>
    </w:p>
    <w:p w:rsidR="00542DCC" w:rsidRPr="006E7EA4" w:rsidRDefault="00542DCC" w:rsidP="00713218">
      <w:pPr>
        <w:tabs>
          <w:tab w:val="left" w:pos="0"/>
        </w:tabs>
        <w:suppressAutoHyphens/>
        <w:ind w:left="2880" w:hanging="2880"/>
        <w:rPr>
          <w:rFonts w:ascii="Times New Roman" w:hAnsi="Times New Roman"/>
          <w:b/>
          <w:sz w:val="24"/>
          <w:szCs w:val="24"/>
        </w:rPr>
      </w:pPr>
      <w:r w:rsidRPr="006E7EA4">
        <w:rPr>
          <w:rFonts w:ascii="Times New Roman" w:hAnsi="Times New Roman"/>
          <w:b/>
          <w:sz w:val="24"/>
          <w:szCs w:val="24"/>
        </w:rPr>
        <w:t>Payment Schedule:</w:t>
      </w:r>
      <w:r w:rsidR="00D50DAF">
        <w:rPr>
          <w:rFonts w:ascii="Times New Roman" w:hAnsi="Times New Roman"/>
          <w:b/>
          <w:sz w:val="24"/>
          <w:szCs w:val="24"/>
        </w:rPr>
        <w:tab/>
      </w:r>
      <w:r w:rsidR="00D50DAF" w:rsidRPr="00172C35">
        <w:rPr>
          <w:rFonts w:ascii="Times New Roman" w:hAnsi="Times New Roman"/>
          <w:sz w:val="24"/>
          <w:szCs w:val="24"/>
        </w:rPr>
        <w:t xml:space="preserve">Monthly interest payments only </w:t>
      </w:r>
      <w:r w:rsidR="00D50DAF">
        <w:rPr>
          <w:rFonts w:ascii="Times New Roman" w:hAnsi="Times New Roman"/>
          <w:sz w:val="24"/>
          <w:szCs w:val="24"/>
        </w:rPr>
        <w:t xml:space="preserve">until </w:t>
      </w:r>
      <w:r w:rsidR="00225AFA">
        <w:rPr>
          <w:rFonts w:ascii="Times New Roman" w:hAnsi="Times New Roman"/>
          <w:sz w:val="24"/>
          <w:szCs w:val="24"/>
        </w:rPr>
        <w:t>M</w:t>
      </w:r>
      <w:r w:rsidR="00365FB2">
        <w:rPr>
          <w:rFonts w:ascii="Times New Roman" w:hAnsi="Times New Roman"/>
          <w:sz w:val="24"/>
          <w:szCs w:val="24"/>
        </w:rPr>
        <w:t>aturity</w:t>
      </w:r>
      <w:r w:rsidR="00D50DAF">
        <w:rPr>
          <w:rFonts w:ascii="Times New Roman" w:hAnsi="Times New Roman"/>
          <w:sz w:val="24"/>
          <w:szCs w:val="24"/>
        </w:rPr>
        <w:t xml:space="preserve"> at which time entire principal amount and </w:t>
      </w:r>
      <w:r w:rsidR="009C4A0D">
        <w:rPr>
          <w:rFonts w:ascii="Times New Roman" w:hAnsi="Times New Roman"/>
          <w:sz w:val="24"/>
          <w:szCs w:val="24"/>
        </w:rPr>
        <w:t xml:space="preserve">any </w:t>
      </w:r>
      <w:r w:rsidR="00D50DAF">
        <w:rPr>
          <w:rFonts w:ascii="Times New Roman" w:hAnsi="Times New Roman"/>
          <w:sz w:val="24"/>
          <w:szCs w:val="24"/>
        </w:rPr>
        <w:t>outstanding interest will be due.</w:t>
      </w:r>
    </w:p>
    <w:p w:rsidR="00542DCC" w:rsidRPr="006E7EA4" w:rsidRDefault="00542DCC" w:rsidP="00713218">
      <w:pPr>
        <w:tabs>
          <w:tab w:val="left" w:pos="0"/>
        </w:tabs>
        <w:suppressAutoHyphens/>
        <w:ind w:left="2880" w:hanging="2880"/>
        <w:rPr>
          <w:rFonts w:ascii="Times New Roman" w:hAnsi="Times New Roman"/>
          <w:b/>
          <w:sz w:val="24"/>
          <w:szCs w:val="24"/>
        </w:rPr>
      </w:pPr>
    </w:p>
    <w:p w:rsidR="00B51165" w:rsidRPr="00B25F64" w:rsidRDefault="00B51165" w:rsidP="00713218">
      <w:pPr>
        <w:tabs>
          <w:tab w:val="left" w:pos="0"/>
        </w:tabs>
        <w:suppressAutoHyphens/>
        <w:ind w:left="2880" w:hanging="2880"/>
        <w:rPr>
          <w:rFonts w:ascii="Times New Roman" w:hAnsi="Times New Roman"/>
          <w:color w:val="FF0000"/>
          <w:sz w:val="24"/>
          <w:szCs w:val="24"/>
        </w:rPr>
      </w:pPr>
      <w:r w:rsidRPr="006E7EA4">
        <w:rPr>
          <w:rFonts w:ascii="Times New Roman" w:hAnsi="Times New Roman"/>
          <w:b/>
          <w:sz w:val="24"/>
          <w:szCs w:val="24"/>
        </w:rPr>
        <w:t>Maturity</w:t>
      </w:r>
      <w:r w:rsidR="00076A7F" w:rsidRPr="006E7EA4">
        <w:rPr>
          <w:rFonts w:ascii="Times New Roman" w:hAnsi="Times New Roman"/>
          <w:b/>
          <w:sz w:val="24"/>
          <w:szCs w:val="24"/>
        </w:rPr>
        <w:t xml:space="preserve"> Date</w:t>
      </w:r>
      <w:r w:rsidRPr="006E7EA4">
        <w:rPr>
          <w:rFonts w:ascii="Times New Roman" w:hAnsi="Times New Roman"/>
          <w:b/>
          <w:sz w:val="24"/>
          <w:szCs w:val="24"/>
        </w:rPr>
        <w:t>:</w:t>
      </w:r>
      <w:r w:rsidR="000A09DC" w:rsidRPr="006E7EA4">
        <w:rPr>
          <w:rFonts w:ascii="Times New Roman" w:hAnsi="Times New Roman"/>
          <w:b/>
          <w:sz w:val="24"/>
          <w:szCs w:val="24"/>
        </w:rPr>
        <w:tab/>
      </w:r>
      <w:r w:rsidR="00475C75">
        <w:rPr>
          <w:rFonts w:ascii="Times New Roman" w:hAnsi="Times New Roman"/>
          <w:sz w:val="24"/>
          <w:szCs w:val="24"/>
        </w:rPr>
        <w:t xml:space="preserve">The earlier to occur of (i) the close of Borrower’s construction financing related to the Project or (ii) </w:t>
      </w:r>
      <w:r w:rsidR="009C4A0D">
        <w:rPr>
          <w:rFonts w:ascii="Times New Roman" w:hAnsi="Times New Roman"/>
          <w:sz w:val="24"/>
          <w:szCs w:val="24"/>
        </w:rPr>
        <w:t>September</w:t>
      </w:r>
      <w:r w:rsidR="00475C75">
        <w:rPr>
          <w:rFonts w:ascii="Times New Roman" w:hAnsi="Times New Roman"/>
          <w:sz w:val="24"/>
          <w:szCs w:val="24"/>
        </w:rPr>
        <w:t xml:space="preserve"> 30, 200</w:t>
      </w:r>
      <w:r w:rsidR="009C4A0D">
        <w:rPr>
          <w:rFonts w:ascii="Times New Roman" w:hAnsi="Times New Roman"/>
          <w:sz w:val="24"/>
          <w:szCs w:val="24"/>
        </w:rPr>
        <w:t>7</w:t>
      </w:r>
      <w:r w:rsidR="00475C75">
        <w:rPr>
          <w:rFonts w:ascii="Times New Roman" w:hAnsi="Times New Roman"/>
          <w:sz w:val="24"/>
          <w:szCs w:val="24"/>
        </w:rPr>
        <w:t xml:space="preserve">. </w:t>
      </w:r>
    </w:p>
    <w:p w:rsidR="006A43DB" w:rsidRDefault="006A43DB" w:rsidP="00713218">
      <w:pPr>
        <w:tabs>
          <w:tab w:val="left" w:pos="0"/>
        </w:tabs>
        <w:suppressAutoHyphens/>
        <w:ind w:left="2880" w:hanging="2880"/>
        <w:rPr>
          <w:rFonts w:ascii="Times New Roman" w:hAnsi="Times New Roman"/>
          <w:sz w:val="24"/>
          <w:szCs w:val="24"/>
        </w:rPr>
      </w:pPr>
    </w:p>
    <w:p w:rsidR="00225AFA" w:rsidRPr="006A43DB" w:rsidRDefault="00225AFA" w:rsidP="00713218">
      <w:pPr>
        <w:tabs>
          <w:tab w:val="left" w:pos="0"/>
        </w:tabs>
        <w:suppressAutoHyphens/>
        <w:ind w:left="2880" w:hanging="2880"/>
        <w:rPr>
          <w:rFonts w:ascii="Times New Roman" w:hAnsi="Times New Roman"/>
          <w:sz w:val="24"/>
          <w:szCs w:val="24"/>
        </w:rPr>
      </w:pPr>
      <w:r w:rsidRPr="00225AFA">
        <w:rPr>
          <w:rFonts w:ascii="Times New Roman" w:hAnsi="Times New Roman"/>
          <w:b/>
          <w:sz w:val="24"/>
          <w:szCs w:val="24"/>
        </w:rPr>
        <w:t>Repayment:</w:t>
      </w:r>
      <w:r>
        <w:rPr>
          <w:rFonts w:ascii="Times New Roman" w:hAnsi="Times New Roman"/>
          <w:sz w:val="24"/>
          <w:szCs w:val="24"/>
        </w:rPr>
        <w:tab/>
        <w:t>The Loan shall be repaid at the close of construction financing related to the Project</w:t>
      </w:r>
      <w:r w:rsidR="00530FEB">
        <w:rPr>
          <w:rFonts w:ascii="Times New Roman" w:hAnsi="Times New Roman"/>
          <w:sz w:val="24"/>
          <w:szCs w:val="24"/>
        </w:rPr>
        <w:t xml:space="preserve"> or upon maturity</w:t>
      </w:r>
      <w:r>
        <w:rPr>
          <w:rFonts w:ascii="Times New Roman" w:hAnsi="Times New Roman"/>
          <w:sz w:val="24"/>
          <w:szCs w:val="24"/>
        </w:rPr>
        <w:t>.</w:t>
      </w:r>
    </w:p>
    <w:p w:rsidR="00225AFA" w:rsidRDefault="00225AFA" w:rsidP="00713218">
      <w:pPr>
        <w:tabs>
          <w:tab w:val="left" w:pos="0"/>
          <w:tab w:val="left" w:pos="3960"/>
        </w:tabs>
        <w:suppressAutoHyphens/>
        <w:ind w:left="2880" w:hanging="2880"/>
        <w:rPr>
          <w:rFonts w:ascii="Times New Roman" w:hAnsi="Times New Roman"/>
          <w:b/>
          <w:sz w:val="24"/>
          <w:szCs w:val="24"/>
        </w:rPr>
      </w:pPr>
    </w:p>
    <w:p w:rsidR="00B842F7" w:rsidRDefault="00B842F7" w:rsidP="00713218">
      <w:pPr>
        <w:tabs>
          <w:tab w:val="left" w:pos="0"/>
          <w:tab w:val="left" w:pos="3960"/>
        </w:tabs>
        <w:suppressAutoHyphens/>
        <w:ind w:left="2880" w:hanging="2880"/>
        <w:rPr>
          <w:rFonts w:ascii="Times New Roman" w:hAnsi="Times New Roman"/>
          <w:sz w:val="24"/>
          <w:szCs w:val="24"/>
        </w:rPr>
      </w:pPr>
      <w:r>
        <w:rPr>
          <w:rFonts w:ascii="Times New Roman" w:hAnsi="Times New Roman"/>
          <w:b/>
          <w:sz w:val="24"/>
          <w:szCs w:val="24"/>
        </w:rPr>
        <w:t xml:space="preserve">Prepayment Penalty: </w:t>
      </w:r>
      <w:r w:rsidR="00713218">
        <w:rPr>
          <w:rFonts w:ascii="Times New Roman" w:hAnsi="Times New Roman"/>
          <w:b/>
          <w:sz w:val="24"/>
          <w:szCs w:val="24"/>
        </w:rPr>
        <w:tab/>
      </w:r>
      <w:r w:rsidRPr="00B842F7">
        <w:rPr>
          <w:rFonts w:ascii="Times New Roman" w:hAnsi="Times New Roman"/>
          <w:sz w:val="24"/>
          <w:szCs w:val="24"/>
        </w:rPr>
        <w:t>None</w:t>
      </w:r>
    </w:p>
    <w:p w:rsidR="00B842F7" w:rsidRDefault="00B842F7" w:rsidP="00713218">
      <w:pPr>
        <w:tabs>
          <w:tab w:val="left" w:pos="0"/>
          <w:tab w:val="left" w:pos="3960"/>
        </w:tabs>
        <w:suppressAutoHyphens/>
        <w:ind w:left="2880" w:hanging="2880"/>
        <w:rPr>
          <w:rFonts w:ascii="Times New Roman" w:hAnsi="Times New Roman"/>
          <w:b/>
          <w:sz w:val="24"/>
          <w:szCs w:val="24"/>
        </w:rPr>
      </w:pPr>
    </w:p>
    <w:p w:rsidR="00B51165" w:rsidRPr="006E7EA4" w:rsidRDefault="00B51165" w:rsidP="00713218">
      <w:pPr>
        <w:tabs>
          <w:tab w:val="left" w:pos="0"/>
          <w:tab w:val="left" w:pos="3960"/>
        </w:tabs>
        <w:suppressAutoHyphens/>
        <w:ind w:left="2880" w:hanging="2880"/>
        <w:rPr>
          <w:rFonts w:ascii="Times New Roman" w:hAnsi="Times New Roman"/>
          <w:sz w:val="22"/>
          <w:szCs w:val="22"/>
        </w:rPr>
      </w:pPr>
      <w:r w:rsidRPr="006E7EA4">
        <w:rPr>
          <w:rFonts w:ascii="Times New Roman" w:hAnsi="Times New Roman"/>
          <w:b/>
          <w:sz w:val="24"/>
          <w:szCs w:val="24"/>
        </w:rPr>
        <w:t xml:space="preserve">Conversion </w:t>
      </w:r>
      <w:r w:rsidR="000A09DC" w:rsidRPr="006E7EA4">
        <w:rPr>
          <w:rFonts w:ascii="Times New Roman" w:hAnsi="Times New Roman"/>
          <w:b/>
          <w:sz w:val="24"/>
          <w:szCs w:val="24"/>
        </w:rPr>
        <w:t>D</w:t>
      </w:r>
      <w:r w:rsidR="004E717E" w:rsidRPr="006E7EA4">
        <w:rPr>
          <w:rFonts w:ascii="Times New Roman" w:hAnsi="Times New Roman"/>
          <w:b/>
          <w:sz w:val="24"/>
          <w:szCs w:val="24"/>
        </w:rPr>
        <w:t>ate/T</w:t>
      </w:r>
      <w:r w:rsidRPr="006E7EA4">
        <w:rPr>
          <w:rFonts w:ascii="Times New Roman" w:hAnsi="Times New Roman"/>
          <w:b/>
          <w:sz w:val="24"/>
          <w:szCs w:val="24"/>
        </w:rPr>
        <w:t>erm</w:t>
      </w:r>
      <w:r w:rsidR="000A09DC" w:rsidRPr="006E7EA4">
        <w:rPr>
          <w:rFonts w:ascii="Times New Roman" w:hAnsi="Times New Roman"/>
          <w:b/>
          <w:sz w:val="24"/>
          <w:szCs w:val="24"/>
        </w:rPr>
        <w:t>s</w:t>
      </w:r>
      <w:r w:rsidR="004E717E" w:rsidRPr="006E7EA4">
        <w:rPr>
          <w:rFonts w:ascii="Times New Roman" w:hAnsi="Times New Roman"/>
          <w:b/>
          <w:sz w:val="24"/>
          <w:szCs w:val="24"/>
        </w:rPr>
        <w:t xml:space="preserve"> </w:t>
      </w:r>
      <w:r w:rsidR="000A09DC" w:rsidRPr="006E7EA4">
        <w:rPr>
          <w:rFonts w:ascii="Times New Roman" w:hAnsi="Times New Roman"/>
          <w:sz w:val="22"/>
          <w:szCs w:val="22"/>
        </w:rPr>
        <w:t>(</w:t>
      </w:r>
      <w:r w:rsidRPr="006E7EA4">
        <w:rPr>
          <w:rFonts w:ascii="Times New Roman" w:hAnsi="Times New Roman"/>
          <w:sz w:val="22"/>
          <w:szCs w:val="22"/>
        </w:rPr>
        <w:t>if applicable</w:t>
      </w:r>
      <w:r w:rsidR="000A09DC" w:rsidRPr="006E7EA4">
        <w:rPr>
          <w:rFonts w:ascii="Times New Roman" w:hAnsi="Times New Roman"/>
          <w:sz w:val="22"/>
          <w:szCs w:val="22"/>
        </w:rPr>
        <w:t>)</w:t>
      </w:r>
      <w:r w:rsidR="004E717E" w:rsidRPr="006E7EA4">
        <w:rPr>
          <w:rFonts w:ascii="Times New Roman" w:hAnsi="Times New Roman"/>
          <w:sz w:val="22"/>
          <w:szCs w:val="22"/>
        </w:rPr>
        <w:t>:</w:t>
      </w:r>
      <w:r w:rsidR="00F34ECB" w:rsidRPr="006E7EA4">
        <w:rPr>
          <w:rFonts w:ascii="Times New Roman" w:hAnsi="Times New Roman"/>
          <w:sz w:val="22"/>
          <w:szCs w:val="22"/>
        </w:rPr>
        <w:tab/>
      </w:r>
      <w:r w:rsidR="00E6683E">
        <w:rPr>
          <w:rFonts w:ascii="Times New Roman" w:hAnsi="Times New Roman"/>
          <w:sz w:val="22"/>
          <w:szCs w:val="22"/>
        </w:rPr>
        <w:t>N/A</w:t>
      </w:r>
    </w:p>
    <w:p w:rsidR="00C005B0" w:rsidRPr="006E7EA4" w:rsidRDefault="00C005B0" w:rsidP="00713218">
      <w:pPr>
        <w:tabs>
          <w:tab w:val="left" w:pos="0"/>
        </w:tabs>
        <w:suppressAutoHyphens/>
        <w:ind w:left="2880" w:hanging="2880"/>
        <w:rPr>
          <w:rFonts w:ascii="Times New Roman" w:hAnsi="Times New Roman"/>
          <w:b/>
          <w:sz w:val="24"/>
          <w:szCs w:val="24"/>
        </w:rPr>
      </w:pPr>
    </w:p>
    <w:p w:rsidR="00B63DC6" w:rsidRPr="00BA05CB" w:rsidRDefault="00B63DC6" w:rsidP="00713218">
      <w:pPr>
        <w:tabs>
          <w:tab w:val="left" w:pos="0"/>
          <w:tab w:val="left" w:pos="2160"/>
        </w:tabs>
        <w:suppressAutoHyphens/>
        <w:ind w:left="2880" w:hanging="2880"/>
        <w:rPr>
          <w:rFonts w:ascii="Times New Roman" w:hAnsi="Times New Roman"/>
          <w:bCs/>
          <w:color w:val="FF0000"/>
          <w:sz w:val="24"/>
          <w:szCs w:val="24"/>
        </w:rPr>
      </w:pPr>
      <w:r w:rsidRPr="006E7EA4">
        <w:rPr>
          <w:rFonts w:ascii="Times New Roman" w:hAnsi="Times New Roman"/>
          <w:b/>
          <w:sz w:val="24"/>
          <w:szCs w:val="24"/>
        </w:rPr>
        <w:t>Commitment Fee:</w:t>
      </w:r>
      <w:r w:rsidR="00F34ECB" w:rsidRPr="006E7EA4">
        <w:rPr>
          <w:rFonts w:ascii="Times New Roman" w:hAnsi="Times New Roman"/>
          <w:b/>
          <w:sz w:val="24"/>
          <w:szCs w:val="24"/>
        </w:rPr>
        <w:tab/>
      </w:r>
      <w:r w:rsidR="00713218">
        <w:rPr>
          <w:rFonts w:ascii="Times New Roman" w:hAnsi="Times New Roman"/>
          <w:b/>
          <w:sz w:val="24"/>
          <w:szCs w:val="24"/>
        </w:rPr>
        <w:tab/>
      </w:r>
      <w:r w:rsidR="000F7777">
        <w:rPr>
          <w:rFonts w:ascii="Times New Roman" w:hAnsi="Times New Roman"/>
          <w:sz w:val="24"/>
          <w:szCs w:val="24"/>
        </w:rPr>
        <w:t>1% of the loan amount</w:t>
      </w:r>
      <w:r w:rsidR="00674D52">
        <w:rPr>
          <w:rFonts w:ascii="Times New Roman" w:hAnsi="Times New Roman"/>
          <w:sz w:val="24"/>
          <w:szCs w:val="24"/>
        </w:rPr>
        <w:t>;</w:t>
      </w:r>
      <w:r w:rsidR="000F7777">
        <w:rPr>
          <w:rFonts w:ascii="Times New Roman" w:hAnsi="Times New Roman"/>
          <w:sz w:val="24"/>
          <w:szCs w:val="24"/>
        </w:rPr>
        <w:t xml:space="preserve"> ½ of </w:t>
      </w:r>
      <w:r w:rsidR="00674D52">
        <w:rPr>
          <w:rFonts w:ascii="Times New Roman" w:hAnsi="Times New Roman"/>
          <w:sz w:val="24"/>
          <w:szCs w:val="24"/>
        </w:rPr>
        <w:t>which</w:t>
      </w:r>
      <w:r w:rsidR="000F7777">
        <w:rPr>
          <w:rFonts w:ascii="Times New Roman" w:hAnsi="Times New Roman"/>
          <w:sz w:val="24"/>
          <w:szCs w:val="24"/>
        </w:rPr>
        <w:t>, or $</w:t>
      </w:r>
      <w:r w:rsidR="009C4A0D">
        <w:rPr>
          <w:rFonts w:ascii="Times New Roman" w:hAnsi="Times New Roman"/>
          <w:sz w:val="24"/>
          <w:szCs w:val="24"/>
        </w:rPr>
        <w:t>10,</w:t>
      </w:r>
      <w:r w:rsidR="00530FEB">
        <w:rPr>
          <w:rFonts w:ascii="Times New Roman" w:hAnsi="Times New Roman"/>
          <w:sz w:val="24"/>
          <w:szCs w:val="24"/>
        </w:rPr>
        <w:t>962.50</w:t>
      </w:r>
      <w:r w:rsidR="00674D52">
        <w:rPr>
          <w:rFonts w:ascii="Times New Roman" w:hAnsi="Times New Roman"/>
          <w:sz w:val="24"/>
          <w:szCs w:val="24"/>
        </w:rPr>
        <w:t>, is</w:t>
      </w:r>
      <w:r w:rsidR="000F7777">
        <w:rPr>
          <w:rFonts w:ascii="Times New Roman" w:hAnsi="Times New Roman"/>
          <w:sz w:val="24"/>
          <w:szCs w:val="24"/>
        </w:rPr>
        <w:t xml:space="preserve"> due upon acceptance of the commitment letter and ½, or $</w:t>
      </w:r>
      <w:r w:rsidR="009C4A0D">
        <w:rPr>
          <w:rFonts w:ascii="Times New Roman" w:hAnsi="Times New Roman"/>
          <w:sz w:val="24"/>
          <w:szCs w:val="24"/>
        </w:rPr>
        <w:t>10,</w:t>
      </w:r>
      <w:r w:rsidR="00530FEB">
        <w:rPr>
          <w:rFonts w:ascii="Times New Roman" w:hAnsi="Times New Roman"/>
          <w:sz w:val="24"/>
          <w:szCs w:val="24"/>
        </w:rPr>
        <w:t>962.50</w:t>
      </w:r>
      <w:r w:rsidR="000F7777">
        <w:rPr>
          <w:rFonts w:ascii="Times New Roman" w:hAnsi="Times New Roman"/>
          <w:sz w:val="24"/>
          <w:szCs w:val="24"/>
        </w:rPr>
        <w:t xml:space="preserve">, due upon closing. </w:t>
      </w:r>
      <w:r w:rsidR="00716258">
        <w:rPr>
          <w:rFonts w:ascii="Times New Roman" w:hAnsi="Times New Roman"/>
          <w:b/>
          <w:sz w:val="24"/>
          <w:szCs w:val="24"/>
        </w:rPr>
        <w:t xml:space="preserve"> </w:t>
      </w:r>
      <w:r w:rsidR="00F34ECB" w:rsidRPr="006E7EA4">
        <w:rPr>
          <w:rFonts w:ascii="Times New Roman" w:hAnsi="Times New Roman"/>
          <w:b/>
          <w:sz w:val="24"/>
          <w:szCs w:val="24"/>
        </w:rPr>
        <w:tab/>
      </w:r>
    </w:p>
    <w:p w:rsidR="00B63DC6" w:rsidRPr="006E7EA4" w:rsidRDefault="00B63DC6" w:rsidP="00713218">
      <w:pPr>
        <w:tabs>
          <w:tab w:val="left" w:pos="0"/>
        </w:tabs>
        <w:suppressAutoHyphens/>
        <w:ind w:left="2880" w:hanging="2880"/>
        <w:rPr>
          <w:rFonts w:ascii="Times New Roman" w:hAnsi="Times New Roman"/>
          <w:bCs/>
          <w:sz w:val="24"/>
          <w:szCs w:val="24"/>
        </w:rPr>
      </w:pPr>
    </w:p>
    <w:p w:rsidR="00B63DC6" w:rsidRPr="006E7EA4" w:rsidRDefault="00AF28CE" w:rsidP="00713218">
      <w:pPr>
        <w:tabs>
          <w:tab w:val="left" w:pos="0"/>
          <w:tab w:val="left" w:pos="2160"/>
        </w:tabs>
        <w:suppressAutoHyphens/>
        <w:ind w:left="2880" w:hanging="2880"/>
        <w:rPr>
          <w:rFonts w:ascii="Times New Roman" w:hAnsi="Times New Roman"/>
          <w:sz w:val="24"/>
          <w:szCs w:val="24"/>
        </w:rPr>
      </w:pPr>
      <w:r w:rsidRPr="006E7EA4">
        <w:rPr>
          <w:rFonts w:ascii="Times New Roman" w:hAnsi="Times New Roman"/>
          <w:b/>
          <w:sz w:val="24"/>
          <w:szCs w:val="24"/>
        </w:rPr>
        <w:t>Legal Fee:</w:t>
      </w:r>
      <w:r w:rsidR="000F7777">
        <w:rPr>
          <w:rFonts w:ascii="Times New Roman" w:hAnsi="Times New Roman"/>
          <w:b/>
          <w:sz w:val="24"/>
          <w:szCs w:val="24"/>
        </w:rPr>
        <w:tab/>
      </w:r>
      <w:r w:rsidR="00713218">
        <w:rPr>
          <w:rFonts w:ascii="Times New Roman" w:hAnsi="Times New Roman"/>
          <w:b/>
          <w:sz w:val="24"/>
          <w:szCs w:val="24"/>
        </w:rPr>
        <w:tab/>
      </w:r>
      <w:r w:rsidR="00A26B40">
        <w:rPr>
          <w:rFonts w:ascii="Times New Roman" w:hAnsi="Times New Roman"/>
          <w:sz w:val="24"/>
          <w:szCs w:val="24"/>
        </w:rPr>
        <w:t>Estimated at 1% of the loan amount</w:t>
      </w:r>
      <w:r w:rsidR="00B63DC6" w:rsidRPr="006E7EA4">
        <w:rPr>
          <w:rFonts w:ascii="Times New Roman" w:hAnsi="Times New Roman"/>
          <w:b/>
          <w:sz w:val="24"/>
          <w:szCs w:val="24"/>
        </w:rPr>
        <w:tab/>
      </w:r>
    </w:p>
    <w:p w:rsidR="005523B1" w:rsidRDefault="005523B1" w:rsidP="00713218">
      <w:pPr>
        <w:tabs>
          <w:tab w:val="left" w:pos="0"/>
          <w:tab w:val="left" w:pos="720"/>
          <w:tab w:val="left" w:pos="1440"/>
          <w:tab w:val="left" w:pos="2160"/>
        </w:tabs>
        <w:suppressAutoHyphens/>
        <w:ind w:left="2880" w:hanging="2880"/>
        <w:rPr>
          <w:rFonts w:ascii="Times New Roman" w:hAnsi="Times New Roman"/>
          <w:b/>
          <w:sz w:val="24"/>
          <w:szCs w:val="24"/>
        </w:rPr>
      </w:pPr>
    </w:p>
    <w:p w:rsidR="003840D0" w:rsidRDefault="00B63DC6" w:rsidP="00713218">
      <w:pPr>
        <w:tabs>
          <w:tab w:val="left" w:pos="0"/>
          <w:tab w:val="left" w:pos="720"/>
          <w:tab w:val="left" w:pos="1440"/>
          <w:tab w:val="left" w:pos="2160"/>
        </w:tabs>
        <w:suppressAutoHyphens/>
        <w:ind w:left="2880" w:hanging="2880"/>
        <w:rPr>
          <w:rFonts w:ascii="Times New Roman" w:hAnsi="Times New Roman"/>
          <w:b/>
          <w:sz w:val="24"/>
          <w:szCs w:val="24"/>
        </w:rPr>
      </w:pPr>
      <w:r w:rsidRPr="006E7EA4">
        <w:rPr>
          <w:rFonts w:ascii="Times New Roman" w:hAnsi="Times New Roman"/>
          <w:b/>
          <w:sz w:val="24"/>
          <w:szCs w:val="24"/>
        </w:rPr>
        <w:t>Security / Position:</w:t>
      </w:r>
      <w:r w:rsidR="00F34ECB" w:rsidRPr="006E7EA4">
        <w:rPr>
          <w:rFonts w:ascii="Times New Roman" w:hAnsi="Times New Roman"/>
          <w:b/>
          <w:sz w:val="24"/>
          <w:szCs w:val="24"/>
        </w:rPr>
        <w:tab/>
      </w:r>
    </w:p>
    <w:p w:rsidR="003840D0" w:rsidRPr="009C4A0D" w:rsidRDefault="00713218" w:rsidP="00713218">
      <w:pPr>
        <w:tabs>
          <w:tab w:val="left" w:pos="0"/>
          <w:tab w:val="left" w:pos="720"/>
          <w:tab w:val="left" w:pos="1440"/>
          <w:tab w:val="left" w:pos="2160"/>
        </w:tabs>
        <w:suppressAutoHyphens/>
        <w:ind w:left="2880" w:hanging="288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C4A0D" w:rsidRPr="009C4A0D">
        <w:rPr>
          <w:rFonts w:ascii="Times New Roman" w:hAnsi="Times New Roman"/>
          <w:sz w:val="24"/>
          <w:szCs w:val="24"/>
        </w:rPr>
        <w:t>A first mortgage lien and security interest on the subject property, an assignment of rents and leases, and a security interest in all fixtures and furnishings on the property.</w:t>
      </w:r>
    </w:p>
    <w:p w:rsidR="00C005B0" w:rsidRPr="006E7EA4" w:rsidRDefault="00C005B0" w:rsidP="00713218">
      <w:pPr>
        <w:tabs>
          <w:tab w:val="left" w:pos="0"/>
          <w:tab w:val="left" w:pos="720"/>
          <w:tab w:val="left" w:pos="1440"/>
          <w:tab w:val="left" w:pos="2160"/>
        </w:tabs>
        <w:suppressAutoHyphens/>
        <w:ind w:left="2880" w:hanging="2880"/>
        <w:rPr>
          <w:rFonts w:ascii="Times New Roman" w:hAnsi="Times New Roman"/>
          <w:b/>
          <w:sz w:val="24"/>
          <w:szCs w:val="24"/>
        </w:rPr>
      </w:pPr>
    </w:p>
    <w:p w:rsidR="000E3D84" w:rsidRDefault="00C005B0" w:rsidP="00713218">
      <w:pPr>
        <w:tabs>
          <w:tab w:val="left" w:pos="0"/>
          <w:tab w:val="left" w:pos="720"/>
          <w:tab w:val="left" w:pos="1440"/>
          <w:tab w:val="left" w:pos="2160"/>
        </w:tabs>
        <w:suppressAutoHyphens/>
        <w:ind w:left="2880" w:hanging="2880"/>
        <w:rPr>
          <w:rFonts w:ascii="Times New Roman" w:hAnsi="Times New Roman"/>
          <w:sz w:val="24"/>
          <w:szCs w:val="24"/>
        </w:rPr>
      </w:pPr>
      <w:r w:rsidRPr="006E7EA4">
        <w:rPr>
          <w:rFonts w:ascii="Times New Roman" w:hAnsi="Times New Roman"/>
          <w:b/>
          <w:sz w:val="24"/>
          <w:szCs w:val="24"/>
        </w:rPr>
        <w:t>Appraised Value:</w:t>
      </w:r>
      <w:r w:rsidR="000F7777">
        <w:rPr>
          <w:rFonts w:ascii="Times New Roman" w:hAnsi="Times New Roman"/>
          <w:b/>
          <w:sz w:val="24"/>
          <w:szCs w:val="24"/>
        </w:rPr>
        <w:tab/>
      </w:r>
      <w:r w:rsidR="00713218">
        <w:rPr>
          <w:rFonts w:ascii="Times New Roman" w:hAnsi="Times New Roman"/>
          <w:b/>
          <w:sz w:val="24"/>
          <w:szCs w:val="24"/>
        </w:rPr>
        <w:tab/>
      </w:r>
      <w:r w:rsidR="004A2905">
        <w:rPr>
          <w:rFonts w:ascii="Times New Roman" w:hAnsi="Times New Roman"/>
          <w:sz w:val="24"/>
          <w:szCs w:val="24"/>
        </w:rPr>
        <w:t>$1,835,000</w:t>
      </w:r>
      <w:r w:rsidR="00030BF1">
        <w:rPr>
          <w:rFonts w:ascii="Times New Roman" w:hAnsi="Times New Roman"/>
          <w:sz w:val="24"/>
          <w:szCs w:val="24"/>
        </w:rPr>
        <w:t xml:space="preserve">  </w:t>
      </w:r>
    </w:p>
    <w:p w:rsidR="00C005B0" w:rsidRDefault="000E3D84" w:rsidP="00713218">
      <w:pPr>
        <w:tabs>
          <w:tab w:val="left" w:pos="0"/>
          <w:tab w:val="left" w:pos="720"/>
          <w:tab w:val="left" w:pos="1440"/>
          <w:tab w:val="left" w:pos="2160"/>
        </w:tabs>
        <w:suppressAutoHyphens/>
        <w:ind w:left="2880" w:hanging="2880"/>
        <w:rPr>
          <w:rFonts w:ascii="Times New Roman" w:hAnsi="Times New Roman"/>
          <w:sz w:val="24"/>
          <w:szCs w:val="24"/>
        </w:rPr>
      </w:pPr>
      <w:r>
        <w:rPr>
          <w:rFonts w:ascii="Times New Roman" w:hAnsi="Times New Roman"/>
          <w:b/>
          <w:sz w:val="24"/>
          <w:szCs w:val="24"/>
        </w:rPr>
        <w:lastRenderedPageBreak/>
        <w:tab/>
      </w:r>
      <w:r>
        <w:rPr>
          <w:rFonts w:ascii="Times New Roman" w:hAnsi="Times New Roman"/>
          <w:b/>
          <w:sz w:val="24"/>
          <w:szCs w:val="24"/>
        </w:rPr>
        <w:tab/>
      </w:r>
      <w:r>
        <w:rPr>
          <w:rFonts w:ascii="Times New Roman" w:hAnsi="Times New Roman"/>
          <w:b/>
          <w:sz w:val="24"/>
          <w:szCs w:val="24"/>
        </w:rPr>
        <w:tab/>
      </w:r>
      <w:r w:rsidR="00030BF1">
        <w:rPr>
          <w:rFonts w:ascii="Times New Roman" w:hAnsi="Times New Roman"/>
          <w:sz w:val="24"/>
          <w:szCs w:val="24"/>
        </w:rPr>
        <w:t xml:space="preserve">As-is appraisal </w:t>
      </w:r>
      <w:r w:rsidR="009C4A0D">
        <w:rPr>
          <w:rFonts w:ascii="Times New Roman" w:hAnsi="Times New Roman"/>
          <w:sz w:val="24"/>
          <w:szCs w:val="24"/>
        </w:rPr>
        <w:t>by Multi-Family Specialists Inc. completed 8/26/05</w:t>
      </w:r>
    </w:p>
    <w:p w:rsidR="007143D4" w:rsidRPr="006E7EA4" w:rsidRDefault="007143D4" w:rsidP="00713218">
      <w:pPr>
        <w:tabs>
          <w:tab w:val="left" w:pos="0"/>
          <w:tab w:val="left" w:pos="720"/>
          <w:tab w:val="left" w:pos="1440"/>
          <w:tab w:val="left" w:pos="2160"/>
        </w:tabs>
        <w:suppressAutoHyphens/>
        <w:ind w:left="2880" w:hanging="2880"/>
        <w:rPr>
          <w:rFonts w:ascii="Times New Roman" w:hAnsi="Times New Roman"/>
          <w:b/>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(Purchase Price $1,800,000)</w:t>
      </w:r>
    </w:p>
    <w:p w:rsidR="00C005B0" w:rsidRPr="006E7EA4" w:rsidRDefault="00C005B0">
      <w:pPr>
        <w:tabs>
          <w:tab w:val="left" w:pos="0"/>
          <w:tab w:val="left" w:pos="720"/>
          <w:tab w:val="left" w:pos="1440"/>
          <w:tab w:val="left" w:pos="2160"/>
        </w:tabs>
        <w:suppressAutoHyphens/>
        <w:ind w:left="2880" w:hanging="2880"/>
        <w:rPr>
          <w:rFonts w:ascii="Times New Roman" w:hAnsi="Times New Roman"/>
          <w:b/>
          <w:sz w:val="24"/>
          <w:szCs w:val="24"/>
        </w:rPr>
      </w:pPr>
    </w:p>
    <w:p w:rsidR="00C005B0" w:rsidRDefault="00C005B0">
      <w:pPr>
        <w:tabs>
          <w:tab w:val="left" w:pos="0"/>
          <w:tab w:val="left" w:pos="720"/>
          <w:tab w:val="left" w:pos="1440"/>
          <w:tab w:val="left" w:pos="2160"/>
        </w:tabs>
        <w:suppressAutoHyphens/>
        <w:ind w:left="2880" w:hanging="2880"/>
        <w:rPr>
          <w:rFonts w:ascii="Times New Roman" w:hAnsi="Times New Roman"/>
          <w:sz w:val="24"/>
          <w:szCs w:val="24"/>
        </w:rPr>
      </w:pPr>
      <w:r w:rsidRPr="006E7EA4">
        <w:rPr>
          <w:rFonts w:ascii="Times New Roman" w:hAnsi="Times New Roman"/>
          <w:b/>
          <w:sz w:val="24"/>
          <w:szCs w:val="24"/>
        </w:rPr>
        <w:t xml:space="preserve">Loan-to-Appraised Value: </w:t>
      </w:r>
      <w:r w:rsidR="009C4A0D">
        <w:rPr>
          <w:rFonts w:ascii="Times New Roman" w:hAnsi="Times New Roman"/>
          <w:sz w:val="24"/>
          <w:szCs w:val="24"/>
        </w:rPr>
        <w:t>1</w:t>
      </w:r>
      <w:r w:rsidR="00AA4DBD">
        <w:rPr>
          <w:rFonts w:ascii="Times New Roman" w:hAnsi="Times New Roman"/>
          <w:sz w:val="24"/>
          <w:szCs w:val="24"/>
        </w:rPr>
        <w:t>1</w:t>
      </w:r>
      <w:r w:rsidR="00FD3B69">
        <w:rPr>
          <w:rFonts w:ascii="Times New Roman" w:hAnsi="Times New Roman"/>
          <w:sz w:val="24"/>
          <w:szCs w:val="24"/>
        </w:rPr>
        <w:t>9</w:t>
      </w:r>
      <w:r w:rsidR="009C4A0D">
        <w:rPr>
          <w:rFonts w:ascii="Times New Roman" w:hAnsi="Times New Roman"/>
          <w:sz w:val="24"/>
          <w:szCs w:val="24"/>
        </w:rPr>
        <w:t>%</w:t>
      </w:r>
    </w:p>
    <w:p w:rsidR="003D0027" w:rsidRDefault="003D0027">
      <w:pPr>
        <w:tabs>
          <w:tab w:val="left" w:pos="0"/>
          <w:tab w:val="left" w:pos="720"/>
          <w:tab w:val="left" w:pos="1440"/>
          <w:tab w:val="left" w:pos="2160"/>
        </w:tabs>
        <w:suppressAutoHyphens/>
        <w:ind w:left="2880" w:hanging="2880"/>
        <w:rPr>
          <w:rFonts w:ascii="Times New Roman" w:hAnsi="Times New Roman"/>
          <w:sz w:val="24"/>
          <w:szCs w:val="24"/>
        </w:rPr>
      </w:pPr>
    </w:p>
    <w:p w:rsidR="003D0027" w:rsidRDefault="003D0027" w:rsidP="003D0027">
      <w:pPr>
        <w:tabs>
          <w:tab w:val="left" w:pos="0"/>
          <w:tab w:val="left" w:pos="720"/>
          <w:tab w:val="left" w:pos="1440"/>
          <w:tab w:val="left" w:pos="2160"/>
        </w:tabs>
        <w:suppressAutoHyphens/>
        <w:ind w:left="1260" w:hanging="1260"/>
        <w:rPr>
          <w:rFonts w:ascii="Times New Roman" w:hAnsi="Times New Roman"/>
          <w:sz w:val="24"/>
          <w:szCs w:val="24"/>
        </w:rPr>
      </w:pPr>
      <w:r>
        <w:rPr>
          <w:rFonts w:ascii="Times New Roman" w:hAnsi="Times New Roman"/>
          <w:sz w:val="24"/>
          <w:szCs w:val="24"/>
        </w:rPr>
        <w:t xml:space="preserve">Please note:  BCLF is awaiting confirmation from Citizens as to their willingness to allow BCLF to take a second mortgage </w:t>
      </w:r>
      <w:r w:rsidR="00530FEB">
        <w:rPr>
          <w:rFonts w:ascii="Times New Roman" w:hAnsi="Times New Roman"/>
          <w:sz w:val="24"/>
          <w:szCs w:val="24"/>
        </w:rPr>
        <w:t>of</w:t>
      </w:r>
      <w:r>
        <w:rPr>
          <w:rFonts w:ascii="Times New Roman" w:hAnsi="Times New Roman"/>
          <w:sz w:val="24"/>
          <w:szCs w:val="24"/>
        </w:rPr>
        <w:t xml:space="preserve"> $541,000 behind their $4</w:t>
      </w:r>
      <w:r w:rsidR="00FA2BEB">
        <w:rPr>
          <w:rFonts w:ascii="Times New Roman" w:hAnsi="Times New Roman"/>
          <w:sz w:val="24"/>
          <w:szCs w:val="24"/>
        </w:rPr>
        <w:t>30</w:t>
      </w:r>
      <w:r>
        <w:rPr>
          <w:rFonts w:ascii="Times New Roman" w:hAnsi="Times New Roman"/>
          <w:sz w:val="24"/>
          <w:szCs w:val="24"/>
        </w:rPr>
        <w:t>,000 first mortgage at the Community Center.  The $541,000 will cover the 90% to 119% piece of the loan.</w:t>
      </w:r>
    </w:p>
    <w:p w:rsidR="00530FEB" w:rsidRDefault="00530FEB" w:rsidP="003D0027">
      <w:pPr>
        <w:tabs>
          <w:tab w:val="left" w:pos="0"/>
          <w:tab w:val="left" w:pos="720"/>
          <w:tab w:val="left" w:pos="1440"/>
          <w:tab w:val="left" w:pos="2160"/>
        </w:tabs>
        <w:suppressAutoHyphens/>
        <w:ind w:left="1260" w:hanging="1260"/>
        <w:rPr>
          <w:rFonts w:ascii="Times New Roman" w:hAnsi="Times New Roman"/>
          <w:sz w:val="24"/>
          <w:szCs w:val="24"/>
        </w:rPr>
      </w:pPr>
    </w:p>
    <w:p w:rsidR="00530FEB" w:rsidRDefault="00530FEB" w:rsidP="003D0027">
      <w:pPr>
        <w:tabs>
          <w:tab w:val="left" w:pos="0"/>
          <w:tab w:val="left" w:pos="720"/>
          <w:tab w:val="left" w:pos="1440"/>
          <w:tab w:val="left" w:pos="2160"/>
        </w:tabs>
        <w:suppressAutoHyphens/>
        <w:ind w:left="1260" w:hanging="12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(90% LTV is $1,651,500)</w:t>
      </w:r>
    </w:p>
    <w:p w:rsidR="009C4A0D" w:rsidRDefault="009C4A0D">
      <w:pPr>
        <w:tabs>
          <w:tab w:val="left" w:pos="0"/>
          <w:tab w:val="left" w:pos="720"/>
          <w:tab w:val="left" w:pos="1440"/>
          <w:tab w:val="left" w:pos="2160"/>
        </w:tabs>
        <w:suppressAutoHyphens/>
        <w:ind w:left="2880" w:hanging="2880"/>
        <w:rPr>
          <w:rFonts w:ascii="Times New Roman" w:hAnsi="Times New Roman"/>
          <w:b/>
          <w:sz w:val="24"/>
          <w:szCs w:val="24"/>
        </w:rPr>
      </w:pPr>
    </w:p>
    <w:p w:rsidR="000F7777" w:rsidRDefault="00B51165" w:rsidP="00343033">
      <w:pPr>
        <w:tabs>
          <w:tab w:val="left" w:pos="0"/>
          <w:tab w:val="left" w:pos="720"/>
          <w:tab w:val="left" w:pos="1440"/>
          <w:tab w:val="left" w:pos="2160"/>
        </w:tabs>
        <w:suppressAutoHyphens/>
        <w:rPr>
          <w:rFonts w:ascii="Times New Roman" w:hAnsi="Times New Roman"/>
          <w:b/>
          <w:sz w:val="24"/>
          <w:szCs w:val="24"/>
        </w:rPr>
      </w:pPr>
      <w:r w:rsidRPr="006E7EA4">
        <w:rPr>
          <w:rFonts w:ascii="Times New Roman" w:hAnsi="Times New Roman"/>
          <w:b/>
          <w:sz w:val="24"/>
          <w:szCs w:val="24"/>
        </w:rPr>
        <w:t>Closing Conditions:</w:t>
      </w:r>
      <w:r w:rsidR="00343033">
        <w:rPr>
          <w:rFonts w:ascii="Times New Roman" w:hAnsi="Times New Roman"/>
          <w:b/>
          <w:sz w:val="24"/>
          <w:szCs w:val="24"/>
        </w:rPr>
        <w:tab/>
      </w:r>
      <w:r w:rsidR="00343033">
        <w:rPr>
          <w:rFonts w:ascii="Times New Roman" w:hAnsi="Times New Roman"/>
          <w:b/>
          <w:sz w:val="24"/>
          <w:szCs w:val="24"/>
        </w:rPr>
        <w:tab/>
      </w:r>
    </w:p>
    <w:p w:rsidR="000F7777" w:rsidRDefault="000F7777" w:rsidP="00343033">
      <w:pPr>
        <w:tabs>
          <w:tab w:val="left" w:pos="0"/>
          <w:tab w:val="left" w:pos="720"/>
          <w:tab w:val="left" w:pos="1440"/>
          <w:tab w:val="left" w:pos="2160"/>
        </w:tabs>
        <w:suppressAutoHyphens/>
        <w:rPr>
          <w:rFonts w:ascii="Times New Roman" w:hAnsi="Times New Roman"/>
          <w:b/>
          <w:sz w:val="24"/>
          <w:szCs w:val="24"/>
        </w:rPr>
      </w:pPr>
    </w:p>
    <w:p w:rsidR="000F7777" w:rsidRDefault="000F7777" w:rsidP="000F7777"/>
    <w:p w:rsidR="000F7777" w:rsidRPr="000F7777" w:rsidRDefault="000F7777" w:rsidP="000F7777">
      <w:pPr>
        <w:numPr>
          <w:ilvl w:val="0"/>
          <w:numId w:val="32"/>
        </w:numPr>
        <w:rPr>
          <w:rFonts w:ascii="Times New Roman" w:hAnsi="Times New Roman"/>
          <w:sz w:val="24"/>
          <w:szCs w:val="24"/>
        </w:rPr>
      </w:pPr>
      <w:r w:rsidRPr="000F7777">
        <w:rPr>
          <w:rFonts w:ascii="Times New Roman" w:hAnsi="Times New Roman"/>
          <w:sz w:val="24"/>
          <w:szCs w:val="24"/>
        </w:rPr>
        <w:t>Acceptance of commitment letter with receipt of commitment and legal fees</w:t>
      </w:r>
    </w:p>
    <w:p w:rsidR="000F7777" w:rsidRPr="000F7777" w:rsidRDefault="000F7777" w:rsidP="000F7777">
      <w:pPr>
        <w:rPr>
          <w:rFonts w:ascii="Times New Roman" w:hAnsi="Times New Roman"/>
          <w:sz w:val="24"/>
          <w:szCs w:val="24"/>
        </w:rPr>
      </w:pPr>
    </w:p>
    <w:p w:rsidR="000F7777" w:rsidRPr="000F7777" w:rsidRDefault="000F7777" w:rsidP="000F7777">
      <w:pPr>
        <w:numPr>
          <w:ilvl w:val="0"/>
          <w:numId w:val="32"/>
        </w:numPr>
        <w:rPr>
          <w:rFonts w:ascii="Times New Roman" w:hAnsi="Times New Roman"/>
          <w:sz w:val="24"/>
          <w:szCs w:val="24"/>
        </w:rPr>
      </w:pPr>
      <w:r w:rsidRPr="000F7777">
        <w:rPr>
          <w:rFonts w:ascii="Times New Roman" w:hAnsi="Times New Roman"/>
          <w:sz w:val="24"/>
          <w:szCs w:val="24"/>
        </w:rPr>
        <w:t>Loan documents executed to Lender’s satisfaction</w:t>
      </w:r>
    </w:p>
    <w:p w:rsidR="000F7777" w:rsidRPr="000F7777" w:rsidRDefault="000F7777" w:rsidP="000F7777">
      <w:pPr>
        <w:rPr>
          <w:rFonts w:ascii="Times New Roman" w:hAnsi="Times New Roman"/>
          <w:sz w:val="24"/>
          <w:szCs w:val="24"/>
        </w:rPr>
      </w:pPr>
    </w:p>
    <w:p w:rsidR="003A4FC3" w:rsidRPr="00CE0A00" w:rsidRDefault="00CE0A00" w:rsidP="000F7777">
      <w:pPr>
        <w:numPr>
          <w:ilvl w:val="0"/>
          <w:numId w:val="32"/>
        </w:numPr>
        <w:tabs>
          <w:tab w:val="left" w:pos="720"/>
        </w:tabs>
        <w:rPr>
          <w:rFonts w:ascii="Times New Roman" w:hAnsi="Times New Roman"/>
          <w:sz w:val="24"/>
          <w:szCs w:val="24"/>
        </w:rPr>
      </w:pPr>
      <w:r w:rsidRPr="00CE0A00">
        <w:rPr>
          <w:rFonts w:ascii="Times New Roman" w:hAnsi="Times New Roman"/>
          <w:sz w:val="24"/>
          <w:szCs w:val="24"/>
        </w:rPr>
        <w:t xml:space="preserve">Evidence of Property Insurance (Acord Form 28); Evidence of Liability Insurance (Acord Form 25)  </w:t>
      </w:r>
    </w:p>
    <w:p w:rsidR="003840D0" w:rsidRDefault="003840D0" w:rsidP="003840D0">
      <w:pPr>
        <w:rPr>
          <w:rFonts w:ascii="Times New Roman" w:hAnsi="Times New Roman"/>
          <w:sz w:val="24"/>
          <w:szCs w:val="24"/>
        </w:rPr>
      </w:pPr>
    </w:p>
    <w:p w:rsidR="003840D0" w:rsidRDefault="000D1F9E" w:rsidP="000F7777">
      <w:pPr>
        <w:numPr>
          <w:ilvl w:val="0"/>
          <w:numId w:val="32"/>
        </w:numPr>
        <w:tabs>
          <w:tab w:val="left" w:pos="720"/>
        </w:tabs>
        <w:rPr>
          <w:rFonts w:ascii="Times New Roman" w:hAnsi="Times New Roman"/>
          <w:sz w:val="24"/>
          <w:szCs w:val="24"/>
        </w:rPr>
      </w:pPr>
      <w:r>
        <w:rPr>
          <w:rFonts w:ascii="Times New Roman" w:hAnsi="Times New Roman"/>
          <w:sz w:val="24"/>
          <w:szCs w:val="24"/>
        </w:rPr>
        <w:t xml:space="preserve">Executed </w:t>
      </w:r>
      <w:r w:rsidR="00A26B40">
        <w:rPr>
          <w:rFonts w:ascii="Times New Roman" w:hAnsi="Times New Roman"/>
          <w:sz w:val="24"/>
          <w:szCs w:val="24"/>
        </w:rPr>
        <w:t xml:space="preserve">Purchase and </w:t>
      </w:r>
      <w:smartTag w:uri="urn:schemas-microsoft-com:office:smarttags" w:element="City">
        <w:smartTag w:uri="urn:schemas-microsoft-com:office:smarttags" w:element="place">
          <w:r w:rsidR="00A26B40">
            <w:rPr>
              <w:rFonts w:ascii="Times New Roman" w:hAnsi="Times New Roman"/>
              <w:sz w:val="24"/>
              <w:szCs w:val="24"/>
            </w:rPr>
            <w:t>Sale</w:t>
          </w:r>
        </w:smartTag>
      </w:smartTag>
      <w:r>
        <w:rPr>
          <w:rFonts w:ascii="Times New Roman" w:hAnsi="Times New Roman"/>
          <w:sz w:val="24"/>
          <w:szCs w:val="24"/>
        </w:rPr>
        <w:t xml:space="preserve"> between Borrower and the Investment Group purchasing the commercial condo.</w:t>
      </w:r>
    </w:p>
    <w:p w:rsidR="00D5416A" w:rsidRDefault="00D5416A" w:rsidP="00D5416A">
      <w:pPr>
        <w:rPr>
          <w:rFonts w:ascii="Times New Roman" w:hAnsi="Times New Roman"/>
          <w:sz w:val="24"/>
          <w:szCs w:val="24"/>
        </w:rPr>
      </w:pPr>
    </w:p>
    <w:p w:rsidR="00D5416A" w:rsidRDefault="00D5416A" w:rsidP="000F7777">
      <w:pPr>
        <w:numPr>
          <w:ilvl w:val="0"/>
          <w:numId w:val="32"/>
        </w:numPr>
        <w:tabs>
          <w:tab w:val="left" w:pos="720"/>
        </w:tabs>
        <w:rPr>
          <w:rFonts w:ascii="Times New Roman" w:hAnsi="Times New Roman"/>
          <w:sz w:val="24"/>
          <w:szCs w:val="24"/>
        </w:rPr>
      </w:pPr>
      <w:r>
        <w:rPr>
          <w:rFonts w:ascii="Times New Roman" w:hAnsi="Times New Roman"/>
          <w:sz w:val="24"/>
          <w:szCs w:val="24"/>
        </w:rPr>
        <w:t>Letter indicating commercial condominium buyer</w:t>
      </w:r>
      <w:r w:rsidR="001122CD">
        <w:rPr>
          <w:rFonts w:ascii="Times New Roman" w:hAnsi="Times New Roman"/>
          <w:sz w:val="24"/>
          <w:szCs w:val="24"/>
        </w:rPr>
        <w:t>’</w:t>
      </w:r>
      <w:r>
        <w:rPr>
          <w:rFonts w:ascii="Times New Roman" w:hAnsi="Times New Roman"/>
          <w:sz w:val="24"/>
          <w:szCs w:val="24"/>
        </w:rPr>
        <w:t xml:space="preserve">s ability to receive financing and capability to perform as outlined in the </w:t>
      </w:r>
      <w:r w:rsidR="00A26B40">
        <w:rPr>
          <w:rFonts w:ascii="Times New Roman" w:hAnsi="Times New Roman"/>
          <w:sz w:val="24"/>
          <w:szCs w:val="24"/>
        </w:rPr>
        <w:t xml:space="preserve">Purchase and </w:t>
      </w:r>
      <w:smartTag w:uri="urn:schemas-microsoft-com:office:smarttags" w:element="City">
        <w:smartTag w:uri="urn:schemas-microsoft-com:office:smarttags" w:element="place">
          <w:r w:rsidR="00A26B40">
            <w:rPr>
              <w:rFonts w:ascii="Times New Roman" w:hAnsi="Times New Roman"/>
              <w:sz w:val="24"/>
              <w:szCs w:val="24"/>
            </w:rPr>
            <w:t>Sale</w:t>
          </w:r>
        </w:smartTag>
      </w:smartTag>
      <w:r>
        <w:rPr>
          <w:rFonts w:ascii="Times New Roman" w:hAnsi="Times New Roman"/>
          <w:sz w:val="24"/>
          <w:szCs w:val="24"/>
        </w:rPr>
        <w:t>.</w:t>
      </w:r>
    </w:p>
    <w:p w:rsidR="000D1F9E" w:rsidRDefault="000D1F9E" w:rsidP="000D1F9E">
      <w:pPr>
        <w:rPr>
          <w:rFonts w:ascii="Times New Roman" w:hAnsi="Times New Roman"/>
          <w:sz w:val="24"/>
          <w:szCs w:val="24"/>
        </w:rPr>
      </w:pPr>
    </w:p>
    <w:p w:rsidR="000D1F9E" w:rsidRDefault="000D1F9E" w:rsidP="000F7777">
      <w:pPr>
        <w:numPr>
          <w:ilvl w:val="0"/>
          <w:numId w:val="32"/>
        </w:numPr>
        <w:tabs>
          <w:tab w:val="left" w:pos="720"/>
        </w:tabs>
        <w:rPr>
          <w:rFonts w:ascii="Times New Roman" w:hAnsi="Times New Roman"/>
          <w:sz w:val="24"/>
          <w:szCs w:val="24"/>
        </w:rPr>
      </w:pPr>
      <w:r>
        <w:rPr>
          <w:rFonts w:ascii="Times New Roman" w:hAnsi="Times New Roman"/>
          <w:sz w:val="24"/>
          <w:szCs w:val="24"/>
        </w:rPr>
        <w:t xml:space="preserve">Lender’s satisfaction with </w:t>
      </w:r>
      <w:r w:rsidRPr="000D1F9E">
        <w:rPr>
          <w:rFonts w:ascii="Times New Roman" w:hAnsi="Times New Roman"/>
          <w:sz w:val="24"/>
          <w:szCs w:val="24"/>
        </w:rPr>
        <w:t>title commitment indicating clear title to the Premises</w:t>
      </w:r>
    </w:p>
    <w:p w:rsidR="000D1F9E" w:rsidRDefault="000D1F9E" w:rsidP="000D1F9E">
      <w:pPr>
        <w:rPr>
          <w:rFonts w:ascii="Times New Roman" w:hAnsi="Times New Roman"/>
          <w:sz w:val="24"/>
          <w:szCs w:val="24"/>
        </w:rPr>
      </w:pPr>
    </w:p>
    <w:p w:rsidR="000D1F9E" w:rsidRPr="000D1F9E" w:rsidRDefault="000D1F9E" w:rsidP="000D1F9E">
      <w:pPr>
        <w:numPr>
          <w:ilvl w:val="0"/>
          <w:numId w:val="32"/>
        </w:numPr>
        <w:tabs>
          <w:tab w:val="left" w:pos="720"/>
        </w:tabs>
        <w:rPr>
          <w:rFonts w:ascii="Times New Roman" w:hAnsi="Times New Roman"/>
          <w:sz w:val="24"/>
          <w:szCs w:val="24"/>
        </w:rPr>
      </w:pPr>
      <w:r w:rsidRPr="000D1F9E">
        <w:rPr>
          <w:rFonts w:ascii="Times New Roman" w:hAnsi="Times New Roman"/>
          <w:sz w:val="24"/>
          <w:szCs w:val="24"/>
        </w:rPr>
        <w:t xml:space="preserve">Lender’s review of and satisfaction with then current predevelopment project budget, which shall include specific detail for each Proposed Improvement, projected total project budget and predevelopment disbursement schedule.  </w:t>
      </w:r>
    </w:p>
    <w:p w:rsidR="000D1F9E" w:rsidRDefault="000D1F9E" w:rsidP="000D1F9E"/>
    <w:p w:rsidR="000D1F9E" w:rsidRPr="00E176DC" w:rsidRDefault="000D1F9E" w:rsidP="000D1F9E">
      <w:pPr>
        <w:tabs>
          <w:tab w:val="left" w:pos="720"/>
        </w:tabs>
        <w:ind w:left="360"/>
      </w:pPr>
    </w:p>
    <w:p w:rsidR="000D1F9E" w:rsidRPr="000D1F9E" w:rsidRDefault="00530FEB" w:rsidP="000F7777">
      <w:pPr>
        <w:numPr>
          <w:ilvl w:val="0"/>
          <w:numId w:val="32"/>
        </w:numPr>
        <w:tabs>
          <w:tab w:val="left" w:pos="720"/>
        </w:tabs>
        <w:rPr>
          <w:rFonts w:ascii="Times New Roman" w:hAnsi="Times New Roman"/>
          <w:sz w:val="24"/>
          <w:szCs w:val="24"/>
        </w:rPr>
      </w:pPr>
      <w:r>
        <w:rPr>
          <w:rFonts w:ascii="Times New Roman" w:hAnsi="Times New Roman"/>
          <w:sz w:val="24"/>
          <w:szCs w:val="24"/>
        </w:rPr>
        <w:t>Successfully executed second mortgage agreement for $541,000 secured by the Community Center</w:t>
      </w:r>
      <w:r w:rsidR="00CE0A00">
        <w:rPr>
          <w:rFonts w:ascii="Times New Roman" w:hAnsi="Times New Roman"/>
          <w:sz w:val="24"/>
          <w:szCs w:val="24"/>
        </w:rPr>
        <w:t>.</w:t>
      </w:r>
      <w:r>
        <w:rPr>
          <w:rFonts w:ascii="Times New Roman" w:hAnsi="Times New Roman"/>
          <w:sz w:val="24"/>
          <w:szCs w:val="24"/>
        </w:rPr>
        <w:t xml:space="preserve">  (First Mortgage is held by Citizens, Peter Macero is the contact)</w:t>
      </w:r>
    </w:p>
    <w:p w:rsidR="000F7777" w:rsidRPr="000D1F9E" w:rsidRDefault="000F7777" w:rsidP="00343033">
      <w:pPr>
        <w:tabs>
          <w:tab w:val="left" w:pos="0"/>
          <w:tab w:val="left" w:pos="720"/>
          <w:tab w:val="left" w:pos="1440"/>
          <w:tab w:val="left" w:pos="2160"/>
        </w:tabs>
        <w:suppressAutoHyphens/>
        <w:rPr>
          <w:rFonts w:ascii="Times New Roman" w:hAnsi="Times New Roman"/>
          <w:b/>
          <w:sz w:val="24"/>
          <w:szCs w:val="24"/>
        </w:rPr>
      </w:pPr>
    </w:p>
    <w:p w:rsidR="000F7777" w:rsidRDefault="000F7777" w:rsidP="00343033">
      <w:pPr>
        <w:tabs>
          <w:tab w:val="left" w:pos="0"/>
          <w:tab w:val="left" w:pos="720"/>
          <w:tab w:val="left" w:pos="1440"/>
          <w:tab w:val="left" w:pos="2160"/>
        </w:tabs>
        <w:suppressAutoHyphens/>
        <w:rPr>
          <w:rFonts w:ascii="Times New Roman" w:hAnsi="Times New Roman"/>
          <w:b/>
          <w:sz w:val="24"/>
          <w:szCs w:val="24"/>
        </w:rPr>
      </w:pPr>
    </w:p>
    <w:p w:rsidR="00B51165" w:rsidRDefault="004E717E">
      <w:pPr>
        <w:tabs>
          <w:tab w:val="left" w:pos="0"/>
          <w:tab w:val="left" w:pos="720"/>
          <w:tab w:val="left" w:pos="1440"/>
          <w:tab w:val="left" w:pos="2160"/>
        </w:tabs>
        <w:suppressAutoHyphens/>
        <w:ind w:left="2880" w:hanging="2880"/>
        <w:rPr>
          <w:rFonts w:ascii="Times New Roman" w:hAnsi="Times New Roman"/>
          <w:b/>
          <w:sz w:val="24"/>
          <w:szCs w:val="24"/>
        </w:rPr>
      </w:pPr>
      <w:r w:rsidRPr="006E7EA4">
        <w:rPr>
          <w:rFonts w:ascii="Times New Roman" w:hAnsi="Times New Roman"/>
          <w:b/>
          <w:sz w:val="24"/>
          <w:szCs w:val="24"/>
        </w:rPr>
        <w:t>Disbursement Conditions a</w:t>
      </w:r>
      <w:r w:rsidR="00B51165" w:rsidRPr="006E7EA4">
        <w:rPr>
          <w:rFonts w:ascii="Times New Roman" w:hAnsi="Times New Roman"/>
          <w:b/>
          <w:sz w:val="24"/>
          <w:szCs w:val="24"/>
        </w:rPr>
        <w:t xml:space="preserve">nd/or </w:t>
      </w:r>
      <w:r w:rsidRPr="006E7EA4">
        <w:rPr>
          <w:rFonts w:ascii="Times New Roman" w:hAnsi="Times New Roman"/>
          <w:b/>
          <w:sz w:val="24"/>
          <w:szCs w:val="24"/>
        </w:rPr>
        <w:t>P</w:t>
      </w:r>
      <w:r w:rsidR="00B51165" w:rsidRPr="006E7EA4">
        <w:rPr>
          <w:rFonts w:ascii="Times New Roman" w:hAnsi="Times New Roman"/>
          <w:b/>
          <w:sz w:val="24"/>
          <w:szCs w:val="24"/>
        </w:rPr>
        <w:t xml:space="preserve">ermitted </w:t>
      </w:r>
      <w:r w:rsidRPr="006E7EA4">
        <w:rPr>
          <w:rFonts w:ascii="Times New Roman" w:hAnsi="Times New Roman"/>
          <w:b/>
          <w:sz w:val="24"/>
          <w:szCs w:val="24"/>
        </w:rPr>
        <w:t>U</w:t>
      </w:r>
      <w:r w:rsidR="00B51165" w:rsidRPr="006E7EA4">
        <w:rPr>
          <w:rFonts w:ascii="Times New Roman" w:hAnsi="Times New Roman"/>
          <w:b/>
          <w:sz w:val="24"/>
          <w:szCs w:val="24"/>
        </w:rPr>
        <w:t xml:space="preserve">ses of </w:t>
      </w:r>
      <w:r w:rsidRPr="006E7EA4">
        <w:rPr>
          <w:rFonts w:ascii="Times New Roman" w:hAnsi="Times New Roman"/>
          <w:b/>
          <w:sz w:val="24"/>
          <w:szCs w:val="24"/>
        </w:rPr>
        <w:t>L</w:t>
      </w:r>
      <w:r w:rsidR="00B51165" w:rsidRPr="006E7EA4">
        <w:rPr>
          <w:rFonts w:ascii="Times New Roman" w:hAnsi="Times New Roman"/>
          <w:b/>
          <w:sz w:val="24"/>
          <w:szCs w:val="24"/>
        </w:rPr>
        <w:t xml:space="preserve">oan </w:t>
      </w:r>
      <w:r w:rsidRPr="006E7EA4">
        <w:rPr>
          <w:rFonts w:ascii="Times New Roman" w:hAnsi="Times New Roman"/>
          <w:b/>
          <w:sz w:val="24"/>
          <w:szCs w:val="24"/>
        </w:rPr>
        <w:t>P</w:t>
      </w:r>
      <w:r w:rsidR="00B51165" w:rsidRPr="006E7EA4">
        <w:rPr>
          <w:rFonts w:ascii="Times New Roman" w:hAnsi="Times New Roman"/>
          <w:b/>
          <w:sz w:val="24"/>
          <w:szCs w:val="24"/>
        </w:rPr>
        <w:t>roceeds:</w:t>
      </w:r>
    </w:p>
    <w:p w:rsidR="00B870C7" w:rsidRDefault="00B870C7">
      <w:pPr>
        <w:tabs>
          <w:tab w:val="left" w:pos="0"/>
          <w:tab w:val="left" w:pos="720"/>
          <w:tab w:val="left" w:pos="1440"/>
          <w:tab w:val="left" w:pos="2160"/>
        </w:tabs>
        <w:suppressAutoHyphens/>
        <w:ind w:left="2880" w:hanging="2880"/>
        <w:rPr>
          <w:rFonts w:ascii="Times New Roman" w:hAnsi="Times New Roman"/>
          <w:b/>
          <w:sz w:val="24"/>
          <w:szCs w:val="24"/>
        </w:rPr>
      </w:pPr>
    </w:p>
    <w:p w:rsidR="004B12F0" w:rsidRPr="00B870C7" w:rsidRDefault="00B870C7" w:rsidP="00B870C7">
      <w:pPr>
        <w:tabs>
          <w:tab w:val="left" w:pos="0"/>
          <w:tab w:val="left" w:pos="720"/>
          <w:tab w:val="left" w:pos="1440"/>
          <w:tab w:val="left" w:pos="2160"/>
        </w:tabs>
        <w:suppressAutoHyphens/>
        <w:rPr>
          <w:rFonts w:ascii="Times New Roman" w:hAnsi="Times New Roman"/>
          <w:sz w:val="24"/>
          <w:szCs w:val="24"/>
        </w:rPr>
      </w:pPr>
      <w:r w:rsidRPr="00B870C7">
        <w:rPr>
          <w:rFonts w:ascii="Times New Roman" w:hAnsi="Times New Roman"/>
          <w:sz w:val="24"/>
          <w:szCs w:val="24"/>
        </w:rPr>
        <w:t xml:space="preserve">The loan will be used for </w:t>
      </w:r>
      <w:r w:rsidR="00CE0A00">
        <w:rPr>
          <w:rFonts w:ascii="Times New Roman" w:hAnsi="Times New Roman"/>
          <w:sz w:val="24"/>
          <w:szCs w:val="24"/>
        </w:rPr>
        <w:t xml:space="preserve">acquisition and </w:t>
      </w:r>
      <w:r w:rsidR="00A26B40" w:rsidRPr="00A26B40">
        <w:rPr>
          <w:rFonts w:ascii="Times New Roman" w:hAnsi="Times New Roman"/>
          <w:sz w:val="24"/>
          <w:szCs w:val="24"/>
        </w:rPr>
        <w:t>interest carry</w:t>
      </w:r>
      <w:r w:rsidRPr="00B870C7">
        <w:rPr>
          <w:rFonts w:ascii="Times New Roman" w:hAnsi="Times New Roman"/>
          <w:sz w:val="24"/>
          <w:szCs w:val="24"/>
        </w:rPr>
        <w:t xml:space="preserve">.  </w:t>
      </w:r>
      <w:r w:rsidR="00CE0A00">
        <w:rPr>
          <w:rFonts w:ascii="Times New Roman" w:hAnsi="Times New Roman"/>
          <w:sz w:val="24"/>
          <w:szCs w:val="24"/>
        </w:rPr>
        <w:t>Funding is at lender’s discretion.</w:t>
      </w:r>
    </w:p>
    <w:p w:rsidR="000A09DC" w:rsidRPr="006E7EA4" w:rsidRDefault="000A09DC">
      <w:pPr>
        <w:tabs>
          <w:tab w:val="left" w:pos="0"/>
          <w:tab w:val="left" w:pos="720"/>
          <w:tab w:val="left" w:pos="1440"/>
          <w:tab w:val="left" w:pos="2160"/>
        </w:tabs>
        <w:suppressAutoHyphens/>
        <w:ind w:left="2880" w:hanging="2880"/>
        <w:rPr>
          <w:rFonts w:ascii="Times New Roman" w:hAnsi="Times New Roman"/>
          <w:b/>
          <w:sz w:val="24"/>
          <w:szCs w:val="24"/>
        </w:rPr>
      </w:pPr>
    </w:p>
    <w:p w:rsidR="000F7777" w:rsidRDefault="00B51165" w:rsidP="00B870C7">
      <w:pPr>
        <w:tabs>
          <w:tab w:val="left" w:pos="0"/>
          <w:tab w:val="left" w:pos="720"/>
          <w:tab w:val="left" w:pos="1440"/>
          <w:tab w:val="left" w:pos="2160"/>
        </w:tabs>
        <w:suppressAutoHyphens/>
        <w:ind w:left="2880" w:hanging="2880"/>
        <w:rPr>
          <w:b/>
          <w:i/>
          <w:color w:val="0000FF"/>
        </w:rPr>
      </w:pPr>
      <w:r w:rsidRPr="006E7EA4">
        <w:rPr>
          <w:rFonts w:ascii="Times New Roman" w:hAnsi="Times New Roman"/>
          <w:b/>
          <w:sz w:val="24"/>
          <w:szCs w:val="24"/>
        </w:rPr>
        <w:t xml:space="preserve">Reporting </w:t>
      </w:r>
      <w:r w:rsidR="00C005B0" w:rsidRPr="006E7EA4">
        <w:rPr>
          <w:rFonts w:ascii="Times New Roman" w:hAnsi="Times New Roman"/>
          <w:b/>
          <w:sz w:val="24"/>
          <w:szCs w:val="24"/>
        </w:rPr>
        <w:t>R</w:t>
      </w:r>
      <w:r w:rsidRPr="006E7EA4">
        <w:rPr>
          <w:rFonts w:ascii="Times New Roman" w:hAnsi="Times New Roman"/>
          <w:b/>
          <w:sz w:val="24"/>
          <w:szCs w:val="24"/>
        </w:rPr>
        <w:t>equirements:</w:t>
      </w:r>
      <w:r w:rsidR="00B2602A">
        <w:rPr>
          <w:rFonts w:ascii="Times New Roman" w:hAnsi="Times New Roman"/>
          <w:b/>
          <w:sz w:val="24"/>
          <w:szCs w:val="24"/>
        </w:rPr>
        <w:t xml:space="preserve">  </w:t>
      </w:r>
    </w:p>
    <w:p w:rsidR="000F7777" w:rsidRPr="00964883" w:rsidRDefault="000F7777" w:rsidP="000F7777">
      <w:pPr>
        <w:rPr>
          <w:b/>
          <w:i/>
          <w:color w:val="0000FF"/>
        </w:rPr>
      </w:pPr>
    </w:p>
    <w:p w:rsidR="00B870C7" w:rsidRPr="00B870C7" w:rsidRDefault="000F7777" w:rsidP="00B870C7">
      <w:pPr>
        <w:pStyle w:val="StandardL2"/>
        <w:numPr>
          <w:ilvl w:val="0"/>
          <w:numId w:val="34"/>
        </w:numPr>
        <w:spacing w:after="0"/>
        <w:rPr>
          <w:szCs w:val="24"/>
        </w:rPr>
      </w:pPr>
      <w:r w:rsidRPr="000F7777">
        <w:t xml:space="preserve">(Annually) within 180 days after the end of each fiscal year, audited financial statements of </w:t>
      </w:r>
      <w:r w:rsidR="00CE0A00">
        <w:t xml:space="preserve">Guarantor  </w:t>
      </w:r>
    </w:p>
    <w:p w:rsidR="00B870C7" w:rsidRDefault="000F7777" w:rsidP="000F7777">
      <w:pPr>
        <w:pStyle w:val="StandardL2"/>
        <w:numPr>
          <w:ilvl w:val="0"/>
          <w:numId w:val="34"/>
        </w:numPr>
        <w:spacing w:after="0"/>
        <w:rPr>
          <w:szCs w:val="24"/>
        </w:rPr>
      </w:pPr>
      <w:r w:rsidRPr="000F7777">
        <w:rPr>
          <w:szCs w:val="24"/>
        </w:rPr>
        <w:lastRenderedPageBreak/>
        <w:t xml:space="preserve">(Annually) prior to the first day of </w:t>
      </w:r>
      <w:r w:rsidR="00530FEB">
        <w:rPr>
          <w:szCs w:val="24"/>
        </w:rPr>
        <w:t>the</w:t>
      </w:r>
      <w:r w:rsidRPr="000F7777">
        <w:rPr>
          <w:szCs w:val="24"/>
        </w:rPr>
        <w:t xml:space="preserve"> fiscal year, Borrower’s </w:t>
      </w:r>
      <w:r w:rsidR="00530FEB">
        <w:rPr>
          <w:szCs w:val="24"/>
        </w:rPr>
        <w:t xml:space="preserve">and Guarantor’s </w:t>
      </w:r>
      <w:r w:rsidRPr="000F7777">
        <w:rPr>
          <w:szCs w:val="24"/>
        </w:rPr>
        <w:t>annual operating budget</w:t>
      </w:r>
    </w:p>
    <w:p w:rsidR="000F7777" w:rsidRPr="000F7777" w:rsidRDefault="00B870C7" w:rsidP="000F7777">
      <w:pPr>
        <w:pStyle w:val="StandardL2"/>
        <w:numPr>
          <w:ilvl w:val="0"/>
          <w:numId w:val="34"/>
        </w:numPr>
        <w:spacing w:after="0"/>
        <w:rPr>
          <w:szCs w:val="24"/>
        </w:rPr>
      </w:pPr>
      <w:r w:rsidRPr="000F7777">
        <w:rPr>
          <w:szCs w:val="24"/>
        </w:rPr>
        <w:t xml:space="preserve"> </w:t>
      </w:r>
      <w:r w:rsidR="000F7777" w:rsidRPr="000F7777">
        <w:rPr>
          <w:szCs w:val="24"/>
        </w:rPr>
        <w:t xml:space="preserve">(Quarterly) within 45 days after the end of each quarter, management-prepared financial statements of Borrower </w:t>
      </w:r>
      <w:r w:rsidR="00530FEB">
        <w:rPr>
          <w:szCs w:val="24"/>
        </w:rPr>
        <w:t xml:space="preserve">and Guarantor </w:t>
      </w:r>
      <w:r w:rsidR="000F7777" w:rsidRPr="000F7777">
        <w:rPr>
          <w:szCs w:val="24"/>
        </w:rPr>
        <w:t>for such quarter, each such financial statement containing a balance sheet, income statement, statement of cash flow, statement of compliance with the Financial Covenants, and such other quarterly financial statements as are customarily prepared on a quarterly basis;</w:t>
      </w:r>
    </w:p>
    <w:p w:rsidR="000F7777" w:rsidRPr="000F7777" w:rsidRDefault="000F7777" w:rsidP="000F7777">
      <w:pPr>
        <w:pStyle w:val="StandardL2"/>
        <w:numPr>
          <w:ilvl w:val="0"/>
          <w:numId w:val="34"/>
        </w:numPr>
        <w:spacing w:after="0"/>
        <w:rPr>
          <w:szCs w:val="24"/>
        </w:rPr>
      </w:pPr>
      <w:r w:rsidRPr="000F7777">
        <w:rPr>
          <w:szCs w:val="24"/>
        </w:rPr>
        <w:t xml:space="preserve">(Quarterly) at the start of each calendar quarter, updates on </w:t>
      </w:r>
      <w:r>
        <w:rPr>
          <w:szCs w:val="24"/>
        </w:rPr>
        <w:t>the</w:t>
      </w:r>
      <w:r w:rsidRPr="000F7777">
        <w:rPr>
          <w:szCs w:val="24"/>
        </w:rPr>
        <w:t xml:space="preserve"> project</w:t>
      </w:r>
      <w:r w:rsidR="00B870C7">
        <w:rPr>
          <w:szCs w:val="24"/>
        </w:rPr>
        <w:t xml:space="preserve"> (</w:t>
      </w:r>
      <w:smartTag w:uri="urn:schemas-microsoft-com:office:smarttags" w:element="Street">
        <w:smartTag w:uri="urn:schemas-microsoft-com:office:smarttags" w:element="address">
          <w:r w:rsidR="00B870C7">
            <w:rPr>
              <w:szCs w:val="24"/>
            </w:rPr>
            <w:t>1460 – 1474 Dorchester Avenue</w:t>
          </w:r>
        </w:smartTag>
      </w:smartTag>
      <w:r w:rsidR="00B870C7">
        <w:rPr>
          <w:szCs w:val="24"/>
        </w:rPr>
        <w:t>)</w:t>
      </w:r>
      <w:r w:rsidRPr="000F7777">
        <w:rPr>
          <w:szCs w:val="24"/>
        </w:rPr>
        <w:t xml:space="preserve"> for which Lender has advanced Loan funds</w:t>
      </w:r>
    </w:p>
    <w:p w:rsidR="000F7777" w:rsidRPr="000F7777" w:rsidRDefault="000F7777" w:rsidP="000F7777">
      <w:pPr>
        <w:pStyle w:val="StandardL2"/>
        <w:numPr>
          <w:ilvl w:val="0"/>
          <w:numId w:val="34"/>
        </w:numPr>
        <w:spacing w:after="0"/>
        <w:rPr>
          <w:szCs w:val="24"/>
        </w:rPr>
      </w:pPr>
      <w:r w:rsidRPr="000F7777">
        <w:rPr>
          <w:szCs w:val="24"/>
        </w:rPr>
        <w:t>(Quarterly) at the start of each calendar quarter, evidence that real estate taxes associated with the Premises have been paid in a timely manner</w:t>
      </w:r>
    </w:p>
    <w:p w:rsidR="000F7777" w:rsidRPr="00674D52" w:rsidRDefault="00530FEB" w:rsidP="000F7777">
      <w:pPr>
        <w:pStyle w:val="StandardL2"/>
        <w:numPr>
          <w:ilvl w:val="0"/>
          <w:numId w:val="34"/>
        </w:numPr>
        <w:spacing w:after="0"/>
        <w:rPr>
          <w:szCs w:val="24"/>
        </w:rPr>
      </w:pPr>
      <w:r w:rsidRPr="000F7777">
        <w:rPr>
          <w:szCs w:val="24"/>
        </w:rPr>
        <w:t xml:space="preserve"> </w:t>
      </w:r>
      <w:r w:rsidR="000F7777" w:rsidRPr="000F7777">
        <w:rPr>
          <w:szCs w:val="24"/>
        </w:rPr>
        <w:t>(Immediately upon occurrence) Borrower’s report on any changes to Borrower’s senior management staff</w:t>
      </w:r>
    </w:p>
    <w:p w:rsidR="00B870C7" w:rsidRPr="00674D52" w:rsidRDefault="000F7777" w:rsidP="00B870C7">
      <w:pPr>
        <w:numPr>
          <w:ilvl w:val="0"/>
          <w:numId w:val="34"/>
        </w:numPr>
        <w:tabs>
          <w:tab w:val="num" w:pos="810"/>
        </w:tabs>
        <w:rPr>
          <w:rFonts w:ascii="Times New Roman" w:hAnsi="Times New Roman"/>
          <w:sz w:val="24"/>
          <w:szCs w:val="24"/>
        </w:rPr>
      </w:pPr>
      <w:r w:rsidRPr="00674D52">
        <w:rPr>
          <w:rFonts w:ascii="Times New Roman" w:hAnsi="Times New Roman"/>
          <w:sz w:val="24"/>
          <w:szCs w:val="24"/>
        </w:rPr>
        <w:t>As soon as possible, and in any event, within fifteen (15) days after Borrower has actual knowledge thereof, a report or statement executed by an officer or authorized agent of Borrower with respect to: (A) the occurrence of any act, event, condition or omission which constitutes, or which after notice or lapse of time or both, would constitute an Event of Default hereunder, together with a written statement of any remedial or curative actions which Borrower proposes to undertake in order to cure or remedy such default, and any action already taken with respect thereto; (B) the existence or change in status of any pending or threatened litigation or administrative proceedings or investigations against or affecting Borrower which, if determined adversely to Borrower would have a material adverse effect upon the financial condition or operations of Borrower or the Project; and any reserves set aside or to be set aside in connection with such proceedings, in accor</w:t>
      </w:r>
      <w:smartTag w:uri="urn:schemas-microsoft-com:office:smarttags" w:element="PersonName">
        <w:r w:rsidRPr="00674D52">
          <w:rPr>
            <w:rFonts w:ascii="Times New Roman" w:hAnsi="Times New Roman"/>
            <w:sz w:val="24"/>
            <w:szCs w:val="24"/>
          </w:rPr>
          <w:t>dan</w:t>
        </w:r>
      </w:smartTag>
      <w:r w:rsidRPr="00674D52">
        <w:rPr>
          <w:rFonts w:ascii="Times New Roman" w:hAnsi="Times New Roman"/>
          <w:sz w:val="24"/>
          <w:szCs w:val="24"/>
        </w:rPr>
        <w:t xml:space="preserve">ce with GAAP; (C) any substantial or material adverse change in the financial condition of Borrower or the Project; </w:t>
      </w:r>
    </w:p>
    <w:p w:rsidR="000F7777" w:rsidRDefault="000F7777" w:rsidP="000F7777">
      <w:pPr>
        <w:pStyle w:val="StandardL2"/>
        <w:numPr>
          <w:ilvl w:val="0"/>
          <w:numId w:val="34"/>
        </w:numPr>
        <w:spacing w:after="0"/>
        <w:rPr>
          <w:szCs w:val="24"/>
        </w:rPr>
      </w:pPr>
      <w:r w:rsidRPr="000F7777">
        <w:rPr>
          <w:szCs w:val="24"/>
        </w:rPr>
        <w:t>upon request, such other reports with respect to the Project or Borrower as Lender may, from time to time, reasonably request in writing</w:t>
      </w:r>
      <w:r w:rsidR="00B870C7">
        <w:rPr>
          <w:szCs w:val="24"/>
        </w:rPr>
        <w:t>, including the appraisal and any environmental reports</w:t>
      </w:r>
      <w:r w:rsidRPr="000F7777">
        <w:rPr>
          <w:szCs w:val="24"/>
        </w:rPr>
        <w:t>.</w:t>
      </w:r>
    </w:p>
    <w:p w:rsidR="000F7777" w:rsidRPr="006E7EA4" w:rsidRDefault="000F7777">
      <w:pPr>
        <w:tabs>
          <w:tab w:val="left" w:pos="0"/>
          <w:tab w:val="left" w:pos="720"/>
          <w:tab w:val="left" w:pos="1440"/>
          <w:tab w:val="left" w:pos="2160"/>
        </w:tabs>
        <w:suppressAutoHyphens/>
        <w:ind w:left="2880" w:hanging="2880"/>
        <w:rPr>
          <w:rFonts w:ascii="Times New Roman" w:hAnsi="Times New Roman"/>
          <w:b/>
          <w:sz w:val="24"/>
          <w:szCs w:val="24"/>
        </w:rPr>
      </w:pPr>
    </w:p>
    <w:p w:rsidR="00AE5C03" w:rsidRDefault="00CE0A00">
      <w:pPr>
        <w:tabs>
          <w:tab w:val="left" w:pos="0"/>
        </w:tabs>
        <w:suppressAutoHyphens/>
        <w:rPr>
          <w:rFonts w:ascii="Times New Roman" w:hAnsi="Times New Roman"/>
          <w:b/>
          <w:sz w:val="24"/>
          <w:szCs w:val="24"/>
        </w:rPr>
      </w:pPr>
      <w:r>
        <w:rPr>
          <w:rFonts w:ascii="Times New Roman" w:hAnsi="Times New Roman"/>
          <w:b/>
          <w:sz w:val="24"/>
          <w:szCs w:val="24"/>
        </w:rPr>
        <w:t xml:space="preserve">Key </w:t>
      </w:r>
      <w:r w:rsidR="00B51165" w:rsidRPr="006E7EA4">
        <w:rPr>
          <w:rFonts w:ascii="Times New Roman" w:hAnsi="Times New Roman"/>
          <w:b/>
          <w:sz w:val="24"/>
          <w:szCs w:val="24"/>
        </w:rPr>
        <w:t xml:space="preserve">Events of Default: </w:t>
      </w:r>
      <w:r w:rsidR="004E717E" w:rsidRPr="006E7EA4">
        <w:rPr>
          <w:rFonts w:ascii="Times New Roman" w:hAnsi="Times New Roman"/>
          <w:b/>
          <w:sz w:val="24"/>
          <w:szCs w:val="24"/>
        </w:rPr>
        <w:tab/>
      </w:r>
    </w:p>
    <w:p w:rsidR="00AE5C03" w:rsidRPr="008F156F" w:rsidRDefault="00AE5C03" w:rsidP="00AE5C03">
      <w:pPr>
        <w:numPr>
          <w:ilvl w:val="0"/>
          <w:numId w:val="36"/>
        </w:numPr>
        <w:tabs>
          <w:tab w:val="left" w:pos="0"/>
        </w:tabs>
        <w:suppressAutoHyphens/>
        <w:rPr>
          <w:rFonts w:ascii="Times New Roman" w:hAnsi="Times New Roman"/>
          <w:sz w:val="24"/>
          <w:szCs w:val="24"/>
        </w:rPr>
      </w:pPr>
      <w:r w:rsidRPr="008F156F">
        <w:rPr>
          <w:rFonts w:ascii="Times New Roman" w:hAnsi="Times New Roman"/>
          <w:sz w:val="24"/>
          <w:szCs w:val="24"/>
        </w:rPr>
        <w:t>Borrower declares bankruptcy, dissolves or ceases to exist</w:t>
      </w:r>
    </w:p>
    <w:p w:rsidR="00AE5C03" w:rsidRDefault="00AE5C03" w:rsidP="00AE5C03">
      <w:pPr>
        <w:numPr>
          <w:ilvl w:val="0"/>
          <w:numId w:val="36"/>
        </w:numPr>
        <w:tabs>
          <w:tab w:val="left" w:pos="0"/>
        </w:tabs>
        <w:suppressAutoHyphens/>
        <w:rPr>
          <w:rFonts w:ascii="Times New Roman" w:hAnsi="Times New Roman"/>
          <w:sz w:val="24"/>
          <w:szCs w:val="24"/>
        </w:rPr>
      </w:pPr>
      <w:r w:rsidRPr="008F156F">
        <w:rPr>
          <w:rFonts w:ascii="Times New Roman" w:hAnsi="Times New Roman"/>
          <w:sz w:val="24"/>
          <w:szCs w:val="24"/>
        </w:rPr>
        <w:t>Delinquent payments</w:t>
      </w:r>
    </w:p>
    <w:p w:rsidR="00AE5C03" w:rsidRDefault="00AE5C03" w:rsidP="00AE5C03">
      <w:pPr>
        <w:numPr>
          <w:ilvl w:val="0"/>
          <w:numId w:val="36"/>
        </w:numPr>
        <w:tabs>
          <w:tab w:val="left" w:pos="0"/>
          <w:tab w:val="left" w:pos="1440"/>
          <w:tab w:val="left" w:pos="2160"/>
        </w:tabs>
        <w:suppressAutoHyphens/>
        <w:rPr>
          <w:rFonts w:ascii="Times New Roman" w:hAnsi="Times New Roman"/>
          <w:sz w:val="24"/>
          <w:szCs w:val="24"/>
        </w:rPr>
      </w:pPr>
      <w:r w:rsidRPr="00D54B79">
        <w:rPr>
          <w:rFonts w:ascii="Times New Roman" w:hAnsi="Times New Roman"/>
          <w:sz w:val="24"/>
          <w:szCs w:val="24"/>
        </w:rPr>
        <w:t>A default of any of the Borr</w:t>
      </w:r>
      <w:r>
        <w:rPr>
          <w:rFonts w:ascii="Times New Roman" w:hAnsi="Times New Roman"/>
          <w:sz w:val="24"/>
          <w:szCs w:val="24"/>
        </w:rPr>
        <w:t>ow</w:t>
      </w:r>
      <w:r w:rsidRPr="00D54B79">
        <w:rPr>
          <w:rFonts w:ascii="Times New Roman" w:hAnsi="Times New Roman"/>
          <w:sz w:val="24"/>
          <w:szCs w:val="24"/>
        </w:rPr>
        <w:t>er’s credit obligations will trigger a default under the BCC</w:t>
      </w:r>
      <w:r>
        <w:rPr>
          <w:rFonts w:ascii="Times New Roman" w:hAnsi="Times New Roman"/>
          <w:sz w:val="24"/>
          <w:szCs w:val="24"/>
        </w:rPr>
        <w:t xml:space="preserve"> </w:t>
      </w:r>
      <w:r w:rsidRPr="00D54B79">
        <w:rPr>
          <w:rFonts w:ascii="Times New Roman" w:hAnsi="Times New Roman"/>
          <w:sz w:val="24"/>
          <w:szCs w:val="24"/>
        </w:rPr>
        <w:t>proposed line of credit.  On an annual basis the borrower will be required to certify that no defaults have occurred.</w:t>
      </w:r>
    </w:p>
    <w:p w:rsidR="00CE0A00" w:rsidRPr="008F156F" w:rsidRDefault="00CE0A00" w:rsidP="00AE5C03">
      <w:pPr>
        <w:numPr>
          <w:ilvl w:val="0"/>
          <w:numId w:val="36"/>
        </w:numPr>
        <w:tabs>
          <w:tab w:val="left" w:pos="0"/>
          <w:tab w:val="left" w:pos="1440"/>
          <w:tab w:val="left" w:pos="2160"/>
        </w:tabs>
        <w:suppressAutoHyphens/>
        <w:rPr>
          <w:rFonts w:ascii="Times New Roman" w:hAnsi="Times New Roman"/>
          <w:sz w:val="24"/>
          <w:szCs w:val="24"/>
        </w:rPr>
      </w:pPr>
      <w:r>
        <w:rPr>
          <w:rFonts w:ascii="Times New Roman" w:hAnsi="Times New Roman"/>
          <w:sz w:val="24"/>
          <w:szCs w:val="24"/>
        </w:rPr>
        <w:t>Use of loan proceeds for unauthorized purposes</w:t>
      </w:r>
    </w:p>
    <w:p w:rsidR="00B51165" w:rsidRPr="006E7EA4" w:rsidRDefault="004E717E">
      <w:pPr>
        <w:tabs>
          <w:tab w:val="left" w:pos="0"/>
        </w:tabs>
        <w:suppressAutoHyphens/>
        <w:rPr>
          <w:rFonts w:ascii="Times New Roman" w:hAnsi="Times New Roman"/>
          <w:b/>
          <w:sz w:val="24"/>
          <w:szCs w:val="24"/>
        </w:rPr>
      </w:pPr>
      <w:r w:rsidRPr="006E7EA4">
        <w:rPr>
          <w:rFonts w:ascii="Times New Roman" w:hAnsi="Times New Roman"/>
          <w:b/>
          <w:sz w:val="24"/>
          <w:szCs w:val="24"/>
        </w:rPr>
        <w:tab/>
      </w:r>
    </w:p>
    <w:p w:rsidR="00B51165" w:rsidRPr="006E7EA4" w:rsidRDefault="00B51165">
      <w:pPr>
        <w:tabs>
          <w:tab w:val="left" w:pos="0"/>
        </w:tabs>
        <w:suppressAutoHyphens/>
        <w:rPr>
          <w:rFonts w:ascii="Times New Roman" w:hAnsi="Times New Roman"/>
          <w:b/>
          <w:sz w:val="24"/>
          <w:szCs w:val="24"/>
        </w:rPr>
      </w:pPr>
    </w:p>
    <w:p w:rsidR="00B63DC6" w:rsidRPr="006E7EA4" w:rsidRDefault="007C5C1F" w:rsidP="007C5C1F">
      <w:pPr>
        <w:tabs>
          <w:tab w:val="left" w:pos="0"/>
        </w:tabs>
        <w:suppressAutoHyphens/>
        <w:jc w:val="center"/>
        <w:rPr>
          <w:rFonts w:ascii="Times New Roman" w:hAnsi="Times New Roman"/>
          <w:sz w:val="24"/>
          <w:szCs w:val="24"/>
        </w:rPr>
      </w:pPr>
      <w:r w:rsidRPr="006E7EA4">
        <w:rPr>
          <w:rFonts w:ascii="Times New Roman" w:hAnsi="Times New Roman"/>
          <w:b/>
          <w:sz w:val="24"/>
          <w:szCs w:val="24"/>
        </w:rPr>
        <w:t>UNDERWRITING ANALYSIS</w:t>
      </w:r>
    </w:p>
    <w:p w:rsidR="007C5C1F" w:rsidRPr="006E7EA4" w:rsidRDefault="007C5C1F">
      <w:pPr>
        <w:suppressAutoHyphens/>
        <w:ind w:left="2880" w:hanging="2880"/>
        <w:rPr>
          <w:rFonts w:ascii="Times New Roman" w:hAnsi="Times New Roman"/>
          <w:b/>
          <w:sz w:val="24"/>
          <w:szCs w:val="24"/>
        </w:rPr>
      </w:pPr>
    </w:p>
    <w:p w:rsidR="001001F0" w:rsidRPr="008F79EC" w:rsidRDefault="004E717E" w:rsidP="001001F0">
      <w:pPr>
        <w:suppressAutoHyphens/>
        <w:rPr>
          <w:rFonts w:ascii="Times New Roman" w:hAnsi="Times New Roman"/>
          <w:sz w:val="24"/>
          <w:szCs w:val="24"/>
        </w:rPr>
      </w:pPr>
      <w:r w:rsidRPr="006E7EA4">
        <w:rPr>
          <w:rFonts w:ascii="Times New Roman" w:hAnsi="Times New Roman"/>
          <w:b/>
          <w:sz w:val="24"/>
          <w:szCs w:val="24"/>
        </w:rPr>
        <w:t xml:space="preserve">BCLF </w:t>
      </w:r>
      <w:r w:rsidR="00BF34CA" w:rsidRPr="006E7EA4">
        <w:rPr>
          <w:rFonts w:ascii="Times New Roman" w:hAnsi="Times New Roman"/>
          <w:b/>
          <w:sz w:val="24"/>
          <w:szCs w:val="24"/>
        </w:rPr>
        <w:t>History with Borrower:</w:t>
      </w:r>
      <w:r w:rsidR="005523B1">
        <w:rPr>
          <w:rFonts w:ascii="Times New Roman" w:hAnsi="Times New Roman"/>
          <w:b/>
          <w:sz w:val="24"/>
          <w:szCs w:val="24"/>
        </w:rPr>
        <w:t xml:space="preserve"> </w:t>
      </w:r>
      <w:r w:rsidR="00E00812">
        <w:rPr>
          <w:rFonts w:ascii="Times New Roman" w:hAnsi="Times New Roman"/>
          <w:b/>
          <w:color w:val="FF0000"/>
          <w:sz w:val="24"/>
          <w:szCs w:val="24"/>
        </w:rPr>
        <w:t xml:space="preserve"> </w:t>
      </w:r>
      <w:r w:rsidR="001001F0">
        <w:rPr>
          <w:rFonts w:ascii="Times New Roman" w:hAnsi="Times New Roman"/>
          <w:b/>
          <w:color w:val="FF0000"/>
          <w:sz w:val="24"/>
          <w:szCs w:val="24"/>
        </w:rPr>
        <w:t xml:space="preserve"> </w:t>
      </w:r>
      <w:r w:rsidR="001001F0" w:rsidRPr="008F79EC">
        <w:rPr>
          <w:rFonts w:ascii="Times New Roman" w:hAnsi="Times New Roman"/>
          <w:sz w:val="24"/>
          <w:szCs w:val="24"/>
        </w:rPr>
        <w:t xml:space="preserve">Worked with </w:t>
      </w:r>
      <w:r w:rsidR="001001F0">
        <w:rPr>
          <w:rFonts w:ascii="Times New Roman" w:hAnsi="Times New Roman"/>
          <w:sz w:val="24"/>
          <w:szCs w:val="24"/>
        </w:rPr>
        <w:t>Viet Aid</w:t>
      </w:r>
      <w:r w:rsidR="001001F0" w:rsidRPr="008F79EC">
        <w:rPr>
          <w:rFonts w:ascii="Times New Roman" w:hAnsi="Times New Roman"/>
          <w:sz w:val="24"/>
          <w:szCs w:val="24"/>
        </w:rPr>
        <w:t xml:space="preserve"> on </w:t>
      </w:r>
      <w:r w:rsidR="001001F0">
        <w:rPr>
          <w:rFonts w:ascii="Times New Roman" w:hAnsi="Times New Roman"/>
          <w:sz w:val="24"/>
          <w:szCs w:val="24"/>
        </w:rPr>
        <w:t>three</w:t>
      </w:r>
      <w:r w:rsidR="001001F0" w:rsidRPr="008F79EC">
        <w:rPr>
          <w:rFonts w:ascii="Times New Roman" w:hAnsi="Times New Roman"/>
          <w:sz w:val="24"/>
          <w:szCs w:val="24"/>
        </w:rPr>
        <w:t xml:space="preserve"> previous projects</w:t>
      </w:r>
      <w:r w:rsidR="001001F0">
        <w:rPr>
          <w:rFonts w:ascii="Times New Roman" w:hAnsi="Times New Roman"/>
          <w:sz w:val="24"/>
          <w:szCs w:val="24"/>
        </w:rPr>
        <w:t xml:space="preserve"> </w:t>
      </w:r>
      <w:smartTag w:uri="urn:schemas-microsoft-com:office:smarttags" w:element="City">
        <w:r w:rsidR="001001F0">
          <w:rPr>
            <w:rFonts w:ascii="Times New Roman" w:hAnsi="Times New Roman"/>
            <w:sz w:val="24"/>
            <w:szCs w:val="24"/>
          </w:rPr>
          <w:t>Toledo</w:t>
        </w:r>
      </w:smartTag>
      <w:r w:rsidR="001001F0">
        <w:rPr>
          <w:rFonts w:ascii="Times New Roman" w:hAnsi="Times New Roman"/>
          <w:sz w:val="24"/>
          <w:szCs w:val="24"/>
        </w:rPr>
        <w:t xml:space="preserve">, Faulkner, and 1392 </w:t>
      </w:r>
      <w:smartTag w:uri="urn:schemas-microsoft-com:office:smarttags" w:element="place">
        <w:r w:rsidR="001001F0">
          <w:rPr>
            <w:rFonts w:ascii="Times New Roman" w:hAnsi="Times New Roman"/>
            <w:sz w:val="24"/>
            <w:szCs w:val="24"/>
          </w:rPr>
          <w:t>Dorchester</w:t>
        </w:r>
      </w:smartTag>
      <w:r w:rsidR="001001F0">
        <w:rPr>
          <w:rFonts w:ascii="Times New Roman" w:hAnsi="Times New Roman"/>
          <w:sz w:val="24"/>
          <w:szCs w:val="24"/>
        </w:rPr>
        <w:t xml:space="preserve">) </w:t>
      </w:r>
      <w:r w:rsidR="001001F0" w:rsidRPr="008F79EC">
        <w:rPr>
          <w:rFonts w:ascii="Times New Roman" w:hAnsi="Times New Roman"/>
          <w:sz w:val="24"/>
          <w:szCs w:val="24"/>
        </w:rPr>
        <w:t>and found them to be a strong partner with the experience to develop quality projects for community benefit.</w:t>
      </w:r>
      <w:r w:rsidR="00CE0A00">
        <w:rPr>
          <w:rFonts w:ascii="Times New Roman" w:hAnsi="Times New Roman"/>
          <w:sz w:val="24"/>
          <w:szCs w:val="24"/>
        </w:rPr>
        <w:t xml:space="preserve">  In addition BCLF has a $142,500 predevelopment loan to the borrower for </w:t>
      </w:r>
      <w:smartTag w:uri="urn:schemas-microsoft-com:office:smarttags" w:element="Street">
        <w:smartTag w:uri="urn:schemas-microsoft-com:office:smarttags" w:element="address">
          <w:r w:rsidR="00CE0A00">
            <w:rPr>
              <w:rFonts w:ascii="Times New Roman" w:hAnsi="Times New Roman"/>
              <w:sz w:val="24"/>
              <w:szCs w:val="24"/>
            </w:rPr>
            <w:t>1460 Dorchester Ave.</w:t>
          </w:r>
        </w:smartTag>
      </w:smartTag>
    </w:p>
    <w:p w:rsidR="00BF34CA" w:rsidRDefault="00BF34CA">
      <w:pPr>
        <w:suppressAutoHyphens/>
        <w:ind w:left="2880" w:hanging="2880"/>
        <w:rPr>
          <w:rFonts w:ascii="Times New Roman" w:hAnsi="Times New Roman"/>
          <w:b/>
          <w:color w:val="FF0000"/>
          <w:sz w:val="24"/>
          <w:szCs w:val="24"/>
        </w:rPr>
      </w:pPr>
    </w:p>
    <w:p w:rsidR="003A4C64" w:rsidRPr="004B12F0" w:rsidRDefault="003A4C64">
      <w:pPr>
        <w:suppressAutoHyphens/>
        <w:ind w:left="2880" w:hanging="2880"/>
        <w:rPr>
          <w:rFonts w:ascii="Times New Roman" w:hAnsi="Times New Roman"/>
          <w:sz w:val="24"/>
          <w:szCs w:val="24"/>
        </w:rPr>
      </w:pPr>
      <w:r>
        <w:rPr>
          <w:rFonts w:ascii="Times New Roman" w:hAnsi="Times New Roman"/>
          <w:b/>
          <w:sz w:val="24"/>
          <w:szCs w:val="24"/>
        </w:rPr>
        <w:lastRenderedPageBreak/>
        <w:t>Referred By:</w:t>
      </w:r>
      <w:r w:rsidR="004B12F0">
        <w:rPr>
          <w:rFonts w:ascii="Times New Roman" w:hAnsi="Times New Roman"/>
          <w:b/>
          <w:sz w:val="24"/>
          <w:szCs w:val="24"/>
        </w:rPr>
        <w:tab/>
      </w:r>
      <w:smartTag w:uri="urn:schemas-microsoft-com:office:smarttags" w:element="PersonName">
        <w:r w:rsidR="004B12F0">
          <w:rPr>
            <w:rFonts w:ascii="Times New Roman" w:hAnsi="Times New Roman"/>
            <w:sz w:val="24"/>
            <w:szCs w:val="24"/>
          </w:rPr>
          <w:t>Jim Hexter</w:t>
        </w:r>
      </w:smartTag>
      <w:r w:rsidR="004B12F0">
        <w:rPr>
          <w:rFonts w:ascii="Times New Roman" w:hAnsi="Times New Roman"/>
          <w:sz w:val="24"/>
          <w:szCs w:val="24"/>
        </w:rPr>
        <w:t>, Consultant</w:t>
      </w:r>
    </w:p>
    <w:p w:rsidR="00BF34CA" w:rsidRPr="006E7EA4" w:rsidRDefault="00BF34CA">
      <w:pPr>
        <w:suppressAutoHyphens/>
        <w:ind w:left="2880" w:hanging="2880"/>
        <w:rPr>
          <w:rFonts w:ascii="Times New Roman" w:hAnsi="Times New Roman"/>
          <w:b/>
          <w:sz w:val="24"/>
          <w:szCs w:val="24"/>
        </w:rPr>
      </w:pPr>
    </w:p>
    <w:p w:rsidR="00AB2837" w:rsidRPr="006E7EA4" w:rsidRDefault="00BF34CA">
      <w:pPr>
        <w:suppressAutoHyphens/>
        <w:ind w:left="2880" w:hanging="2880"/>
        <w:rPr>
          <w:rFonts w:ascii="Times New Roman" w:hAnsi="Times New Roman"/>
          <w:b/>
          <w:sz w:val="24"/>
          <w:szCs w:val="24"/>
        </w:rPr>
      </w:pPr>
      <w:r w:rsidRPr="006E7EA4">
        <w:rPr>
          <w:rFonts w:ascii="Times New Roman" w:hAnsi="Times New Roman"/>
          <w:b/>
          <w:sz w:val="24"/>
          <w:szCs w:val="24"/>
        </w:rPr>
        <w:t>Organizational/ Management Summary</w:t>
      </w:r>
      <w:r w:rsidR="00DF44B5" w:rsidRPr="006E7EA4">
        <w:rPr>
          <w:rFonts w:ascii="Times New Roman" w:hAnsi="Times New Roman"/>
          <w:b/>
          <w:sz w:val="24"/>
          <w:szCs w:val="24"/>
        </w:rPr>
        <w:t xml:space="preserve"> </w:t>
      </w:r>
    </w:p>
    <w:p w:rsidR="001001F0" w:rsidRDefault="001001F0">
      <w:pPr>
        <w:suppressAutoHyphens/>
        <w:ind w:left="2880" w:hanging="2880"/>
        <w:rPr>
          <w:rFonts w:ascii="Times New Roman" w:hAnsi="Times New Roman"/>
          <w:b/>
          <w:sz w:val="24"/>
          <w:szCs w:val="24"/>
        </w:rPr>
      </w:pPr>
    </w:p>
    <w:p w:rsidR="001001F0" w:rsidRPr="006604DE" w:rsidRDefault="001001F0" w:rsidP="001001F0">
      <w:pPr>
        <w:rPr>
          <w:rFonts w:ascii="Times New Roman" w:hAnsi="Times New Roman"/>
          <w:bCs/>
          <w:sz w:val="24"/>
          <w:szCs w:val="24"/>
        </w:rPr>
      </w:pPr>
      <w:r w:rsidRPr="006604DE">
        <w:rPr>
          <w:rFonts w:ascii="Times New Roman" w:hAnsi="Times New Roman"/>
          <w:bCs/>
          <w:sz w:val="24"/>
          <w:szCs w:val="24"/>
        </w:rPr>
        <w:t xml:space="preserve">Viet-AID was founded in 1994 by a group of Vietnamese community activists.  It is the first community development corporation founded by Vietnamese refugees and immigrants in the </w:t>
      </w:r>
      <w:smartTag w:uri="urn:schemas-microsoft-com:office:smarttags" w:element="country-region">
        <w:smartTag w:uri="urn:schemas-microsoft-com:office:smarttags" w:element="place">
          <w:r w:rsidRPr="006604DE">
            <w:rPr>
              <w:rFonts w:ascii="Times New Roman" w:hAnsi="Times New Roman"/>
              <w:bCs/>
              <w:sz w:val="24"/>
              <w:szCs w:val="24"/>
            </w:rPr>
            <w:t>US</w:t>
          </w:r>
        </w:smartTag>
      </w:smartTag>
      <w:r w:rsidRPr="006604DE">
        <w:rPr>
          <w:rFonts w:ascii="Times New Roman" w:hAnsi="Times New Roman"/>
          <w:bCs/>
          <w:sz w:val="24"/>
          <w:szCs w:val="24"/>
        </w:rPr>
        <w:t xml:space="preserve">.  Viet-AID seeks to address identified needs in the low-income Vietnamese community, with a central focus on the Fields Corner area of </w:t>
      </w:r>
      <w:smartTag w:uri="urn:schemas-microsoft-com:office:smarttags" w:element="place">
        <w:r w:rsidRPr="006604DE">
          <w:rPr>
            <w:rFonts w:ascii="Times New Roman" w:hAnsi="Times New Roman"/>
            <w:bCs/>
            <w:sz w:val="24"/>
            <w:szCs w:val="24"/>
          </w:rPr>
          <w:t>Dorchester</w:t>
        </w:r>
      </w:smartTag>
      <w:r w:rsidRPr="006604DE">
        <w:rPr>
          <w:rFonts w:ascii="Times New Roman" w:hAnsi="Times New Roman"/>
          <w:bCs/>
          <w:sz w:val="24"/>
          <w:szCs w:val="24"/>
        </w:rPr>
        <w:t xml:space="preserve">.  To accomplish its mission, Viet-AID engages the community in strategies that promote: </w:t>
      </w:r>
    </w:p>
    <w:p w:rsidR="001001F0" w:rsidRDefault="001001F0" w:rsidP="001001F0">
      <w:pPr>
        <w:rPr>
          <w:rFonts w:ascii="Times New Roman" w:hAnsi="Times New Roman"/>
          <w:bCs/>
          <w:sz w:val="22"/>
        </w:rPr>
      </w:pPr>
    </w:p>
    <w:p w:rsidR="001001F0" w:rsidRPr="00BF19E7" w:rsidRDefault="001001F0" w:rsidP="001001F0">
      <w:pPr>
        <w:numPr>
          <w:ilvl w:val="0"/>
          <w:numId w:val="38"/>
        </w:numPr>
        <w:rPr>
          <w:rFonts w:ascii="Times New Roman" w:hAnsi="Times New Roman"/>
          <w:sz w:val="24"/>
          <w:szCs w:val="24"/>
        </w:rPr>
      </w:pPr>
      <w:r w:rsidRPr="00BF19E7">
        <w:rPr>
          <w:rFonts w:ascii="Times New Roman" w:hAnsi="Times New Roman"/>
          <w:sz w:val="24"/>
          <w:szCs w:val="24"/>
        </w:rPr>
        <w:t xml:space="preserve">neighborhood and community organizing; </w:t>
      </w:r>
    </w:p>
    <w:p w:rsidR="001001F0" w:rsidRPr="00BF19E7" w:rsidRDefault="001001F0" w:rsidP="001001F0">
      <w:pPr>
        <w:numPr>
          <w:ilvl w:val="0"/>
          <w:numId w:val="38"/>
        </w:numPr>
        <w:rPr>
          <w:rFonts w:ascii="Times New Roman" w:hAnsi="Times New Roman"/>
          <w:sz w:val="24"/>
          <w:szCs w:val="24"/>
        </w:rPr>
      </w:pPr>
      <w:r w:rsidRPr="00BF19E7">
        <w:rPr>
          <w:rFonts w:ascii="Times New Roman" w:hAnsi="Times New Roman"/>
          <w:sz w:val="24"/>
          <w:szCs w:val="24"/>
        </w:rPr>
        <w:t xml:space="preserve">economic development for small businesses;  </w:t>
      </w:r>
    </w:p>
    <w:p w:rsidR="001001F0" w:rsidRPr="00BF19E7" w:rsidRDefault="001001F0" w:rsidP="001001F0">
      <w:pPr>
        <w:numPr>
          <w:ilvl w:val="0"/>
          <w:numId w:val="38"/>
        </w:numPr>
        <w:rPr>
          <w:rFonts w:ascii="Times New Roman" w:hAnsi="Times New Roman"/>
          <w:sz w:val="24"/>
          <w:szCs w:val="24"/>
        </w:rPr>
      </w:pPr>
      <w:r w:rsidRPr="00BF19E7">
        <w:rPr>
          <w:rFonts w:ascii="Times New Roman" w:hAnsi="Times New Roman"/>
          <w:sz w:val="24"/>
          <w:szCs w:val="24"/>
        </w:rPr>
        <w:t xml:space="preserve">affordable housing development; </w:t>
      </w:r>
    </w:p>
    <w:p w:rsidR="001001F0" w:rsidRPr="00BF19E7" w:rsidRDefault="001001F0" w:rsidP="001001F0">
      <w:pPr>
        <w:numPr>
          <w:ilvl w:val="0"/>
          <w:numId w:val="38"/>
        </w:numPr>
        <w:rPr>
          <w:rFonts w:ascii="Times New Roman" w:hAnsi="Times New Roman"/>
          <w:sz w:val="24"/>
          <w:szCs w:val="24"/>
        </w:rPr>
      </w:pPr>
      <w:r w:rsidRPr="00BF19E7">
        <w:rPr>
          <w:rFonts w:ascii="Times New Roman" w:hAnsi="Times New Roman"/>
          <w:sz w:val="24"/>
          <w:szCs w:val="24"/>
        </w:rPr>
        <w:t>childcare programs</w:t>
      </w:r>
    </w:p>
    <w:p w:rsidR="001001F0" w:rsidRPr="00BF19E7" w:rsidRDefault="001001F0" w:rsidP="001001F0">
      <w:pPr>
        <w:numPr>
          <w:ilvl w:val="0"/>
          <w:numId w:val="38"/>
        </w:numPr>
        <w:rPr>
          <w:rFonts w:ascii="Times New Roman" w:hAnsi="Times New Roman"/>
          <w:sz w:val="24"/>
          <w:szCs w:val="24"/>
        </w:rPr>
      </w:pPr>
      <w:r w:rsidRPr="00BF19E7">
        <w:rPr>
          <w:rFonts w:ascii="Times New Roman" w:hAnsi="Times New Roman"/>
          <w:sz w:val="24"/>
          <w:szCs w:val="24"/>
        </w:rPr>
        <w:t>developing a community center;</w:t>
      </w:r>
    </w:p>
    <w:p w:rsidR="001001F0" w:rsidRPr="00BF19E7" w:rsidRDefault="001001F0" w:rsidP="001001F0">
      <w:pPr>
        <w:numPr>
          <w:ilvl w:val="0"/>
          <w:numId w:val="38"/>
        </w:numPr>
        <w:rPr>
          <w:rFonts w:ascii="Times New Roman" w:hAnsi="Times New Roman"/>
          <w:sz w:val="24"/>
          <w:szCs w:val="24"/>
        </w:rPr>
      </w:pPr>
      <w:r w:rsidRPr="00BF19E7">
        <w:rPr>
          <w:rFonts w:ascii="Times New Roman" w:hAnsi="Times New Roman"/>
          <w:sz w:val="24"/>
          <w:szCs w:val="24"/>
        </w:rPr>
        <w:t>youth leadership.</w:t>
      </w:r>
    </w:p>
    <w:p w:rsidR="001001F0" w:rsidRDefault="001001F0">
      <w:pPr>
        <w:suppressAutoHyphens/>
        <w:ind w:left="2880" w:hanging="2880"/>
        <w:rPr>
          <w:rFonts w:ascii="Times New Roman" w:hAnsi="Times New Roman"/>
          <w:b/>
          <w:sz w:val="24"/>
          <w:szCs w:val="24"/>
        </w:rPr>
      </w:pPr>
    </w:p>
    <w:p w:rsidR="00AB2837" w:rsidRPr="006E7EA4" w:rsidRDefault="00AB2837">
      <w:pPr>
        <w:suppressAutoHyphens/>
        <w:ind w:left="2880" w:hanging="2880"/>
        <w:rPr>
          <w:rFonts w:ascii="Times New Roman" w:hAnsi="Times New Roman"/>
          <w:sz w:val="24"/>
          <w:szCs w:val="24"/>
        </w:rPr>
      </w:pPr>
      <w:r w:rsidRPr="006E7EA4">
        <w:rPr>
          <w:rFonts w:ascii="Times New Roman" w:hAnsi="Times New Roman"/>
          <w:b/>
          <w:sz w:val="24"/>
          <w:szCs w:val="24"/>
        </w:rPr>
        <w:tab/>
      </w:r>
    </w:p>
    <w:p w:rsidR="00DF44B5" w:rsidRPr="001001F0" w:rsidRDefault="00DF44B5" w:rsidP="001001F0">
      <w:pPr>
        <w:suppressAutoHyphens/>
        <w:rPr>
          <w:rFonts w:ascii="Times New Roman" w:hAnsi="Times New Roman"/>
          <w:b/>
          <w:sz w:val="24"/>
          <w:szCs w:val="24"/>
        </w:rPr>
      </w:pPr>
      <w:r w:rsidRPr="001001F0">
        <w:rPr>
          <w:rFonts w:ascii="Times New Roman" w:hAnsi="Times New Roman"/>
          <w:b/>
          <w:sz w:val="24"/>
          <w:szCs w:val="24"/>
        </w:rPr>
        <w:t>Board of Directors:</w:t>
      </w:r>
    </w:p>
    <w:p w:rsidR="001001F0" w:rsidRDefault="001001F0" w:rsidP="001001F0">
      <w:pPr>
        <w:suppressAutoHyphens/>
        <w:rPr>
          <w:rFonts w:ascii="Times New Roman" w:hAnsi="Times New Roman"/>
          <w:sz w:val="24"/>
          <w:szCs w:val="24"/>
        </w:rPr>
      </w:pPr>
    </w:p>
    <w:p w:rsidR="001001F0" w:rsidRPr="00AE3566" w:rsidRDefault="001001F0" w:rsidP="001001F0">
      <w:pPr>
        <w:rPr>
          <w:rFonts w:ascii="Times New Roman" w:hAnsi="Times New Roman"/>
          <w:sz w:val="24"/>
          <w:szCs w:val="24"/>
        </w:rPr>
      </w:pPr>
      <w:r w:rsidRPr="00AE3566">
        <w:rPr>
          <w:rFonts w:ascii="Times New Roman" w:hAnsi="Times New Roman"/>
          <w:sz w:val="24"/>
          <w:szCs w:val="24"/>
        </w:rPr>
        <w:t xml:space="preserve">The </w:t>
      </w:r>
      <w:r>
        <w:rPr>
          <w:rFonts w:ascii="Times New Roman" w:hAnsi="Times New Roman"/>
          <w:sz w:val="24"/>
          <w:szCs w:val="24"/>
        </w:rPr>
        <w:t>B</w:t>
      </w:r>
      <w:r w:rsidRPr="00AE3566">
        <w:rPr>
          <w:rFonts w:ascii="Times New Roman" w:hAnsi="Times New Roman"/>
          <w:sz w:val="24"/>
          <w:szCs w:val="24"/>
        </w:rPr>
        <w:t xml:space="preserve">oard has five committees:  Neighborhood/Community Building, Economic Development, Housing, and Youth Leadership Development.  In addition, the </w:t>
      </w:r>
      <w:r>
        <w:rPr>
          <w:rFonts w:ascii="Times New Roman" w:hAnsi="Times New Roman"/>
          <w:sz w:val="24"/>
          <w:szCs w:val="24"/>
        </w:rPr>
        <w:t>B</w:t>
      </w:r>
      <w:r w:rsidRPr="00AE3566">
        <w:rPr>
          <w:rFonts w:ascii="Times New Roman" w:hAnsi="Times New Roman"/>
          <w:sz w:val="24"/>
          <w:szCs w:val="24"/>
        </w:rPr>
        <w:t>oard has two ad hoc committees on the Community Center and the Childcare Program.  The Board reflects a range of participants from the Vietnamese community including academics, attorneys, social</w:t>
      </w:r>
      <w:r>
        <w:rPr>
          <w:rFonts w:ascii="Times New Roman" w:hAnsi="Times New Roman"/>
          <w:sz w:val="24"/>
          <w:szCs w:val="24"/>
        </w:rPr>
        <w:t xml:space="preserve"> service workers, and engineers.</w:t>
      </w:r>
    </w:p>
    <w:p w:rsidR="001001F0" w:rsidRDefault="001001F0" w:rsidP="001001F0">
      <w:pPr>
        <w:suppressAutoHyphens/>
        <w:rPr>
          <w:rFonts w:ascii="Times New Roman" w:hAnsi="Times New Roman"/>
          <w:sz w:val="24"/>
          <w:szCs w:val="24"/>
        </w:rPr>
      </w:pPr>
    </w:p>
    <w:p w:rsidR="001001F0" w:rsidRPr="006E7EA4" w:rsidRDefault="001001F0" w:rsidP="001001F0">
      <w:pPr>
        <w:suppressAutoHyphens/>
        <w:rPr>
          <w:rFonts w:ascii="Times New Roman" w:hAnsi="Times New Roman"/>
          <w:sz w:val="24"/>
          <w:szCs w:val="24"/>
        </w:rPr>
      </w:pPr>
    </w:p>
    <w:p w:rsidR="00DF44B5" w:rsidRPr="009B6956" w:rsidRDefault="00DF44B5" w:rsidP="001001F0">
      <w:pPr>
        <w:suppressAutoHyphens/>
        <w:rPr>
          <w:rFonts w:ascii="Times New Roman" w:hAnsi="Times New Roman"/>
          <w:b/>
          <w:sz w:val="24"/>
          <w:szCs w:val="24"/>
        </w:rPr>
      </w:pPr>
      <w:r w:rsidRPr="009B6956">
        <w:rPr>
          <w:rFonts w:ascii="Times New Roman" w:hAnsi="Times New Roman"/>
          <w:b/>
          <w:sz w:val="24"/>
          <w:szCs w:val="24"/>
        </w:rPr>
        <w:t>Management Team:</w:t>
      </w:r>
    </w:p>
    <w:p w:rsidR="001001F0" w:rsidRDefault="001001F0" w:rsidP="001001F0">
      <w:pPr>
        <w:suppressAutoHyphens/>
        <w:rPr>
          <w:rFonts w:ascii="Times New Roman" w:hAnsi="Times New Roman"/>
          <w:sz w:val="24"/>
          <w:szCs w:val="24"/>
        </w:rPr>
      </w:pPr>
    </w:p>
    <w:p w:rsidR="00FA2BEB" w:rsidRDefault="001001F0" w:rsidP="001001F0">
      <w:pPr>
        <w:suppressAutoHyphens/>
        <w:rPr>
          <w:rFonts w:ascii="Times New Roman" w:hAnsi="Times New Roman"/>
          <w:sz w:val="24"/>
          <w:szCs w:val="24"/>
        </w:rPr>
      </w:pPr>
      <w:r w:rsidRPr="00AE3566">
        <w:rPr>
          <w:rFonts w:ascii="Times New Roman" w:hAnsi="Times New Roman"/>
          <w:b/>
          <w:sz w:val="24"/>
          <w:szCs w:val="24"/>
        </w:rPr>
        <w:t xml:space="preserve">Executive Director:  </w:t>
      </w:r>
      <w:smartTag w:uri="urn:schemas-microsoft-com:office:smarttags" w:element="PersonName">
        <w:r w:rsidR="00CE0A00">
          <w:rPr>
            <w:rFonts w:ascii="Times New Roman" w:hAnsi="Times New Roman"/>
            <w:b/>
            <w:sz w:val="24"/>
            <w:szCs w:val="24"/>
          </w:rPr>
          <w:t>Hiep Chu</w:t>
        </w:r>
      </w:smartTag>
      <w:r>
        <w:rPr>
          <w:rFonts w:ascii="Times New Roman" w:hAnsi="Times New Roman"/>
          <w:sz w:val="24"/>
          <w:szCs w:val="24"/>
        </w:rPr>
        <w:t xml:space="preserve"> – </w:t>
      </w:r>
      <w:r w:rsidR="003F0EFC">
        <w:rPr>
          <w:rFonts w:ascii="Times New Roman" w:hAnsi="Times New Roman"/>
          <w:sz w:val="24"/>
          <w:szCs w:val="24"/>
        </w:rPr>
        <w:t xml:space="preserve">became the Executive Director in late 2005 after </w:t>
      </w:r>
      <w:r>
        <w:rPr>
          <w:rFonts w:ascii="Times New Roman" w:hAnsi="Times New Roman"/>
          <w:sz w:val="24"/>
          <w:szCs w:val="24"/>
        </w:rPr>
        <w:t>, Mr TonThat</w:t>
      </w:r>
      <w:r w:rsidR="003F0EFC">
        <w:rPr>
          <w:rFonts w:ascii="Times New Roman" w:hAnsi="Times New Roman"/>
          <w:sz w:val="24"/>
          <w:szCs w:val="24"/>
        </w:rPr>
        <w:t>, the previous director left to pursue consulting.  (Mr. Ton That remains involved and most recently worked with Viet Aid on negotiations with the seller to explore the option of an additional deposit to delay the purchase).  Mr Chu has a long history with Viet Aid.  He was a founding board member, the Director of the Community Center for the first two years of operation, and most recently the Facility Director responsible for their internal property management</w:t>
      </w:r>
      <w:r w:rsidR="007B6D69">
        <w:rPr>
          <w:rFonts w:ascii="Times New Roman" w:hAnsi="Times New Roman"/>
          <w:sz w:val="24"/>
          <w:szCs w:val="24"/>
        </w:rPr>
        <w:t>.</w:t>
      </w:r>
      <w:r w:rsidR="00530FEB">
        <w:rPr>
          <w:rFonts w:ascii="Times New Roman" w:hAnsi="Times New Roman"/>
          <w:sz w:val="24"/>
          <w:szCs w:val="24"/>
        </w:rPr>
        <w:t xml:space="preserve">  Mr</w:t>
      </w:r>
      <w:r w:rsidR="004D2986">
        <w:rPr>
          <w:rFonts w:ascii="Times New Roman" w:hAnsi="Times New Roman"/>
          <w:sz w:val="24"/>
          <w:szCs w:val="24"/>
        </w:rPr>
        <w:t>.</w:t>
      </w:r>
      <w:r w:rsidR="00530FEB">
        <w:rPr>
          <w:rFonts w:ascii="Times New Roman" w:hAnsi="Times New Roman"/>
          <w:sz w:val="24"/>
          <w:szCs w:val="24"/>
        </w:rPr>
        <w:t xml:space="preserve"> Chu, prior to working for Viet Aid, owned a small construction company, </w:t>
      </w:r>
      <w:r w:rsidR="004D2986">
        <w:rPr>
          <w:rFonts w:ascii="Times New Roman" w:hAnsi="Times New Roman"/>
          <w:sz w:val="24"/>
          <w:szCs w:val="24"/>
        </w:rPr>
        <w:t>BT Construction.  His firm focu</w:t>
      </w:r>
      <w:r w:rsidR="00530FEB">
        <w:rPr>
          <w:rFonts w:ascii="Times New Roman" w:hAnsi="Times New Roman"/>
          <w:sz w:val="24"/>
          <w:szCs w:val="24"/>
        </w:rPr>
        <w:t>sed primarily on small home repair jobs.</w:t>
      </w:r>
    </w:p>
    <w:p w:rsidR="00FA2BEB" w:rsidRDefault="00FA2BEB" w:rsidP="001001F0">
      <w:pPr>
        <w:suppressAutoHyphens/>
        <w:rPr>
          <w:rFonts w:ascii="Times New Roman" w:hAnsi="Times New Roman"/>
          <w:sz w:val="24"/>
          <w:szCs w:val="24"/>
        </w:rPr>
      </w:pPr>
    </w:p>
    <w:p w:rsidR="00FA2BEB" w:rsidRDefault="00FA2BEB" w:rsidP="001001F0">
      <w:pPr>
        <w:suppressAutoHyphens/>
        <w:rPr>
          <w:rFonts w:ascii="Times New Roman" w:hAnsi="Times New Roman"/>
          <w:sz w:val="24"/>
          <w:szCs w:val="24"/>
        </w:rPr>
      </w:pPr>
      <w:r>
        <w:rPr>
          <w:rFonts w:ascii="Times New Roman" w:hAnsi="Times New Roman"/>
          <w:sz w:val="24"/>
          <w:szCs w:val="24"/>
        </w:rPr>
        <w:t>Mr. Chu has stated that he intends to have a long tenure at Viet Aid and his relationship with the board is strong.  In light of all of the recent turnover at Viet Aid he understands that this is a concern and in a worst case scenario he assured BCLF staff that the board and their partners (the City, MHP, LISC, Boston Foundation, etc) are committed to ensuring that Viet Aid remain as a voice and development arm in the Vietnamese community.  The Board co-cha</w:t>
      </w:r>
      <w:r w:rsidR="004D2986">
        <w:rPr>
          <w:rFonts w:ascii="Times New Roman" w:hAnsi="Times New Roman"/>
          <w:sz w:val="24"/>
          <w:szCs w:val="24"/>
        </w:rPr>
        <w:t>ir</w:t>
      </w:r>
      <w:r>
        <w:rPr>
          <w:rFonts w:ascii="Times New Roman" w:hAnsi="Times New Roman"/>
          <w:sz w:val="24"/>
          <w:szCs w:val="24"/>
        </w:rPr>
        <w:t xml:space="preserve">s (Quinn Dang and Nina </w:t>
      </w:r>
      <w:r w:rsidR="004D2986">
        <w:rPr>
          <w:rFonts w:ascii="Times New Roman" w:hAnsi="Times New Roman"/>
          <w:sz w:val="24"/>
          <w:szCs w:val="24"/>
        </w:rPr>
        <w:t>Lguyen</w:t>
      </w:r>
      <w:r>
        <w:rPr>
          <w:rFonts w:ascii="Times New Roman" w:hAnsi="Times New Roman"/>
          <w:sz w:val="24"/>
          <w:szCs w:val="24"/>
        </w:rPr>
        <w:t>) are long term board members with the capacity and commitment to step in if needed.</w:t>
      </w:r>
    </w:p>
    <w:p w:rsidR="001001F0" w:rsidRDefault="003F0EFC" w:rsidP="001001F0">
      <w:pPr>
        <w:suppressAutoHyphens/>
        <w:rPr>
          <w:rFonts w:ascii="Times New Roman" w:hAnsi="Times New Roman"/>
          <w:sz w:val="24"/>
          <w:szCs w:val="24"/>
        </w:rPr>
      </w:pPr>
      <w:r>
        <w:rPr>
          <w:rFonts w:ascii="Times New Roman" w:hAnsi="Times New Roman"/>
          <w:sz w:val="24"/>
          <w:szCs w:val="24"/>
        </w:rPr>
        <w:t xml:space="preserve">  </w:t>
      </w:r>
    </w:p>
    <w:p w:rsidR="001001F0" w:rsidRDefault="001001F0" w:rsidP="001001F0">
      <w:pPr>
        <w:suppressAutoHyphens/>
        <w:rPr>
          <w:rFonts w:ascii="Times New Roman" w:hAnsi="Times New Roman"/>
          <w:b/>
          <w:sz w:val="24"/>
          <w:szCs w:val="24"/>
        </w:rPr>
      </w:pPr>
      <w:r w:rsidRPr="00AE3566">
        <w:rPr>
          <w:rFonts w:ascii="Times New Roman" w:hAnsi="Times New Roman"/>
          <w:b/>
          <w:sz w:val="24"/>
          <w:szCs w:val="24"/>
        </w:rPr>
        <w:lastRenderedPageBreak/>
        <w:t>Director of Real Estate</w:t>
      </w:r>
      <w:r w:rsidR="007B6D69">
        <w:rPr>
          <w:rFonts w:ascii="Times New Roman" w:hAnsi="Times New Roman"/>
          <w:b/>
          <w:sz w:val="24"/>
          <w:szCs w:val="24"/>
        </w:rPr>
        <w:t xml:space="preserve"> Development</w:t>
      </w:r>
      <w:r w:rsidRPr="00AE3566">
        <w:rPr>
          <w:rFonts w:ascii="Times New Roman" w:hAnsi="Times New Roman"/>
          <w:b/>
          <w:sz w:val="24"/>
          <w:szCs w:val="24"/>
        </w:rPr>
        <w:t xml:space="preserve">: </w:t>
      </w:r>
      <w:r w:rsidR="00D37777">
        <w:rPr>
          <w:rFonts w:ascii="Times New Roman" w:hAnsi="Times New Roman"/>
          <w:b/>
          <w:sz w:val="24"/>
          <w:szCs w:val="24"/>
        </w:rPr>
        <w:t xml:space="preserve"> </w:t>
      </w:r>
      <w:r w:rsidR="00CE0A00">
        <w:rPr>
          <w:rFonts w:ascii="Times New Roman" w:hAnsi="Times New Roman"/>
          <w:b/>
          <w:sz w:val="24"/>
          <w:szCs w:val="24"/>
        </w:rPr>
        <w:t xml:space="preserve">Joe Harrison </w:t>
      </w:r>
      <w:r w:rsidR="00CE0A00">
        <w:rPr>
          <w:rFonts w:ascii="Times New Roman" w:hAnsi="Times New Roman"/>
          <w:sz w:val="24"/>
          <w:szCs w:val="24"/>
        </w:rPr>
        <w:t xml:space="preserve">Mr. </w:t>
      </w:r>
      <w:smartTag w:uri="urn:schemas-microsoft-com:office:smarttags" w:element="place">
        <w:r w:rsidR="00CE0A00">
          <w:rPr>
            <w:rFonts w:ascii="Times New Roman" w:hAnsi="Times New Roman"/>
            <w:sz w:val="24"/>
            <w:szCs w:val="24"/>
          </w:rPr>
          <w:t>Harrison</w:t>
        </w:r>
      </w:smartTag>
      <w:r w:rsidR="00CE0A00">
        <w:rPr>
          <w:rFonts w:ascii="Times New Roman" w:hAnsi="Times New Roman"/>
          <w:sz w:val="24"/>
          <w:szCs w:val="24"/>
        </w:rPr>
        <w:t xml:space="preserve"> has been with Viet Aid since June 2005 and BCLF has found him to be a strong partner who has been focused on moving this project through its various stages.  Mr. Harrison has received an offer of employment from Rogerson Communities and will be leaving at the end of February 2006.  </w:t>
      </w:r>
      <w:r w:rsidR="007143D4">
        <w:rPr>
          <w:rFonts w:ascii="Times New Roman" w:hAnsi="Times New Roman"/>
          <w:sz w:val="24"/>
          <w:szCs w:val="24"/>
        </w:rPr>
        <w:t xml:space="preserve">Mr. Harrison had interviewed with Rogerson at the same time as Viet Aid but Rogerson had decided to delay the hire indefinitely.  It was only recently that they changed their minds and offered Mr. Harrison a position.  </w:t>
      </w:r>
      <w:r w:rsidR="00CE0A00">
        <w:rPr>
          <w:rFonts w:ascii="Times New Roman" w:hAnsi="Times New Roman"/>
          <w:sz w:val="24"/>
          <w:szCs w:val="24"/>
        </w:rPr>
        <w:t xml:space="preserve">Jim Hexter continues to work closely with Mr. Harrison as a member of the development team and upon Mr. Harrison’s departure Mr. Hexter will take over a s the prime contact.  Viet Aid will begin to look for another Director of Real Estate Development in the spring.  </w:t>
      </w:r>
    </w:p>
    <w:p w:rsidR="001001F0" w:rsidRPr="003643E8" w:rsidRDefault="009B6956" w:rsidP="001001F0">
      <w:pPr>
        <w:suppressAutoHyphens/>
        <w:rPr>
          <w:rFonts w:ascii="Times New Roman" w:hAnsi="Times New Roman"/>
          <w:sz w:val="24"/>
          <w:szCs w:val="24"/>
        </w:rPr>
      </w:pPr>
      <w:r>
        <w:rPr>
          <w:rFonts w:ascii="Times New Roman" w:hAnsi="Times New Roman"/>
          <w:b/>
          <w:sz w:val="24"/>
          <w:szCs w:val="24"/>
        </w:rPr>
        <w:t>Homebuyer Trainer</w:t>
      </w:r>
      <w:r w:rsidR="001001F0" w:rsidRPr="003643E8">
        <w:rPr>
          <w:rFonts w:ascii="Times New Roman" w:hAnsi="Times New Roman"/>
          <w:b/>
          <w:sz w:val="24"/>
          <w:szCs w:val="24"/>
        </w:rPr>
        <w:t>: James Hoa Ngo</w:t>
      </w:r>
      <w:r w:rsidR="001001F0">
        <w:rPr>
          <w:rFonts w:ascii="Times New Roman" w:hAnsi="Times New Roman"/>
          <w:b/>
          <w:sz w:val="24"/>
          <w:szCs w:val="24"/>
        </w:rPr>
        <w:t xml:space="preserve"> </w:t>
      </w:r>
      <w:r w:rsidR="001001F0">
        <w:rPr>
          <w:rFonts w:ascii="Times New Roman" w:hAnsi="Times New Roman"/>
          <w:sz w:val="24"/>
          <w:szCs w:val="24"/>
        </w:rPr>
        <w:t>– recently hired to provide support in the real estate department, particularly in the areas of homeownership counseling, and education.</w:t>
      </w:r>
    </w:p>
    <w:p w:rsidR="001001F0" w:rsidRDefault="001001F0" w:rsidP="001001F0">
      <w:pPr>
        <w:suppressAutoHyphens/>
        <w:rPr>
          <w:rFonts w:ascii="Times New Roman" w:hAnsi="Times New Roman"/>
          <w:sz w:val="24"/>
          <w:szCs w:val="24"/>
        </w:rPr>
      </w:pPr>
    </w:p>
    <w:p w:rsidR="00DF44B5" w:rsidRPr="009B6956" w:rsidRDefault="00DF44B5" w:rsidP="001001F0">
      <w:pPr>
        <w:suppressAutoHyphens/>
        <w:rPr>
          <w:rFonts w:ascii="Times New Roman" w:hAnsi="Times New Roman"/>
          <w:b/>
          <w:sz w:val="24"/>
          <w:szCs w:val="24"/>
        </w:rPr>
      </w:pPr>
      <w:r w:rsidRPr="009B6956">
        <w:rPr>
          <w:rFonts w:ascii="Times New Roman" w:hAnsi="Times New Roman"/>
          <w:b/>
          <w:sz w:val="24"/>
          <w:szCs w:val="24"/>
        </w:rPr>
        <w:t>Track Record</w:t>
      </w:r>
      <w:r w:rsidR="00E00812" w:rsidRPr="009B6956">
        <w:rPr>
          <w:rFonts w:ascii="Times New Roman" w:hAnsi="Times New Roman"/>
          <w:b/>
          <w:sz w:val="24"/>
          <w:szCs w:val="24"/>
        </w:rPr>
        <w:t xml:space="preserve">: </w:t>
      </w:r>
    </w:p>
    <w:p w:rsidR="009B6956" w:rsidRDefault="009B6956" w:rsidP="004D2986">
      <w:pPr>
        <w:suppressAutoHyphens/>
        <w:ind w:left="360"/>
        <w:rPr>
          <w:rFonts w:ascii="Times New Roman" w:hAnsi="Times New Roman"/>
          <w:sz w:val="24"/>
          <w:szCs w:val="24"/>
        </w:rPr>
      </w:pPr>
    </w:p>
    <w:p w:rsidR="009B6956" w:rsidRDefault="009B6956" w:rsidP="009B6956">
      <w:pPr>
        <w:numPr>
          <w:ilvl w:val="0"/>
          <w:numId w:val="40"/>
        </w:numPr>
        <w:suppressAutoHyphens/>
        <w:rPr>
          <w:rFonts w:ascii="Times New Roman" w:hAnsi="Times New Roman"/>
          <w:sz w:val="24"/>
          <w:szCs w:val="24"/>
        </w:rPr>
      </w:pPr>
      <w:r>
        <w:rPr>
          <w:rFonts w:ascii="Times New Roman" w:hAnsi="Times New Roman"/>
          <w:sz w:val="24"/>
          <w:szCs w:val="24"/>
        </w:rPr>
        <w:t>Renovation of former drug house into three units of family housing (</w:t>
      </w:r>
      <w:smartTag w:uri="urn:schemas-microsoft-com:office:smarttags" w:element="place">
        <w:smartTag w:uri="urn:schemas-microsoft-com:office:smarttags" w:element="City">
          <w:r>
            <w:rPr>
              <w:rFonts w:ascii="Times New Roman" w:hAnsi="Times New Roman"/>
              <w:sz w:val="24"/>
              <w:szCs w:val="24"/>
            </w:rPr>
            <w:t>Toledo</w:t>
          </w:r>
        </w:smartTag>
      </w:smartTag>
      <w:r>
        <w:rPr>
          <w:rFonts w:ascii="Times New Roman" w:hAnsi="Times New Roman"/>
          <w:sz w:val="24"/>
          <w:szCs w:val="24"/>
        </w:rPr>
        <w:t xml:space="preserve"> 1999);</w:t>
      </w:r>
    </w:p>
    <w:p w:rsidR="009B6956" w:rsidRDefault="009B6956" w:rsidP="009B6956">
      <w:pPr>
        <w:numPr>
          <w:ilvl w:val="0"/>
          <w:numId w:val="40"/>
        </w:numPr>
        <w:suppressAutoHyphens/>
        <w:rPr>
          <w:rFonts w:ascii="Times New Roman" w:hAnsi="Times New Roman"/>
          <w:sz w:val="24"/>
          <w:szCs w:val="24"/>
        </w:rPr>
      </w:pPr>
      <w:r>
        <w:rPr>
          <w:rFonts w:ascii="Times New Roman" w:hAnsi="Times New Roman"/>
          <w:sz w:val="24"/>
          <w:szCs w:val="24"/>
        </w:rPr>
        <w:t>New construction of 12 units of rental housing, BCLF financed (Faulkner 2000);</w:t>
      </w:r>
    </w:p>
    <w:p w:rsidR="004D2986" w:rsidRDefault="004D2986" w:rsidP="009B6956">
      <w:pPr>
        <w:numPr>
          <w:ilvl w:val="0"/>
          <w:numId w:val="40"/>
        </w:numPr>
        <w:suppressAutoHyphens/>
        <w:rPr>
          <w:rFonts w:ascii="Times New Roman" w:hAnsi="Times New Roman"/>
          <w:sz w:val="24"/>
          <w:szCs w:val="24"/>
        </w:rPr>
      </w:pPr>
      <w:r w:rsidRPr="00BD2B2F">
        <w:rPr>
          <w:rFonts w:ascii="Times New Roman" w:hAnsi="Times New Roman"/>
          <w:sz w:val="24"/>
          <w:szCs w:val="24"/>
        </w:rPr>
        <w:t xml:space="preserve">Development of a $3 million </w:t>
      </w:r>
      <w:smartTag w:uri="urn:schemas-microsoft-com:office:smarttags" w:element="PlaceName">
        <w:r w:rsidRPr="00BD2B2F">
          <w:rPr>
            <w:rFonts w:ascii="Times New Roman" w:hAnsi="Times New Roman"/>
            <w:sz w:val="24"/>
            <w:szCs w:val="24"/>
          </w:rPr>
          <w:t>Vietnamese</w:t>
        </w:r>
      </w:smartTag>
      <w:r w:rsidRPr="00BD2B2F">
        <w:rPr>
          <w:rFonts w:ascii="Times New Roman" w:hAnsi="Times New Roman"/>
          <w:sz w:val="24"/>
          <w:szCs w:val="24"/>
        </w:rPr>
        <w:t xml:space="preserve"> </w:t>
      </w:r>
      <w:smartTag w:uri="urn:schemas-microsoft-com:office:smarttags" w:element="PlaceType">
        <w:r w:rsidRPr="00BD2B2F">
          <w:rPr>
            <w:rFonts w:ascii="Times New Roman" w:hAnsi="Times New Roman"/>
            <w:sz w:val="24"/>
            <w:szCs w:val="24"/>
          </w:rPr>
          <w:t>Community Center</w:t>
        </w:r>
      </w:smartTag>
      <w:r w:rsidRPr="00BD2B2F">
        <w:rPr>
          <w:rFonts w:ascii="Times New Roman" w:hAnsi="Times New Roman"/>
          <w:sz w:val="24"/>
          <w:szCs w:val="24"/>
        </w:rPr>
        <w:t xml:space="preserve"> in </w:t>
      </w:r>
      <w:smartTag w:uri="urn:schemas-microsoft-com:office:smarttags" w:element="place">
        <w:r w:rsidRPr="00BD2B2F">
          <w:rPr>
            <w:rFonts w:ascii="Times New Roman" w:hAnsi="Times New Roman"/>
            <w:sz w:val="24"/>
            <w:szCs w:val="24"/>
          </w:rPr>
          <w:t>Dorchester</w:t>
        </w:r>
      </w:smartTag>
      <w:r w:rsidRPr="00BD2B2F">
        <w:rPr>
          <w:rFonts w:ascii="Times New Roman" w:hAnsi="Times New Roman"/>
          <w:sz w:val="24"/>
          <w:szCs w:val="24"/>
        </w:rPr>
        <w:t xml:space="preserve"> (2002)</w:t>
      </w:r>
      <w:r>
        <w:rPr>
          <w:rFonts w:ascii="Times New Roman" w:hAnsi="Times New Roman"/>
          <w:sz w:val="24"/>
          <w:szCs w:val="24"/>
        </w:rPr>
        <w:t>;</w:t>
      </w:r>
    </w:p>
    <w:p w:rsidR="009B6956" w:rsidRPr="009B6956" w:rsidRDefault="009B6956" w:rsidP="009B6956">
      <w:pPr>
        <w:numPr>
          <w:ilvl w:val="0"/>
          <w:numId w:val="40"/>
        </w:numPr>
        <w:suppressAutoHyphens/>
        <w:rPr>
          <w:rFonts w:ascii="Times New Roman" w:hAnsi="Times New Roman"/>
          <w:sz w:val="24"/>
          <w:szCs w:val="24"/>
        </w:rPr>
      </w:pPr>
      <w:r>
        <w:rPr>
          <w:rFonts w:ascii="Times New Roman" w:hAnsi="Times New Roman"/>
          <w:sz w:val="24"/>
          <w:szCs w:val="24"/>
        </w:rPr>
        <w:t xml:space="preserve">Renovation, in collaboration with Caritas,  of a </w:t>
      </w:r>
      <w:r w:rsidRPr="009B6956">
        <w:rPr>
          <w:rFonts w:ascii="Times New Roman" w:hAnsi="Times New Roman"/>
          <w:sz w:val="24"/>
          <w:szCs w:val="24"/>
        </w:rPr>
        <w:t xml:space="preserve">vacant 3-story office building in the Fields Corner neighborhood of </w:t>
      </w:r>
      <w:smartTag w:uri="urn:schemas-microsoft-com:office:smarttags" w:element="place">
        <w:r w:rsidRPr="009B6956">
          <w:rPr>
            <w:rFonts w:ascii="Times New Roman" w:hAnsi="Times New Roman"/>
            <w:sz w:val="24"/>
            <w:szCs w:val="24"/>
          </w:rPr>
          <w:t>Dorchester</w:t>
        </w:r>
      </w:smartTag>
      <w:r w:rsidRPr="009B6956">
        <w:rPr>
          <w:rFonts w:ascii="Times New Roman" w:hAnsi="Times New Roman"/>
          <w:sz w:val="24"/>
          <w:szCs w:val="24"/>
        </w:rPr>
        <w:t>.  The project consists of twelve (12) affordable single-room occupancy (SRO) units for low-income working individuals and affordable retail space for a Vietnamese bookstore.</w:t>
      </w:r>
      <w:r>
        <w:rPr>
          <w:rFonts w:ascii="Times New Roman" w:hAnsi="Times New Roman"/>
          <w:sz w:val="24"/>
          <w:szCs w:val="24"/>
        </w:rPr>
        <w:t xml:space="preserve"> (1392 </w:t>
      </w:r>
      <w:smartTag w:uri="urn:schemas-microsoft-com:office:smarttags" w:element="place">
        <w:r>
          <w:rPr>
            <w:rFonts w:ascii="Times New Roman" w:hAnsi="Times New Roman"/>
            <w:sz w:val="24"/>
            <w:szCs w:val="24"/>
          </w:rPr>
          <w:t>Dorchester</w:t>
        </w:r>
      </w:smartTag>
      <w:r>
        <w:rPr>
          <w:rFonts w:ascii="Times New Roman" w:hAnsi="Times New Roman"/>
          <w:sz w:val="24"/>
          <w:szCs w:val="24"/>
        </w:rPr>
        <w:t xml:space="preserve"> 2004)</w:t>
      </w:r>
    </w:p>
    <w:p w:rsidR="009B6956" w:rsidRDefault="009B6956" w:rsidP="001001F0">
      <w:pPr>
        <w:suppressAutoHyphens/>
        <w:rPr>
          <w:rFonts w:ascii="Times New Roman" w:hAnsi="Times New Roman"/>
          <w:sz w:val="24"/>
          <w:szCs w:val="24"/>
        </w:rPr>
      </w:pPr>
    </w:p>
    <w:p w:rsidR="00DF44B5" w:rsidRDefault="00DF44B5" w:rsidP="001001F0">
      <w:pPr>
        <w:suppressAutoHyphens/>
        <w:rPr>
          <w:rFonts w:ascii="Times New Roman" w:hAnsi="Times New Roman"/>
          <w:b/>
          <w:sz w:val="24"/>
          <w:szCs w:val="24"/>
        </w:rPr>
      </w:pPr>
      <w:r w:rsidRPr="009B6956">
        <w:rPr>
          <w:rFonts w:ascii="Times New Roman" w:hAnsi="Times New Roman"/>
          <w:b/>
          <w:sz w:val="24"/>
          <w:szCs w:val="24"/>
        </w:rPr>
        <w:t>Sources of Funding:</w:t>
      </w:r>
      <w:r w:rsidR="004E717E" w:rsidRPr="009B6956">
        <w:rPr>
          <w:rFonts w:ascii="Times New Roman" w:hAnsi="Times New Roman"/>
          <w:b/>
          <w:sz w:val="24"/>
          <w:szCs w:val="24"/>
        </w:rPr>
        <w:t xml:space="preserve"> </w:t>
      </w:r>
    </w:p>
    <w:p w:rsidR="0010339C" w:rsidRDefault="0010339C" w:rsidP="001001F0">
      <w:pPr>
        <w:suppressAutoHyphens/>
        <w:rPr>
          <w:rFonts w:ascii="Times New Roman" w:hAnsi="Times New Roman"/>
          <w:b/>
          <w:sz w:val="24"/>
          <w:szCs w:val="24"/>
        </w:rPr>
      </w:pPr>
    </w:p>
    <w:p w:rsidR="0010339C" w:rsidRPr="000C03C6" w:rsidRDefault="0010339C" w:rsidP="0010339C"/>
    <w:tbl>
      <w:tblPr>
        <w:tblStyle w:val="TableGrid"/>
        <w:tblW w:w="0" w:type="auto"/>
        <w:tblInd w:w="801" w:type="dxa"/>
        <w:tblLook w:val="01E0"/>
      </w:tblPr>
      <w:tblGrid>
        <w:gridCol w:w="3807"/>
        <w:gridCol w:w="999"/>
        <w:gridCol w:w="990"/>
        <w:gridCol w:w="990"/>
        <w:gridCol w:w="990"/>
      </w:tblGrid>
      <w:tr w:rsidR="00CE0A00">
        <w:tc>
          <w:tcPr>
            <w:tcW w:w="3807" w:type="dxa"/>
          </w:tcPr>
          <w:p w:rsidR="00CE0A00" w:rsidRPr="00FB23FD" w:rsidRDefault="00CE0A00" w:rsidP="000E3D84">
            <w:pPr>
              <w:rPr>
                <w:rFonts w:ascii="Times New Roman" w:hAnsi="Times New Roman"/>
                <w:sz w:val="24"/>
                <w:szCs w:val="24"/>
              </w:rPr>
            </w:pPr>
          </w:p>
        </w:tc>
        <w:tc>
          <w:tcPr>
            <w:tcW w:w="999" w:type="dxa"/>
          </w:tcPr>
          <w:p w:rsidR="00CE0A00" w:rsidRDefault="00CE0A00" w:rsidP="00CC1C48">
            <w:pPr>
              <w:jc w:val="center"/>
              <w:rPr>
                <w:rFonts w:ascii="Times New Roman" w:hAnsi="Times New Roman"/>
                <w:sz w:val="24"/>
                <w:szCs w:val="24"/>
              </w:rPr>
            </w:pPr>
            <w:r>
              <w:rPr>
                <w:rFonts w:ascii="Times New Roman" w:hAnsi="Times New Roman"/>
                <w:sz w:val="24"/>
                <w:szCs w:val="24"/>
              </w:rPr>
              <w:t>2002</w:t>
            </w:r>
          </w:p>
        </w:tc>
        <w:tc>
          <w:tcPr>
            <w:tcW w:w="990" w:type="dxa"/>
          </w:tcPr>
          <w:p w:rsidR="00CE0A00" w:rsidRDefault="00CE0A00" w:rsidP="0010339C">
            <w:pPr>
              <w:jc w:val="center"/>
              <w:rPr>
                <w:rFonts w:ascii="Times New Roman" w:hAnsi="Times New Roman"/>
                <w:sz w:val="24"/>
                <w:szCs w:val="24"/>
              </w:rPr>
            </w:pPr>
            <w:r>
              <w:rPr>
                <w:rFonts w:ascii="Times New Roman" w:hAnsi="Times New Roman"/>
                <w:sz w:val="24"/>
                <w:szCs w:val="24"/>
              </w:rPr>
              <w:t>2003</w:t>
            </w:r>
          </w:p>
        </w:tc>
        <w:tc>
          <w:tcPr>
            <w:tcW w:w="990" w:type="dxa"/>
          </w:tcPr>
          <w:p w:rsidR="00CE0A00" w:rsidRDefault="00CE0A00" w:rsidP="0010339C">
            <w:pPr>
              <w:jc w:val="center"/>
              <w:rPr>
                <w:rFonts w:ascii="Times New Roman" w:hAnsi="Times New Roman"/>
                <w:sz w:val="24"/>
                <w:szCs w:val="24"/>
              </w:rPr>
            </w:pPr>
            <w:r>
              <w:rPr>
                <w:rFonts w:ascii="Times New Roman" w:hAnsi="Times New Roman"/>
                <w:sz w:val="24"/>
                <w:szCs w:val="24"/>
              </w:rPr>
              <w:t>2004</w:t>
            </w:r>
          </w:p>
        </w:tc>
        <w:tc>
          <w:tcPr>
            <w:tcW w:w="990" w:type="dxa"/>
          </w:tcPr>
          <w:p w:rsidR="00CE0A00" w:rsidRDefault="00CE0A00" w:rsidP="0010339C">
            <w:pPr>
              <w:jc w:val="center"/>
              <w:rPr>
                <w:rFonts w:ascii="Times New Roman" w:hAnsi="Times New Roman"/>
                <w:sz w:val="24"/>
                <w:szCs w:val="24"/>
              </w:rPr>
            </w:pPr>
            <w:r>
              <w:rPr>
                <w:rFonts w:ascii="Times New Roman" w:hAnsi="Times New Roman"/>
                <w:sz w:val="24"/>
                <w:szCs w:val="24"/>
              </w:rPr>
              <w:t>2005</w:t>
            </w:r>
          </w:p>
        </w:tc>
      </w:tr>
      <w:tr w:rsidR="00CE0A00">
        <w:tc>
          <w:tcPr>
            <w:tcW w:w="3807" w:type="dxa"/>
          </w:tcPr>
          <w:p w:rsidR="00CE0A00" w:rsidRPr="00FB23FD" w:rsidRDefault="00CE0A00" w:rsidP="000E3D84">
            <w:pPr>
              <w:rPr>
                <w:rFonts w:ascii="Times New Roman" w:hAnsi="Times New Roman"/>
                <w:sz w:val="24"/>
                <w:szCs w:val="24"/>
              </w:rPr>
            </w:pPr>
            <w:r w:rsidRPr="00FB23FD">
              <w:rPr>
                <w:rFonts w:ascii="Times New Roman" w:hAnsi="Times New Roman"/>
                <w:sz w:val="24"/>
                <w:szCs w:val="24"/>
              </w:rPr>
              <w:t xml:space="preserve">Contracts </w:t>
            </w:r>
          </w:p>
        </w:tc>
        <w:tc>
          <w:tcPr>
            <w:tcW w:w="999" w:type="dxa"/>
          </w:tcPr>
          <w:p w:rsidR="00CE0A00" w:rsidRPr="00FB23FD" w:rsidRDefault="00CE0A00" w:rsidP="00CC1C48">
            <w:pPr>
              <w:jc w:val="center"/>
              <w:rPr>
                <w:rFonts w:ascii="Times New Roman" w:hAnsi="Times New Roman"/>
                <w:sz w:val="24"/>
                <w:szCs w:val="24"/>
              </w:rPr>
            </w:pPr>
            <w:r>
              <w:rPr>
                <w:rFonts w:ascii="Times New Roman" w:hAnsi="Times New Roman"/>
                <w:sz w:val="24"/>
                <w:szCs w:val="24"/>
              </w:rPr>
              <w:t>35%</w:t>
            </w:r>
          </w:p>
        </w:tc>
        <w:tc>
          <w:tcPr>
            <w:tcW w:w="990" w:type="dxa"/>
          </w:tcPr>
          <w:p w:rsidR="00CE0A00" w:rsidRDefault="00CE0A00" w:rsidP="0010339C">
            <w:pPr>
              <w:jc w:val="center"/>
              <w:rPr>
                <w:rFonts w:ascii="Times New Roman" w:hAnsi="Times New Roman"/>
                <w:sz w:val="24"/>
                <w:szCs w:val="24"/>
              </w:rPr>
            </w:pPr>
            <w:r>
              <w:rPr>
                <w:rFonts w:ascii="Times New Roman" w:hAnsi="Times New Roman"/>
                <w:sz w:val="24"/>
                <w:szCs w:val="24"/>
              </w:rPr>
              <w:t>16 %</w:t>
            </w:r>
          </w:p>
        </w:tc>
        <w:tc>
          <w:tcPr>
            <w:tcW w:w="990" w:type="dxa"/>
          </w:tcPr>
          <w:p w:rsidR="00CE0A00" w:rsidRDefault="00CE0A00" w:rsidP="0010339C">
            <w:pPr>
              <w:jc w:val="center"/>
              <w:rPr>
                <w:rFonts w:ascii="Times New Roman" w:hAnsi="Times New Roman"/>
                <w:sz w:val="24"/>
                <w:szCs w:val="24"/>
              </w:rPr>
            </w:pPr>
            <w:r>
              <w:rPr>
                <w:rFonts w:ascii="Times New Roman" w:hAnsi="Times New Roman"/>
                <w:sz w:val="24"/>
                <w:szCs w:val="24"/>
              </w:rPr>
              <w:t>24%</w:t>
            </w:r>
          </w:p>
        </w:tc>
        <w:tc>
          <w:tcPr>
            <w:tcW w:w="990" w:type="dxa"/>
          </w:tcPr>
          <w:p w:rsidR="00CE0A00" w:rsidRDefault="00C8687A" w:rsidP="0010339C">
            <w:pPr>
              <w:jc w:val="center"/>
              <w:rPr>
                <w:rFonts w:ascii="Times New Roman" w:hAnsi="Times New Roman"/>
                <w:sz w:val="24"/>
                <w:szCs w:val="24"/>
              </w:rPr>
            </w:pPr>
            <w:r>
              <w:rPr>
                <w:rFonts w:ascii="Times New Roman" w:hAnsi="Times New Roman"/>
                <w:sz w:val="24"/>
                <w:szCs w:val="24"/>
              </w:rPr>
              <w:t>12%</w:t>
            </w:r>
            <w:r>
              <w:rPr>
                <w:rStyle w:val="FootnoteReference"/>
                <w:rFonts w:ascii="Times New Roman" w:hAnsi="Times New Roman"/>
                <w:sz w:val="24"/>
                <w:szCs w:val="24"/>
              </w:rPr>
              <w:footnoteReference w:id="4"/>
            </w:r>
          </w:p>
        </w:tc>
      </w:tr>
      <w:tr w:rsidR="00CE0A00">
        <w:tc>
          <w:tcPr>
            <w:tcW w:w="3807" w:type="dxa"/>
          </w:tcPr>
          <w:p w:rsidR="00CE0A00" w:rsidRPr="00FB23FD" w:rsidRDefault="00CE0A00" w:rsidP="000E3D84">
            <w:pPr>
              <w:rPr>
                <w:rFonts w:ascii="Times New Roman" w:hAnsi="Times New Roman"/>
                <w:sz w:val="24"/>
                <w:szCs w:val="24"/>
              </w:rPr>
            </w:pPr>
            <w:r>
              <w:rPr>
                <w:rFonts w:ascii="Times New Roman" w:hAnsi="Times New Roman"/>
                <w:sz w:val="24"/>
                <w:szCs w:val="24"/>
              </w:rPr>
              <w:t>Grants</w:t>
            </w:r>
          </w:p>
        </w:tc>
        <w:tc>
          <w:tcPr>
            <w:tcW w:w="999" w:type="dxa"/>
          </w:tcPr>
          <w:p w:rsidR="00CE0A00" w:rsidRDefault="00CE0A00" w:rsidP="00CC1C48">
            <w:pPr>
              <w:jc w:val="center"/>
              <w:rPr>
                <w:rFonts w:ascii="Times New Roman" w:hAnsi="Times New Roman"/>
                <w:sz w:val="24"/>
                <w:szCs w:val="24"/>
              </w:rPr>
            </w:pPr>
            <w:r>
              <w:rPr>
                <w:rFonts w:ascii="Times New Roman" w:hAnsi="Times New Roman"/>
                <w:sz w:val="24"/>
                <w:szCs w:val="24"/>
              </w:rPr>
              <w:t>46%</w:t>
            </w:r>
          </w:p>
        </w:tc>
        <w:tc>
          <w:tcPr>
            <w:tcW w:w="990" w:type="dxa"/>
          </w:tcPr>
          <w:p w:rsidR="00CE0A00" w:rsidRDefault="00CE0A00" w:rsidP="0010339C">
            <w:pPr>
              <w:jc w:val="center"/>
              <w:rPr>
                <w:rFonts w:ascii="Times New Roman" w:hAnsi="Times New Roman"/>
                <w:sz w:val="24"/>
                <w:szCs w:val="24"/>
              </w:rPr>
            </w:pPr>
            <w:r>
              <w:rPr>
                <w:rFonts w:ascii="Times New Roman" w:hAnsi="Times New Roman"/>
                <w:sz w:val="24"/>
                <w:szCs w:val="24"/>
              </w:rPr>
              <w:t>28 %</w:t>
            </w:r>
          </w:p>
        </w:tc>
        <w:tc>
          <w:tcPr>
            <w:tcW w:w="990" w:type="dxa"/>
          </w:tcPr>
          <w:p w:rsidR="00CE0A00" w:rsidRDefault="00CE0A00" w:rsidP="0010339C">
            <w:pPr>
              <w:jc w:val="center"/>
              <w:rPr>
                <w:rFonts w:ascii="Times New Roman" w:hAnsi="Times New Roman"/>
                <w:sz w:val="24"/>
                <w:szCs w:val="24"/>
              </w:rPr>
            </w:pPr>
            <w:r>
              <w:rPr>
                <w:rFonts w:ascii="Times New Roman" w:hAnsi="Times New Roman"/>
                <w:sz w:val="24"/>
                <w:szCs w:val="24"/>
              </w:rPr>
              <w:t>24%</w:t>
            </w:r>
          </w:p>
        </w:tc>
        <w:tc>
          <w:tcPr>
            <w:tcW w:w="990" w:type="dxa"/>
          </w:tcPr>
          <w:p w:rsidR="00CE0A00" w:rsidRDefault="00C8687A" w:rsidP="0010339C">
            <w:pPr>
              <w:jc w:val="center"/>
              <w:rPr>
                <w:rFonts w:ascii="Times New Roman" w:hAnsi="Times New Roman"/>
                <w:sz w:val="24"/>
                <w:szCs w:val="24"/>
              </w:rPr>
            </w:pPr>
            <w:r>
              <w:rPr>
                <w:rFonts w:ascii="Times New Roman" w:hAnsi="Times New Roman"/>
                <w:sz w:val="24"/>
                <w:szCs w:val="24"/>
              </w:rPr>
              <w:t>24%</w:t>
            </w:r>
          </w:p>
        </w:tc>
      </w:tr>
      <w:tr w:rsidR="00CE0A00">
        <w:tc>
          <w:tcPr>
            <w:tcW w:w="3807" w:type="dxa"/>
          </w:tcPr>
          <w:p w:rsidR="00CE0A00" w:rsidRPr="00FB23FD" w:rsidRDefault="00CE0A00" w:rsidP="000E3D84">
            <w:pPr>
              <w:rPr>
                <w:rFonts w:ascii="Times New Roman" w:hAnsi="Times New Roman"/>
                <w:sz w:val="24"/>
                <w:szCs w:val="24"/>
              </w:rPr>
            </w:pPr>
            <w:r w:rsidRPr="00FB23FD">
              <w:rPr>
                <w:rFonts w:ascii="Times New Roman" w:hAnsi="Times New Roman"/>
                <w:sz w:val="24"/>
                <w:szCs w:val="24"/>
              </w:rPr>
              <w:t>Development Fees</w:t>
            </w:r>
          </w:p>
        </w:tc>
        <w:tc>
          <w:tcPr>
            <w:tcW w:w="999" w:type="dxa"/>
          </w:tcPr>
          <w:p w:rsidR="00CE0A00" w:rsidRPr="00FB23FD" w:rsidRDefault="00CE0A00" w:rsidP="00CC1C48">
            <w:pPr>
              <w:jc w:val="center"/>
              <w:rPr>
                <w:rFonts w:ascii="Times New Roman" w:hAnsi="Times New Roman"/>
                <w:sz w:val="24"/>
                <w:szCs w:val="24"/>
              </w:rPr>
            </w:pPr>
            <w:r>
              <w:rPr>
                <w:rFonts w:ascii="Times New Roman" w:hAnsi="Times New Roman"/>
                <w:sz w:val="24"/>
                <w:szCs w:val="24"/>
              </w:rPr>
              <w:t>11</w:t>
            </w:r>
            <w:r w:rsidRPr="00FB23FD">
              <w:rPr>
                <w:rFonts w:ascii="Times New Roman" w:hAnsi="Times New Roman"/>
                <w:sz w:val="24"/>
                <w:szCs w:val="24"/>
              </w:rPr>
              <w:t>%</w:t>
            </w:r>
          </w:p>
        </w:tc>
        <w:tc>
          <w:tcPr>
            <w:tcW w:w="990" w:type="dxa"/>
          </w:tcPr>
          <w:p w:rsidR="00CE0A00" w:rsidRDefault="00CE0A00" w:rsidP="0010339C">
            <w:pPr>
              <w:jc w:val="center"/>
              <w:rPr>
                <w:rFonts w:ascii="Times New Roman" w:hAnsi="Times New Roman"/>
                <w:sz w:val="24"/>
                <w:szCs w:val="24"/>
              </w:rPr>
            </w:pPr>
            <w:r>
              <w:rPr>
                <w:rFonts w:ascii="Times New Roman" w:hAnsi="Times New Roman"/>
                <w:sz w:val="24"/>
                <w:szCs w:val="24"/>
              </w:rPr>
              <w:t>9 %</w:t>
            </w:r>
          </w:p>
        </w:tc>
        <w:tc>
          <w:tcPr>
            <w:tcW w:w="990" w:type="dxa"/>
          </w:tcPr>
          <w:p w:rsidR="00CE0A00" w:rsidRDefault="00CE0A00" w:rsidP="0010339C">
            <w:pPr>
              <w:jc w:val="center"/>
              <w:rPr>
                <w:rFonts w:ascii="Times New Roman" w:hAnsi="Times New Roman"/>
                <w:sz w:val="24"/>
                <w:szCs w:val="24"/>
              </w:rPr>
            </w:pPr>
            <w:r>
              <w:rPr>
                <w:rFonts w:ascii="Times New Roman" w:hAnsi="Times New Roman"/>
                <w:sz w:val="24"/>
                <w:szCs w:val="24"/>
              </w:rPr>
              <w:t>13%</w:t>
            </w:r>
          </w:p>
        </w:tc>
        <w:tc>
          <w:tcPr>
            <w:tcW w:w="990" w:type="dxa"/>
          </w:tcPr>
          <w:p w:rsidR="00CE0A00" w:rsidRDefault="00C8687A" w:rsidP="0010339C">
            <w:pPr>
              <w:jc w:val="center"/>
              <w:rPr>
                <w:rFonts w:ascii="Times New Roman" w:hAnsi="Times New Roman"/>
                <w:sz w:val="24"/>
                <w:szCs w:val="24"/>
              </w:rPr>
            </w:pPr>
            <w:r>
              <w:rPr>
                <w:rFonts w:ascii="Times New Roman" w:hAnsi="Times New Roman"/>
                <w:sz w:val="24"/>
                <w:szCs w:val="24"/>
              </w:rPr>
              <w:t>26%</w:t>
            </w:r>
          </w:p>
        </w:tc>
      </w:tr>
      <w:tr w:rsidR="00CE0A00">
        <w:tc>
          <w:tcPr>
            <w:tcW w:w="3807" w:type="dxa"/>
          </w:tcPr>
          <w:p w:rsidR="00CE0A00" w:rsidRPr="00FB23FD" w:rsidRDefault="00CE0A00" w:rsidP="000E3D84">
            <w:pPr>
              <w:rPr>
                <w:rFonts w:ascii="Times New Roman" w:hAnsi="Times New Roman"/>
                <w:sz w:val="24"/>
                <w:szCs w:val="24"/>
              </w:rPr>
            </w:pPr>
            <w:r w:rsidRPr="00FB23FD">
              <w:rPr>
                <w:rFonts w:ascii="Times New Roman" w:hAnsi="Times New Roman"/>
                <w:sz w:val="24"/>
                <w:szCs w:val="24"/>
              </w:rPr>
              <w:t>Rental Income</w:t>
            </w:r>
          </w:p>
        </w:tc>
        <w:tc>
          <w:tcPr>
            <w:tcW w:w="999" w:type="dxa"/>
          </w:tcPr>
          <w:p w:rsidR="00CE0A00" w:rsidRPr="00FB23FD" w:rsidRDefault="00CE0A00" w:rsidP="00CC1C48">
            <w:pPr>
              <w:jc w:val="center"/>
              <w:rPr>
                <w:rFonts w:ascii="Times New Roman" w:hAnsi="Times New Roman"/>
                <w:sz w:val="24"/>
                <w:szCs w:val="24"/>
              </w:rPr>
            </w:pPr>
            <w:r>
              <w:rPr>
                <w:rFonts w:ascii="Times New Roman" w:hAnsi="Times New Roman"/>
                <w:sz w:val="24"/>
                <w:szCs w:val="24"/>
              </w:rPr>
              <w:t>4</w:t>
            </w:r>
            <w:r w:rsidRPr="00FB23FD">
              <w:rPr>
                <w:rFonts w:ascii="Times New Roman" w:hAnsi="Times New Roman"/>
                <w:sz w:val="24"/>
                <w:szCs w:val="24"/>
              </w:rPr>
              <w:t>%</w:t>
            </w:r>
          </w:p>
        </w:tc>
        <w:tc>
          <w:tcPr>
            <w:tcW w:w="990" w:type="dxa"/>
          </w:tcPr>
          <w:p w:rsidR="00CE0A00" w:rsidRDefault="00CE0A00" w:rsidP="0010339C">
            <w:pPr>
              <w:jc w:val="center"/>
              <w:rPr>
                <w:rFonts w:ascii="Times New Roman" w:hAnsi="Times New Roman"/>
                <w:sz w:val="24"/>
                <w:szCs w:val="24"/>
              </w:rPr>
            </w:pPr>
            <w:r>
              <w:rPr>
                <w:rFonts w:ascii="Times New Roman" w:hAnsi="Times New Roman"/>
                <w:sz w:val="24"/>
                <w:szCs w:val="24"/>
              </w:rPr>
              <w:t>27 %</w:t>
            </w:r>
          </w:p>
        </w:tc>
        <w:tc>
          <w:tcPr>
            <w:tcW w:w="990" w:type="dxa"/>
          </w:tcPr>
          <w:p w:rsidR="00CE0A00" w:rsidRDefault="00CE0A00" w:rsidP="0010339C">
            <w:pPr>
              <w:jc w:val="center"/>
              <w:rPr>
                <w:rFonts w:ascii="Times New Roman" w:hAnsi="Times New Roman"/>
                <w:sz w:val="24"/>
                <w:szCs w:val="24"/>
              </w:rPr>
            </w:pPr>
            <w:r>
              <w:rPr>
                <w:rFonts w:ascii="Times New Roman" w:hAnsi="Times New Roman"/>
                <w:sz w:val="24"/>
                <w:szCs w:val="24"/>
              </w:rPr>
              <w:t>28%</w:t>
            </w:r>
          </w:p>
        </w:tc>
        <w:tc>
          <w:tcPr>
            <w:tcW w:w="990" w:type="dxa"/>
          </w:tcPr>
          <w:p w:rsidR="00CE0A00" w:rsidRDefault="00C8687A" w:rsidP="0010339C">
            <w:pPr>
              <w:jc w:val="center"/>
              <w:rPr>
                <w:rFonts w:ascii="Times New Roman" w:hAnsi="Times New Roman"/>
                <w:sz w:val="24"/>
                <w:szCs w:val="24"/>
              </w:rPr>
            </w:pPr>
            <w:r>
              <w:rPr>
                <w:rFonts w:ascii="Times New Roman" w:hAnsi="Times New Roman"/>
                <w:sz w:val="24"/>
                <w:szCs w:val="24"/>
              </w:rPr>
              <w:t>25%</w:t>
            </w:r>
          </w:p>
        </w:tc>
      </w:tr>
      <w:tr w:rsidR="00CE0A00">
        <w:tc>
          <w:tcPr>
            <w:tcW w:w="3807" w:type="dxa"/>
          </w:tcPr>
          <w:p w:rsidR="00CE0A00" w:rsidRPr="00FB23FD" w:rsidRDefault="00CE0A00" w:rsidP="000E3D84">
            <w:pPr>
              <w:rPr>
                <w:rFonts w:ascii="Times New Roman" w:hAnsi="Times New Roman"/>
                <w:sz w:val="24"/>
                <w:szCs w:val="24"/>
              </w:rPr>
            </w:pPr>
            <w:r w:rsidRPr="00FB23FD">
              <w:rPr>
                <w:rFonts w:ascii="Times New Roman" w:hAnsi="Times New Roman"/>
                <w:sz w:val="24"/>
                <w:szCs w:val="24"/>
              </w:rPr>
              <w:t>Interest and Other</w:t>
            </w:r>
          </w:p>
        </w:tc>
        <w:tc>
          <w:tcPr>
            <w:tcW w:w="999" w:type="dxa"/>
          </w:tcPr>
          <w:p w:rsidR="00CE0A00" w:rsidRPr="00FB23FD" w:rsidRDefault="00CE0A00" w:rsidP="00CC1C48">
            <w:pPr>
              <w:jc w:val="center"/>
              <w:rPr>
                <w:rFonts w:ascii="Times New Roman" w:hAnsi="Times New Roman"/>
                <w:sz w:val="24"/>
                <w:szCs w:val="24"/>
              </w:rPr>
            </w:pPr>
            <w:r>
              <w:rPr>
                <w:rFonts w:ascii="Times New Roman" w:hAnsi="Times New Roman"/>
                <w:sz w:val="24"/>
                <w:szCs w:val="24"/>
              </w:rPr>
              <w:t>&lt;1</w:t>
            </w:r>
            <w:r w:rsidRPr="00FB23FD">
              <w:rPr>
                <w:rFonts w:ascii="Times New Roman" w:hAnsi="Times New Roman"/>
                <w:sz w:val="24"/>
                <w:szCs w:val="24"/>
              </w:rPr>
              <w:t>%</w:t>
            </w:r>
          </w:p>
        </w:tc>
        <w:tc>
          <w:tcPr>
            <w:tcW w:w="990" w:type="dxa"/>
          </w:tcPr>
          <w:p w:rsidR="00CE0A00" w:rsidRDefault="00CE0A00" w:rsidP="0010339C">
            <w:pPr>
              <w:jc w:val="center"/>
              <w:rPr>
                <w:rFonts w:ascii="Times New Roman" w:hAnsi="Times New Roman"/>
                <w:sz w:val="24"/>
                <w:szCs w:val="24"/>
              </w:rPr>
            </w:pPr>
            <w:r>
              <w:rPr>
                <w:rFonts w:ascii="Times New Roman" w:hAnsi="Times New Roman"/>
                <w:sz w:val="24"/>
                <w:szCs w:val="24"/>
              </w:rPr>
              <w:t>&lt; 1%</w:t>
            </w:r>
          </w:p>
        </w:tc>
        <w:tc>
          <w:tcPr>
            <w:tcW w:w="990" w:type="dxa"/>
          </w:tcPr>
          <w:p w:rsidR="00CE0A00" w:rsidRDefault="00CE0A00" w:rsidP="0010339C">
            <w:pPr>
              <w:jc w:val="center"/>
              <w:rPr>
                <w:rFonts w:ascii="Times New Roman" w:hAnsi="Times New Roman"/>
                <w:sz w:val="24"/>
                <w:szCs w:val="24"/>
              </w:rPr>
            </w:pPr>
            <w:r>
              <w:rPr>
                <w:rFonts w:ascii="Times New Roman" w:hAnsi="Times New Roman"/>
                <w:sz w:val="24"/>
                <w:szCs w:val="24"/>
              </w:rPr>
              <w:t>1%</w:t>
            </w:r>
          </w:p>
        </w:tc>
        <w:tc>
          <w:tcPr>
            <w:tcW w:w="990" w:type="dxa"/>
          </w:tcPr>
          <w:p w:rsidR="00CE0A00" w:rsidRDefault="00C8687A" w:rsidP="0010339C">
            <w:pPr>
              <w:jc w:val="center"/>
              <w:rPr>
                <w:rFonts w:ascii="Times New Roman" w:hAnsi="Times New Roman"/>
                <w:sz w:val="24"/>
                <w:szCs w:val="24"/>
              </w:rPr>
            </w:pPr>
            <w:r>
              <w:rPr>
                <w:rFonts w:ascii="Times New Roman" w:hAnsi="Times New Roman"/>
                <w:sz w:val="24"/>
                <w:szCs w:val="24"/>
              </w:rPr>
              <w:t>&lt;1%</w:t>
            </w:r>
          </w:p>
        </w:tc>
      </w:tr>
      <w:tr w:rsidR="00CE0A00">
        <w:tc>
          <w:tcPr>
            <w:tcW w:w="3807" w:type="dxa"/>
          </w:tcPr>
          <w:p w:rsidR="00CE0A00" w:rsidRPr="00FB23FD" w:rsidRDefault="00CE0A00" w:rsidP="000E3D84">
            <w:pPr>
              <w:rPr>
                <w:rFonts w:ascii="Times New Roman" w:hAnsi="Times New Roman"/>
                <w:sz w:val="24"/>
                <w:szCs w:val="24"/>
              </w:rPr>
            </w:pPr>
            <w:r>
              <w:rPr>
                <w:rFonts w:ascii="Times New Roman" w:hAnsi="Times New Roman"/>
                <w:sz w:val="24"/>
                <w:szCs w:val="24"/>
              </w:rPr>
              <w:t>Net assets released from restrictions</w:t>
            </w:r>
          </w:p>
        </w:tc>
        <w:tc>
          <w:tcPr>
            <w:tcW w:w="999" w:type="dxa"/>
          </w:tcPr>
          <w:p w:rsidR="00CE0A00" w:rsidRDefault="00CE0A00" w:rsidP="00CC1C48">
            <w:pPr>
              <w:jc w:val="center"/>
              <w:rPr>
                <w:rFonts w:ascii="Times New Roman" w:hAnsi="Times New Roman"/>
                <w:sz w:val="24"/>
                <w:szCs w:val="24"/>
              </w:rPr>
            </w:pPr>
            <w:r>
              <w:rPr>
                <w:rFonts w:ascii="Times New Roman" w:hAnsi="Times New Roman"/>
                <w:sz w:val="24"/>
                <w:szCs w:val="24"/>
              </w:rPr>
              <w:t>3%</w:t>
            </w:r>
          </w:p>
        </w:tc>
        <w:tc>
          <w:tcPr>
            <w:tcW w:w="990" w:type="dxa"/>
          </w:tcPr>
          <w:p w:rsidR="00CE0A00" w:rsidRDefault="00CE0A00" w:rsidP="0010339C">
            <w:pPr>
              <w:jc w:val="center"/>
              <w:rPr>
                <w:rFonts w:ascii="Times New Roman" w:hAnsi="Times New Roman"/>
                <w:sz w:val="24"/>
                <w:szCs w:val="24"/>
              </w:rPr>
            </w:pPr>
            <w:r>
              <w:rPr>
                <w:rFonts w:ascii="Times New Roman" w:hAnsi="Times New Roman"/>
                <w:sz w:val="24"/>
                <w:szCs w:val="24"/>
              </w:rPr>
              <w:t>20%</w:t>
            </w:r>
          </w:p>
        </w:tc>
        <w:tc>
          <w:tcPr>
            <w:tcW w:w="990" w:type="dxa"/>
          </w:tcPr>
          <w:p w:rsidR="00CE0A00" w:rsidRDefault="00CE0A00" w:rsidP="0010339C">
            <w:pPr>
              <w:jc w:val="center"/>
              <w:rPr>
                <w:rFonts w:ascii="Times New Roman" w:hAnsi="Times New Roman"/>
                <w:sz w:val="24"/>
                <w:szCs w:val="24"/>
              </w:rPr>
            </w:pPr>
            <w:r>
              <w:rPr>
                <w:rFonts w:ascii="Times New Roman" w:hAnsi="Times New Roman"/>
                <w:sz w:val="24"/>
                <w:szCs w:val="24"/>
              </w:rPr>
              <w:t>10%</w:t>
            </w:r>
          </w:p>
        </w:tc>
        <w:tc>
          <w:tcPr>
            <w:tcW w:w="990" w:type="dxa"/>
          </w:tcPr>
          <w:p w:rsidR="00CE0A00" w:rsidRDefault="00C8687A" w:rsidP="0010339C">
            <w:pPr>
              <w:jc w:val="center"/>
              <w:rPr>
                <w:rFonts w:ascii="Times New Roman" w:hAnsi="Times New Roman"/>
                <w:sz w:val="24"/>
                <w:szCs w:val="24"/>
              </w:rPr>
            </w:pPr>
            <w:r>
              <w:rPr>
                <w:rFonts w:ascii="Times New Roman" w:hAnsi="Times New Roman"/>
                <w:sz w:val="24"/>
                <w:szCs w:val="24"/>
              </w:rPr>
              <w:t>13%</w:t>
            </w:r>
          </w:p>
        </w:tc>
      </w:tr>
    </w:tbl>
    <w:p w:rsidR="0010339C" w:rsidRPr="000C03C6" w:rsidRDefault="0010339C" w:rsidP="0010339C"/>
    <w:p w:rsidR="001001F0" w:rsidRDefault="001001F0">
      <w:pPr>
        <w:suppressAutoHyphens/>
        <w:ind w:left="2880" w:hanging="2880"/>
        <w:rPr>
          <w:rFonts w:ascii="Times New Roman" w:hAnsi="Times New Roman"/>
          <w:b/>
          <w:sz w:val="24"/>
          <w:szCs w:val="24"/>
        </w:rPr>
      </w:pPr>
    </w:p>
    <w:p w:rsidR="00BF34CA" w:rsidRPr="006E7EA4" w:rsidRDefault="00BF34CA">
      <w:pPr>
        <w:suppressAutoHyphens/>
        <w:ind w:left="2880" w:hanging="2880"/>
        <w:rPr>
          <w:rFonts w:ascii="Times New Roman" w:hAnsi="Times New Roman"/>
          <w:sz w:val="24"/>
          <w:szCs w:val="24"/>
        </w:rPr>
      </w:pPr>
      <w:r w:rsidRPr="006E7EA4">
        <w:rPr>
          <w:rFonts w:ascii="Times New Roman" w:hAnsi="Times New Roman"/>
          <w:b/>
          <w:sz w:val="24"/>
          <w:szCs w:val="24"/>
        </w:rPr>
        <w:t>Project Summary</w:t>
      </w:r>
      <w:r w:rsidRPr="006E7EA4">
        <w:rPr>
          <w:rFonts w:ascii="Times New Roman" w:hAnsi="Times New Roman"/>
          <w:b/>
          <w:i/>
        </w:rPr>
        <w:t xml:space="preserve"> </w:t>
      </w:r>
    </w:p>
    <w:p w:rsidR="0096181B" w:rsidRDefault="0096181B" w:rsidP="0096181B">
      <w:pPr>
        <w:suppressAutoHyphens/>
        <w:rPr>
          <w:rFonts w:ascii="Times New Roman" w:hAnsi="Times New Roman"/>
          <w:sz w:val="24"/>
          <w:szCs w:val="24"/>
        </w:rPr>
      </w:pPr>
    </w:p>
    <w:p w:rsidR="00C32D2C" w:rsidRPr="00C32D2C" w:rsidRDefault="00C32D2C" w:rsidP="00C32D2C">
      <w:pPr>
        <w:rPr>
          <w:rFonts w:ascii="Times New Roman" w:hAnsi="Times New Roman"/>
          <w:sz w:val="24"/>
          <w:szCs w:val="24"/>
        </w:rPr>
      </w:pPr>
      <w:r w:rsidRPr="00C32D2C">
        <w:rPr>
          <w:rFonts w:ascii="Times New Roman" w:hAnsi="Times New Roman"/>
          <w:sz w:val="24"/>
          <w:szCs w:val="24"/>
        </w:rPr>
        <w:t xml:space="preserve">The proposed project is a four-story, mixed-use, transit-oriented development across </w:t>
      </w:r>
      <w:smartTag w:uri="urn:schemas-microsoft-com:office:smarttags" w:element="Street">
        <w:smartTag w:uri="urn:schemas-microsoft-com:office:smarttags" w:element="address">
          <w:r w:rsidRPr="00C32D2C">
            <w:rPr>
              <w:rFonts w:ascii="Times New Roman" w:hAnsi="Times New Roman"/>
              <w:sz w:val="24"/>
              <w:szCs w:val="24"/>
            </w:rPr>
            <w:t>Dorchester Avenue</w:t>
          </w:r>
        </w:smartTag>
      </w:smartTag>
      <w:r w:rsidRPr="00C32D2C">
        <w:rPr>
          <w:rFonts w:ascii="Times New Roman" w:hAnsi="Times New Roman"/>
          <w:sz w:val="24"/>
          <w:szCs w:val="24"/>
        </w:rPr>
        <w:t xml:space="preserve"> from the entrance to the Fields Corner MBTA Red Line and area bus station.  The lot has 16,753 square feet of area with three buildings that will be demolished.  The new building will be constructed along the sidewalk with direct, pedestrian access to the commercial spaces.  A vestibule will provide access to the upper residential floors.    </w:t>
      </w:r>
    </w:p>
    <w:p w:rsidR="00C32D2C" w:rsidRPr="00C32D2C" w:rsidRDefault="00C32D2C" w:rsidP="00C32D2C">
      <w:pPr>
        <w:rPr>
          <w:rFonts w:ascii="Times New Roman" w:hAnsi="Times New Roman"/>
          <w:sz w:val="24"/>
          <w:szCs w:val="24"/>
        </w:rPr>
      </w:pPr>
    </w:p>
    <w:p w:rsidR="00C32D2C" w:rsidRPr="004D2986" w:rsidRDefault="00C32D2C" w:rsidP="00C32D2C">
      <w:pPr>
        <w:rPr>
          <w:rFonts w:ascii="Times New Roman" w:hAnsi="Times New Roman"/>
          <w:i/>
          <w:iCs/>
          <w:sz w:val="24"/>
          <w:szCs w:val="24"/>
        </w:rPr>
      </w:pPr>
      <w:r w:rsidRPr="00C32D2C">
        <w:rPr>
          <w:rFonts w:ascii="Times New Roman" w:hAnsi="Times New Roman"/>
          <w:sz w:val="24"/>
          <w:szCs w:val="24"/>
        </w:rPr>
        <w:lastRenderedPageBreak/>
        <w:t>The building will have forty-three residential apartments and approximately 6,800 square feet of retail/commercial space.  All forty-three apartments will be affordable, subsidized units.  There will be twenty-eight studio (efficiency) and fifteen one-bedroom apartments.  One of two street level apartments will be reserved for an on-site manager.  The apartments will be offered at affordable rents to individuals with incomes below 60% of median area income.  Eight units will be reserved for those individuals with incomes less than 30% of median area income in cooperation with DMH.  There will be a coin operated laundry facility on the second floor for the use of the residents</w:t>
      </w:r>
      <w:r>
        <w:rPr>
          <w:rFonts w:ascii="Times New Roman" w:hAnsi="Times New Roman"/>
          <w:sz w:val="24"/>
          <w:szCs w:val="24"/>
        </w:rPr>
        <w:t>.</w:t>
      </w:r>
    </w:p>
    <w:p w:rsidR="00C32D2C" w:rsidRPr="00C32D2C" w:rsidRDefault="00C32D2C" w:rsidP="00C32D2C">
      <w:pPr>
        <w:rPr>
          <w:rFonts w:ascii="Times New Roman" w:hAnsi="Times New Roman"/>
          <w:sz w:val="24"/>
          <w:szCs w:val="24"/>
        </w:rPr>
      </w:pPr>
    </w:p>
    <w:p w:rsidR="00C32D2C" w:rsidRDefault="00C32D2C" w:rsidP="00C32D2C">
      <w:pPr>
        <w:rPr>
          <w:rFonts w:ascii="Times New Roman" w:hAnsi="Times New Roman"/>
          <w:sz w:val="24"/>
          <w:szCs w:val="24"/>
        </w:rPr>
      </w:pPr>
      <w:r w:rsidRPr="00C32D2C">
        <w:rPr>
          <w:rFonts w:ascii="Times New Roman" w:hAnsi="Times New Roman"/>
          <w:sz w:val="24"/>
          <w:szCs w:val="24"/>
        </w:rPr>
        <w:t xml:space="preserve">The project will be a low-income housing tax credit development. The residential portion of the building will be one condominium, which will be owned by a limited partnership, the general partner of which will be an affiliate of Viet-AID.  The commercial space will be sold as one condominium to a group of five investors, </w:t>
      </w:r>
      <w:r w:rsidR="004D2986">
        <w:rPr>
          <w:rFonts w:ascii="Times New Roman" w:hAnsi="Times New Roman"/>
          <w:sz w:val="24"/>
          <w:szCs w:val="24"/>
        </w:rPr>
        <w:t>who</w:t>
      </w:r>
      <w:r w:rsidRPr="00C32D2C">
        <w:rPr>
          <w:rFonts w:ascii="Times New Roman" w:hAnsi="Times New Roman"/>
          <w:sz w:val="24"/>
          <w:szCs w:val="24"/>
        </w:rPr>
        <w:t xml:space="preserve"> plan to occupy the space with their own businesses; travel, insurance, financial services, copy center and a dental office.  A memorandum of understanding with these five investors is currently under negotiation.  </w:t>
      </w:r>
    </w:p>
    <w:p w:rsidR="00C32D2C" w:rsidRPr="00C32D2C" w:rsidRDefault="00C32D2C" w:rsidP="00C32D2C">
      <w:pPr>
        <w:rPr>
          <w:rFonts w:ascii="Times New Roman" w:hAnsi="Times New Roman"/>
          <w:sz w:val="24"/>
          <w:szCs w:val="24"/>
        </w:rPr>
      </w:pPr>
    </w:p>
    <w:p w:rsidR="00C32D2C" w:rsidRPr="00C32D2C" w:rsidRDefault="00C32D2C" w:rsidP="00C32D2C">
      <w:pPr>
        <w:rPr>
          <w:rFonts w:ascii="Times New Roman" w:hAnsi="Times New Roman"/>
          <w:sz w:val="24"/>
          <w:szCs w:val="24"/>
        </w:rPr>
      </w:pPr>
      <w:r w:rsidRPr="00C32D2C">
        <w:rPr>
          <w:rFonts w:ascii="Times New Roman" w:hAnsi="Times New Roman"/>
          <w:sz w:val="24"/>
          <w:szCs w:val="24"/>
        </w:rPr>
        <w:t>As a transit-oriented development, there will be no off-street parking.  After much discussion with the BRA, DND, MONS and community leaders, it was determined that another driveway accessing Dorchester Avenue so close to the intersection with Adams Street would only be disruptive to the flow of traffic on Dorchester Avenue.  Community leaders agreed with that assessment.  The business people interested in purchasing the new retail/commercial space do not have off-street parking for their businesses now and were not concerned that there would be none.  Designing the project without off-street parking allowed the design of close to 7,000 square feet of retail/commercial space on the street level. To create this much retail/commercial space with off-street parking meant using the basement, because the driveway consumes too much of the street level area.  The community was adamantly opposed to placing retail/commercial space in the basement.  Viet-AID will apply for a commercial loading zone in front of the building where a curb cut now exists.  Trash will be compacted and placed at curbside for early morning pick-up once or twice a week.</w:t>
      </w:r>
    </w:p>
    <w:p w:rsidR="00C32D2C" w:rsidRPr="00C32D2C" w:rsidRDefault="00C32D2C" w:rsidP="00C32D2C">
      <w:pPr>
        <w:rPr>
          <w:rFonts w:ascii="Times New Roman" w:hAnsi="Times New Roman"/>
          <w:sz w:val="24"/>
          <w:szCs w:val="24"/>
        </w:rPr>
      </w:pPr>
    </w:p>
    <w:p w:rsidR="00C32D2C" w:rsidRPr="00C32D2C" w:rsidRDefault="00C32D2C" w:rsidP="00C32D2C">
      <w:pPr>
        <w:rPr>
          <w:rFonts w:ascii="Times New Roman" w:hAnsi="Times New Roman"/>
          <w:sz w:val="24"/>
          <w:szCs w:val="24"/>
        </w:rPr>
      </w:pPr>
      <w:r w:rsidRPr="00C32D2C">
        <w:rPr>
          <w:rFonts w:ascii="Times New Roman" w:hAnsi="Times New Roman"/>
          <w:sz w:val="24"/>
          <w:szCs w:val="24"/>
        </w:rPr>
        <w:t xml:space="preserve">Along the south property line with the MBTA there is a five-foot wide pedestrian walkway that is dedicated in perpetuity to the public in the property deed.  It allows pedestrians to pass from the neighborhoods to the east of </w:t>
      </w:r>
      <w:smartTag w:uri="urn:schemas-microsoft-com:office:smarttags" w:element="Street">
        <w:smartTag w:uri="urn:schemas-microsoft-com:office:smarttags" w:element="address">
          <w:r w:rsidRPr="00C32D2C">
            <w:rPr>
              <w:rFonts w:ascii="Times New Roman" w:hAnsi="Times New Roman"/>
              <w:sz w:val="24"/>
              <w:szCs w:val="24"/>
            </w:rPr>
            <w:t>Adams Street</w:t>
          </w:r>
        </w:smartTag>
      </w:smartTag>
      <w:r w:rsidRPr="00C32D2C">
        <w:rPr>
          <w:rFonts w:ascii="Times New Roman" w:hAnsi="Times New Roman"/>
          <w:sz w:val="24"/>
          <w:szCs w:val="24"/>
        </w:rPr>
        <w:t xml:space="preserve"> to the Fields Corner MBTA station.  The walkway is in disrepair and is not an inviting place to walk, especially at night.  Viet-AID proposes to refurbish the walkway and to add a strip of landscaping five feet wide with trees and shrubs.  New lighting will be installed along the path and the windows of the south façade of the building will look out on it, offering a more inviting and safer environment. </w:t>
      </w:r>
    </w:p>
    <w:p w:rsidR="00C32D2C" w:rsidRPr="00C32D2C" w:rsidRDefault="00C32D2C" w:rsidP="00C32D2C">
      <w:pPr>
        <w:pStyle w:val="Header"/>
        <w:tabs>
          <w:tab w:val="clear" w:pos="4320"/>
          <w:tab w:val="clear" w:pos="8640"/>
        </w:tabs>
        <w:rPr>
          <w:rFonts w:ascii="Times New Roman" w:hAnsi="Times New Roman"/>
          <w:sz w:val="24"/>
          <w:szCs w:val="24"/>
        </w:rPr>
      </w:pPr>
    </w:p>
    <w:p w:rsidR="00C32D2C" w:rsidRPr="00C32D2C" w:rsidRDefault="00C32D2C" w:rsidP="00C32D2C">
      <w:pPr>
        <w:rPr>
          <w:rFonts w:ascii="Times New Roman" w:hAnsi="Times New Roman"/>
          <w:sz w:val="24"/>
          <w:szCs w:val="24"/>
        </w:rPr>
      </w:pPr>
      <w:r>
        <w:rPr>
          <w:rFonts w:ascii="Times New Roman" w:hAnsi="Times New Roman"/>
          <w:sz w:val="24"/>
          <w:szCs w:val="24"/>
        </w:rPr>
        <w:t>The</w:t>
      </w:r>
      <w:r w:rsidRPr="00C32D2C">
        <w:rPr>
          <w:rFonts w:ascii="Times New Roman" w:hAnsi="Times New Roman"/>
          <w:sz w:val="24"/>
          <w:szCs w:val="24"/>
        </w:rPr>
        <w:t xml:space="preserve"> site plan </w:t>
      </w:r>
      <w:r>
        <w:rPr>
          <w:rFonts w:ascii="Times New Roman" w:hAnsi="Times New Roman"/>
          <w:sz w:val="24"/>
          <w:szCs w:val="24"/>
        </w:rPr>
        <w:t xml:space="preserve">was accepted </w:t>
      </w:r>
      <w:r w:rsidRPr="00C32D2C">
        <w:rPr>
          <w:rFonts w:ascii="Times New Roman" w:hAnsi="Times New Roman"/>
          <w:sz w:val="24"/>
          <w:szCs w:val="24"/>
        </w:rPr>
        <w:t xml:space="preserve">by the community and </w:t>
      </w:r>
      <w:r>
        <w:rPr>
          <w:rFonts w:ascii="Times New Roman" w:hAnsi="Times New Roman"/>
          <w:sz w:val="24"/>
          <w:szCs w:val="24"/>
        </w:rPr>
        <w:t>the project has</w:t>
      </w:r>
      <w:r w:rsidRPr="00C32D2C">
        <w:rPr>
          <w:rFonts w:ascii="Times New Roman" w:hAnsi="Times New Roman"/>
          <w:sz w:val="24"/>
          <w:szCs w:val="24"/>
        </w:rPr>
        <w:t xml:space="preserve"> considerable community and political support</w:t>
      </w:r>
      <w:r>
        <w:rPr>
          <w:rFonts w:ascii="Times New Roman" w:hAnsi="Times New Roman"/>
          <w:sz w:val="24"/>
          <w:szCs w:val="24"/>
        </w:rPr>
        <w:t xml:space="preserve">.  </w:t>
      </w:r>
      <w:r w:rsidR="00713218">
        <w:rPr>
          <w:rFonts w:ascii="Times New Roman" w:hAnsi="Times New Roman"/>
          <w:sz w:val="24"/>
          <w:szCs w:val="24"/>
        </w:rPr>
        <w:t xml:space="preserve"> A</w:t>
      </w:r>
      <w:r w:rsidRPr="00C32D2C">
        <w:rPr>
          <w:rFonts w:ascii="Times New Roman" w:hAnsi="Times New Roman"/>
          <w:sz w:val="24"/>
          <w:szCs w:val="24"/>
        </w:rPr>
        <w:t xml:space="preserve"> revised application for funding from the state </w:t>
      </w:r>
      <w:r w:rsidR="004D2986">
        <w:rPr>
          <w:rFonts w:ascii="Times New Roman" w:hAnsi="Times New Roman"/>
          <w:sz w:val="24"/>
          <w:szCs w:val="24"/>
        </w:rPr>
        <w:t>was</w:t>
      </w:r>
      <w:r w:rsidRPr="00C32D2C">
        <w:rPr>
          <w:rFonts w:ascii="Times New Roman" w:hAnsi="Times New Roman"/>
          <w:sz w:val="24"/>
          <w:szCs w:val="24"/>
        </w:rPr>
        <w:t xml:space="preserve"> filed for the February 16, 2006 deadline, and every effort will be made to achieve readiness to proceed.  </w:t>
      </w:r>
    </w:p>
    <w:p w:rsidR="00BC0CBC" w:rsidRDefault="00BC0CBC" w:rsidP="0096181B">
      <w:pPr>
        <w:suppressAutoHyphens/>
        <w:rPr>
          <w:rFonts w:ascii="Times New Roman" w:hAnsi="Times New Roman"/>
          <w:sz w:val="24"/>
          <w:szCs w:val="24"/>
        </w:rPr>
      </w:pPr>
    </w:p>
    <w:p w:rsidR="0096181B" w:rsidRPr="006E7EA4" w:rsidRDefault="0096181B" w:rsidP="00B717C0">
      <w:pPr>
        <w:suppressAutoHyphens/>
        <w:ind w:left="3600" w:hanging="2880"/>
        <w:rPr>
          <w:rFonts w:ascii="Times New Roman" w:hAnsi="Times New Roman"/>
          <w:sz w:val="24"/>
          <w:szCs w:val="24"/>
        </w:rPr>
      </w:pPr>
    </w:p>
    <w:p w:rsidR="00066B1D" w:rsidRDefault="00BF34CA" w:rsidP="00C32D2C">
      <w:pPr>
        <w:suppressAutoHyphens/>
        <w:rPr>
          <w:rFonts w:ascii="Times New Roman" w:hAnsi="Times New Roman"/>
          <w:sz w:val="24"/>
          <w:szCs w:val="24"/>
        </w:rPr>
      </w:pPr>
      <w:r w:rsidRPr="00365FB2">
        <w:rPr>
          <w:rFonts w:ascii="Times New Roman" w:hAnsi="Times New Roman"/>
          <w:b/>
          <w:sz w:val="24"/>
          <w:szCs w:val="24"/>
        </w:rPr>
        <w:t>Project Site</w:t>
      </w:r>
      <w:r w:rsidR="00DF44B5" w:rsidRPr="00365FB2">
        <w:rPr>
          <w:rFonts w:ascii="Times New Roman" w:hAnsi="Times New Roman"/>
          <w:b/>
          <w:sz w:val="24"/>
          <w:szCs w:val="24"/>
        </w:rPr>
        <w:t>:</w:t>
      </w:r>
      <w:r w:rsidR="007245F1">
        <w:rPr>
          <w:rFonts w:ascii="Times New Roman" w:hAnsi="Times New Roman"/>
          <w:sz w:val="24"/>
          <w:szCs w:val="24"/>
        </w:rPr>
        <w:t xml:space="preserve"> </w:t>
      </w:r>
      <w:r w:rsidR="00C32D2C" w:rsidRPr="00C32D2C">
        <w:rPr>
          <w:rFonts w:ascii="Times New Roman" w:hAnsi="Times New Roman"/>
          <w:sz w:val="24"/>
          <w:szCs w:val="24"/>
        </w:rPr>
        <w:t xml:space="preserve">The site is comprised of two lots, aggregating 16,753 square feet.  The property appears on the City of </w:t>
      </w:r>
      <w:smartTag w:uri="urn:schemas-microsoft-com:office:smarttags" w:element="City">
        <w:smartTag w:uri="urn:schemas-microsoft-com:office:smarttags" w:element="place">
          <w:r w:rsidR="00C32D2C" w:rsidRPr="00C32D2C">
            <w:rPr>
              <w:rFonts w:ascii="Times New Roman" w:hAnsi="Times New Roman"/>
              <w:sz w:val="24"/>
              <w:szCs w:val="24"/>
            </w:rPr>
            <w:t>Boston Assessor</w:t>
          </w:r>
        </w:smartTag>
      </w:smartTag>
      <w:r w:rsidR="00C32D2C" w:rsidRPr="00C32D2C">
        <w:rPr>
          <w:rFonts w:ascii="Times New Roman" w:hAnsi="Times New Roman"/>
          <w:sz w:val="24"/>
          <w:szCs w:val="24"/>
        </w:rPr>
        <w:t xml:space="preserve">’s database under the address </w:t>
      </w:r>
      <w:smartTag w:uri="urn:schemas-microsoft-com:office:smarttags" w:element="Street">
        <w:smartTag w:uri="urn:schemas-microsoft-com:office:smarttags" w:element="address">
          <w:r w:rsidR="00C32D2C" w:rsidRPr="00C32D2C">
            <w:rPr>
              <w:rFonts w:ascii="Times New Roman" w:hAnsi="Times New Roman"/>
              <w:sz w:val="24"/>
              <w:szCs w:val="24"/>
            </w:rPr>
            <w:t>1460 Dorchester Avenue</w:t>
          </w:r>
        </w:smartTag>
      </w:smartTag>
      <w:r w:rsidR="00C32D2C" w:rsidRPr="00C32D2C">
        <w:rPr>
          <w:rFonts w:ascii="Times New Roman" w:hAnsi="Times New Roman"/>
          <w:sz w:val="24"/>
          <w:szCs w:val="24"/>
        </w:rPr>
        <w:t xml:space="preserve">.  Boundary, topographic and utility surveys have been completed.  There are three buildings on the site, which will be demolished as part of the development plan.  All three buildings have </w:t>
      </w:r>
      <w:r w:rsidR="00C32D2C" w:rsidRPr="00C32D2C">
        <w:rPr>
          <w:rFonts w:ascii="Times New Roman" w:hAnsi="Times New Roman"/>
          <w:sz w:val="24"/>
          <w:szCs w:val="24"/>
        </w:rPr>
        <w:lastRenderedPageBreak/>
        <w:t xml:space="preserve">basement space.  The larger two-story office building is vacant.  The smaller one-story buildings house Mr. Dwyer’s bar called Mickey’s Place and Fields Corner Injury Rehab, a physical therapist who is a tenant of Mr. Dwyer’s.  The physical therapist will be relocated in accordance with the Uniform Relocation Act.  Mr. Dwyer will close his bar and sell his liquor license.  The property is owned in the name of Michael R. Dwyer, Trustee of Margaret Realty Trust.  The Massachusetts Historical Commission has determined that “this project is unlikely to affect significant historic or archeological resources.” </w:t>
      </w:r>
    </w:p>
    <w:p w:rsidR="00CE0A00" w:rsidRDefault="00CE0A00" w:rsidP="00C32D2C">
      <w:pPr>
        <w:suppressAutoHyphens/>
        <w:rPr>
          <w:rFonts w:ascii="Times New Roman" w:hAnsi="Times New Roman"/>
          <w:sz w:val="24"/>
          <w:szCs w:val="24"/>
        </w:rPr>
      </w:pPr>
    </w:p>
    <w:p w:rsidR="000E3D84" w:rsidRDefault="000E3D84" w:rsidP="000E3D84">
      <w:pPr>
        <w:suppressAutoHyphens/>
        <w:rPr>
          <w:rFonts w:ascii="Times New Roman" w:hAnsi="Times New Roman"/>
          <w:sz w:val="24"/>
          <w:szCs w:val="24"/>
        </w:rPr>
      </w:pPr>
    </w:p>
    <w:p w:rsidR="00C32D2C" w:rsidRPr="00C32D2C" w:rsidRDefault="00BF34CA" w:rsidP="00C32D2C">
      <w:pPr>
        <w:suppressAutoHyphens/>
        <w:rPr>
          <w:rFonts w:ascii="Times New Roman" w:hAnsi="Times New Roman"/>
          <w:sz w:val="24"/>
          <w:szCs w:val="24"/>
        </w:rPr>
      </w:pPr>
      <w:r w:rsidRPr="00437EFD">
        <w:rPr>
          <w:rFonts w:ascii="Times New Roman" w:hAnsi="Times New Roman"/>
          <w:b/>
          <w:sz w:val="24"/>
          <w:szCs w:val="24"/>
        </w:rPr>
        <w:t>Environmental</w:t>
      </w:r>
      <w:r w:rsidR="00DF44B5" w:rsidRPr="00437EFD">
        <w:rPr>
          <w:rFonts w:ascii="Times New Roman" w:hAnsi="Times New Roman"/>
          <w:b/>
          <w:sz w:val="24"/>
          <w:szCs w:val="24"/>
        </w:rPr>
        <w:t>:</w:t>
      </w:r>
      <w:r w:rsidR="00437EFD">
        <w:rPr>
          <w:rFonts w:ascii="Times New Roman" w:hAnsi="Times New Roman"/>
          <w:sz w:val="24"/>
          <w:szCs w:val="24"/>
        </w:rPr>
        <w:t xml:space="preserve">  </w:t>
      </w:r>
      <w:r w:rsidR="00C32D2C" w:rsidRPr="00C32D2C">
        <w:rPr>
          <w:rFonts w:ascii="Times New Roman" w:hAnsi="Times New Roman"/>
          <w:sz w:val="24"/>
          <w:szCs w:val="24"/>
        </w:rPr>
        <w:t>McPhail Associates, Inc, geotechnical engineers, completed an environmental site assessment report dated June 1, 2005.  Among other things it states:  “There are no Areas of Critical Environmental Concern (ACEC) located within the boundaries of the subject site nor are such areas located within 0.25 miles of the subject site.  There are no surface water bodies or sensitive environmental receptors located within the subject site boundaries.  Groundwater at the subject site is not considered a current or potential drinking water source.  The surrounding area is occupied by residential and commercial properties.”  The report notes that the Massachusetts DEP database lists five oil and/or hazardous materials disposal sites within 0.25 miles of the subject site, but goes on to say that “information contained in the Massachusetts DEP database does not suggest that releases at these locations pose a threat of impact to the subject site due to their position relative to the subject site, the anticipated groundwater flow direction, the nature of response actions and/or the distance of the release site to the subject site.”  A further comment is that “this assessment has not revealed evidence of a past or present release of oil and/or hazardous materials at the subject site.”   Soil borings have not as yet been performed.</w:t>
      </w:r>
    </w:p>
    <w:p w:rsidR="000E3D84" w:rsidRDefault="000E3D84" w:rsidP="000E3D84">
      <w:pPr>
        <w:suppressAutoHyphens/>
        <w:rPr>
          <w:rFonts w:ascii="Times New Roman" w:hAnsi="Times New Roman"/>
          <w:sz w:val="24"/>
          <w:szCs w:val="24"/>
        </w:rPr>
      </w:pPr>
    </w:p>
    <w:p w:rsidR="00C32D2C" w:rsidRPr="00C32D2C" w:rsidRDefault="00BF34CA" w:rsidP="00C32D2C">
      <w:pPr>
        <w:rPr>
          <w:rFonts w:ascii="Times New Roman" w:hAnsi="Times New Roman"/>
          <w:sz w:val="24"/>
          <w:szCs w:val="24"/>
        </w:rPr>
      </w:pPr>
      <w:r w:rsidRPr="00437EFD">
        <w:rPr>
          <w:rFonts w:ascii="Times New Roman" w:hAnsi="Times New Roman"/>
          <w:b/>
          <w:sz w:val="24"/>
          <w:szCs w:val="24"/>
        </w:rPr>
        <w:t>Community Process</w:t>
      </w:r>
      <w:r w:rsidR="00DF44B5" w:rsidRPr="00437EFD">
        <w:rPr>
          <w:rFonts w:ascii="Times New Roman" w:hAnsi="Times New Roman"/>
          <w:b/>
          <w:sz w:val="24"/>
          <w:szCs w:val="24"/>
        </w:rPr>
        <w:t>:</w:t>
      </w:r>
      <w:r w:rsidR="00B439F5">
        <w:rPr>
          <w:rFonts w:ascii="Times New Roman" w:hAnsi="Times New Roman"/>
          <w:sz w:val="24"/>
          <w:szCs w:val="24"/>
        </w:rPr>
        <w:t xml:space="preserve">  </w:t>
      </w:r>
      <w:r w:rsidR="00C32D2C" w:rsidRPr="00C32D2C">
        <w:rPr>
          <w:rFonts w:ascii="Times New Roman" w:hAnsi="Times New Roman"/>
          <w:sz w:val="24"/>
          <w:szCs w:val="24"/>
        </w:rPr>
        <w:t xml:space="preserve">Viet Aid began meetings with community groups including, Fields Corner Main Streets,  Fields Corner Civic Group and with Kit Clark Services in the spring of 2005.  Two community-wide informational meetings were held at the </w:t>
      </w:r>
      <w:smartTag w:uri="urn:schemas-microsoft-com:office:smarttags" w:element="place">
        <w:smartTag w:uri="urn:schemas-microsoft-com:office:smarttags" w:element="PlaceName">
          <w:r w:rsidR="00C32D2C" w:rsidRPr="00C32D2C">
            <w:rPr>
              <w:rFonts w:ascii="Times New Roman" w:hAnsi="Times New Roman"/>
              <w:sz w:val="24"/>
              <w:szCs w:val="24"/>
            </w:rPr>
            <w:t>Vietnamese-American</w:t>
          </w:r>
        </w:smartTag>
        <w:r w:rsidR="00C32D2C" w:rsidRPr="00C32D2C">
          <w:rPr>
            <w:rFonts w:ascii="Times New Roman" w:hAnsi="Times New Roman"/>
            <w:sz w:val="24"/>
            <w:szCs w:val="24"/>
          </w:rPr>
          <w:t xml:space="preserve"> </w:t>
        </w:r>
        <w:smartTag w:uri="urn:schemas-microsoft-com:office:smarttags" w:element="PlaceType">
          <w:r w:rsidR="00C32D2C" w:rsidRPr="00C32D2C">
            <w:rPr>
              <w:rFonts w:ascii="Times New Roman" w:hAnsi="Times New Roman"/>
              <w:sz w:val="24"/>
              <w:szCs w:val="24"/>
            </w:rPr>
            <w:t>Community Center</w:t>
          </w:r>
        </w:smartTag>
      </w:smartTag>
      <w:r w:rsidR="00C32D2C" w:rsidRPr="00C32D2C">
        <w:rPr>
          <w:rFonts w:ascii="Times New Roman" w:hAnsi="Times New Roman"/>
          <w:sz w:val="24"/>
          <w:szCs w:val="24"/>
        </w:rPr>
        <w:t xml:space="preserve"> in Fields Corner, the first one on July 13, 2005 and the second on August 18, 2005.  These meetings were well attended and provided useful inp</w:t>
      </w:r>
      <w:r w:rsidR="00C32D2C">
        <w:rPr>
          <w:rFonts w:ascii="Times New Roman" w:hAnsi="Times New Roman"/>
          <w:sz w:val="24"/>
          <w:szCs w:val="24"/>
        </w:rPr>
        <w:t xml:space="preserve">ut to the development process. </w:t>
      </w:r>
      <w:r w:rsidR="00C32D2C" w:rsidRPr="00C32D2C">
        <w:rPr>
          <w:rFonts w:ascii="Times New Roman" w:hAnsi="Times New Roman"/>
          <w:sz w:val="24"/>
          <w:szCs w:val="24"/>
        </w:rPr>
        <w:t xml:space="preserve">During the fall months of 2005 a number of meetings were held with the BRA, DND, BTD and </w:t>
      </w:r>
      <w:smartTag w:uri="urn:schemas-microsoft-com:office:smarttags" w:element="City">
        <w:smartTag w:uri="urn:schemas-microsoft-com:office:smarttags" w:element="place">
          <w:r w:rsidR="00C32D2C" w:rsidRPr="00C32D2C">
            <w:rPr>
              <w:rFonts w:ascii="Times New Roman" w:hAnsi="Times New Roman"/>
              <w:sz w:val="24"/>
              <w:szCs w:val="24"/>
            </w:rPr>
            <w:t>MONS</w:t>
          </w:r>
        </w:smartTag>
      </w:smartTag>
      <w:r w:rsidR="00C32D2C" w:rsidRPr="00C32D2C">
        <w:rPr>
          <w:rFonts w:ascii="Times New Roman" w:hAnsi="Times New Roman"/>
          <w:sz w:val="24"/>
          <w:szCs w:val="24"/>
        </w:rPr>
        <w:t xml:space="preserve"> and community and political leaders to establish a site plan that could be taken to Small Project Review and to the ISD for zoning issues.  Through this process a consensus was achieved in December as to the present site plan, which was reviewed with the community at a meeting on the evening of January 24, 2006 held at </w:t>
      </w:r>
      <w:smartTag w:uri="urn:schemas-microsoft-com:office:smarttags" w:element="place">
        <w:smartTag w:uri="urn:schemas-microsoft-com:office:smarttags" w:element="PlaceName">
          <w:r w:rsidR="00C32D2C" w:rsidRPr="00C32D2C">
            <w:rPr>
              <w:rFonts w:ascii="Times New Roman" w:hAnsi="Times New Roman"/>
              <w:sz w:val="24"/>
              <w:szCs w:val="24"/>
            </w:rPr>
            <w:t>Kit</w:t>
          </w:r>
        </w:smartTag>
        <w:r w:rsidR="00C32D2C" w:rsidRPr="00C32D2C">
          <w:rPr>
            <w:rFonts w:ascii="Times New Roman" w:hAnsi="Times New Roman"/>
            <w:sz w:val="24"/>
            <w:szCs w:val="24"/>
          </w:rPr>
          <w:t xml:space="preserve"> </w:t>
        </w:r>
        <w:smartTag w:uri="urn:schemas-microsoft-com:office:smarttags" w:element="PlaceName">
          <w:r w:rsidR="00C32D2C" w:rsidRPr="00C32D2C">
            <w:rPr>
              <w:rFonts w:ascii="Times New Roman" w:hAnsi="Times New Roman"/>
              <w:sz w:val="24"/>
              <w:szCs w:val="24"/>
            </w:rPr>
            <w:t>Clark</w:t>
          </w:r>
        </w:smartTag>
        <w:r w:rsidR="00C32D2C" w:rsidRPr="00C32D2C">
          <w:rPr>
            <w:rFonts w:ascii="Times New Roman" w:hAnsi="Times New Roman"/>
            <w:sz w:val="24"/>
            <w:szCs w:val="24"/>
          </w:rPr>
          <w:t xml:space="preserve"> </w:t>
        </w:r>
        <w:smartTag w:uri="urn:schemas-microsoft-com:office:smarttags" w:element="PlaceName">
          <w:r w:rsidR="00C32D2C" w:rsidRPr="00C32D2C">
            <w:rPr>
              <w:rFonts w:ascii="Times New Roman" w:hAnsi="Times New Roman"/>
              <w:sz w:val="24"/>
              <w:szCs w:val="24"/>
            </w:rPr>
            <w:t>Senior</w:t>
          </w:r>
        </w:smartTag>
        <w:r w:rsidR="00C32D2C" w:rsidRPr="00C32D2C">
          <w:rPr>
            <w:rFonts w:ascii="Times New Roman" w:hAnsi="Times New Roman"/>
            <w:sz w:val="24"/>
            <w:szCs w:val="24"/>
          </w:rPr>
          <w:t xml:space="preserve"> </w:t>
        </w:r>
        <w:smartTag w:uri="urn:schemas-microsoft-com:office:smarttags" w:element="PlaceName">
          <w:r w:rsidR="00C32D2C" w:rsidRPr="00C32D2C">
            <w:rPr>
              <w:rFonts w:ascii="Times New Roman" w:hAnsi="Times New Roman"/>
              <w:sz w:val="24"/>
              <w:szCs w:val="24"/>
            </w:rPr>
            <w:t>Services</w:t>
          </w:r>
        </w:smartTag>
        <w:r w:rsidR="00C32D2C" w:rsidRPr="00C32D2C">
          <w:rPr>
            <w:rFonts w:ascii="Times New Roman" w:hAnsi="Times New Roman"/>
            <w:sz w:val="24"/>
            <w:szCs w:val="24"/>
          </w:rPr>
          <w:t xml:space="preserve"> </w:t>
        </w:r>
        <w:smartTag w:uri="urn:schemas-microsoft-com:office:smarttags" w:element="PlaceType">
          <w:r w:rsidR="00C32D2C" w:rsidRPr="00C32D2C">
            <w:rPr>
              <w:rFonts w:ascii="Times New Roman" w:hAnsi="Times New Roman"/>
              <w:sz w:val="24"/>
              <w:szCs w:val="24"/>
            </w:rPr>
            <w:t>Center</w:t>
          </w:r>
        </w:smartTag>
      </w:smartTag>
      <w:r w:rsidR="00C32D2C" w:rsidRPr="00C32D2C">
        <w:rPr>
          <w:rFonts w:ascii="Times New Roman" w:hAnsi="Times New Roman"/>
          <w:sz w:val="24"/>
          <w:szCs w:val="24"/>
        </w:rPr>
        <w:t xml:space="preserve"> in Fields Corner.</w:t>
      </w:r>
    </w:p>
    <w:p w:rsidR="00C32D2C" w:rsidRPr="00C32D2C" w:rsidRDefault="00C32D2C" w:rsidP="00C32D2C">
      <w:pPr>
        <w:rPr>
          <w:rFonts w:ascii="Times New Roman" w:hAnsi="Times New Roman"/>
          <w:sz w:val="24"/>
          <w:szCs w:val="24"/>
        </w:rPr>
      </w:pPr>
    </w:p>
    <w:p w:rsidR="00C32D2C" w:rsidRPr="00C32D2C" w:rsidRDefault="00C32D2C" w:rsidP="00C32D2C">
      <w:pPr>
        <w:rPr>
          <w:rFonts w:ascii="Times New Roman" w:hAnsi="Times New Roman"/>
          <w:sz w:val="24"/>
          <w:szCs w:val="24"/>
        </w:rPr>
      </w:pPr>
      <w:r w:rsidRPr="00C32D2C">
        <w:rPr>
          <w:rFonts w:ascii="Times New Roman" w:hAnsi="Times New Roman"/>
          <w:sz w:val="24"/>
          <w:szCs w:val="24"/>
        </w:rPr>
        <w:t xml:space="preserve">The meeting was attended by between sixty-five and seventy-five individuals representing a cross section of the community, including civic leaders, political leaders and residents of Fields Corner.  City Counselor Maureen Feeney spoke to the meeting, giving her very strong endorsement of the project and pointing out the positive impact that it will have on Fields Corner and </w:t>
      </w:r>
      <w:smartTag w:uri="urn:schemas-microsoft-com:office:smarttags" w:element="Street">
        <w:smartTag w:uri="urn:schemas-microsoft-com:office:smarttags" w:element="address">
          <w:r w:rsidRPr="00C32D2C">
            <w:rPr>
              <w:rFonts w:ascii="Times New Roman" w:hAnsi="Times New Roman"/>
              <w:sz w:val="24"/>
              <w:szCs w:val="24"/>
            </w:rPr>
            <w:t>Dorchester Avenue</w:t>
          </w:r>
        </w:smartTag>
      </w:smartTag>
      <w:r w:rsidRPr="00C32D2C">
        <w:rPr>
          <w:rFonts w:ascii="Times New Roman" w:hAnsi="Times New Roman"/>
          <w:sz w:val="24"/>
          <w:szCs w:val="24"/>
        </w:rPr>
        <w:t xml:space="preserve">.  City Counselor Sam Yoon spoke in favor of the project, as did State Representative Martin Walsh.  State Senator Hart was represented by staff.  </w:t>
      </w:r>
    </w:p>
    <w:p w:rsidR="00C32D2C" w:rsidRPr="00C32D2C" w:rsidRDefault="00C32D2C" w:rsidP="00C32D2C">
      <w:pPr>
        <w:rPr>
          <w:rFonts w:ascii="Times New Roman" w:hAnsi="Times New Roman"/>
          <w:sz w:val="24"/>
          <w:szCs w:val="24"/>
        </w:rPr>
      </w:pPr>
    </w:p>
    <w:p w:rsidR="00C32D2C" w:rsidRPr="00C32D2C" w:rsidRDefault="00C32D2C" w:rsidP="00C32D2C">
      <w:pPr>
        <w:rPr>
          <w:rFonts w:ascii="Times New Roman" w:hAnsi="Times New Roman"/>
          <w:sz w:val="24"/>
          <w:szCs w:val="24"/>
        </w:rPr>
      </w:pPr>
      <w:r w:rsidRPr="00C32D2C">
        <w:rPr>
          <w:rFonts w:ascii="Times New Roman" w:hAnsi="Times New Roman"/>
          <w:sz w:val="24"/>
          <w:szCs w:val="24"/>
        </w:rPr>
        <w:t>The meeting was hosted by Fields Corner Civic Group and advertised extensively throughout the community.  All interested parties were invited.  Hiep Chu, Executive Director of Viet-AID provided an overview of the project and Chia-Ming Sze, architect, discussed the site plan and other design details.  There were few questions and no negative observations were offered by any participant.</w:t>
      </w:r>
    </w:p>
    <w:p w:rsidR="000E3D84" w:rsidRPr="006E7EA4" w:rsidRDefault="000E3D84" w:rsidP="000E3D84">
      <w:pPr>
        <w:suppressAutoHyphens/>
        <w:rPr>
          <w:rFonts w:ascii="Times New Roman" w:hAnsi="Times New Roman"/>
          <w:sz w:val="24"/>
          <w:szCs w:val="24"/>
        </w:rPr>
      </w:pPr>
    </w:p>
    <w:p w:rsidR="00C32D2C" w:rsidRDefault="00BF34CA" w:rsidP="000E3D84">
      <w:pPr>
        <w:suppressAutoHyphens/>
        <w:rPr>
          <w:rFonts w:ascii="Times New Roman" w:hAnsi="Times New Roman"/>
          <w:sz w:val="24"/>
          <w:szCs w:val="24"/>
        </w:rPr>
      </w:pPr>
      <w:r w:rsidRPr="00365FB2">
        <w:rPr>
          <w:rFonts w:ascii="Times New Roman" w:hAnsi="Times New Roman"/>
          <w:b/>
          <w:sz w:val="24"/>
          <w:szCs w:val="24"/>
        </w:rPr>
        <w:t>Zoning</w:t>
      </w:r>
      <w:r w:rsidR="00DF44B5" w:rsidRPr="00365FB2">
        <w:rPr>
          <w:rFonts w:ascii="Times New Roman" w:hAnsi="Times New Roman"/>
          <w:b/>
          <w:sz w:val="24"/>
          <w:szCs w:val="24"/>
        </w:rPr>
        <w:t>:</w:t>
      </w:r>
      <w:r w:rsidR="00437EFD">
        <w:rPr>
          <w:rFonts w:ascii="Times New Roman" w:hAnsi="Times New Roman"/>
          <w:sz w:val="24"/>
          <w:szCs w:val="24"/>
        </w:rPr>
        <w:t xml:space="preserve"> </w:t>
      </w:r>
    </w:p>
    <w:p w:rsidR="00C32D2C" w:rsidRPr="00C32D2C" w:rsidRDefault="00C32D2C" w:rsidP="00C32D2C">
      <w:pPr>
        <w:suppressAutoHyphens/>
        <w:rPr>
          <w:rFonts w:ascii="Times New Roman" w:hAnsi="Times New Roman"/>
          <w:sz w:val="24"/>
          <w:szCs w:val="24"/>
        </w:rPr>
      </w:pPr>
      <w:r w:rsidRPr="00C32D2C">
        <w:rPr>
          <w:rFonts w:ascii="Times New Roman" w:hAnsi="Times New Roman"/>
          <w:sz w:val="24"/>
          <w:szCs w:val="24"/>
        </w:rPr>
        <w:t xml:space="preserve">USE: Adams </w:t>
      </w:r>
      <w:smartTag w:uri="urn:schemas-microsoft-com:office:smarttags" w:element="place">
        <w:smartTag w:uri="urn:schemas-microsoft-com:office:smarttags" w:element="City">
          <w:r w:rsidRPr="00C32D2C">
            <w:rPr>
              <w:rFonts w:ascii="Times New Roman" w:hAnsi="Times New Roman"/>
              <w:sz w:val="24"/>
              <w:szCs w:val="24"/>
            </w:rPr>
            <w:t>Street</w:t>
          </w:r>
        </w:smartTag>
        <w:r w:rsidRPr="00C32D2C">
          <w:rPr>
            <w:rFonts w:ascii="Times New Roman" w:hAnsi="Times New Roman"/>
            <w:sz w:val="24"/>
            <w:szCs w:val="24"/>
          </w:rPr>
          <w:t xml:space="preserve"> </w:t>
        </w:r>
        <w:smartTag w:uri="urn:schemas-microsoft-com:office:smarttags" w:element="State">
          <w:r w:rsidRPr="00C32D2C">
            <w:rPr>
              <w:rFonts w:ascii="Times New Roman" w:hAnsi="Times New Roman"/>
              <w:sz w:val="24"/>
              <w:szCs w:val="24"/>
            </w:rPr>
            <w:t>NS</w:t>
          </w:r>
        </w:smartTag>
      </w:smartTag>
      <w:r w:rsidRPr="00C32D2C">
        <w:rPr>
          <w:rFonts w:ascii="Times New Roman" w:hAnsi="Times New Roman"/>
          <w:sz w:val="24"/>
          <w:szCs w:val="24"/>
        </w:rPr>
        <w:t xml:space="preserve"> – Neighborhood Shopping Sub-district</w:t>
      </w:r>
      <w:r w:rsidRPr="00C32D2C">
        <w:rPr>
          <w:rFonts w:ascii="Times New Roman" w:hAnsi="Times New Roman"/>
          <w:i/>
          <w:iCs/>
          <w:sz w:val="24"/>
          <w:szCs w:val="24"/>
        </w:rPr>
        <w:t xml:space="preserve">  </w:t>
      </w:r>
    </w:p>
    <w:p w:rsidR="00C32D2C" w:rsidRPr="00C32D2C" w:rsidRDefault="00C32D2C" w:rsidP="00C32D2C">
      <w:pPr>
        <w:suppressAutoHyphens/>
        <w:rPr>
          <w:rFonts w:ascii="Times New Roman" w:hAnsi="Times New Roman"/>
          <w:sz w:val="24"/>
          <w:szCs w:val="24"/>
        </w:rPr>
      </w:pPr>
    </w:p>
    <w:p w:rsidR="00C32D2C" w:rsidRDefault="00C32D2C" w:rsidP="000E3D84">
      <w:pPr>
        <w:suppressAutoHyphens/>
        <w:rPr>
          <w:rFonts w:ascii="Times New Roman" w:hAnsi="Times New Roman"/>
          <w:sz w:val="24"/>
          <w:szCs w:val="24"/>
        </w:rPr>
      </w:pPr>
      <w:r w:rsidRPr="00C32D2C">
        <w:rPr>
          <w:rFonts w:ascii="Times New Roman" w:hAnsi="Times New Roman"/>
          <w:sz w:val="24"/>
          <w:szCs w:val="24"/>
        </w:rPr>
        <w:t>Variances will be required for:  Parking, Off-Street Loading Bay, Building Height, F.A.R. and Minimum Rear Yard.  Viet-AID plans to file with ISD for rejection within the next two weeks.  Upon rejection a hear</w:t>
      </w:r>
      <w:r w:rsidR="00BE7A48">
        <w:rPr>
          <w:rFonts w:ascii="Times New Roman" w:hAnsi="Times New Roman"/>
          <w:sz w:val="24"/>
          <w:szCs w:val="24"/>
        </w:rPr>
        <w:t>ing will be sought with the ZBA</w:t>
      </w:r>
      <w:r w:rsidRPr="00C32D2C">
        <w:rPr>
          <w:rFonts w:ascii="Times New Roman" w:hAnsi="Times New Roman"/>
          <w:sz w:val="24"/>
          <w:szCs w:val="24"/>
        </w:rPr>
        <w:t>.  At the same time an application will be filed with the BRA for Small Project Review.</w:t>
      </w:r>
    </w:p>
    <w:p w:rsidR="00C32D2C" w:rsidRDefault="00C32D2C" w:rsidP="000E3D84">
      <w:pPr>
        <w:suppressAutoHyphens/>
        <w:rPr>
          <w:rFonts w:ascii="Times New Roman" w:hAnsi="Times New Roman"/>
          <w:sz w:val="24"/>
          <w:szCs w:val="24"/>
        </w:rPr>
      </w:pPr>
    </w:p>
    <w:p w:rsidR="00C32D2C" w:rsidRPr="00C32D2C" w:rsidRDefault="00C32D2C" w:rsidP="00C32D2C">
      <w:pPr>
        <w:rPr>
          <w:rFonts w:ascii="Times New Roman" w:hAnsi="Times New Roman"/>
          <w:sz w:val="24"/>
          <w:szCs w:val="24"/>
        </w:rPr>
      </w:pPr>
      <w:r w:rsidRPr="00C32D2C">
        <w:rPr>
          <w:rFonts w:ascii="Times New Roman" w:hAnsi="Times New Roman"/>
          <w:sz w:val="24"/>
          <w:szCs w:val="24"/>
        </w:rPr>
        <w:t xml:space="preserve">The proposed use is consistent with the existing uses along </w:t>
      </w:r>
      <w:smartTag w:uri="urn:schemas-microsoft-com:office:smarttags" w:element="Street">
        <w:smartTag w:uri="urn:schemas-microsoft-com:office:smarttags" w:element="address">
          <w:r w:rsidRPr="00C32D2C">
            <w:rPr>
              <w:rFonts w:ascii="Times New Roman" w:hAnsi="Times New Roman"/>
              <w:sz w:val="24"/>
              <w:szCs w:val="24"/>
            </w:rPr>
            <w:t>Dorchester Avenue</w:t>
          </w:r>
        </w:smartTag>
      </w:smartTag>
      <w:r w:rsidRPr="00C32D2C">
        <w:rPr>
          <w:rFonts w:ascii="Times New Roman" w:hAnsi="Times New Roman"/>
          <w:sz w:val="24"/>
          <w:szCs w:val="24"/>
        </w:rPr>
        <w:t>, which include many buildings with first floor retail, office or commercial space and upper floors with apartments.  The suitability and livability for small units in this location is appropriate, given the proximity to shops, neighborhood services and public transportation.</w:t>
      </w:r>
    </w:p>
    <w:p w:rsidR="00437EFD" w:rsidRPr="006E7EA4" w:rsidRDefault="00437EFD" w:rsidP="000E3D84">
      <w:pPr>
        <w:suppressAutoHyphens/>
        <w:rPr>
          <w:rFonts w:ascii="Times New Roman" w:hAnsi="Times New Roman"/>
          <w:sz w:val="24"/>
          <w:szCs w:val="24"/>
        </w:rPr>
      </w:pPr>
    </w:p>
    <w:p w:rsidR="00BF34CA" w:rsidRPr="006E7EA4" w:rsidRDefault="00BF34CA" w:rsidP="000E3D84">
      <w:pPr>
        <w:suppressAutoHyphens/>
        <w:rPr>
          <w:rFonts w:ascii="Times New Roman" w:hAnsi="Times New Roman"/>
          <w:sz w:val="24"/>
          <w:szCs w:val="24"/>
        </w:rPr>
      </w:pPr>
      <w:r w:rsidRPr="00365FB2">
        <w:rPr>
          <w:rFonts w:ascii="Times New Roman" w:hAnsi="Times New Roman"/>
          <w:b/>
          <w:sz w:val="24"/>
          <w:szCs w:val="24"/>
        </w:rPr>
        <w:t>Project Stage</w:t>
      </w:r>
      <w:r w:rsidR="00DF44B5" w:rsidRPr="00365FB2">
        <w:rPr>
          <w:rFonts w:ascii="Times New Roman" w:hAnsi="Times New Roman"/>
          <w:b/>
          <w:sz w:val="24"/>
          <w:szCs w:val="24"/>
        </w:rPr>
        <w:t>:</w:t>
      </w:r>
      <w:r w:rsidR="00437EFD">
        <w:rPr>
          <w:rFonts w:ascii="Times New Roman" w:hAnsi="Times New Roman"/>
          <w:sz w:val="24"/>
          <w:szCs w:val="24"/>
        </w:rPr>
        <w:t xml:space="preserve">  Predevelopment</w:t>
      </w:r>
    </w:p>
    <w:p w:rsidR="00437EFD" w:rsidRDefault="00437EFD" w:rsidP="00437EFD">
      <w:pPr>
        <w:suppressAutoHyphens/>
        <w:rPr>
          <w:rFonts w:ascii="Times New Roman" w:hAnsi="Times New Roman"/>
          <w:sz w:val="24"/>
          <w:szCs w:val="24"/>
        </w:rPr>
      </w:pPr>
    </w:p>
    <w:p w:rsidR="00365FB2" w:rsidRDefault="00BF34CA" w:rsidP="00437EFD">
      <w:pPr>
        <w:suppressAutoHyphens/>
        <w:rPr>
          <w:rFonts w:ascii="Times New Roman" w:hAnsi="Times New Roman"/>
          <w:sz w:val="24"/>
          <w:szCs w:val="24"/>
        </w:rPr>
      </w:pPr>
      <w:r w:rsidRPr="00365FB2">
        <w:rPr>
          <w:rFonts w:ascii="Times New Roman" w:hAnsi="Times New Roman"/>
          <w:b/>
          <w:sz w:val="24"/>
          <w:szCs w:val="24"/>
        </w:rPr>
        <w:t>Funding</w:t>
      </w:r>
      <w:r w:rsidR="00DF44B5" w:rsidRPr="00365FB2">
        <w:rPr>
          <w:rFonts w:ascii="Times New Roman" w:hAnsi="Times New Roman"/>
          <w:b/>
          <w:sz w:val="24"/>
          <w:szCs w:val="24"/>
        </w:rPr>
        <w:t>:</w:t>
      </w:r>
      <w:r w:rsidR="00437EFD">
        <w:rPr>
          <w:rFonts w:ascii="Times New Roman" w:hAnsi="Times New Roman"/>
          <w:sz w:val="24"/>
          <w:szCs w:val="24"/>
        </w:rPr>
        <w:t xml:space="preserve">  </w:t>
      </w:r>
    </w:p>
    <w:p w:rsidR="00BE7A48" w:rsidRDefault="00BE7A48" w:rsidP="00437EFD">
      <w:pPr>
        <w:suppressAutoHyphens/>
        <w:rPr>
          <w:rFonts w:ascii="Times New Roman" w:hAnsi="Times New Roman"/>
          <w:sz w:val="24"/>
          <w:szCs w:val="24"/>
        </w:rPr>
      </w:pPr>
    </w:p>
    <w:p w:rsidR="00BE7A48" w:rsidRPr="007143D4" w:rsidRDefault="00BE7A48" w:rsidP="00BE7A48">
      <w:pPr>
        <w:pStyle w:val="Heading2"/>
        <w:rPr>
          <w:b w:val="0"/>
          <w:i/>
        </w:rPr>
      </w:pPr>
      <w:r w:rsidRPr="007143D4">
        <w:rPr>
          <w:b w:val="0"/>
          <w:i/>
        </w:rPr>
        <w:t>Pre-Development</w:t>
      </w:r>
    </w:p>
    <w:p w:rsidR="00BE7A48" w:rsidRDefault="00BE7A48" w:rsidP="00BE7A48"/>
    <w:p w:rsidR="00BE7A48" w:rsidRPr="00BE7A48" w:rsidRDefault="00BE7A48" w:rsidP="00BE7A48">
      <w:pPr>
        <w:rPr>
          <w:rFonts w:ascii="Times New Roman" w:hAnsi="Times New Roman"/>
          <w:sz w:val="24"/>
          <w:szCs w:val="24"/>
        </w:rPr>
      </w:pPr>
      <w:r w:rsidRPr="00BE7A48">
        <w:rPr>
          <w:rFonts w:ascii="Times New Roman" w:hAnsi="Times New Roman"/>
          <w:sz w:val="24"/>
          <w:szCs w:val="24"/>
        </w:rPr>
        <w:t>Fields Corner Housing Corporation has a total of $284,500 in pre-development loans and grants as follows:</w:t>
      </w:r>
    </w:p>
    <w:p w:rsidR="00BE7A48" w:rsidRPr="00BE7A48" w:rsidRDefault="00BE7A48" w:rsidP="00BE7A48">
      <w:pPr>
        <w:ind w:firstLine="720"/>
        <w:rPr>
          <w:rFonts w:ascii="Times New Roman" w:hAnsi="Times New Roman"/>
          <w:sz w:val="24"/>
          <w:szCs w:val="24"/>
        </w:rPr>
      </w:pPr>
      <w:r w:rsidRPr="00BE7A48">
        <w:rPr>
          <w:rFonts w:ascii="Times New Roman" w:hAnsi="Times New Roman"/>
          <w:sz w:val="24"/>
          <w:szCs w:val="24"/>
        </w:rPr>
        <w:t>Boston Community Loan Fund, Inc.:  $142,500 loan fully advanced.</w:t>
      </w:r>
    </w:p>
    <w:p w:rsidR="00BE7A48" w:rsidRPr="00BE7A48" w:rsidRDefault="00BE7A48" w:rsidP="00BE7A48">
      <w:pPr>
        <w:ind w:firstLine="720"/>
        <w:rPr>
          <w:rFonts w:ascii="Times New Roman" w:hAnsi="Times New Roman"/>
          <w:sz w:val="24"/>
          <w:szCs w:val="24"/>
        </w:rPr>
      </w:pPr>
      <w:r w:rsidRPr="00BE7A48">
        <w:rPr>
          <w:rFonts w:ascii="Times New Roman" w:hAnsi="Times New Roman"/>
          <w:sz w:val="24"/>
          <w:szCs w:val="24"/>
        </w:rPr>
        <w:t>Local Initiative Support Corporation:</w:t>
      </w:r>
      <w:r w:rsidRPr="00BE7A48">
        <w:rPr>
          <w:rFonts w:ascii="Times New Roman" w:hAnsi="Times New Roman"/>
          <w:sz w:val="24"/>
          <w:szCs w:val="24"/>
        </w:rPr>
        <w:tab/>
        <w:t xml:space="preserve"> $112,000 loan with $29,210.88 advanced to date.</w:t>
      </w:r>
    </w:p>
    <w:p w:rsidR="00BE7A48" w:rsidRDefault="00BE7A48" w:rsidP="00BE7A48">
      <w:pPr>
        <w:ind w:firstLine="720"/>
        <w:rPr>
          <w:rFonts w:ascii="Times New Roman" w:hAnsi="Times New Roman"/>
          <w:sz w:val="24"/>
          <w:szCs w:val="24"/>
        </w:rPr>
      </w:pPr>
      <w:r w:rsidRPr="00BE7A48">
        <w:rPr>
          <w:rFonts w:ascii="Times New Roman" w:hAnsi="Times New Roman"/>
          <w:sz w:val="24"/>
          <w:szCs w:val="24"/>
        </w:rPr>
        <w:t>Local Initiative Support Corporation:  $  30,000 recoverable grant fully advanced.</w:t>
      </w:r>
    </w:p>
    <w:p w:rsidR="007143D4" w:rsidRDefault="007143D4" w:rsidP="00BE7A48">
      <w:pPr>
        <w:ind w:firstLine="720"/>
        <w:rPr>
          <w:rFonts w:ascii="Times New Roman" w:hAnsi="Times New Roman"/>
          <w:sz w:val="24"/>
          <w:szCs w:val="24"/>
        </w:rPr>
      </w:pPr>
    </w:p>
    <w:p w:rsidR="007143D4" w:rsidRPr="00BE7A48" w:rsidRDefault="007143D4" w:rsidP="007143D4">
      <w:pPr>
        <w:rPr>
          <w:rFonts w:ascii="Times New Roman" w:hAnsi="Times New Roman"/>
          <w:sz w:val="24"/>
          <w:szCs w:val="24"/>
        </w:rPr>
      </w:pPr>
      <w:r>
        <w:rPr>
          <w:rFonts w:ascii="Times New Roman" w:hAnsi="Times New Roman"/>
          <w:sz w:val="24"/>
          <w:szCs w:val="24"/>
        </w:rPr>
        <w:t>In additi</w:t>
      </w:r>
      <w:r w:rsidR="004D2986">
        <w:rPr>
          <w:rFonts w:ascii="Times New Roman" w:hAnsi="Times New Roman"/>
          <w:sz w:val="24"/>
          <w:szCs w:val="24"/>
        </w:rPr>
        <w:t>on Viet Aid has approximately $7</w:t>
      </w:r>
      <w:r>
        <w:rPr>
          <w:rFonts w:ascii="Times New Roman" w:hAnsi="Times New Roman"/>
          <w:sz w:val="24"/>
          <w:szCs w:val="24"/>
        </w:rPr>
        <w:t xml:space="preserve">0,000 of </w:t>
      </w:r>
      <w:r w:rsidR="00713218">
        <w:rPr>
          <w:rFonts w:ascii="Times New Roman" w:hAnsi="Times New Roman"/>
          <w:sz w:val="24"/>
          <w:szCs w:val="24"/>
        </w:rPr>
        <w:t xml:space="preserve">its </w:t>
      </w:r>
      <w:r>
        <w:rPr>
          <w:rFonts w:ascii="Times New Roman" w:hAnsi="Times New Roman"/>
          <w:sz w:val="24"/>
          <w:szCs w:val="24"/>
        </w:rPr>
        <w:t xml:space="preserve">own funds in </w:t>
      </w:r>
      <w:r w:rsidR="004D2986">
        <w:rPr>
          <w:rFonts w:ascii="Times New Roman" w:hAnsi="Times New Roman"/>
          <w:sz w:val="24"/>
          <w:szCs w:val="24"/>
        </w:rPr>
        <w:t>for</w:t>
      </w:r>
      <w:r>
        <w:rPr>
          <w:rFonts w:ascii="Times New Roman" w:hAnsi="Times New Roman"/>
          <w:sz w:val="24"/>
          <w:szCs w:val="24"/>
        </w:rPr>
        <w:t xml:space="preserve"> predevelopment costs.</w:t>
      </w:r>
    </w:p>
    <w:p w:rsidR="00BE7A48" w:rsidRPr="00BE7A48" w:rsidRDefault="00BE7A48" w:rsidP="00BE7A48">
      <w:pPr>
        <w:rPr>
          <w:rFonts w:ascii="Times New Roman" w:hAnsi="Times New Roman"/>
          <w:sz w:val="24"/>
          <w:szCs w:val="24"/>
        </w:rPr>
      </w:pPr>
    </w:p>
    <w:p w:rsidR="00BE7A48" w:rsidRPr="00BE7A48" w:rsidRDefault="00BE7A48" w:rsidP="00BE7A48">
      <w:pPr>
        <w:rPr>
          <w:rFonts w:ascii="Times New Roman" w:hAnsi="Times New Roman"/>
          <w:sz w:val="24"/>
          <w:szCs w:val="24"/>
        </w:rPr>
      </w:pPr>
      <w:r w:rsidRPr="00BE7A48">
        <w:rPr>
          <w:rFonts w:ascii="Times New Roman" w:hAnsi="Times New Roman"/>
          <w:sz w:val="24"/>
          <w:szCs w:val="24"/>
        </w:rPr>
        <w:t>To date the architect has been providing pre-development architectural services pro bono.  As the project moves into the pre-construction phase with the development of full construction plans and specifications the project will require additional pre-development funding.</w:t>
      </w:r>
      <w:r w:rsidR="004D2986">
        <w:rPr>
          <w:rFonts w:ascii="Times New Roman" w:hAnsi="Times New Roman"/>
          <w:sz w:val="24"/>
          <w:szCs w:val="24"/>
        </w:rPr>
        <w:t xml:space="preserve">  The LISC loan is available for this and can be increased if necessary.</w:t>
      </w:r>
    </w:p>
    <w:p w:rsidR="00BE7A48" w:rsidRPr="00AE7B69" w:rsidRDefault="00BE7A48" w:rsidP="00BE7A48"/>
    <w:p w:rsidR="00BE7A48" w:rsidRPr="007143D4" w:rsidRDefault="00BE7A48" w:rsidP="00BE7A48">
      <w:pPr>
        <w:pStyle w:val="Heading2"/>
        <w:rPr>
          <w:b w:val="0"/>
          <w:i/>
        </w:rPr>
      </w:pPr>
      <w:r w:rsidRPr="007143D4">
        <w:rPr>
          <w:b w:val="0"/>
          <w:i/>
        </w:rPr>
        <w:t>Permanent</w:t>
      </w:r>
    </w:p>
    <w:p w:rsidR="00BE7A48" w:rsidRDefault="00BE7A48" w:rsidP="00BE7A48"/>
    <w:p w:rsidR="00BE7A48" w:rsidRPr="00BE7A48" w:rsidRDefault="00BE7A48" w:rsidP="00BE7A48">
      <w:pPr>
        <w:rPr>
          <w:rFonts w:ascii="Times New Roman" w:hAnsi="Times New Roman"/>
          <w:sz w:val="24"/>
          <w:szCs w:val="24"/>
        </w:rPr>
      </w:pPr>
      <w:r w:rsidRPr="00BE7A48">
        <w:rPr>
          <w:rFonts w:ascii="Times New Roman" w:hAnsi="Times New Roman"/>
          <w:sz w:val="24"/>
          <w:szCs w:val="24"/>
        </w:rPr>
        <w:t>Permanent financing for the project is being sought from City and State HOME funds, the Affordable Housing Trust Fund, Low Income Housing Tax Credits, the Facilities Consolidation Fund and CATNHP.  The retail/commercial condominium will be sold to a group of local entrepreneurs at cost.  A permanent mortgage of approximately $500,000 from the Massachusetts Housing Partnership will complete the financing.</w:t>
      </w:r>
    </w:p>
    <w:p w:rsidR="00BE7A48" w:rsidRPr="00BE7A48" w:rsidRDefault="00BE7A48" w:rsidP="00BE7A48">
      <w:pPr>
        <w:rPr>
          <w:rFonts w:ascii="Times New Roman" w:hAnsi="Times New Roman"/>
          <w:sz w:val="24"/>
          <w:szCs w:val="24"/>
        </w:rPr>
      </w:pPr>
    </w:p>
    <w:p w:rsidR="00BE7A48" w:rsidRPr="00BE7A48" w:rsidRDefault="00BE7A48" w:rsidP="00BE7A48">
      <w:pPr>
        <w:rPr>
          <w:rFonts w:ascii="Times New Roman" w:hAnsi="Times New Roman"/>
          <w:sz w:val="24"/>
          <w:szCs w:val="24"/>
        </w:rPr>
      </w:pPr>
      <w:r w:rsidRPr="00BE7A48">
        <w:rPr>
          <w:rFonts w:ascii="Times New Roman" w:hAnsi="Times New Roman"/>
          <w:sz w:val="24"/>
          <w:szCs w:val="24"/>
        </w:rPr>
        <w:t xml:space="preserve">Viet-AID received a </w:t>
      </w:r>
      <w:r w:rsidR="00FD3B69">
        <w:rPr>
          <w:rFonts w:ascii="Times New Roman" w:hAnsi="Times New Roman"/>
          <w:sz w:val="24"/>
          <w:szCs w:val="24"/>
        </w:rPr>
        <w:t>commitment</w:t>
      </w:r>
      <w:r w:rsidRPr="00BE7A48">
        <w:rPr>
          <w:rFonts w:ascii="Times New Roman" w:hAnsi="Times New Roman"/>
          <w:sz w:val="24"/>
          <w:szCs w:val="24"/>
        </w:rPr>
        <w:t xml:space="preserve"> for $405,000 in HOME and/or CDBG funding under date of August 8, 2005.  At the same time the Neighborhood Housing Trust provided </w:t>
      </w:r>
      <w:r w:rsidR="00FD3B69">
        <w:rPr>
          <w:rFonts w:ascii="Times New Roman" w:hAnsi="Times New Roman"/>
          <w:sz w:val="24"/>
          <w:szCs w:val="24"/>
        </w:rPr>
        <w:t>conditional commitment</w:t>
      </w:r>
      <w:r w:rsidRPr="00BE7A48">
        <w:rPr>
          <w:rFonts w:ascii="Times New Roman" w:hAnsi="Times New Roman"/>
          <w:sz w:val="24"/>
          <w:szCs w:val="24"/>
        </w:rPr>
        <w:t xml:space="preserve"> from their review of Viet-AID’s request for $750,000.  September 9, 2005 Viet-AID filed </w:t>
      </w:r>
      <w:r w:rsidR="00FD3B69">
        <w:rPr>
          <w:rFonts w:ascii="Times New Roman" w:hAnsi="Times New Roman"/>
          <w:sz w:val="24"/>
          <w:szCs w:val="24"/>
        </w:rPr>
        <w:t>their first</w:t>
      </w:r>
      <w:r w:rsidRPr="00BE7A48">
        <w:rPr>
          <w:rFonts w:ascii="Times New Roman" w:hAnsi="Times New Roman"/>
          <w:sz w:val="24"/>
          <w:szCs w:val="24"/>
        </w:rPr>
        <w:t xml:space="preserve"> One-Stop application for funding.  The application was not expected to be successful because of a lack of readiness to proceed, and was not approved.  A review and de-briefing with DHCD staff </w:t>
      </w:r>
      <w:r w:rsidR="007143D4">
        <w:rPr>
          <w:rFonts w:ascii="Times New Roman" w:hAnsi="Times New Roman"/>
          <w:sz w:val="24"/>
          <w:szCs w:val="24"/>
        </w:rPr>
        <w:t xml:space="preserve">was held </w:t>
      </w:r>
      <w:r w:rsidRPr="00BE7A48">
        <w:rPr>
          <w:rFonts w:ascii="Times New Roman" w:hAnsi="Times New Roman"/>
          <w:sz w:val="24"/>
          <w:szCs w:val="24"/>
        </w:rPr>
        <w:t>on February 1, 2006 in anticipation of filing a revised One-Stop application for the February 16, 2006 application round.</w:t>
      </w:r>
      <w:r w:rsidR="007143D4">
        <w:rPr>
          <w:rFonts w:ascii="Times New Roman" w:hAnsi="Times New Roman"/>
          <w:sz w:val="24"/>
          <w:szCs w:val="24"/>
        </w:rPr>
        <w:t xml:space="preserve">  The debriefing went well.  DHCD </w:t>
      </w:r>
      <w:r w:rsidR="007143D4">
        <w:rPr>
          <w:rFonts w:ascii="Times New Roman" w:hAnsi="Times New Roman"/>
          <w:sz w:val="24"/>
          <w:szCs w:val="24"/>
        </w:rPr>
        <w:lastRenderedPageBreak/>
        <w:t>is very supportive of the project but stressed the importance of completing the Article 80 review process prior to April in order to be deemed “Ready to Proceed” by the DHCD reviewers.  If they do not meet this target DHCD stated that they could expect funding in the next round.  Viet Aid is working very hard to accelerate their Article 80 review</w:t>
      </w:r>
      <w:r w:rsidR="00FD3B69">
        <w:rPr>
          <w:rFonts w:ascii="Times New Roman" w:hAnsi="Times New Roman"/>
          <w:sz w:val="24"/>
          <w:szCs w:val="24"/>
        </w:rPr>
        <w:t>; they are being assisted by DND</w:t>
      </w:r>
      <w:r w:rsidR="007143D4">
        <w:rPr>
          <w:rFonts w:ascii="Times New Roman" w:hAnsi="Times New Roman"/>
          <w:sz w:val="24"/>
          <w:szCs w:val="24"/>
        </w:rPr>
        <w:t>.</w:t>
      </w:r>
    </w:p>
    <w:p w:rsidR="00437EFD" w:rsidRPr="006E7EA4" w:rsidRDefault="00437EFD" w:rsidP="00437EFD">
      <w:pPr>
        <w:suppressAutoHyphens/>
        <w:rPr>
          <w:rFonts w:ascii="Times New Roman" w:hAnsi="Times New Roman"/>
          <w:sz w:val="24"/>
          <w:szCs w:val="24"/>
        </w:rPr>
      </w:pPr>
    </w:p>
    <w:p w:rsidR="00302F77" w:rsidRPr="00302F77" w:rsidRDefault="00BF34CA" w:rsidP="00437EFD">
      <w:pPr>
        <w:suppressAutoHyphens/>
        <w:rPr>
          <w:rFonts w:ascii="Times New Roman" w:hAnsi="Times New Roman"/>
          <w:b/>
          <w:sz w:val="24"/>
          <w:szCs w:val="24"/>
        </w:rPr>
      </w:pPr>
      <w:r w:rsidRPr="00302F77">
        <w:rPr>
          <w:rFonts w:ascii="Times New Roman" w:hAnsi="Times New Roman"/>
          <w:b/>
          <w:sz w:val="24"/>
          <w:szCs w:val="24"/>
        </w:rPr>
        <w:t>Market/ Tenant Selection</w:t>
      </w:r>
      <w:r w:rsidR="00DF44B5" w:rsidRPr="00302F77">
        <w:rPr>
          <w:rFonts w:ascii="Times New Roman" w:hAnsi="Times New Roman"/>
          <w:b/>
          <w:sz w:val="24"/>
          <w:szCs w:val="24"/>
        </w:rPr>
        <w:t>:</w:t>
      </w:r>
      <w:r w:rsidR="00CD4D8C" w:rsidRPr="00302F77">
        <w:rPr>
          <w:rFonts w:ascii="Times New Roman" w:hAnsi="Times New Roman"/>
          <w:b/>
          <w:sz w:val="24"/>
          <w:szCs w:val="24"/>
        </w:rPr>
        <w:t xml:space="preserve"> </w:t>
      </w:r>
    </w:p>
    <w:p w:rsidR="00BE7A48" w:rsidRDefault="00BE7A48" w:rsidP="00BE7A48">
      <w:pPr>
        <w:suppressAutoHyphens/>
        <w:rPr>
          <w:bCs/>
        </w:rPr>
      </w:pPr>
    </w:p>
    <w:p w:rsidR="00BE7A48" w:rsidRPr="00BE7A48" w:rsidRDefault="00BE7A48" w:rsidP="00BE7A48">
      <w:pPr>
        <w:suppressAutoHyphens/>
        <w:rPr>
          <w:rFonts w:ascii="Times New Roman" w:hAnsi="Times New Roman"/>
          <w:bCs/>
          <w:sz w:val="24"/>
          <w:szCs w:val="24"/>
        </w:rPr>
      </w:pPr>
      <w:r w:rsidRPr="00BE7A48">
        <w:rPr>
          <w:rFonts w:ascii="Times New Roman" w:hAnsi="Times New Roman"/>
          <w:bCs/>
          <w:sz w:val="24"/>
          <w:szCs w:val="24"/>
        </w:rPr>
        <w:t xml:space="preserve">A Market Study – Phase I Analysis of the proposed development at </w:t>
      </w:r>
      <w:smartTag w:uri="urn:schemas-microsoft-com:office:smarttags" w:element="Street">
        <w:smartTag w:uri="urn:schemas-microsoft-com:office:smarttags" w:element="address">
          <w:r w:rsidRPr="00BE7A48">
            <w:rPr>
              <w:rFonts w:ascii="Times New Roman" w:hAnsi="Times New Roman"/>
              <w:bCs/>
              <w:sz w:val="24"/>
              <w:szCs w:val="24"/>
            </w:rPr>
            <w:t>1460 Dorchester Avenue</w:t>
          </w:r>
        </w:smartTag>
      </w:smartTag>
      <w:r w:rsidRPr="00BE7A48">
        <w:rPr>
          <w:rFonts w:ascii="Times New Roman" w:hAnsi="Times New Roman"/>
          <w:bCs/>
          <w:sz w:val="24"/>
          <w:szCs w:val="24"/>
        </w:rPr>
        <w:t xml:space="preserve"> was prepared by Multi-Family Specialists, Inc. as of August 26, 2005.  </w:t>
      </w:r>
    </w:p>
    <w:p w:rsidR="00BE7A48" w:rsidRDefault="00BE7A48" w:rsidP="00BE7A48">
      <w:pPr>
        <w:suppressAutoHyphens/>
        <w:rPr>
          <w:bCs/>
        </w:rPr>
      </w:pPr>
    </w:p>
    <w:p w:rsidR="00BE7A48" w:rsidRDefault="00BE7A48" w:rsidP="00BE7A48">
      <w:pPr>
        <w:rPr>
          <w:rFonts w:ascii="Times New Roman" w:hAnsi="Times New Roman"/>
          <w:sz w:val="24"/>
          <w:szCs w:val="24"/>
        </w:rPr>
      </w:pPr>
      <w:r>
        <w:rPr>
          <w:rFonts w:ascii="Times New Roman" w:hAnsi="Times New Roman"/>
          <w:sz w:val="24"/>
          <w:szCs w:val="24"/>
        </w:rPr>
        <w:t>The property is 100% affordable with 35 of the units rented at HOME rents and the remaining 8 units will be set aside for the homeless who will pay 30% of their income towards rent.</w:t>
      </w:r>
    </w:p>
    <w:p w:rsidR="00BE7A48" w:rsidRPr="00BE7A48" w:rsidRDefault="00BE7A48" w:rsidP="00BE7A48">
      <w:pPr>
        <w:suppressAutoHyphens/>
        <w:rPr>
          <w:rFonts w:ascii="Times New Roman" w:hAnsi="Times New Roman"/>
          <w:bCs/>
          <w:sz w:val="24"/>
          <w:szCs w:val="24"/>
        </w:rPr>
      </w:pPr>
      <w:r w:rsidRPr="00BE7A48">
        <w:rPr>
          <w:rFonts w:ascii="Times New Roman" w:hAnsi="Times New Roman"/>
          <w:bCs/>
          <w:sz w:val="24"/>
          <w:szCs w:val="24"/>
        </w:rPr>
        <w:t xml:space="preserve">Tenant selection will be made in accordance with the requirements of the City of </w:t>
      </w:r>
      <w:smartTag w:uri="urn:schemas-microsoft-com:office:smarttags" w:element="place">
        <w:smartTag w:uri="urn:schemas-microsoft-com:office:smarttags" w:element="City">
          <w:r w:rsidRPr="00BE7A48">
            <w:rPr>
              <w:rFonts w:ascii="Times New Roman" w:hAnsi="Times New Roman"/>
              <w:bCs/>
              <w:sz w:val="24"/>
              <w:szCs w:val="24"/>
            </w:rPr>
            <w:t>Boston</w:t>
          </w:r>
        </w:smartTag>
      </w:smartTag>
      <w:r w:rsidRPr="00BE7A48">
        <w:rPr>
          <w:rFonts w:ascii="Times New Roman" w:hAnsi="Times New Roman"/>
          <w:bCs/>
          <w:sz w:val="24"/>
          <w:szCs w:val="24"/>
        </w:rPr>
        <w:t>, the Low Income Housing Tax Credit Program and state and federal fair housing laws and regulations.  The Marketing and Tenant Selection Plans will be finalized with the DND.</w:t>
      </w:r>
    </w:p>
    <w:p w:rsidR="00BE7A48" w:rsidRDefault="00BE7A48" w:rsidP="00302F77">
      <w:pPr>
        <w:rPr>
          <w:rFonts w:ascii="Times New Roman" w:hAnsi="Times New Roman"/>
          <w:sz w:val="24"/>
          <w:szCs w:val="24"/>
        </w:rPr>
      </w:pPr>
    </w:p>
    <w:p w:rsidR="00302F77" w:rsidRDefault="00302F77" w:rsidP="00302F77">
      <w:pPr>
        <w:rPr>
          <w:rFonts w:ascii="Times New Roman" w:hAnsi="Times New Roman"/>
          <w:sz w:val="24"/>
          <w:szCs w:val="24"/>
        </w:rPr>
      </w:pPr>
      <w:r w:rsidRPr="00EC3EA2">
        <w:rPr>
          <w:rFonts w:ascii="Times New Roman" w:hAnsi="Times New Roman"/>
          <w:sz w:val="24"/>
          <w:szCs w:val="24"/>
        </w:rPr>
        <w:t xml:space="preserve">The proposed use is consistent with the existing uses along </w:t>
      </w:r>
      <w:smartTag w:uri="urn:schemas-microsoft-com:office:smarttags" w:element="Street">
        <w:smartTag w:uri="urn:schemas-microsoft-com:office:smarttags" w:element="address">
          <w:r w:rsidRPr="00EC3EA2">
            <w:rPr>
              <w:rFonts w:ascii="Times New Roman" w:hAnsi="Times New Roman"/>
              <w:sz w:val="24"/>
              <w:szCs w:val="24"/>
            </w:rPr>
            <w:t>Dorchester Avenue</w:t>
          </w:r>
        </w:smartTag>
      </w:smartTag>
      <w:r w:rsidRPr="00EC3EA2">
        <w:rPr>
          <w:rFonts w:ascii="Times New Roman" w:hAnsi="Times New Roman"/>
          <w:sz w:val="24"/>
          <w:szCs w:val="24"/>
        </w:rPr>
        <w:t xml:space="preserve">, which include many buildings with first floor retail, office or commercial and upper floors with apartments.  The suitability and livability for </w:t>
      </w:r>
      <w:r w:rsidR="00387610">
        <w:rPr>
          <w:rFonts w:ascii="Times New Roman" w:hAnsi="Times New Roman"/>
          <w:sz w:val="24"/>
          <w:szCs w:val="24"/>
        </w:rPr>
        <w:t>small</w:t>
      </w:r>
      <w:r>
        <w:rPr>
          <w:rFonts w:ascii="Times New Roman" w:hAnsi="Times New Roman"/>
          <w:sz w:val="24"/>
          <w:szCs w:val="24"/>
        </w:rPr>
        <w:t xml:space="preserve"> units</w:t>
      </w:r>
      <w:r w:rsidRPr="00EC3EA2">
        <w:rPr>
          <w:rFonts w:ascii="Times New Roman" w:hAnsi="Times New Roman"/>
          <w:sz w:val="24"/>
          <w:szCs w:val="24"/>
        </w:rPr>
        <w:t xml:space="preserve"> in that location is </w:t>
      </w:r>
      <w:r>
        <w:rPr>
          <w:rFonts w:ascii="Times New Roman" w:hAnsi="Times New Roman"/>
          <w:sz w:val="24"/>
          <w:szCs w:val="24"/>
        </w:rPr>
        <w:t>supported</w:t>
      </w:r>
      <w:r w:rsidRPr="00EC3EA2">
        <w:rPr>
          <w:rFonts w:ascii="Times New Roman" w:hAnsi="Times New Roman"/>
          <w:sz w:val="24"/>
          <w:szCs w:val="24"/>
        </w:rPr>
        <w:t xml:space="preserve"> given the proximity to shops, neighborhood services and public transportation.  The project design will provide full accessibility, and rooms with large windows and high ceilings.</w:t>
      </w:r>
      <w:r>
        <w:rPr>
          <w:rFonts w:ascii="Times New Roman" w:hAnsi="Times New Roman"/>
          <w:sz w:val="24"/>
          <w:szCs w:val="24"/>
        </w:rPr>
        <w:t xml:space="preserve">  Referrals will be made from Kit Clark </w:t>
      </w:r>
      <w:r w:rsidR="00F55761">
        <w:rPr>
          <w:rFonts w:ascii="Times New Roman" w:hAnsi="Times New Roman"/>
          <w:sz w:val="24"/>
          <w:szCs w:val="24"/>
        </w:rPr>
        <w:t xml:space="preserve">an </w:t>
      </w:r>
      <w:r>
        <w:rPr>
          <w:rFonts w:ascii="Times New Roman" w:hAnsi="Times New Roman"/>
          <w:sz w:val="24"/>
          <w:szCs w:val="24"/>
        </w:rPr>
        <w:t>Elderly Service provider in the area, from local community groups, and Vietnamese civic organizations.  The marketing plan will be finalized with DND.</w:t>
      </w:r>
    </w:p>
    <w:p w:rsidR="00387610" w:rsidRDefault="00387610" w:rsidP="00302F77">
      <w:pPr>
        <w:rPr>
          <w:rFonts w:ascii="Times New Roman" w:hAnsi="Times New Roman"/>
          <w:sz w:val="24"/>
          <w:szCs w:val="24"/>
        </w:rPr>
      </w:pPr>
    </w:p>
    <w:p w:rsidR="00BE7A48" w:rsidRDefault="00302F77" w:rsidP="00BE7A48">
      <w:pPr>
        <w:rPr>
          <w:rFonts w:ascii="Times New Roman" w:hAnsi="Times New Roman"/>
          <w:sz w:val="24"/>
          <w:szCs w:val="24"/>
        </w:rPr>
      </w:pPr>
      <w:r>
        <w:rPr>
          <w:rFonts w:ascii="Times New Roman" w:hAnsi="Times New Roman"/>
          <w:sz w:val="24"/>
          <w:szCs w:val="24"/>
        </w:rPr>
        <w:t xml:space="preserve">As mentioned, </w:t>
      </w:r>
      <w:r w:rsidR="00BE7A48">
        <w:rPr>
          <w:rFonts w:ascii="Times New Roman" w:hAnsi="Times New Roman"/>
          <w:sz w:val="24"/>
          <w:szCs w:val="24"/>
        </w:rPr>
        <w:t>t</w:t>
      </w:r>
      <w:r w:rsidR="00BE7A48" w:rsidRPr="00C32D2C">
        <w:rPr>
          <w:rFonts w:ascii="Times New Roman" w:hAnsi="Times New Roman"/>
          <w:sz w:val="24"/>
          <w:szCs w:val="24"/>
        </w:rPr>
        <w:t>he commercial space will be sold as one condominium to a group of five investors, most of whom plan to occupy the space with their own businesses; travel, insurance, financial services, copy center and a dental office.  A memorandum of understanding with these five investors is currently under negotiation</w:t>
      </w:r>
      <w:r w:rsidR="00FD3B69">
        <w:rPr>
          <w:rFonts w:ascii="Times New Roman" w:hAnsi="Times New Roman"/>
          <w:sz w:val="24"/>
          <w:szCs w:val="24"/>
        </w:rPr>
        <w:t xml:space="preserve"> and will be required for the BCLF closing</w:t>
      </w:r>
      <w:r w:rsidR="00BE7A48" w:rsidRPr="00C32D2C">
        <w:rPr>
          <w:rFonts w:ascii="Times New Roman" w:hAnsi="Times New Roman"/>
          <w:sz w:val="24"/>
          <w:szCs w:val="24"/>
        </w:rPr>
        <w:t xml:space="preserve">.  </w:t>
      </w:r>
    </w:p>
    <w:p w:rsidR="00302F77" w:rsidRPr="00EC3EA2" w:rsidRDefault="00302F77" w:rsidP="00302F77">
      <w:pPr>
        <w:rPr>
          <w:rFonts w:ascii="Times New Roman" w:hAnsi="Times New Roman"/>
          <w:sz w:val="24"/>
          <w:szCs w:val="24"/>
        </w:rPr>
      </w:pPr>
      <w:r>
        <w:rPr>
          <w:rFonts w:ascii="Times New Roman" w:hAnsi="Times New Roman"/>
          <w:sz w:val="24"/>
          <w:szCs w:val="24"/>
        </w:rPr>
        <w:t xml:space="preserve">.  </w:t>
      </w:r>
    </w:p>
    <w:p w:rsidR="00302F77" w:rsidRDefault="00302F77" w:rsidP="00437EFD">
      <w:pPr>
        <w:suppressAutoHyphens/>
        <w:rPr>
          <w:rFonts w:ascii="Times New Roman" w:hAnsi="Times New Roman"/>
          <w:b/>
          <w:sz w:val="24"/>
          <w:szCs w:val="24"/>
        </w:rPr>
      </w:pPr>
    </w:p>
    <w:p w:rsidR="00DF44B5" w:rsidRPr="006E7EA4" w:rsidRDefault="00DF44B5" w:rsidP="00DF44B5">
      <w:pPr>
        <w:tabs>
          <w:tab w:val="left" w:pos="0"/>
        </w:tabs>
        <w:suppressAutoHyphens/>
        <w:rPr>
          <w:rFonts w:ascii="Times New Roman" w:hAnsi="Times New Roman"/>
          <w:b/>
          <w:sz w:val="24"/>
          <w:szCs w:val="24"/>
        </w:rPr>
      </w:pPr>
      <w:r w:rsidRPr="006E7EA4">
        <w:rPr>
          <w:rFonts w:ascii="Times New Roman" w:hAnsi="Times New Roman"/>
          <w:b/>
          <w:sz w:val="24"/>
          <w:szCs w:val="24"/>
        </w:rPr>
        <w:t xml:space="preserve">Development Team: </w:t>
      </w:r>
    </w:p>
    <w:p w:rsidR="00DF44B5" w:rsidRPr="006E7EA4" w:rsidRDefault="00DF44B5" w:rsidP="00DF44B5">
      <w:pPr>
        <w:tabs>
          <w:tab w:val="left" w:pos="0"/>
        </w:tabs>
        <w:suppressAutoHyphens/>
        <w:rPr>
          <w:rFonts w:ascii="Times New Roman" w:hAnsi="Times New Roman"/>
          <w:b/>
          <w:sz w:val="24"/>
          <w:szCs w:val="24"/>
        </w:rPr>
      </w:pPr>
    </w:p>
    <w:p w:rsidR="00DF44B5" w:rsidRPr="006E7EA4" w:rsidRDefault="00DF44B5" w:rsidP="00AB2837">
      <w:pPr>
        <w:numPr>
          <w:ilvl w:val="0"/>
          <w:numId w:val="23"/>
        </w:numPr>
        <w:tabs>
          <w:tab w:val="left" w:pos="0"/>
        </w:tabs>
        <w:suppressAutoHyphens/>
        <w:rPr>
          <w:rFonts w:ascii="Times New Roman" w:hAnsi="Times New Roman"/>
          <w:sz w:val="24"/>
          <w:szCs w:val="24"/>
        </w:rPr>
      </w:pPr>
      <w:r w:rsidRPr="006E7EA4">
        <w:rPr>
          <w:rFonts w:ascii="Times New Roman" w:hAnsi="Times New Roman"/>
          <w:sz w:val="24"/>
          <w:szCs w:val="24"/>
        </w:rPr>
        <w:t xml:space="preserve">Sponsor/Guarantor:  </w:t>
      </w:r>
      <w:r w:rsidR="00302F77">
        <w:rPr>
          <w:rFonts w:ascii="Times New Roman" w:hAnsi="Times New Roman"/>
          <w:sz w:val="24"/>
          <w:szCs w:val="24"/>
        </w:rPr>
        <w:tab/>
      </w:r>
      <w:r w:rsidR="00302F77">
        <w:rPr>
          <w:rFonts w:ascii="Times New Roman" w:hAnsi="Times New Roman"/>
          <w:sz w:val="24"/>
          <w:szCs w:val="24"/>
        </w:rPr>
        <w:tab/>
        <w:t>Viet Aid</w:t>
      </w:r>
    </w:p>
    <w:p w:rsidR="00DF44B5" w:rsidRPr="006E7EA4" w:rsidRDefault="00DF44B5" w:rsidP="00AB2837">
      <w:pPr>
        <w:numPr>
          <w:ilvl w:val="0"/>
          <w:numId w:val="23"/>
        </w:numPr>
        <w:tabs>
          <w:tab w:val="left" w:pos="0"/>
        </w:tabs>
        <w:suppressAutoHyphens/>
        <w:rPr>
          <w:rFonts w:ascii="Times New Roman" w:hAnsi="Times New Roman"/>
          <w:sz w:val="24"/>
          <w:szCs w:val="24"/>
        </w:rPr>
      </w:pPr>
      <w:r w:rsidRPr="006E7EA4">
        <w:rPr>
          <w:rFonts w:ascii="Times New Roman" w:hAnsi="Times New Roman"/>
          <w:sz w:val="24"/>
          <w:szCs w:val="24"/>
        </w:rPr>
        <w:t xml:space="preserve">Owner/Borrower </w:t>
      </w:r>
      <w:r w:rsidR="00302F77">
        <w:rPr>
          <w:rFonts w:ascii="Times New Roman" w:hAnsi="Times New Roman"/>
          <w:sz w:val="24"/>
          <w:szCs w:val="24"/>
        </w:rPr>
        <w:tab/>
      </w:r>
      <w:r w:rsidR="00302F77">
        <w:rPr>
          <w:rFonts w:ascii="Times New Roman" w:hAnsi="Times New Roman"/>
          <w:sz w:val="24"/>
          <w:szCs w:val="24"/>
        </w:rPr>
        <w:tab/>
        <w:t xml:space="preserve">Fields Corner Housing Corporation </w:t>
      </w:r>
    </w:p>
    <w:p w:rsidR="00DF44B5" w:rsidRPr="006E7EA4" w:rsidRDefault="00DF44B5" w:rsidP="00AB2837">
      <w:pPr>
        <w:numPr>
          <w:ilvl w:val="0"/>
          <w:numId w:val="23"/>
        </w:numPr>
        <w:tabs>
          <w:tab w:val="left" w:pos="0"/>
        </w:tabs>
        <w:suppressAutoHyphens/>
        <w:rPr>
          <w:rFonts w:ascii="Times New Roman" w:hAnsi="Times New Roman"/>
          <w:sz w:val="24"/>
          <w:szCs w:val="24"/>
        </w:rPr>
      </w:pPr>
      <w:r w:rsidRPr="006E7EA4">
        <w:rPr>
          <w:rFonts w:ascii="Times New Roman" w:hAnsi="Times New Roman"/>
          <w:sz w:val="24"/>
          <w:szCs w:val="24"/>
        </w:rPr>
        <w:t xml:space="preserve">Development Consultant:  </w:t>
      </w:r>
      <w:r w:rsidRPr="006E7EA4">
        <w:rPr>
          <w:rFonts w:ascii="Times New Roman" w:hAnsi="Times New Roman"/>
          <w:sz w:val="24"/>
          <w:szCs w:val="24"/>
        </w:rPr>
        <w:tab/>
      </w:r>
      <w:smartTag w:uri="urn:schemas-microsoft-com:office:smarttags" w:element="PersonName">
        <w:r w:rsidR="00302F77">
          <w:rPr>
            <w:rFonts w:ascii="Times New Roman" w:hAnsi="Times New Roman"/>
            <w:sz w:val="24"/>
            <w:szCs w:val="24"/>
          </w:rPr>
          <w:t>Jim Hexter</w:t>
        </w:r>
      </w:smartTag>
    </w:p>
    <w:p w:rsidR="00DF44B5" w:rsidRPr="006E7EA4" w:rsidRDefault="00DF44B5" w:rsidP="00AB2837">
      <w:pPr>
        <w:numPr>
          <w:ilvl w:val="0"/>
          <w:numId w:val="23"/>
        </w:numPr>
        <w:tabs>
          <w:tab w:val="left" w:pos="0"/>
        </w:tabs>
        <w:suppressAutoHyphens/>
        <w:rPr>
          <w:rFonts w:ascii="Times New Roman" w:hAnsi="Times New Roman"/>
          <w:sz w:val="24"/>
          <w:szCs w:val="24"/>
        </w:rPr>
      </w:pPr>
      <w:r w:rsidRPr="006E7EA4">
        <w:rPr>
          <w:rFonts w:ascii="Times New Roman" w:hAnsi="Times New Roman"/>
          <w:sz w:val="24"/>
          <w:szCs w:val="24"/>
        </w:rPr>
        <w:t>Contractor:</w:t>
      </w:r>
      <w:r w:rsidR="00B439F5">
        <w:rPr>
          <w:rFonts w:ascii="Times New Roman" w:hAnsi="Times New Roman"/>
          <w:sz w:val="24"/>
          <w:szCs w:val="24"/>
        </w:rPr>
        <w:tab/>
      </w:r>
      <w:r w:rsidR="00302F77">
        <w:rPr>
          <w:rFonts w:ascii="Times New Roman" w:hAnsi="Times New Roman"/>
          <w:sz w:val="24"/>
          <w:szCs w:val="24"/>
        </w:rPr>
        <w:tab/>
      </w:r>
      <w:r w:rsidR="00302F77">
        <w:rPr>
          <w:rFonts w:ascii="Times New Roman" w:hAnsi="Times New Roman"/>
          <w:sz w:val="24"/>
          <w:szCs w:val="24"/>
        </w:rPr>
        <w:tab/>
      </w:r>
      <w:r w:rsidR="00B439F5">
        <w:rPr>
          <w:rFonts w:ascii="Times New Roman" w:hAnsi="Times New Roman"/>
          <w:sz w:val="24"/>
          <w:szCs w:val="24"/>
        </w:rPr>
        <w:t>TBD, will put the contract out to bid per DND guidelines</w:t>
      </w:r>
    </w:p>
    <w:p w:rsidR="00DF44B5" w:rsidRPr="006E7EA4" w:rsidRDefault="00DF44B5" w:rsidP="00AB2837">
      <w:pPr>
        <w:numPr>
          <w:ilvl w:val="0"/>
          <w:numId w:val="23"/>
        </w:numPr>
        <w:tabs>
          <w:tab w:val="left" w:pos="0"/>
        </w:tabs>
        <w:suppressAutoHyphens/>
        <w:rPr>
          <w:rFonts w:ascii="Times New Roman" w:hAnsi="Times New Roman"/>
          <w:sz w:val="24"/>
          <w:szCs w:val="24"/>
        </w:rPr>
      </w:pPr>
      <w:r w:rsidRPr="006E7EA4">
        <w:rPr>
          <w:rFonts w:ascii="Times New Roman" w:hAnsi="Times New Roman"/>
          <w:sz w:val="24"/>
          <w:szCs w:val="24"/>
        </w:rPr>
        <w:t xml:space="preserve">Architect:  </w:t>
      </w:r>
      <w:r w:rsidR="00B439F5">
        <w:rPr>
          <w:rFonts w:ascii="Times New Roman" w:hAnsi="Times New Roman"/>
          <w:sz w:val="24"/>
          <w:szCs w:val="24"/>
        </w:rPr>
        <w:tab/>
      </w:r>
      <w:r w:rsidR="00302F77">
        <w:rPr>
          <w:rFonts w:ascii="Times New Roman" w:hAnsi="Times New Roman"/>
          <w:sz w:val="24"/>
          <w:szCs w:val="24"/>
        </w:rPr>
        <w:tab/>
      </w:r>
      <w:r w:rsidR="00302F77">
        <w:rPr>
          <w:rFonts w:ascii="Times New Roman" w:hAnsi="Times New Roman"/>
          <w:sz w:val="24"/>
          <w:szCs w:val="24"/>
        </w:rPr>
        <w:tab/>
      </w:r>
      <w:r w:rsidR="00B439F5">
        <w:rPr>
          <w:rFonts w:ascii="Times New Roman" w:hAnsi="Times New Roman"/>
          <w:sz w:val="24"/>
          <w:szCs w:val="24"/>
        </w:rPr>
        <w:t xml:space="preserve">Chia-ming Sze (Frank Kirwin) Mr. Kirwin designed the </w:t>
      </w:r>
      <w:r w:rsidR="00302F77">
        <w:rPr>
          <w:rFonts w:ascii="Times New Roman" w:hAnsi="Times New Roman"/>
          <w:sz w:val="24"/>
          <w:szCs w:val="24"/>
        </w:rPr>
        <w:t xml:space="preserve">                                                     </w:t>
      </w:r>
      <w:r w:rsidR="00B439F5">
        <w:rPr>
          <w:rFonts w:ascii="Times New Roman" w:hAnsi="Times New Roman"/>
          <w:sz w:val="24"/>
          <w:szCs w:val="24"/>
        </w:rPr>
        <w:t xml:space="preserve">Community Center and managed </w:t>
      </w:r>
      <w:r w:rsidR="00302F77">
        <w:rPr>
          <w:rFonts w:ascii="Times New Roman" w:hAnsi="Times New Roman"/>
          <w:sz w:val="24"/>
          <w:szCs w:val="24"/>
        </w:rPr>
        <w:t xml:space="preserve">the </w:t>
      </w:r>
      <w:r w:rsidR="00B439F5">
        <w:rPr>
          <w:rFonts w:ascii="Times New Roman" w:hAnsi="Times New Roman"/>
          <w:sz w:val="24"/>
          <w:szCs w:val="24"/>
        </w:rPr>
        <w:t>construction</w:t>
      </w:r>
    </w:p>
    <w:p w:rsidR="00A77F41" w:rsidRDefault="00DF44B5" w:rsidP="00AB2837">
      <w:pPr>
        <w:numPr>
          <w:ilvl w:val="0"/>
          <w:numId w:val="23"/>
        </w:numPr>
        <w:tabs>
          <w:tab w:val="left" w:pos="0"/>
        </w:tabs>
        <w:suppressAutoHyphens/>
        <w:rPr>
          <w:rFonts w:ascii="Times New Roman" w:hAnsi="Times New Roman"/>
          <w:sz w:val="24"/>
          <w:szCs w:val="24"/>
        </w:rPr>
      </w:pPr>
      <w:r w:rsidRPr="006E7EA4">
        <w:rPr>
          <w:rFonts w:ascii="Times New Roman" w:hAnsi="Times New Roman"/>
          <w:sz w:val="24"/>
          <w:szCs w:val="24"/>
        </w:rPr>
        <w:t xml:space="preserve">Management/Marketing Agent:  </w:t>
      </w:r>
      <w:r w:rsidR="00B439F5">
        <w:rPr>
          <w:rFonts w:ascii="Times New Roman" w:hAnsi="Times New Roman"/>
          <w:sz w:val="24"/>
          <w:szCs w:val="24"/>
        </w:rPr>
        <w:t xml:space="preserve">Viet Aid will do the Property management.  </w:t>
      </w:r>
    </w:p>
    <w:p w:rsidR="00DF44B5" w:rsidRPr="006E7EA4" w:rsidRDefault="00A77F41" w:rsidP="00A77F41">
      <w:pPr>
        <w:tabs>
          <w:tab w:val="left" w:pos="0"/>
        </w:tabs>
        <w:suppressAutoHyphens/>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DND will market the low income units.</w:t>
      </w:r>
    </w:p>
    <w:p w:rsidR="00DF44B5" w:rsidRPr="006E7EA4" w:rsidRDefault="00DF44B5" w:rsidP="00AB2837">
      <w:pPr>
        <w:numPr>
          <w:ilvl w:val="0"/>
          <w:numId w:val="23"/>
        </w:numPr>
        <w:tabs>
          <w:tab w:val="left" w:pos="0"/>
        </w:tabs>
        <w:suppressAutoHyphens/>
        <w:rPr>
          <w:rFonts w:ascii="Times New Roman" w:hAnsi="Times New Roman"/>
          <w:sz w:val="24"/>
          <w:szCs w:val="24"/>
        </w:rPr>
      </w:pPr>
      <w:r w:rsidRPr="006E7EA4">
        <w:rPr>
          <w:rFonts w:ascii="Times New Roman" w:hAnsi="Times New Roman"/>
          <w:sz w:val="24"/>
          <w:szCs w:val="24"/>
        </w:rPr>
        <w:t xml:space="preserve">Attorney (Real Estate):  </w:t>
      </w:r>
      <w:r w:rsidR="00302F77">
        <w:rPr>
          <w:rFonts w:ascii="Times New Roman" w:hAnsi="Times New Roman"/>
          <w:sz w:val="24"/>
          <w:szCs w:val="24"/>
        </w:rPr>
        <w:tab/>
      </w:r>
      <w:r w:rsidR="00B439F5">
        <w:rPr>
          <w:rFonts w:ascii="Times New Roman" w:hAnsi="Times New Roman"/>
          <w:sz w:val="24"/>
          <w:szCs w:val="24"/>
        </w:rPr>
        <w:t xml:space="preserve">Joel Fineburg </w:t>
      </w:r>
    </w:p>
    <w:p w:rsidR="00DF44B5" w:rsidRPr="006E7EA4" w:rsidRDefault="00DF44B5" w:rsidP="00AB2837">
      <w:pPr>
        <w:numPr>
          <w:ilvl w:val="0"/>
          <w:numId w:val="23"/>
        </w:numPr>
        <w:suppressAutoHyphens/>
        <w:rPr>
          <w:rFonts w:ascii="Times New Roman" w:hAnsi="Times New Roman"/>
          <w:sz w:val="24"/>
          <w:szCs w:val="24"/>
        </w:rPr>
      </w:pPr>
      <w:r w:rsidRPr="006E7EA4">
        <w:rPr>
          <w:rFonts w:ascii="Times New Roman" w:hAnsi="Times New Roman"/>
          <w:sz w:val="24"/>
          <w:szCs w:val="24"/>
        </w:rPr>
        <w:t xml:space="preserve">Syndicator:  </w:t>
      </w:r>
      <w:r w:rsidR="00B439F5">
        <w:rPr>
          <w:rFonts w:ascii="Times New Roman" w:hAnsi="Times New Roman"/>
          <w:sz w:val="24"/>
          <w:szCs w:val="24"/>
        </w:rPr>
        <w:tab/>
      </w:r>
      <w:r w:rsidR="00B439F5">
        <w:rPr>
          <w:rFonts w:ascii="Times New Roman" w:hAnsi="Times New Roman"/>
          <w:sz w:val="24"/>
          <w:szCs w:val="24"/>
        </w:rPr>
        <w:tab/>
      </w:r>
      <w:r w:rsidR="00302F77">
        <w:rPr>
          <w:rFonts w:ascii="Times New Roman" w:hAnsi="Times New Roman"/>
          <w:sz w:val="24"/>
          <w:szCs w:val="24"/>
        </w:rPr>
        <w:tab/>
      </w:r>
      <w:r w:rsidR="00AE7B69">
        <w:rPr>
          <w:rFonts w:ascii="Times New Roman" w:hAnsi="Times New Roman"/>
          <w:sz w:val="24"/>
          <w:szCs w:val="24"/>
        </w:rPr>
        <w:t>MHIC (issued a conditional commitment letter pending a LIHTC award)</w:t>
      </w:r>
    </w:p>
    <w:p w:rsidR="00DF44B5" w:rsidRPr="006E7EA4" w:rsidRDefault="00DF44B5" w:rsidP="00DF44B5">
      <w:pPr>
        <w:tabs>
          <w:tab w:val="left" w:pos="0"/>
        </w:tabs>
        <w:suppressAutoHyphens/>
        <w:rPr>
          <w:rFonts w:ascii="Times New Roman" w:hAnsi="Times New Roman"/>
          <w:sz w:val="24"/>
          <w:szCs w:val="24"/>
        </w:rPr>
      </w:pPr>
    </w:p>
    <w:p w:rsidR="00BF34CA" w:rsidRPr="006E7EA4" w:rsidRDefault="00FD3B69">
      <w:pPr>
        <w:suppressAutoHyphens/>
        <w:ind w:left="2880" w:hanging="2880"/>
        <w:rPr>
          <w:rFonts w:ascii="Times New Roman" w:hAnsi="Times New Roman"/>
          <w:b/>
          <w:sz w:val="24"/>
          <w:szCs w:val="24"/>
        </w:rPr>
      </w:pPr>
      <w:r>
        <w:rPr>
          <w:rFonts w:ascii="Times New Roman" w:hAnsi="Times New Roman"/>
          <w:b/>
          <w:sz w:val="24"/>
          <w:szCs w:val="24"/>
        </w:rPr>
        <w:t xml:space="preserve">Proposed </w:t>
      </w:r>
      <w:r w:rsidR="00BF34CA" w:rsidRPr="006E7EA4">
        <w:rPr>
          <w:rFonts w:ascii="Times New Roman" w:hAnsi="Times New Roman"/>
          <w:b/>
          <w:sz w:val="24"/>
          <w:szCs w:val="24"/>
        </w:rPr>
        <w:t>Project Schedule:</w:t>
      </w:r>
      <w:r w:rsidR="00302F77">
        <w:rPr>
          <w:rFonts w:ascii="Times New Roman" w:hAnsi="Times New Roman"/>
          <w:b/>
          <w:sz w:val="24"/>
          <w:szCs w:val="24"/>
        </w:rPr>
        <w:tab/>
      </w:r>
    </w:p>
    <w:p w:rsidR="00B63DC6" w:rsidRDefault="00B63DC6">
      <w:pPr>
        <w:tabs>
          <w:tab w:val="left" w:pos="0"/>
        </w:tabs>
        <w:suppressAutoHyphens/>
        <w:rPr>
          <w:rFonts w:ascii="Times New Roman" w:hAnsi="Times New Roman"/>
          <w:b/>
          <w:sz w:val="24"/>
          <w:szCs w:val="24"/>
        </w:rPr>
      </w:pPr>
    </w:p>
    <w:p w:rsidR="00B7534A" w:rsidRDefault="00B7534A" w:rsidP="00B7534A">
      <w:pPr>
        <w:suppressAutoHyphens/>
        <w:rPr>
          <w:rFonts w:ascii="Times New Roman" w:hAnsi="Times New Roman"/>
          <w:sz w:val="24"/>
          <w:szCs w:val="24"/>
        </w:rPr>
      </w:pPr>
    </w:p>
    <w:tbl>
      <w:tblPr>
        <w:tblW w:w="8670" w:type="dxa"/>
        <w:tblInd w:w="93" w:type="dxa"/>
        <w:tblLook w:val="0000"/>
      </w:tblPr>
      <w:tblGrid>
        <w:gridCol w:w="6253"/>
        <w:gridCol w:w="366"/>
        <w:gridCol w:w="2051"/>
      </w:tblGrid>
      <w:tr w:rsidR="00B7534A" w:rsidRPr="00571740">
        <w:trPr>
          <w:trHeight w:val="255"/>
        </w:trPr>
        <w:tc>
          <w:tcPr>
            <w:tcW w:w="6253"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r w:rsidRPr="00571740">
              <w:rPr>
                <w:rFonts w:ascii="Arial" w:hAnsi="Arial" w:cs="Arial"/>
              </w:rPr>
              <w:lastRenderedPageBreak/>
              <w:t>Preliminary Site Plan, Floor Plans and Elevations</w:t>
            </w:r>
          </w:p>
        </w:tc>
        <w:tc>
          <w:tcPr>
            <w:tcW w:w="366"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c>
          <w:tcPr>
            <w:tcW w:w="2051" w:type="dxa"/>
            <w:tcBorders>
              <w:top w:val="nil"/>
              <w:left w:val="nil"/>
              <w:bottom w:val="nil"/>
              <w:right w:val="nil"/>
            </w:tcBorders>
            <w:shd w:val="clear" w:color="auto" w:fill="auto"/>
            <w:noWrap/>
            <w:vAlign w:val="bottom"/>
          </w:tcPr>
          <w:p w:rsidR="00B7534A" w:rsidRPr="00571740" w:rsidRDefault="00B7534A" w:rsidP="00AA4DBD">
            <w:pPr>
              <w:jc w:val="right"/>
              <w:rPr>
                <w:rFonts w:ascii="Arial" w:hAnsi="Arial" w:cs="Arial"/>
              </w:rPr>
            </w:pPr>
            <w:r w:rsidRPr="00571740">
              <w:rPr>
                <w:rFonts w:ascii="Arial" w:hAnsi="Arial" w:cs="Arial"/>
              </w:rPr>
              <w:t>30-Jan-06</w:t>
            </w:r>
          </w:p>
        </w:tc>
      </w:tr>
      <w:tr w:rsidR="00B7534A" w:rsidRPr="00571740">
        <w:trPr>
          <w:trHeight w:val="255"/>
        </w:trPr>
        <w:tc>
          <w:tcPr>
            <w:tcW w:w="6253"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r w:rsidRPr="00571740">
              <w:rPr>
                <w:rFonts w:ascii="Arial" w:hAnsi="Arial" w:cs="Arial"/>
              </w:rPr>
              <w:t>MOU signed</w:t>
            </w:r>
          </w:p>
        </w:tc>
        <w:tc>
          <w:tcPr>
            <w:tcW w:w="366"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c>
          <w:tcPr>
            <w:tcW w:w="2051" w:type="dxa"/>
            <w:tcBorders>
              <w:top w:val="nil"/>
              <w:left w:val="nil"/>
              <w:bottom w:val="nil"/>
              <w:right w:val="nil"/>
            </w:tcBorders>
            <w:shd w:val="clear" w:color="auto" w:fill="auto"/>
            <w:noWrap/>
            <w:vAlign w:val="bottom"/>
          </w:tcPr>
          <w:p w:rsidR="00B7534A" w:rsidRPr="00571740" w:rsidRDefault="00B7534A" w:rsidP="00AA4DBD">
            <w:pPr>
              <w:jc w:val="right"/>
              <w:rPr>
                <w:rFonts w:ascii="Arial" w:hAnsi="Arial" w:cs="Arial"/>
              </w:rPr>
            </w:pPr>
            <w:r w:rsidRPr="00571740">
              <w:rPr>
                <w:rFonts w:ascii="Arial" w:hAnsi="Arial" w:cs="Arial"/>
              </w:rPr>
              <w:t>15-Feb-06</w:t>
            </w:r>
          </w:p>
        </w:tc>
      </w:tr>
      <w:tr w:rsidR="00B7534A" w:rsidRPr="00571740">
        <w:trPr>
          <w:trHeight w:val="315"/>
        </w:trPr>
        <w:tc>
          <w:tcPr>
            <w:tcW w:w="6253" w:type="dxa"/>
            <w:tcBorders>
              <w:top w:val="nil"/>
              <w:left w:val="nil"/>
              <w:bottom w:val="nil"/>
              <w:right w:val="nil"/>
            </w:tcBorders>
            <w:shd w:val="clear" w:color="auto" w:fill="auto"/>
            <w:noWrap/>
            <w:vAlign w:val="bottom"/>
          </w:tcPr>
          <w:p w:rsidR="00B7534A" w:rsidRPr="00571740" w:rsidRDefault="00B7534A" w:rsidP="00AA4DBD">
            <w:pPr>
              <w:rPr>
                <w:rFonts w:ascii="Times New Roman" w:hAnsi="Times New Roman"/>
                <w:sz w:val="24"/>
                <w:szCs w:val="24"/>
              </w:rPr>
            </w:pPr>
            <w:r w:rsidRPr="00571740">
              <w:rPr>
                <w:rFonts w:ascii="Times New Roman" w:hAnsi="Times New Roman"/>
                <w:sz w:val="24"/>
                <w:szCs w:val="24"/>
              </w:rPr>
              <w:t>Article 80 Review / File Project Notification Form</w:t>
            </w:r>
          </w:p>
        </w:tc>
        <w:tc>
          <w:tcPr>
            <w:tcW w:w="366"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c>
          <w:tcPr>
            <w:tcW w:w="2051" w:type="dxa"/>
            <w:tcBorders>
              <w:top w:val="nil"/>
              <w:left w:val="nil"/>
              <w:bottom w:val="nil"/>
              <w:right w:val="nil"/>
            </w:tcBorders>
            <w:shd w:val="clear" w:color="auto" w:fill="auto"/>
            <w:noWrap/>
            <w:vAlign w:val="bottom"/>
          </w:tcPr>
          <w:p w:rsidR="00B7534A" w:rsidRPr="00571740" w:rsidRDefault="00B7534A" w:rsidP="00AA4DBD">
            <w:pPr>
              <w:jc w:val="right"/>
              <w:rPr>
                <w:rFonts w:ascii="Arial" w:hAnsi="Arial" w:cs="Arial"/>
              </w:rPr>
            </w:pPr>
            <w:r w:rsidRPr="00571740">
              <w:rPr>
                <w:rFonts w:ascii="Arial" w:hAnsi="Arial" w:cs="Arial"/>
              </w:rPr>
              <w:t>10-Feb-06</w:t>
            </w:r>
          </w:p>
        </w:tc>
      </w:tr>
      <w:tr w:rsidR="00B7534A" w:rsidRPr="00571740">
        <w:trPr>
          <w:trHeight w:val="315"/>
        </w:trPr>
        <w:tc>
          <w:tcPr>
            <w:tcW w:w="6253" w:type="dxa"/>
            <w:tcBorders>
              <w:top w:val="nil"/>
              <w:left w:val="nil"/>
              <w:bottom w:val="nil"/>
              <w:right w:val="nil"/>
            </w:tcBorders>
            <w:shd w:val="clear" w:color="auto" w:fill="auto"/>
            <w:noWrap/>
            <w:vAlign w:val="bottom"/>
          </w:tcPr>
          <w:p w:rsidR="00B7534A" w:rsidRPr="00571740" w:rsidRDefault="00B7534A" w:rsidP="00AA4DBD">
            <w:pPr>
              <w:rPr>
                <w:rFonts w:ascii="Times New Roman" w:hAnsi="Times New Roman"/>
                <w:sz w:val="24"/>
                <w:szCs w:val="24"/>
              </w:rPr>
            </w:pPr>
            <w:r w:rsidRPr="00571740">
              <w:rPr>
                <w:rFonts w:ascii="Times New Roman" w:hAnsi="Times New Roman"/>
                <w:sz w:val="24"/>
                <w:szCs w:val="24"/>
              </w:rPr>
              <w:t>ISD - Zoning Review for Rejection</w:t>
            </w:r>
          </w:p>
        </w:tc>
        <w:tc>
          <w:tcPr>
            <w:tcW w:w="366"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c>
          <w:tcPr>
            <w:tcW w:w="2051" w:type="dxa"/>
            <w:tcBorders>
              <w:top w:val="nil"/>
              <w:left w:val="nil"/>
              <w:bottom w:val="nil"/>
              <w:right w:val="nil"/>
            </w:tcBorders>
            <w:shd w:val="clear" w:color="auto" w:fill="auto"/>
            <w:noWrap/>
            <w:vAlign w:val="bottom"/>
          </w:tcPr>
          <w:p w:rsidR="00B7534A" w:rsidRPr="00571740" w:rsidRDefault="00B7534A" w:rsidP="00AA4DBD">
            <w:pPr>
              <w:jc w:val="right"/>
              <w:rPr>
                <w:rFonts w:ascii="Arial" w:hAnsi="Arial" w:cs="Arial"/>
              </w:rPr>
            </w:pPr>
            <w:r w:rsidRPr="00571740">
              <w:rPr>
                <w:rFonts w:ascii="Arial" w:hAnsi="Arial" w:cs="Arial"/>
              </w:rPr>
              <w:t>10-Feb-06</w:t>
            </w:r>
          </w:p>
        </w:tc>
      </w:tr>
      <w:tr w:rsidR="00B7534A" w:rsidRPr="00571740">
        <w:trPr>
          <w:trHeight w:val="315"/>
        </w:trPr>
        <w:tc>
          <w:tcPr>
            <w:tcW w:w="6253" w:type="dxa"/>
            <w:tcBorders>
              <w:top w:val="nil"/>
              <w:left w:val="nil"/>
              <w:bottom w:val="nil"/>
              <w:right w:val="nil"/>
            </w:tcBorders>
            <w:shd w:val="clear" w:color="auto" w:fill="auto"/>
            <w:noWrap/>
            <w:vAlign w:val="bottom"/>
          </w:tcPr>
          <w:p w:rsidR="00B7534A" w:rsidRPr="00571740" w:rsidRDefault="00B7534A" w:rsidP="00AA4DBD">
            <w:pPr>
              <w:rPr>
                <w:rFonts w:ascii="Times New Roman" w:hAnsi="Times New Roman"/>
                <w:sz w:val="24"/>
                <w:szCs w:val="24"/>
              </w:rPr>
            </w:pPr>
            <w:r w:rsidRPr="00571740">
              <w:rPr>
                <w:rFonts w:ascii="Times New Roman" w:hAnsi="Times New Roman"/>
                <w:sz w:val="24"/>
                <w:szCs w:val="24"/>
              </w:rPr>
              <w:t>Public Subsidy Applications Submitted</w:t>
            </w:r>
          </w:p>
        </w:tc>
        <w:tc>
          <w:tcPr>
            <w:tcW w:w="366"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c>
          <w:tcPr>
            <w:tcW w:w="2051" w:type="dxa"/>
            <w:tcBorders>
              <w:top w:val="nil"/>
              <w:left w:val="nil"/>
              <w:bottom w:val="nil"/>
              <w:right w:val="nil"/>
            </w:tcBorders>
            <w:shd w:val="clear" w:color="auto" w:fill="auto"/>
            <w:noWrap/>
            <w:vAlign w:val="bottom"/>
          </w:tcPr>
          <w:p w:rsidR="00B7534A" w:rsidRPr="00571740" w:rsidRDefault="00B7534A" w:rsidP="00AA4DBD">
            <w:pPr>
              <w:jc w:val="right"/>
              <w:rPr>
                <w:rFonts w:ascii="Arial" w:hAnsi="Arial" w:cs="Arial"/>
              </w:rPr>
            </w:pPr>
            <w:r w:rsidRPr="00571740">
              <w:rPr>
                <w:rFonts w:ascii="Arial" w:hAnsi="Arial" w:cs="Arial"/>
              </w:rPr>
              <w:t>16-Feb-06</w:t>
            </w:r>
          </w:p>
        </w:tc>
      </w:tr>
      <w:tr w:rsidR="00B7534A" w:rsidRPr="00571740">
        <w:trPr>
          <w:trHeight w:val="255"/>
        </w:trPr>
        <w:tc>
          <w:tcPr>
            <w:tcW w:w="6253"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r w:rsidRPr="00571740">
              <w:rPr>
                <w:rFonts w:ascii="Arial" w:hAnsi="Arial" w:cs="Arial"/>
              </w:rPr>
              <w:t>Article 80 Review/ BRA Public Meeting</w:t>
            </w:r>
          </w:p>
        </w:tc>
        <w:tc>
          <w:tcPr>
            <w:tcW w:w="366"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c>
          <w:tcPr>
            <w:tcW w:w="2051" w:type="dxa"/>
            <w:tcBorders>
              <w:top w:val="nil"/>
              <w:left w:val="nil"/>
              <w:bottom w:val="nil"/>
              <w:right w:val="nil"/>
            </w:tcBorders>
            <w:shd w:val="clear" w:color="auto" w:fill="auto"/>
            <w:noWrap/>
            <w:vAlign w:val="bottom"/>
          </w:tcPr>
          <w:p w:rsidR="00B7534A" w:rsidRPr="00571740" w:rsidRDefault="00B7534A" w:rsidP="00AA4DBD">
            <w:pPr>
              <w:jc w:val="right"/>
              <w:rPr>
                <w:rFonts w:ascii="Arial" w:hAnsi="Arial" w:cs="Arial"/>
              </w:rPr>
            </w:pPr>
            <w:r w:rsidRPr="00571740">
              <w:rPr>
                <w:rFonts w:ascii="Arial" w:hAnsi="Arial" w:cs="Arial"/>
              </w:rPr>
              <w:t>24-Feb-06</w:t>
            </w:r>
          </w:p>
        </w:tc>
      </w:tr>
      <w:tr w:rsidR="00B7534A" w:rsidRPr="00571740">
        <w:trPr>
          <w:trHeight w:val="315"/>
        </w:trPr>
        <w:tc>
          <w:tcPr>
            <w:tcW w:w="6253" w:type="dxa"/>
            <w:tcBorders>
              <w:top w:val="nil"/>
              <w:left w:val="nil"/>
              <w:bottom w:val="nil"/>
              <w:right w:val="nil"/>
            </w:tcBorders>
            <w:shd w:val="clear" w:color="auto" w:fill="auto"/>
            <w:noWrap/>
            <w:vAlign w:val="bottom"/>
          </w:tcPr>
          <w:p w:rsidR="00B7534A" w:rsidRPr="00571740" w:rsidRDefault="00B7534A" w:rsidP="00AA4DBD">
            <w:pPr>
              <w:rPr>
                <w:rFonts w:ascii="Times New Roman" w:hAnsi="Times New Roman"/>
                <w:sz w:val="24"/>
                <w:szCs w:val="24"/>
              </w:rPr>
            </w:pPr>
            <w:r w:rsidRPr="00571740">
              <w:rPr>
                <w:rFonts w:ascii="Times New Roman" w:hAnsi="Times New Roman"/>
                <w:sz w:val="24"/>
                <w:szCs w:val="24"/>
              </w:rPr>
              <w:t>ISD - Rejection Letter</w:t>
            </w:r>
          </w:p>
        </w:tc>
        <w:tc>
          <w:tcPr>
            <w:tcW w:w="366"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c>
          <w:tcPr>
            <w:tcW w:w="2051" w:type="dxa"/>
            <w:tcBorders>
              <w:top w:val="nil"/>
              <w:left w:val="nil"/>
              <w:bottom w:val="nil"/>
              <w:right w:val="nil"/>
            </w:tcBorders>
            <w:shd w:val="clear" w:color="auto" w:fill="auto"/>
            <w:noWrap/>
            <w:vAlign w:val="bottom"/>
          </w:tcPr>
          <w:p w:rsidR="00B7534A" w:rsidRPr="00571740" w:rsidRDefault="00B7534A" w:rsidP="00AA4DBD">
            <w:pPr>
              <w:jc w:val="right"/>
              <w:rPr>
                <w:rFonts w:ascii="Arial" w:hAnsi="Arial" w:cs="Arial"/>
              </w:rPr>
            </w:pPr>
            <w:r w:rsidRPr="00571740">
              <w:rPr>
                <w:rFonts w:ascii="Arial" w:hAnsi="Arial" w:cs="Arial"/>
              </w:rPr>
              <w:t>3-Mar-06</w:t>
            </w:r>
          </w:p>
        </w:tc>
      </w:tr>
      <w:tr w:rsidR="00B7534A" w:rsidRPr="00571740">
        <w:trPr>
          <w:trHeight w:val="315"/>
        </w:trPr>
        <w:tc>
          <w:tcPr>
            <w:tcW w:w="6253" w:type="dxa"/>
            <w:tcBorders>
              <w:top w:val="nil"/>
              <w:left w:val="nil"/>
              <w:bottom w:val="nil"/>
              <w:right w:val="nil"/>
            </w:tcBorders>
            <w:shd w:val="clear" w:color="auto" w:fill="auto"/>
            <w:noWrap/>
            <w:vAlign w:val="bottom"/>
          </w:tcPr>
          <w:p w:rsidR="00B7534A" w:rsidRPr="00571740" w:rsidRDefault="00B7534A" w:rsidP="00AA4DBD">
            <w:pPr>
              <w:rPr>
                <w:rFonts w:ascii="Times New Roman" w:hAnsi="Times New Roman"/>
                <w:sz w:val="24"/>
                <w:szCs w:val="24"/>
              </w:rPr>
            </w:pPr>
            <w:r w:rsidRPr="00571740">
              <w:rPr>
                <w:rFonts w:ascii="Times New Roman" w:hAnsi="Times New Roman"/>
                <w:sz w:val="24"/>
                <w:szCs w:val="24"/>
              </w:rPr>
              <w:t>Article 80 Review/ BRA Approval</w:t>
            </w:r>
          </w:p>
        </w:tc>
        <w:tc>
          <w:tcPr>
            <w:tcW w:w="366"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c>
          <w:tcPr>
            <w:tcW w:w="2051" w:type="dxa"/>
            <w:tcBorders>
              <w:top w:val="nil"/>
              <w:left w:val="nil"/>
              <w:bottom w:val="nil"/>
              <w:right w:val="nil"/>
            </w:tcBorders>
            <w:shd w:val="clear" w:color="auto" w:fill="auto"/>
            <w:noWrap/>
            <w:vAlign w:val="bottom"/>
          </w:tcPr>
          <w:p w:rsidR="00B7534A" w:rsidRPr="00571740" w:rsidRDefault="00B7534A" w:rsidP="00AA4DBD">
            <w:pPr>
              <w:jc w:val="right"/>
              <w:rPr>
                <w:rFonts w:ascii="Arial" w:hAnsi="Arial" w:cs="Arial"/>
              </w:rPr>
            </w:pPr>
            <w:r w:rsidRPr="00571740">
              <w:rPr>
                <w:rFonts w:ascii="Arial" w:hAnsi="Arial" w:cs="Arial"/>
              </w:rPr>
              <w:t>30-Mar-06</w:t>
            </w:r>
          </w:p>
        </w:tc>
      </w:tr>
      <w:tr w:rsidR="00B7534A" w:rsidRPr="00571740">
        <w:trPr>
          <w:trHeight w:val="255"/>
        </w:trPr>
        <w:tc>
          <w:tcPr>
            <w:tcW w:w="6253"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r w:rsidRPr="00571740">
              <w:rPr>
                <w:rFonts w:ascii="Arial" w:hAnsi="Arial" w:cs="Arial"/>
              </w:rPr>
              <w:t>Purchase Site</w:t>
            </w:r>
          </w:p>
        </w:tc>
        <w:tc>
          <w:tcPr>
            <w:tcW w:w="366"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c>
          <w:tcPr>
            <w:tcW w:w="2051" w:type="dxa"/>
            <w:tcBorders>
              <w:top w:val="nil"/>
              <w:left w:val="nil"/>
              <w:bottom w:val="nil"/>
              <w:right w:val="nil"/>
            </w:tcBorders>
            <w:shd w:val="clear" w:color="auto" w:fill="auto"/>
            <w:noWrap/>
            <w:vAlign w:val="bottom"/>
          </w:tcPr>
          <w:p w:rsidR="00B7534A" w:rsidRPr="00571740" w:rsidRDefault="00B7534A" w:rsidP="00AA4DBD">
            <w:pPr>
              <w:jc w:val="right"/>
              <w:rPr>
                <w:rFonts w:ascii="Arial" w:hAnsi="Arial" w:cs="Arial"/>
              </w:rPr>
            </w:pPr>
            <w:r w:rsidRPr="00571740">
              <w:rPr>
                <w:rFonts w:ascii="Arial" w:hAnsi="Arial" w:cs="Arial"/>
              </w:rPr>
              <w:t>31-Mar-06</w:t>
            </w:r>
          </w:p>
        </w:tc>
      </w:tr>
      <w:tr w:rsidR="00B7534A" w:rsidRPr="00571740">
        <w:trPr>
          <w:trHeight w:val="315"/>
        </w:trPr>
        <w:tc>
          <w:tcPr>
            <w:tcW w:w="6253" w:type="dxa"/>
            <w:tcBorders>
              <w:top w:val="nil"/>
              <w:left w:val="nil"/>
              <w:bottom w:val="nil"/>
              <w:right w:val="nil"/>
            </w:tcBorders>
            <w:shd w:val="clear" w:color="auto" w:fill="auto"/>
            <w:noWrap/>
            <w:vAlign w:val="bottom"/>
          </w:tcPr>
          <w:p w:rsidR="00B7534A" w:rsidRPr="00571740" w:rsidRDefault="00B7534A" w:rsidP="00AA4DBD">
            <w:pPr>
              <w:rPr>
                <w:rFonts w:ascii="Times New Roman" w:hAnsi="Times New Roman"/>
                <w:sz w:val="24"/>
                <w:szCs w:val="24"/>
              </w:rPr>
            </w:pPr>
            <w:r w:rsidRPr="00571740">
              <w:rPr>
                <w:rFonts w:ascii="Times New Roman" w:hAnsi="Times New Roman"/>
                <w:sz w:val="24"/>
                <w:szCs w:val="24"/>
              </w:rPr>
              <w:t>ZBA Hearing - Zoning Approval</w:t>
            </w:r>
          </w:p>
        </w:tc>
        <w:tc>
          <w:tcPr>
            <w:tcW w:w="366"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c>
          <w:tcPr>
            <w:tcW w:w="2051" w:type="dxa"/>
            <w:tcBorders>
              <w:top w:val="nil"/>
              <w:left w:val="nil"/>
              <w:bottom w:val="nil"/>
              <w:right w:val="nil"/>
            </w:tcBorders>
            <w:shd w:val="clear" w:color="auto" w:fill="auto"/>
            <w:noWrap/>
            <w:vAlign w:val="bottom"/>
          </w:tcPr>
          <w:p w:rsidR="00B7534A" w:rsidRPr="00571740" w:rsidRDefault="00B7534A" w:rsidP="00AA4DBD">
            <w:pPr>
              <w:jc w:val="right"/>
              <w:rPr>
                <w:rFonts w:ascii="Arial" w:hAnsi="Arial" w:cs="Arial"/>
              </w:rPr>
            </w:pPr>
            <w:r w:rsidRPr="00571740">
              <w:rPr>
                <w:rFonts w:ascii="Arial" w:hAnsi="Arial" w:cs="Arial"/>
              </w:rPr>
              <w:t>4-Apr-06</w:t>
            </w:r>
          </w:p>
        </w:tc>
      </w:tr>
      <w:tr w:rsidR="00B7534A" w:rsidRPr="00571740">
        <w:trPr>
          <w:trHeight w:val="315"/>
        </w:trPr>
        <w:tc>
          <w:tcPr>
            <w:tcW w:w="6253" w:type="dxa"/>
            <w:tcBorders>
              <w:top w:val="nil"/>
              <w:left w:val="nil"/>
              <w:bottom w:val="nil"/>
              <w:right w:val="nil"/>
            </w:tcBorders>
            <w:shd w:val="clear" w:color="auto" w:fill="auto"/>
            <w:noWrap/>
            <w:vAlign w:val="bottom"/>
          </w:tcPr>
          <w:p w:rsidR="00B7534A" w:rsidRPr="00571740" w:rsidRDefault="00B7534A" w:rsidP="00AA4DBD">
            <w:pPr>
              <w:rPr>
                <w:rFonts w:ascii="Times New Roman" w:hAnsi="Times New Roman"/>
                <w:sz w:val="24"/>
                <w:szCs w:val="24"/>
              </w:rPr>
            </w:pPr>
            <w:r w:rsidRPr="00571740">
              <w:rPr>
                <w:rFonts w:ascii="Times New Roman" w:hAnsi="Times New Roman"/>
                <w:sz w:val="24"/>
                <w:szCs w:val="24"/>
              </w:rPr>
              <w:t>All Financing Sources Committed</w:t>
            </w:r>
          </w:p>
        </w:tc>
        <w:tc>
          <w:tcPr>
            <w:tcW w:w="366"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c>
          <w:tcPr>
            <w:tcW w:w="2051" w:type="dxa"/>
            <w:tcBorders>
              <w:top w:val="nil"/>
              <w:left w:val="nil"/>
              <w:bottom w:val="nil"/>
              <w:right w:val="nil"/>
            </w:tcBorders>
            <w:shd w:val="clear" w:color="auto" w:fill="auto"/>
            <w:noWrap/>
            <w:vAlign w:val="bottom"/>
          </w:tcPr>
          <w:p w:rsidR="00B7534A" w:rsidRPr="00571740" w:rsidRDefault="00B7534A" w:rsidP="00AA4DBD">
            <w:pPr>
              <w:jc w:val="right"/>
              <w:rPr>
                <w:rFonts w:ascii="Arial" w:hAnsi="Arial" w:cs="Arial"/>
              </w:rPr>
            </w:pPr>
            <w:r w:rsidRPr="00571740">
              <w:rPr>
                <w:rFonts w:ascii="Arial" w:hAnsi="Arial" w:cs="Arial"/>
              </w:rPr>
              <w:t>18-Apr-06</w:t>
            </w:r>
          </w:p>
        </w:tc>
      </w:tr>
      <w:tr w:rsidR="00B7534A" w:rsidRPr="00571740">
        <w:trPr>
          <w:trHeight w:val="255"/>
        </w:trPr>
        <w:tc>
          <w:tcPr>
            <w:tcW w:w="6253"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r w:rsidRPr="00571740">
              <w:rPr>
                <w:rFonts w:ascii="Arial" w:hAnsi="Arial" w:cs="Arial"/>
              </w:rPr>
              <w:t>Final Plans from Architect</w:t>
            </w:r>
          </w:p>
        </w:tc>
        <w:tc>
          <w:tcPr>
            <w:tcW w:w="366"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c>
          <w:tcPr>
            <w:tcW w:w="2051" w:type="dxa"/>
            <w:tcBorders>
              <w:top w:val="nil"/>
              <w:left w:val="nil"/>
              <w:bottom w:val="nil"/>
              <w:right w:val="nil"/>
            </w:tcBorders>
            <w:shd w:val="clear" w:color="auto" w:fill="auto"/>
            <w:noWrap/>
            <w:vAlign w:val="bottom"/>
          </w:tcPr>
          <w:p w:rsidR="00B7534A" w:rsidRPr="00571740" w:rsidRDefault="00B7534A" w:rsidP="00AA4DBD">
            <w:pPr>
              <w:jc w:val="right"/>
              <w:rPr>
                <w:rFonts w:ascii="Arial" w:hAnsi="Arial" w:cs="Arial"/>
              </w:rPr>
            </w:pPr>
            <w:r w:rsidRPr="00571740">
              <w:rPr>
                <w:rFonts w:ascii="Arial" w:hAnsi="Arial" w:cs="Arial"/>
              </w:rPr>
              <w:t>31-May-06</w:t>
            </w:r>
          </w:p>
        </w:tc>
      </w:tr>
      <w:tr w:rsidR="00B7534A" w:rsidRPr="00571740">
        <w:trPr>
          <w:trHeight w:val="315"/>
        </w:trPr>
        <w:tc>
          <w:tcPr>
            <w:tcW w:w="6253" w:type="dxa"/>
            <w:tcBorders>
              <w:top w:val="nil"/>
              <w:left w:val="nil"/>
              <w:bottom w:val="nil"/>
              <w:right w:val="nil"/>
            </w:tcBorders>
            <w:shd w:val="clear" w:color="auto" w:fill="auto"/>
            <w:noWrap/>
            <w:vAlign w:val="bottom"/>
          </w:tcPr>
          <w:p w:rsidR="00B7534A" w:rsidRPr="00571740" w:rsidRDefault="00B7534A" w:rsidP="00AA4DBD">
            <w:pPr>
              <w:rPr>
                <w:rFonts w:ascii="Times New Roman" w:hAnsi="Times New Roman"/>
                <w:sz w:val="24"/>
                <w:szCs w:val="24"/>
              </w:rPr>
            </w:pPr>
            <w:r w:rsidRPr="00571740">
              <w:rPr>
                <w:rFonts w:ascii="Times New Roman" w:hAnsi="Times New Roman"/>
                <w:sz w:val="24"/>
                <w:szCs w:val="24"/>
              </w:rPr>
              <w:t>Bids in</w:t>
            </w:r>
          </w:p>
        </w:tc>
        <w:tc>
          <w:tcPr>
            <w:tcW w:w="366"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c>
          <w:tcPr>
            <w:tcW w:w="2051" w:type="dxa"/>
            <w:tcBorders>
              <w:top w:val="nil"/>
              <w:left w:val="nil"/>
              <w:bottom w:val="nil"/>
              <w:right w:val="nil"/>
            </w:tcBorders>
            <w:shd w:val="clear" w:color="auto" w:fill="auto"/>
            <w:noWrap/>
            <w:vAlign w:val="bottom"/>
          </w:tcPr>
          <w:p w:rsidR="00B7534A" w:rsidRPr="00571740" w:rsidRDefault="00B7534A" w:rsidP="00AA4DBD">
            <w:pPr>
              <w:jc w:val="right"/>
              <w:rPr>
                <w:rFonts w:ascii="Arial" w:hAnsi="Arial" w:cs="Arial"/>
              </w:rPr>
            </w:pPr>
            <w:r w:rsidRPr="00571740">
              <w:rPr>
                <w:rFonts w:ascii="Arial" w:hAnsi="Arial" w:cs="Arial"/>
              </w:rPr>
              <w:t>30-Jun-06</w:t>
            </w:r>
          </w:p>
        </w:tc>
      </w:tr>
      <w:tr w:rsidR="00B7534A" w:rsidRPr="00571740">
        <w:trPr>
          <w:trHeight w:val="315"/>
        </w:trPr>
        <w:tc>
          <w:tcPr>
            <w:tcW w:w="6253" w:type="dxa"/>
            <w:tcBorders>
              <w:top w:val="nil"/>
              <w:left w:val="nil"/>
              <w:bottom w:val="nil"/>
              <w:right w:val="nil"/>
            </w:tcBorders>
            <w:shd w:val="clear" w:color="auto" w:fill="auto"/>
            <w:noWrap/>
            <w:vAlign w:val="bottom"/>
          </w:tcPr>
          <w:p w:rsidR="00B7534A" w:rsidRPr="00571740" w:rsidRDefault="00B7534A" w:rsidP="00AA4DBD">
            <w:pPr>
              <w:rPr>
                <w:rFonts w:ascii="Times New Roman" w:hAnsi="Times New Roman"/>
                <w:sz w:val="24"/>
                <w:szCs w:val="24"/>
              </w:rPr>
            </w:pPr>
            <w:r w:rsidRPr="00571740">
              <w:rPr>
                <w:rFonts w:ascii="Times New Roman" w:hAnsi="Times New Roman"/>
                <w:sz w:val="24"/>
                <w:szCs w:val="24"/>
              </w:rPr>
              <w:t>Construction Start</w:t>
            </w:r>
          </w:p>
        </w:tc>
        <w:tc>
          <w:tcPr>
            <w:tcW w:w="366"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c>
          <w:tcPr>
            <w:tcW w:w="2051" w:type="dxa"/>
            <w:tcBorders>
              <w:top w:val="nil"/>
              <w:left w:val="nil"/>
              <w:bottom w:val="nil"/>
              <w:right w:val="nil"/>
            </w:tcBorders>
            <w:shd w:val="clear" w:color="auto" w:fill="auto"/>
            <w:noWrap/>
            <w:vAlign w:val="bottom"/>
          </w:tcPr>
          <w:p w:rsidR="00B7534A" w:rsidRPr="00571740" w:rsidRDefault="00B7534A" w:rsidP="00AA4DBD">
            <w:pPr>
              <w:jc w:val="right"/>
              <w:rPr>
                <w:rFonts w:ascii="Arial" w:hAnsi="Arial" w:cs="Arial"/>
              </w:rPr>
            </w:pPr>
            <w:r w:rsidRPr="00571740">
              <w:rPr>
                <w:rFonts w:ascii="Arial" w:hAnsi="Arial" w:cs="Arial"/>
              </w:rPr>
              <w:t>7-Aug-06</w:t>
            </w:r>
          </w:p>
        </w:tc>
      </w:tr>
      <w:tr w:rsidR="00B7534A" w:rsidRPr="00571740">
        <w:trPr>
          <w:trHeight w:val="315"/>
        </w:trPr>
        <w:tc>
          <w:tcPr>
            <w:tcW w:w="6253" w:type="dxa"/>
            <w:tcBorders>
              <w:top w:val="nil"/>
              <w:left w:val="nil"/>
              <w:bottom w:val="nil"/>
              <w:right w:val="nil"/>
            </w:tcBorders>
            <w:shd w:val="clear" w:color="auto" w:fill="auto"/>
            <w:noWrap/>
            <w:vAlign w:val="bottom"/>
          </w:tcPr>
          <w:p w:rsidR="00B7534A" w:rsidRPr="00571740" w:rsidRDefault="00B7534A" w:rsidP="00AA4DBD">
            <w:pPr>
              <w:rPr>
                <w:rFonts w:ascii="Times New Roman" w:hAnsi="Times New Roman"/>
                <w:sz w:val="24"/>
                <w:szCs w:val="24"/>
              </w:rPr>
            </w:pPr>
            <w:r w:rsidRPr="00571740">
              <w:rPr>
                <w:rFonts w:ascii="Times New Roman" w:hAnsi="Times New Roman"/>
                <w:sz w:val="24"/>
                <w:szCs w:val="24"/>
              </w:rPr>
              <w:t>Construction Completion</w:t>
            </w:r>
          </w:p>
        </w:tc>
        <w:tc>
          <w:tcPr>
            <w:tcW w:w="366"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c>
          <w:tcPr>
            <w:tcW w:w="2051" w:type="dxa"/>
            <w:tcBorders>
              <w:top w:val="nil"/>
              <w:left w:val="nil"/>
              <w:bottom w:val="nil"/>
              <w:right w:val="nil"/>
            </w:tcBorders>
            <w:shd w:val="clear" w:color="auto" w:fill="auto"/>
            <w:noWrap/>
            <w:vAlign w:val="bottom"/>
          </w:tcPr>
          <w:p w:rsidR="00B7534A" w:rsidRPr="00571740" w:rsidRDefault="00B7534A" w:rsidP="00AA4DBD">
            <w:pPr>
              <w:jc w:val="right"/>
              <w:rPr>
                <w:rFonts w:ascii="Arial" w:hAnsi="Arial" w:cs="Arial"/>
              </w:rPr>
            </w:pPr>
            <w:r w:rsidRPr="00571740">
              <w:rPr>
                <w:rFonts w:ascii="Arial" w:hAnsi="Arial" w:cs="Arial"/>
              </w:rPr>
              <w:t>31-Aug-07</w:t>
            </w:r>
          </w:p>
        </w:tc>
      </w:tr>
      <w:tr w:rsidR="00B7534A" w:rsidRPr="00571740">
        <w:trPr>
          <w:trHeight w:val="315"/>
        </w:trPr>
        <w:tc>
          <w:tcPr>
            <w:tcW w:w="6253" w:type="dxa"/>
            <w:tcBorders>
              <w:top w:val="nil"/>
              <w:left w:val="nil"/>
              <w:bottom w:val="nil"/>
              <w:right w:val="nil"/>
            </w:tcBorders>
            <w:shd w:val="clear" w:color="auto" w:fill="auto"/>
            <w:noWrap/>
            <w:vAlign w:val="bottom"/>
          </w:tcPr>
          <w:p w:rsidR="00B7534A" w:rsidRPr="00571740" w:rsidRDefault="00B7534A" w:rsidP="00AA4DBD">
            <w:pPr>
              <w:rPr>
                <w:rFonts w:ascii="Times New Roman" w:hAnsi="Times New Roman"/>
                <w:sz w:val="24"/>
                <w:szCs w:val="24"/>
              </w:rPr>
            </w:pPr>
            <w:smartTag w:uri="urn:schemas-microsoft-com:office:smarttags" w:element="place">
              <w:smartTag w:uri="urn:schemas-microsoft-com:office:smarttags" w:element="City">
                <w:r w:rsidRPr="00571740">
                  <w:rPr>
                    <w:rFonts w:ascii="Times New Roman" w:hAnsi="Times New Roman"/>
                    <w:sz w:val="24"/>
                    <w:szCs w:val="24"/>
                  </w:rPr>
                  <w:t>Sale</w:t>
                </w:r>
              </w:smartTag>
            </w:smartTag>
            <w:r w:rsidRPr="00571740">
              <w:rPr>
                <w:rFonts w:ascii="Times New Roman" w:hAnsi="Times New Roman"/>
                <w:sz w:val="24"/>
                <w:szCs w:val="24"/>
              </w:rPr>
              <w:t xml:space="preserve"> of Commercial Condo</w:t>
            </w:r>
          </w:p>
        </w:tc>
        <w:tc>
          <w:tcPr>
            <w:tcW w:w="366"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c>
          <w:tcPr>
            <w:tcW w:w="2051" w:type="dxa"/>
            <w:tcBorders>
              <w:top w:val="nil"/>
              <w:left w:val="nil"/>
              <w:bottom w:val="nil"/>
              <w:right w:val="nil"/>
            </w:tcBorders>
            <w:shd w:val="clear" w:color="auto" w:fill="auto"/>
            <w:noWrap/>
            <w:vAlign w:val="bottom"/>
          </w:tcPr>
          <w:p w:rsidR="00B7534A" w:rsidRPr="00571740" w:rsidRDefault="00B7534A" w:rsidP="00AA4DBD">
            <w:pPr>
              <w:jc w:val="right"/>
              <w:rPr>
                <w:rFonts w:ascii="Arial" w:hAnsi="Arial" w:cs="Arial"/>
              </w:rPr>
            </w:pPr>
            <w:r w:rsidRPr="00571740">
              <w:rPr>
                <w:rFonts w:ascii="Arial" w:hAnsi="Arial" w:cs="Arial"/>
              </w:rPr>
              <w:t>15-Aug-07</w:t>
            </w:r>
          </w:p>
        </w:tc>
      </w:tr>
      <w:tr w:rsidR="00B7534A" w:rsidRPr="00571740">
        <w:trPr>
          <w:trHeight w:val="255"/>
        </w:trPr>
        <w:tc>
          <w:tcPr>
            <w:tcW w:w="6253"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c>
          <w:tcPr>
            <w:tcW w:w="366"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c>
          <w:tcPr>
            <w:tcW w:w="2051" w:type="dxa"/>
            <w:tcBorders>
              <w:top w:val="nil"/>
              <w:left w:val="nil"/>
              <w:bottom w:val="nil"/>
              <w:right w:val="nil"/>
            </w:tcBorders>
            <w:shd w:val="clear" w:color="auto" w:fill="auto"/>
            <w:noWrap/>
            <w:vAlign w:val="bottom"/>
          </w:tcPr>
          <w:p w:rsidR="00B7534A" w:rsidRPr="00571740" w:rsidRDefault="00B7534A" w:rsidP="00AA4DBD">
            <w:pPr>
              <w:rPr>
                <w:rFonts w:ascii="Arial" w:hAnsi="Arial" w:cs="Arial"/>
              </w:rPr>
            </w:pPr>
          </w:p>
        </w:tc>
      </w:tr>
    </w:tbl>
    <w:p w:rsidR="00B7534A" w:rsidRDefault="00B7534A" w:rsidP="00B7534A">
      <w:pPr>
        <w:suppressAutoHyphens/>
        <w:rPr>
          <w:rFonts w:ascii="Times New Roman" w:hAnsi="Times New Roman"/>
          <w:sz w:val="24"/>
          <w:szCs w:val="24"/>
        </w:rPr>
      </w:pPr>
    </w:p>
    <w:p w:rsidR="00B7534A" w:rsidRPr="006E7EA4" w:rsidRDefault="00B7534A" w:rsidP="00B7534A">
      <w:pPr>
        <w:suppressAutoHyphens/>
        <w:rPr>
          <w:rFonts w:ascii="Times New Roman" w:hAnsi="Times New Roman"/>
          <w:sz w:val="24"/>
          <w:szCs w:val="24"/>
        </w:rPr>
      </w:pPr>
      <w:r>
        <w:rPr>
          <w:rFonts w:ascii="Times New Roman" w:hAnsi="Times New Roman"/>
          <w:sz w:val="24"/>
          <w:szCs w:val="24"/>
        </w:rPr>
        <w:t xml:space="preserve">If Viet Aid does not obtain zoning approval in time for consideration </w:t>
      </w:r>
      <w:r w:rsidR="00AA4DBD">
        <w:rPr>
          <w:rFonts w:ascii="Times New Roman" w:hAnsi="Times New Roman"/>
          <w:sz w:val="24"/>
          <w:szCs w:val="24"/>
        </w:rPr>
        <w:t>by DHCD for their Febru</w:t>
      </w:r>
      <w:r>
        <w:rPr>
          <w:rFonts w:ascii="Times New Roman" w:hAnsi="Times New Roman"/>
          <w:sz w:val="24"/>
          <w:szCs w:val="24"/>
        </w:rPr>
        <w:t>ary application round as a result of a determination regarding “readiness to proceed”, they will re-apply in September 2006.  This would push the timeline out with financing source commitments then moved to January 2007 and a construction start in April/May 2007 with completion in the spring of 2008</w:t>
      </w:r>
      <w:r w:rsidR="00AA4DBD">
        <w:rPr>
          <w:rFonts w:ascii="Times New Roman" w:hAnsi="Times New Roman"/>
          <w:sz w:val="24"/>
          <w:szCs w:val="24"/>
        </w:rPr>
        <w:t xml:space="preserve"> (worst case summer of 2008)</w:t>
      </w:r>
      <w:r>
        <w:rPr>
          <w:rFonts w:ascii="Times New Roman" w:hAnsi="Times New Roman"/>
          <w:sz w:val="24"/>
          <w:szCs w:val="24"/>
        </w:rPr>
        <w:t>.</w:t>
      </w:r>
      <w:r w:rsidR="00A77F41">
        <w:rPr>
          <w:rFonts w:ascii="Times New Roman" w:hAnsi="Times New Roman"/>
          <w:sz w:val="24"/>
          <w:szCs w:val="24"/>
        </w:rPr>
        <w:t xml:space="preserve">  </w:t>
      </w:r>
      <w:r w:rsidR="00AA4DBD">
        <w:rPr>
          <w:rFonts w:ascii="Times New Roman" w:hAnsi="Times New Roman"/>
          <w:sz w:val="24"/>
          <w:szCs w:val="24"/>
        </w:rPr>
        <w:t>There is sufficient interest carry in the loan to cover this period.</w:t>
      </w:r>
    </w:p>
    <w:p w:rsidR="002C6200" w:rsidRDefault="002C6200" w:rsidP="00F478DB">
      <w:pPr>
        <w:tabs>
          <w:tab w:val="left" w:pos="0"/>
        </w:tabs>
        <w:suppressAutoHyphens/>
        <w:rPr>
          <w:rFonts w:ascii="Times New Roman" w:hAnsi="Times New Roman"/>
          <w:b/>
          <w:sz w:val="24"/>
          <w:szCs w:val="24"/>
        </w:rPr>
      </w:pPr>
    </w:p>
    <w:p w:rsidR="002C6200" w:rsidRDefault="002C6200" w:rsidP="00F478DB">
      <w:pPr>
        <w:tabs>
          <w:tab w:val="left" w:pos="0"/>
        </w:tabs>
        <w:suppressAutoHyphens/>
        <w:rPr>
          <w:rFonts w:ascii="Times New Roman" w:hAnsi="Times New Roman"/>
          <w:b/>
          <w:sz w:val="24"/>
          <w:szCs w:val="24"/>
        </w:rPr>
      </w:pPr>
    </w:p>
    <w:p w:rsidR="00AF28CE" w:rsidRDefault="00B63DC6" w:rsidP="00F478DB">
      <w:pPr>
        <w:tabs>
          <w:tab w:val="left" w:pos="0"/>
        </w:tabs>
        <w:suppressAutoHyphens/>
        <w:rPr>
          <w:rFonts w:ascii="Times New Roman" w:hAnsi="Times New Roman"/>
          <w:b/>
          <w:sz w:val="24"/>
          <w:szCs w:val="24"/>
        </w:rPr>
      </w:pPr>
      <w:r w:rsidRPr="006E7EA4">
        <w:rPr>
          <w:rFonts w:ascii="Times New Roman" w:hAnsi="Times New Roman"/>
          <w:b/>
          <w:sz w:val="24"/>
          <w:szCs w:val="24"/>
        </w:rPr>
        <w:t xml:space="preserve">Project </w:t>
      </w:r>
      <w:r w:rsidR="00DF44B5" w:rsidRPr="006E7EA4">
        <w:rPr>
          <w:rFonts w:ascii="Times New Roman" w:hAnsi="Times New Roman"/>
          <w:b/>
          <w:sz w:val="24"/>
          <w:szCs w:val="24"/>
        </w:rPr>
        <w:t>Financials</w:t>
      </w:r>
      <w:r w:rsidRPr="006E7EA4">
        <w:rPr>
          <w:rFonts w:ascii="Times New Roman" w:hAnsi="Times New Roman"/>
          <w:b/>
          <w:sz w:val="24"/>
          <w:szCs w:val="24"/>
        </w:rPr>
        <w:t>:</w:t>
      </w:r>
    </w:p>
    <w:p w:rsidR="006F64EA" w:rsidRDefault="006F64EA" w:rsidP="00F478DB">
      <w:pPr>
        <w:tabs>
          <w:tab w:val="left" w:pos="0"/>
        </w:tabs>
        <w:suppressAutoHyphens/>
        <w:rPr>
          <w:rFonts w:ascii="Times New Roman" w:hAnsi="Times New Roman"/>
          <w:b/>
          <w:sz w:val="24"/>
          <w:szCs w:val="24"/>
        </w:rPr>
      </w:pPr>
    </w:p>
    <w:p w:rsidR="006F64EA" w:rsidRDefault="006F64EA" w:rsidP="00F478DB">
      <w:pPr>
        <w:tabs>
          <w:tab w:val="left" w:pos="0"/>
        </w:tabs>
        <w:suppressAutoHyphens/>
        <w:rPr>
          <w:rFonts w:ascii="Times New Roman" w:hAnsi="Times New Roman"/>
          <w:b/>
          <w:sz w:val="24"/>
          <w:szCs w:val="24"/>
        </w:rPr>
      </w:pPr>
      <w:r>
        <w:rPr>
          <w:rFonts w:ascii="Times New Roman" w:hAnsi="Times New Roman"/>
          <w:b/>
          <w:sz w:val="24"/>
          <w:szCs w:val="24"/>
        </w:rPr>
        <w:t>Pre Development Budget</w:t>
      </w:r>
    </w:p>
    <w:p w:rsidR="006F64EA" w:rsidRDefault="006F64EA" w:rsidP="00F478DB">
      <w:pPr>
        <w:tabs>
          <w:tab w:val="left" w:pos="0"/>
        </w:tabs>
        <w:suppressAutoHyphens/>
        <w:rPr>
          <w:rFonts w:ascii="Times New Roman" w:hAnsi="Times New Roman"/>
          <w:b/>
          <w:sz w:val="24"/>
          <w:szCs w:val="24"/>
        </w:rPr>
      </w:pPr>
    </w:p>
    <w:tbl>
      <w:tblPr>
        <w:tblW w:w="9879" w:type="dxa"/>
        <w:tblInd w:w="93" w:type="dxa"/>
        <w:tblLook w:val="0000"/>
      </w:tblPr>
      <w:tblGrid>
        <w:gridCol w:w="2860"/>
        <w:gridCol w:w="236"/>
        <w:gridCol w:w="1480"/>
        <w:gridCol w:w="236"/>
        <w:gridCol w:w="1580"/>
        <w:gridCol w:w="643"/>
        <w:gridCol w:w="2844"/>
      </w:tblGrid>
      <w:tr w:rsidR="006F64EA" w:rsidRPr="006F64EA">
        <w:trPr>
          <w:trHeight w:val="36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8"/>
                <w:szCs w:val="28"/>
              </w:rPr>
            </w:pPr>
            <w:r w:rsidRPr="006F64EA">
              <w:rPr>
                <w:rFonts w:ascii="Arial" w:hAnsi="Arial" w:cs="Arial"/>
                <w:sz w:val="28"/>
                <w:szCs w:val="28"/>
              </w:rPr>
              <w:t>SOURCES</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158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2844"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r>
      <w:tr w:rsidR="006F64EA" w:rsidRPr="006F64EA">
        <w:trPr>
          <w:trHeight w:val="36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8"/>
                <w:szCs w:val="28"/>
              </w:rPr>
            </w:pPr>
            <w:r w:rsidRPr="006F64EA">
              <w:rPr>
                <w:rFonts w:ascii="Arial" w:hAnsi="Arial" w:cs="Arial"/>
                <w:sz w:val="28"/>
                <w:szCs w:val="28"/>
              </w:rPr>
              <w:t>BCC Acquisiton Loan</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2</w:t>
            </w:r>
            <w:r>
              <w:rPr>
                <w:rFonts w:ascii="Arial" w:hAnsi="Arial" w:cs="Arial"/>
                <w:sz w:val="24"/>
                <w:szCs w:val="24"/>
              </w:rPr>
              <w:t>,</w:t>
            </w:r>
            <w:r w:rsidRPr="006F64EA">
              <w:rPr>
                <w:rFonts w:ascii="Arial" w:hAnsi="Arial" w:cs="Arial"/>
                <w:sz w:val="24"/>
                <w:szCs w:val="24"/>
              </w:rPr>
              <w:t>050</w:t>
            </w:r>
            <w:r>
              <w:rPr>
                <w:rFonts w:ascii="Arial" w:hAnsi="Arial" w:cs="Arial"/>
                <w:sz w:val="24"/>
                <w:szCs w:val="24"/>
              </w:rPr>
              <w:t>,</w:t>
            </w:r>
            <w:r w:rsidRPr="006F64EA">
              <w:rPr>
                <w:rFonts w:ascii="Arial" w:hAnsi="Arial" w:cs="Arial"/>
                <w:sz w:val="24"/>
                <w:szCs w:val="24"/>
              </w:rPr>
              <w:t>000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158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2844"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r>
      <w:tr w:rsidR="006F64EA" w:rsidRPr="006F64EA">
        <w:trPr>
          <w:trHeight w:val="30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r w:rsidRPr="006F64EA">
              <w:rPr>
                <w:rFonts w:ascii="Arial" w:hAnsi="Arial" w:cs="Arial"/>
                <w:sz w:val="24"/>
                <w:szCs w:val="24"/>
              </w:rPr>
              <w:t>BCC Pre Dev Loan</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142,500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158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2844"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r>
      <w:tr w:rsidR="006F64EA" w:rsidRPr="006F64EA">
        <w:trPr>
          <w:trHeight w:val="30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r w:rsidRPr="006F64EA">
              <w:rPr>
                <w:rFonts w:ascii="Arial" w:hAnsi="Arial" w:cs="Arial"/>
                <w:sz w:val="24"/>
                <w:szCs w:val="24"/>
              </w:rPr>
              <w:t>LISC Recoverable Grant</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30,000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158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2844"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r>
      <w:tr w:rsidR="006F64EA" w:rsidRPr="006F64EA">
        <w:trPr>
          <w:trHeight w:val="30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r w:rsidRPr="006F64EA">
              <w:rPr>
                <w:rFonts w:ascii="Arial" w:hAnsi="Arial" w:cs="Arial"/>
                <w:sz w:val="24"/>
                <w:szCs w:val="24"/>
              </w:rPr>
              <w:t xml:space="preserve">LISC </w:t>
            </w:r>
            <w:r>
              <w:rPr>
                <w:rFonts w:ascii="Arial" w:hAnsi="Arial" w:cs="Arial"/>
                <w:sz w:val="24"/>
                <w:szCs w:val="24"/>
              </w:rPr>
              <w:t xml:space="preserve">Pre Dev </w:t>
            </w:r>
            <w:r w:rsidRPr="006F64EA">
              <w:rPr>
                <w:rFonts w:ascii="Arial" w:hAnsi="Arial" w:cs="Arial"/>
                <w:sz w:val="24"/>
                <w:szCs w:val="24"/>
              </w:rPr>
              <w:t>Loan</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112,000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158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2844"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r>
      <w:tr w:rsidR="006F64EA" w:rsidRPr="006F64EA">
        <w:trPr>
          <w:trHeight w:val="30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r w:rsidRPr="006F64EA">
              <w:rPr>
                <w:rFonts w:ascii="Arial" w:hAnsi="Arial" w:cs="Arial"/>
                <w:sz w:val="24"/>
                <w:szCs w:val="24"/>
              </w:rPr>
              <w:t>VIET AID</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u w:val="single"/>
              </w:rPr>
            </w:pPr>
            <w:r w:rsidRPr="006F64EA">
              <w:rPr>
                <w:rFonts w:ascii="Arial" w:hAnsi="Arial" w:cs="Arial"/>
                <w:sz w:val="24"/>
                <w:szCs w:val="24"/>
                <w:u w:val="single"/>
              </w:rPr>
              <w:t>70,000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158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2844"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r>
      <w:tr w:rsidR="006F64EA" w:rsidRPr="006F64EA">
        <w:trPr>
          <w:trHeight w:val="36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8"/>
                <w:szCs w:val="28"/>
              </w:rPr>
            </w:pP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b/>
                <w:bCs/>
                <w:sz w:val="24"/>
                <w:szCs w:val="24"/>
              </w:rPr>
            </w:pPr>
            <w:r w:rsidRPr="006F64EA">
              <w:rPr>
                <w:rFonts w:ascii="Arial" w:hAnsi="Arial" w:cs="Arial"/>
                <w:b/>
                <w:bCs/>
                <w:sz w:val="24"/>
                <w:szCs w:val="24"/>
              </w:rPr>
              <w:t>2,404,500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158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2844"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r>
      <w:tr w:rsidR="006F64EA" w:rsidRPr="006F64EA">
        <w:trPr>
          <w:trHeight w:val="36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8"/>
                <w:szCs w:val="28"/>
              </w:rPr>
            </w:pP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158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2844"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r>
      <w:tr w:rsidR="006F64EA" w:rsidRPr="006F64EA">
        <w:trPr>
          <w:trHeight w:val="24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8"/>
                <w:szCs w:val="28"/>
              </w:rPr>
            </w:pP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158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c>
          <w:tcPr>
            <w:tcW w:w="2844"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rPr>
            </w:pPr>
          </w:p>
        </w:tc>
      </w:tr>
      <w:tr w:rsidR="006F64EA" w:rsidRPr="006F64EA">
        <w:trPr>
          <w:trHeight w:val="315"/>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b/>
                <w:bCs/>
                <w:sz w:val="24"/>
                <w:szCs w:val="24"/>
                <w:u w:val="single"/>
              </w:rPr>
            </w:pPr>
            <w:r w:rsidRPr="006F64EA">
              <w:rPr>
                <w:rFonts w:ascii="Arial" w:hAnsi="Arial" w:cs="Arial"/>
                <w:b/>
                <w:bCs/>
                <w:sz w:val="24"/>
                <w:szCs w:val="24"/>
                <w:u w:val="single"/>
              </w:rPr>
              <w:t>Line Item</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b/>
                <w:bCs/>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b/>
                <w:bCs/>
                <w:sz w:val="24"/>
                <w:szCs w:val="24"/>
                <w:u w:val="single"/>
              </w:rPr>
            </w:pPr>
            <w:r w:rsidRPr="006F64EA">
              <w:rPr>
                <w:rFonts w:ascii="Arial" w:hAnsi="Arial" w:cs="Arial"/>
                <w:b/>
                <w:bCs/>
                <w:sz w:val="24"/>
                <w:szCs w:val="24"/>
                <w:u w:val="single"/>
              </w:rPr>
              <w:t>TOTAL</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b/>
                <w:bCs/>
                <w:sz w:val="24"/>
                <w:szCs w:val="24"/>
              </w:rPr>
            </w:pPr>
          </w:p>
        </w:tc>
        <w:tc>
          <w:tcPr>
            <w:tcW w:w="2223" w:type="dxa"/>
            <w:gridSpan w:val="2"/>
            <w:tcBorders>
              <w:top w:val="nil"/>
              <w:left w:val="nil"/>
              <w:bottom w:val="nil"/>
              <w:right w:val="nil"/>
            </w:tcBorders>
            <w:shd w:val="clear" w:color="auto" w:fill="auto"/>
            <w:noWrap/>
            <w:vAlign w:val="bottom"/>
          </w:tcPr>
          <w:p w:rsidR="006F64EA" w:rsidRPr="006F64EA" w:rsidRDefault="006F64EA" w:rsidP="006F64EA">
            <w:pPr>
              <w:rPr>
                <w:rFonts w:ascii="Arial" w:hAnsi="Arial" w:cs="Arial"/>
                <w:b/>
                <w:bCs/>
                <w:sz w:val="24"/>
                <w:szCs w:val="24"/>
                <w:u w:val="single"/>
              </w:rPr>
            </w:pPr>
            <w:r w:rsidRPr="006F64EA">
              <w:rPr>
                <w:rFonts w:ascii="Arial" w:hAnsi="Arial" w:cs="Arial"/>
                <w:b/>
                <w:bCs/>
                <w:sz w:val="24"/>
                <w:szCs w:val="24"/>
                <w:u w:val="single"/>
              </w:rPr>
              <w:t>Spent as of 2/06</w:t>
            </w:r>
          </w:p>
        </w:tc>
        <w:tc>
          <w:tcPr>
            <w:tcW w:w="2844"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b/>
                <w:bCs/>
                <w:sz w:val="24"/>
                <w:szCs w:val="24"/>
                <w:u w:val="single"/>
              </w:rPr>
            </w:pPr>
            <w:r w:rsidRPr="006F64EA">
              <w:rPr>
                <w:rFonts w:ascii="Arial" w:hAnsi="Arial" w:cs="Arial"/>
                <w:b/>
                <w:bCs/>
                <w:sz w:val="24"/>
                <w:szCs w:val="24"/>
                <w:u w:val="single"/>
              </w:rPr>
              <w:t>Thru Construction Close</w:t>
            </w:r>
          </w:p>
        </w:tc>
      </w:tr>
      <w:tr w:rsidR="006F64EA" w:rsidRPr="006F64EA">
        <w:trPr>
          <w:trHeight w:val="315"/>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b/>
                <w:bCs/>
                <w:sz w:val="24"/>
                <w:szCs w:val="24"/>
                <w:u w:val="single"/>
              </w:rPr>
            </w:pP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b/>
                <w:bCs/>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b/>
                <w:bCs/>
                <w:sz w:val="24"/>
                <w:szCs w:val="24"/>
                <w:u w:val="single"/>
              </w:rPr>
            </w:pP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b/>
                <w:bCs/>
                <w:sz w:val="24"/>
                <w:szCs w:val="24"/>
              </w:rPr>
            </w:pPr>
          </w:p>
        </w:tc>
        <w:tc>
          <w:tcPr>
            <w:tcW w:w="158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b/>
                <w:bCs/>
                <w:sz w:val="24"/>
                <w:szCs w:val="24"/>
                <w:u w:val="single"/>
              </w:rPr>
            </w:pP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b/>
                <w:bCs/>
                <w:sz w:val="24"/>
                <w:szCs w:val="24"/>
              </w:rPr>
            </w:pPr>
          </w:p>
        </w:tc>
        <w:tc>
          <w:tcPr>
            <w:tcW w:w="2844"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b/>
                <w:bCs/>
                <w:sz w:val="24"/>
                <w:szCs w:val="24"/>
                <w:u w:val="single"/>
              </w:rPr>
            </w:pPr>
          </w:p>
        </w:tc>
      </w:tr>
      <w:tr w:rsidR="006F64EA" w:rsidRPr="006F64EA">
        <w:trPr>
          <w:trHeight w:val="30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r w:rsidRPr="006F64EA">
              <w:rPr>
                <w:rFonts w:ascii="Arial" w:hAnsi="Arial" w:cs="Arial"/>
                <w:sz w:val="24"/>
                <w:szCs w:val="24"/>
              </w:rPr>
              <w:t>Acquisition</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1,800,000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5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0</w:t>
            </w: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2844"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1,800,000</w:t>
            </w:r>
          </w:p>
        </w:tc>
      </w:tr>
      <w:tr w:rsidR="006F64EA" w:rsidRPr="006F64EA">
        <w:trPr>
          <w:trHeight w:val="30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r w:rsidRPr="006F64EA">
              <w:rPr>
                <w:rFonts w:ascii="Arial" w:hAnsi="Arial" w:cs="Arial"/>
                <w:sz w:val="24"/>
                <w:szCs w:val="24"/>
              </w:rPr>
              <w:lastRenderedPageBreak/>
              <w:t>Option Payment</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95,000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5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 xml:space="preserve">$95,000 </w:t>
            </w: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2844"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 xml:space="preserve">$0 </w:t>
            </w:r>
          </w:p>
        </w:tc>
      </w:tr>
      <w:tr w:rsidR="006F64EA" w:rsidRPr="006F64EA">
        <w:trPr>
          <w:trHeight w:val="30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r w:rsidRPr="006F64EA">
              <w:rPr>
                <w:rFonts w:ascii="Arial" w:hAnsi="Arial" w:cs="Arial"/>
                <w:sz w:val="24"/>
                <w:szCs w:val="24"/>
              </w:rPr>
              <w:t>Architect and Engineering</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$22,350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5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$2,350</w:t>
            </w: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2844"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$20,000</w:t>
            </w:r>
          </w:p>
        </w:tc>
      </w:tr>
      <w:tr w:rsidR="006F64EA" w:rsidRPr="006F64EA">
        <w:trPr>
          <w:trHeight w:val="30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r w:rsidRPr="006F64EA">
              <w:rPr>
                <w:rFonts w:ascii="Arial" w:hAnsi="Arial" w:cs="Arial"/>
                <w:sz w:val="24"/>
                <w:szCs w:val="24"/>
              </w:rPr>
              <w:t>Survey / Permits</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$5,000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5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$3,000</w:t>
            </w: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2844"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$2,000</w:t>
            </w:r>
          </w:p>
        </w:tc>
      </w:tr>
      <w:tr w:rsidR="006F64EA" w:rsidRPr="006F64EA">
        <w:trPr>
          <w:trHeight w:val="30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r w:rsidRPr="006F64EA">
              <w:rPr>
                <w:rFonts w:ascii="Arial" w:hAnsi="Arial" w:cs="Arial"/>
                <w:sz w:val="24"/>
                <w:szCs w:val="24"/>
              </w:rPr>
              <w:t>Environmental Engineer</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$6,000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5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$3,000</w:t>
            </w: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2844"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$3,000</w:t>
            </w:r>
          </w:p>
        </w:tc>
      </w:tr>
      <w:tr w:rsidR="006F64EA" w:rsidRPr="006F64EA">
        <w:trPr>
          <w:trHeight w:val="30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r w:rsidRPr="006F64EA">
              <w:rPr>
                <w:rFonts w:ascii="Arial" w:hAnsi="Arial" w:cs="Arial"/>
                <w:sz w:val="24"/>
                <w:szCs w:val="24"/>
              </w:rPr>
              <w:t>Legal</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$70,000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5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$20,000</w:t>
            </w: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2844"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$50,000</w:t>
            </w:r>
          </w:p>
        </w:tc>
      </w:tr>
      <w:tr w:rsidR="006F64EA" w:rsidRPr="006F64EA">
        <w:trPr>
          <w:trHeight w:val="30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r w:rsidRPr="006F64EA">
              <w:rPr>
                <w:rFonts w:ascii="Arial" w:hAnsi="Arial" w:cs="Arial"/>
                <w:sz w:val="24"/>
                <w:szCs w:val="24"/>
              </w:rPr>
              <w:t>Title</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$9,150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5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$0</w:t>
            </w: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2844"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$9,150</w:t>
            </w:r>
          </w:p>
        </w:tc>
      </w:tr>
      <w:tr w:rsidR="006F64EA" w:rsidRPr="006F64EA">
        <w:trPr>
          <w:trHeight w:val="30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r w:rsidRPr="006F64EA">
              <w:rPr>
                <w:rFonts w:ascii="Arial" w:hAnsi="Arial" w:cs="Arial"/>
                <w:sz w:val="24"/>
                <w:szCs w:val="24"/>
              </w:rPr>
              <w:t>Appraisal  (incl. market)</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$13,000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5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$13,000</w:t>
            </w: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2844"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$0</w:t>
            </w:r>
          </w:p>
        </w:tc>
      </w:tr>
      <w:tr w:rsidR="006F64EA" w:rsidRPr="006F64EA">
        <w:trPr>
          <w:trHeight w:val="30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r w:rsidRPr="006F64EA">
              <w:rPr>
                <w:rFonts w:ascii="Arial" w:hAnsi="Arial" w:cs="Arial"/>
                <w:sz w:val="24"/>
                <w:szCs w:val="24"/>
              </w:rPr>
              <w:t>VA staff / overhead</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$45,000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5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$30,000</w:t>
            </w: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2844"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$15,000</w:t>
            </w:r>
          </w:p>
        </w:tc>
      </w:tr>
      <w:tr w:rsidR="006F64EA" w:rsidRPr="006F64EA">
        <w:trPr>
          <w:trHeight w:val="30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r w:rsidRPr="006F64EA">
              <w:rPr>
                <w:rFonts w:ascii="Arial" w:hAnsi="Arial" w:cs="Arial"/>
                <w:sz w:val="24"/>
                <w:szCs w:val="24"/>
              </w:rPr>
              <w:t>Consultant</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$56,000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5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$32,000</w:t>
            </w: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2844"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$24,000</w:t>
            </w:r>
          </w:p>
        </w:tc>
      </w:tr>
      <w:tr w:rsidR="006F64EA" w:rsidRPr="006F64EA">
        <w:trPr>
          <w:trHeight w:val="30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r w:rsidRPr="006F64EA">
              <w:rPr>
                <w:rFonts w:ascii="Arial" w:hAnsi="Arial" w:cs="Arial"/>
                <w:sz w:val="24"/>
                <w:szCs w:val="24"/>
              </w:rPr>
              <w:t>Insurance</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$4,000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5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$0</w:t>
            </w: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2844"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$4,000</w:t>
            </w:r>
          </w:p>
        </w:tc>
      </w:tr>
      <w:tr w:rsidR="006F64EA" w:rsidRPr="006F64EA">
        <w:trPr>
          <w:trHeight w:val="30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r w:rsidRPr="006F64EA">
              <w:rPr>
                <w:rFonts w:ascii="Arial" w:hAnsi="Arial" w:cs="Arial"/>
                <w:sz w:val="24"/>
                <w:szCs w:val="24"/>
              </w:rPr>
              <w:t>Carrying / interest</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$29,000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5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$9,000</w:t>
            </w: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2844"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$20,000</w:t>
            </w:r>
          </w:p>
        </w:tc>
      </w:tr>
      <w:tr w:rsidR="006F64EA" w:rsidRPr="006F64EA">
        <w:trPr>
          <w:trHeight w:val="30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r w:rsidRPr="006F64EA">
              <w:rPr>
                <w:rFonts w:ascii="Arial" w:hAnsi="Arial" w:cs="Arial"/>
                <w:sz w:val="24"/>
                <w:szCs w:val="24"/>
              </w:rPr>
              <w:t>Acquisition Loan Interest</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u w:val="single"/>
              </w:rPr>
            </w:pPr>
            <w:r w:rsidRPr="006F64EA">
              <w:rPr>
                <w:rFonts w:ascii="Arial" w:hAnsi="Arial" w:cs="Arial"/>
                <w:sz w:val="24"/>
                <w:szCs w:val="24"/>
                <w:u w:val="single"/>
              </w:rPr>
              <w:t>$250,000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5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u w:val="single"/>
              </w:rPr>
            </w:pPr>
            <w:r w:rsidRPr="006F64EA">
              <w:rPr>
                <w:rFonts w:ascii="Arial" w:hAnsi="Arial" w:cs="Arial"/>
                <w:sz w:val="24"/>
                <w:szCs w:val="24"/>
                <w:u w:val="single"/>
              </w:rPr>
              <w:t>$0</w:t>
            </w: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2844"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u w:val="single"/>
              </w:rPr>
            </w:pPr>
            <w:r w:rsidRPr="006F64EA">
              <w:rPr>
                <w:rFonts w:ascii="Arial" w:hAnsi="Arial" w:cs="Arial"/>
                <w:sz w:val="24"/>
                <w:szCs w:val="24"/>
                <w:u w:val="single"/>
              </w:rPr>
              <w:t>$250,000</w:t>
            </w:r>
          </w:p>
        </w:tc>
      </w:tr>
      <w:tr w:rsidR="006F64EA" w:rsidRPr="006F64EA">
        <w:trPr>
          <w:trHeight w:val="300"/>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u w:val="single"/>
              </w:rPr>
            </w:pP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58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u w:val="single"/>
              </w:rPr>
            </w:pP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2844"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u w:val="single"/>
              </w:rPr>
            </w:pPr>
          </w:p>
        </w:tc>
      </w:tr>
      <w:tr w:rsidR="006F64EA" w:rsidRPr="006F64EA">
        <w:trPr>
          <w:trHeight w:val="315"/>
        </w:trPr>
        <w:tc>
          <w:tcPr>
            <w:tcW w:w="2860"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r w:rsidRPr="006F64EA">
              <w:rPr>
                <w:rFonts w:ascii="Arial" w:hAnsi="Arial" w:cs="Arial"/>
                <w:sz w:val="24"/>
                <w:szCs w:val="24"/>
              </w:rPr>
              <w:t>TOTAL</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64EA" w:rsidRPr="006F64EA" w:rsidRDefault="006F64EA" w:rsidP="006F64EA">
            <w:pPr>
              <w:jc w:val="right"/>
              <w:rPr>
                <w:rFonts w:ascii="Arial" w:hAnsi="Arial" w:cs="Arial"/>
                <w:b/>
                <w:bCs/>
                <w:sz w:val="24"/>
                <w:szCs w:val="24"/>
              </w:rPr>
            </w:pPr>
            <w:r w:rsidRPr="006F64EA">
              <w:rPr>
                <w:rFonts w:ascii="Arial" w:hAnsi="Arial" w:cs="Arial"/>
                <w:b/>
                <w:bCs/>
                <w:sz w:val="24"/>
                <w:szCs w:val="24"/>
              </w:rPr>
              <w:t>$2,404,500</w:t>
            </w:r>
          </w:p>
        </w:tc>
        <w:tc>
          <w:tcPr>
            <w:tcW w:w="236"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1580"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$207,350</w:t>
            </w:r>
          </w:p>
        </w:tc>
        <w:tc>
          <w:tcPr>
            <w:tcW w:w="643" w:type="dxa"/>
            <w:tcBorders>
              <w:top w:val="nil"/>
              <w:left w:val="nil"/>
              <w:bottom w:val="nil"/>
              <w:right w:val="nil"/>
            </w:tcBorders>
            <w:shd w:val="clear" w:color="auto" w:fill="auto"/>
            <w:noWrap/>
            <w:vAlign w:val="bottom"/>
          </w:tcPr>
          <w:p w:rsidR="006F64EA" w:rsidRPr="006F64EA" w:rsidRDefault="006F64EA" w:rsidP="006F64EA">
            <w:pPr>
              <w:rPr>
                <w:rFonts w:ascii="Arial" w:hAnsi="Arial" w:cs="Arial"/>
                <w:sz w:val="24"/>
                <w:szCs w:val="24"/>
              </w:rPr>
            </w:pPr>
          </w:p>
        </w:tc>
        <w:tc>
          <w:tcPr>
            <w:tcW w:w="2844" w:type="dxa"/>
            <w:tcBorders>
              <w:top w:val="nil"/>
              <w:left w:val="nil"/>
              <w:bottom w:val="nil"/>
              <w:right w:val="nil"/>
            </w:tcBorders>
            <w:shd w:val="clear" w:color="auto" w:fill="auto"/>
            <w:noWrap/>
            <w:vAlign w:val="bottom"/>
          </w:tcPr>
          <w:p w:rsidR="006F64EA" w:rsidRPr="006F64EA" w:rsidRDefault="006F64EA" w:rsidP="006F64EA">
            <w:pPr>
              <w:jc w:val="right"/>
              <w:rPr>
                <w:rFonts w:ascii="Arial" w:hAnsi="Arial" w:cs="Arial"/>
                <w:sz w:val="24"/>
                <w:szCs w:val="24"/>
              </w:rPr>
            </w:pPr>
            <w:r w:rsidRPr="006F64EA">
              <w:rPr>
                <w:rFonts w:ascii="Arial" w:hAnsi="Arial" w:cs="Arial"/>
                <w:sz w:val="24"/>
                <w:szCs w:val="24"/>
              </w:rPr>
              <w:t>$2,197,150</w:t>
            </w:r>
          </w:p>
        </w:tc>
      </w:tr>
    </w:tbl>
    <w:p w:rsidR="006F64EA" w:rsidRDefault="006F64EA" w:rsidP="00F478DB">
      <w:pPr>
        <w:tabs>
          <w:tab w:val="left" w:pos="0"/>
        </w:tabs>
        <w:suppressAutoHyphens/>
        <w:rPr>
          <w:rFonts w:ascii="Times New Roman" w:hAnsi="Times New Roman"/>
          <w:b/>
          <w:sz w:val="24"/>
          <w:szCs w:val="24"/>
        </w:rPr>
      </w:pPr>
    </w:p>
    <w:p w:rsidR="00B7534A" w:rsidRDefault="00B7534A" w:rsidP="00F478DB">
      <w:pPr>
        <w:tabs>
          <w:tab w:val="left" w:pos="0"/>
        </w:tabs>
        <w:suppressAutoHyphens/>
        <w:rPr>
          <w:rFonts w:ascii="Times New Roman" w:hAnsi="Times New Roman"/>
          <w:b/>
          <w:sz w:val="24"/>
          <w:szCs w:val="24"/>
        </w:rPr>
      </w:pPr>
    </w:p>
    <w:p w:rsidR="00B7534A" w:rsidRDefault="00B7534A" w:rsidP="00F478DB">
      <w:pPr>
        <w:tabs>
          <w:tab w:val="left" w:pos="0"/>
        </w:tabs>
        <w:suppressAutoHyphens/>
        <w:rPr>
          <w:rFonts w:ascii="Times New Roman" w:hAnsi="Times New Roman"/>
          <w:b/>
          <w:sz w:val="24"/>
          <w:szCs w:val="24"/>
        </w:rPr>
      </w:pPr>
      <w:r>
        <w:rPr>
          <w:rFonts w:ascii="Times New Roman" w:hAnsi="Times New Roman"/>
          <w:b/>
          <w:sz w:val="24"/>
          <w:szCs w:val="24"/>
        </w:rPr>
        <w:t>Development Budget</w:t>
      </w:r>
    </w:p>
    <w:p w:rsidR="004A43EA" w:rsidRDefault="004A43EA" w:rsidP="00F478DB">
      <w:pPr>
        <w:tabs>
          <w:tab w:val="left" w:pos="0"/>
        </w:tabs>
        <w:suppressAutoHyphens/>
        <w:rPr>
          <w:rFonts w:ascii="Times New Roman" w:hAnsi="Times New Roman"/>
          <w:b/>
          <w:sz w:val="24"/>
          <w:szCs w:val="24"/>
        </w:rPr>
      </w:pPr>
    </w:p>
    <w:tbl>
      <w:tblPr>
        <w:tblW w:w="8775" w:type="dxa"/>
        <w:tblInd w:w="93" w:type="dxa"/>
        <w:tblLook w:val="0000"/>
      </w:tblPr>
      <w:tblGrid>
        <w:gridCol w:w="1840"/>
        <w:gridCol w:w="2160"/>
        <w:gridCol w:w="1360"/>
        <w:gridCol w:w="1315"/>
        <w:gridCol w:w="980"/>
        <w:gridCol w:w="1120"/>
      </w:tblGrid>
      <w:tr w:rsidR="00B7534A" w:rsidRPr="00B7534A">
        <w:trPr>
          <w:trHeight w:val="300"/>
        </w:trPr>
        <w:tc>
          <w:tcPr>
            <w:tcW w:w="1840" w:type="dxa"/>
            <w:tcBorders>
              <w:top w:val="nil"/>
              <w:left w:val="nil"/>
              <w:bottom w:val="nil"/>
              <w:right w:val="nil"/>
            </w:tcBorders>
            <w:shd w:val="clear" w:color="auto" w:fill="auto"/>
            <w:noWrap/>
            <w:vAlign w:val="bottom"/>
          </w:tcPr>
          <w:p w:rsidR="00B7534A" w:rsidRPr="00B7534A" w:rsidRDefault="00B7534A" w:rsidP="00B7534A">
            <w:pPr>
              <w:rPr>
                <w:rFonts w:ascii="Times New Roman" w:hAnsi="Times New Roman"/>
                <w:b/>
                <w:bCs/>
                <w:sz w:val="22"/>
                <w:szCs w:val="22"/>
              </w:rPr>
            </w:pPr>
            <w:r w:rsidRPr="00B7534A">
              <w:rPr>
                <w:rFonts w:ascii="Times New Roman" w:hAnsi="Times New Roman"/>
                <w:b/>
                <w:bCs/>
                <w:sz w:val="22"/>
                <w:szCs w:val="22"/>
              </w:rPr>
              <w:t>Sources</w:t>
            </w:r>
          </w:p>
        </w:tc>
        <w:tc>
          <w:tcPr>
            <w:tcW w:w="2160" w:type="dxa"/>
            <w:tcBorders>
              <w:top w:val="nil"/>
              <w:left w:val="nil"/>
              <w:bottom w:val="nil"/>
              <w:right w:val="nil"/>
            </w:tcBorders>
            <w:shd w:val="clear" w:color="auto" w:fill="auto"/>
            <w:noWrap/>
            <w:vAlign w:val="bottom"/>
          </w:tcPr>
          <w:p w:rsidR="00B7534A" w:rsidRPr="00B7534A" w:rsidRDefault="00B7534A" w:rsidP="00B7534A">
            <w:pPr>
              <w:rPr>
                <w:rFonts w:ascii="Times New Roman" w:hAnsi="Times New Roman"/>
                <w:sz w:val="18"/>
                <w:szCs w:val="18"/>
              </w:rPr>
            </w:pPr>
          </w:p>
        </w:tc>
        <w:tc>
          <w:tcPr>
            <w:tcW w:w="1360" w:type="dxa"/>
            <w:tcBorders>
              <w:top w:val="nil"/>
              <w:left w:val="nil"/>
              <w:bottom w:val="nil"/>
              <w:right w:val="nil"/>
            </w:tcBorders>
            <w:shd w:val="clear" w:color="auto" w:fill="auto"/>
            <w:noWrap/>
            <w:vAlign w:val="bottom"/>
          </w:tcPr>
          <w:p w:rsidR="00B7534A" w:rsidRPr="00B7534A" w:rsidRDefault="00B7534A" w:rsidP="00B7534A">
            <w:pPr>
              <w:jc w:val="center"/>
              <w:rPr>
                <w:rFonts w:ascii="Times New Roman" w:hAnsi="Times New Roman"/>
                <w:sz w:val="18"/>
                <w:szCs w:val="18"/>
              </w:rPr>
            </w:pPr>
          </w:p>
        </w:tc>
        <w:tc>
          <w:tcPr>
            <w:tcW w:w="1315" w:type="dxa"/>
            <w:tcBorders>
              <w:top w:val="nil"/>
              <w:left w:val="nil"/>
              <w:bottom w:val="nil"/>
              <w:right w:val="nil"/>
            </w:tcBorders>
            <w:shd w:val="clear" w:color="auto" w:fill="auto"/>
            <w:noWrap/>
            <w:vAlign w:val="bottom"/>
          </w:tcPr>
          <w:p w:rsidR="00B7534A" w:rsidRPr="00B7534A" w:rsidRDefault="00B7534A" w:rsidP="00B7534A">
            <w:pPr>
              <w:jc w:val="center"/>
              <w:rPr>
                <w:rFonts w:ascii="Times New Roman" w:hAnsi="Times New Roman"/>
                <w:sz w:val="18"/>
                <w:szCs w:val="18"/>
              </w:rPr>
            </w:pPr>
          </w:p>
        </w:tc>
        <w:tc>
          <w:tcPr>
            <w:tcW w:w="980" w:type="dxa"/>
            <w:tcBorders>
              <w:top w:val="nil"/>
              <w:left w:val="nil"/>
              <w:bottom w:val="nil"/>
              <w:right w:val="nil"/>
            </w:tcBorders>
            <w:shd w:val="clear" w:color="auto" w:fill="auto"/>
            <w:noWrap/>
            <w:vAlign w:val="bottom"/>
          </w:tcPr>
          <w:p w:rsidR="00B7534A" w:rsidRPr="00B7534A" w:rsidRDefault="00B7534A" w:rsidP="00B7534A">
            <w:pPr>
              <w:jc w:val="center"/>
              <w:rPr>
                <w:rFonts w:ascii="Times New Roman" w:hAnsi="Times New Roman"/>
                <w:sz w:val="18"/>
                <w:szCs w:val="18"/>
              </w:rPr>
            </w:pPr>
          </w:p>
        </w:tc>
        <w:tc>
          <w:tcPr>
            <w:tcW w:w="1120" w:type="dxa"/>
            <w:tcBorders>
              <w:top w:val="nil"/>
              <w:left w:val="nil"/>
              <w:bottom w:val="nil"/>
              <w:right w:val="nil"/>
            </w:tcBorders>
            <w:shd w:val="clear" w:color="auto" w:fill="auto"/>
            <w:noWrap/>
            <w:vAlign w:val="bottom"/>
          </w:tcPr>
          <w:p w:rsidR="00B7534A" w:rsidRPr="00B7534A" w:rsidRDefault="00B7534A" w:rsidP="00B7534A">
            <w:pPr>
              <w:rPr>
                <w:rFonts w:ascii="Times New Roman" w:hAnsi="Times New Roman"/>
                <w:sz w:val="18"/>
                <w:szCs w:val="18"/>
              </w:rPr>
            </w:pPr>
          </w:p>
        </w:tc>
      </w:tr>
      <w:tr w:rsidR="00B7534A" w:rsidRPr="00B7534A">
        <w:trPr>
          <w:trHeight w:val="255"/>
        </w:trPr>
        <w:tc>
          <w:tcPr>
            <w:tcW w:w="1840" w:type="dxa"/>
            <w:tcBorders>
              <w:top w:val="nil"/>
              <w:left w:val="nil"/>
              <w:bottom w:val="single" w:sz="8"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single" w:sz="8" w:space="0" w:color="auto"/>
              <w:left w:val="nil"/>
              <w:bottom w:val="single" w:sz="8" w:space="0" w:color="auto"/>
              <w:right w:val="single" w:sz="8" w:space="0" w:color="auto"/>
            </w:tcBorders>
            <w:shd w:val="clear" w:color="auto" w:fill="auto"/>
            <w:noWrap/>
            <w:vAlign w:val="bottom"/>
          </w:tcPr>
          <w:p w:rsidR="00B7534A" w:rsidRPr="00B7534A" w:rsidRDefault="00B7534A" w:rsidP="00B7534A">
            <w:pPr>
              <w:jc w:val="center"/>
              <w:rPr>
                <w:rFonts w:ascii="Times New Roman" w:hAnsi="Times New Roman"/>
                <w:b/>
                <w:bCs/>
                <w:sz w:val="18"/>
                <w:szCs w:val="18"/>
              </w:rPr>
            </w:pPr>
            <w:r w:rsidRPr="00B7534A">
              <w:rPr>
                <w:rFonts w:ascii="Times New Roman" w:hAnsi="Times New Roman"/>
                <w:b/>
                <w:bCs/>
                <w:sz w:val="18"/>
                <w:szCs w:val="18"/>
              </w:rPr>
              <w:t>Construction</w:t>
            </w:r>
          </w:p>
        </w:tc>
        <w:tc>
          <w:tcPr>
            <w:tcW w:w="1360" w:type="dxa"/>
            <w:tcBorders>
              <w:top w:val="single" w:sz="8" w:space="0" w:color="auto"/>
              <w:left w:val="nil"/>
              <w:bottom w:val="single" w:sz="8" w:space="0" w:color="auto"/>
              <w:right w:val="nil"/>
            </w:tcBorders>
            <w:shd w:val="clear" w:color="auto" w:fill="auto"/>
          </w:tcPr>
          <w:p w:rsidR="00B7534A" w:rsidRPr="00B7534A" w:rsidRDefault="00B7534A" w:rsidP="00B7534A">
            <w:pPr>
              <w:jc w:val="center"/>
              <w:rPr>
                <w:rFonts w:ascii="Times New Roman" w:hAnsi="Times New Roman"/>
                <w:b/>
                <w:bCs/>
                <w:sz w:val="18"/>
                <w:szCs w:val="18"/>
              </w:rPr>
            </w:pPr>
          </w:p>
        </w:tc>
        <w:tc>
          <w:tcPr>
            <w:tcW w:w="1315" w:type="dxa"/>
            <w:tcBorders>
              <w:top w:val="single" w:sz="8" w:space="0" w:color="auto"/>
              <w:left w:val="single" w:sz="8" w:space="0" w:color="auto"/>
              <w:bottom w:val="single" w:sz="8" w:space="0" w:color="auto"/>
              <w:right w:val="single" w:sz="8" w:space="0" w:color="auto"/>
            </w:tcBorders>
            <w:shd w:val="clear" w:color="auto" w:fill="auto"/>
            <w:noWrap/>
            <w:vAlign w:val="bottom"/>
          </w:tcPr>
          <w:p w:rsidR="00B7534A" w:rsidRPr="00B7534A" w:rsidRDefault="00B7534A" w:rsidP="00B7534A">
            <w:pPr>
              <w:jc w:val="center"/>
              <w:rPr>
                <w:rFonts w:ascii="Times New Roman" w:hAnsi="Times New Roman"/>
                <w:b/>
                <w:bCs/>
                <w:sz w:val="18"/>
                <w:szCs w:val="18"/>
              </w:rPr>
            </w:pPr>
            <w:r w:rsidRPr="00B7534A">
              <w:rPr>
                <w:rFonts w:ascii="Times New Roman" w:hAnsi="Times New Roman"/>
                <w:b/>
                <w:bCs/>
                <w:sz w:val="18"/>
                <w:szCs w:val="18"/>
              </w:rPr>
              <w:t xml:space="preserve">Permanent </w:t>
            </w:r>
          </w:p>
        </w:tc>
        <w:tc>
          <w:tcPr>
            <w:tcW w:w="980" w:type="dxa"/>
            <w:tcBorders>
              <w:top w:val="single" w:sz="8" w:space="0" w:color="auto"/>
              <w:left w:val="nil"/>
              <w:bottom w:val="single" w:sz="8" w:space="0" w:color="auto"/>
              <w:right w:val="single" w:sz="8" w:space="0" w:color="auto"/>
            </w:tcBorders>
            <w:shd w:val="clear" w:color="auto" w:fill="auto"/>
          </w:tcPr>
          <w:p w:rsidR="00B7534A" w:rsidRPr="00B7534A" w:rsidRDefault="00B7534A" w:rsidP="00B7534A">
            <w:pPr>
              <w:jc w:val="center"/>
              <w:rPr>
                <w:rFonts w:ascii="Times New Roman" w:hAnsi="Times New Roman"/>
                <w:b/>
                <w:bCs/>
                <w:sz w:val="18"/>
                <w:szCs w:val="18"/>
              </w:rPr>
            </w:pPr>
            <w:r w:rsidRPr="00B7534A">
              <w:rPr>
                <w:rFonts w:ascii="Times New Roman" w:hAnsi="Times New Roman"/>
                <w:b/>
                <w:bCs/>
                <w:sz w:val="18"/>
                <w:szCs w:val="18"/>
              </w:rPr>
              <w:t>Position</w:t>
            </w:r>
          </w:p>
        </w:tc>
        <w:tc>
          <w:tcPr>
            <w:tcW w:w="1120" w:type="dxa"/>
            <w:tcBorders>
              <w:top w:val="single" w:sz="8" w:space="0" w:color="auto"/>
              <w:left w:val="nil"/>
              <w:bottom w:val="single" w:sz="8" w:space="0" w:color="auto"/>
              <w:right w:val="single" w:sz="8" w:space="0" w:color="auto"/>
            </w:tcBorders>
            <w:shd w:val="clear" w:color="auto" w:fill="auto"/>
          </w:tcPr>
          <w:p w:rsidR="00B7534A" w:rsidRPr="00B7534A" w:rsidRDefault="00B7534A" w:rsidP="00B7534A">
            <w:pPr>
              <w:jc w:val="center"/>
              <w:rPr>
                <w:rFonts w:ascii="Times New Roman" w:hAnsi="Times New Roman"/>
                <w:b/>
                <w:bCs/>
                <w:sz w:val="18"/>
                <w:szCs w:val="18"/>
              </w:rPr>
            </w:pPr>
            <w:r w:rsidRPr="00B7534A">
              <w:rPr>
                <w:rFonts w:ascii="Times New Roman" w:hAnsi="Times New Roman"/>
                <w:b/>
                <w:bCs/>
                <w:sz w:val="18"/>
                <w:szCs w:val="18"/>
              </w:rPr>
              <w:t>Status</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Deferred Dev Fee</w:t>
            </w:r>
          </w:p>
        </w:tc>
        <w:tc>
          <w:tcPr>
            <w:tcW w:w="2160" w:type="dxa"/>
            <w:tcBorders>
              <w:top w:val="nil"/>
              <w:left w:val="nil"/>
              <w:bottom w:val="single" w:sz="4" w:space="0" w:color="auto"/>
              <w:right w:val="single" w:sz="4" w:space="0" w:color="auto"/>
            </w:tcBorders>
            <w:shd w:val="clear" w:color="auto" w:fill="auto"/>
            <w:noWrap/>
            <w:vAlign w:val="center"/>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$33,902</w:t>
            </w:r>
          </w:p>
        </w:tc>
        <w:tc>
          <w:tcPr>
            <w:tcW w:w="1360" w:type="dxa"/>
            <w:tcBorders>
              <w:top w:val="nil"/>
              <w:left w:val="nil"/>
              <w:bottom w:val="single" w:sz="4" w:space="0" w:color="auto"/>
              <w:right w:val="single" w:sz="4" w:space="0" w:color="auto"/>
            </w:tcBorders>
            <w:shd w:val="clear" w:color="auto" w:fill="auto"/>
            <w:vAlign w:val="center"/>
          </w:tcPr>
          <w:p w:rsidR="00B7534A" w:rsidRPr="00B7534A" w:rsidRDefault="00B7534A" w:rsidP="00B7534A">
            <w:pPr>
              <w:jc w:val="right"/>
              <w:rPr>
                <w:rFonts w:ascii="Times New Roman" w:hAnsi="Times New Roman"/>
                <w:sz w:val="18"/>
                <w:szCs w:val="18"/>
              </w:rPr>
            </w:pPr>
          </w:p>
        </w:tc>
        <w:tc>
          <w:tcPr>
            <w:tcW w:w="1315" w:type="dxa"/>
            <w:tcBorders>
              <w:top w:val="nil"/>
              <w:left w:val="nil"/>
              <w:bottom w:val="single" w:sz="4" w:space="0" w:color="auto"/>
              <w:right w:val="single" w:sz="4" w:space="0" w:color="auto"/>
            </w:tcBorders>
            <w:shd w:val="clear" w:color="auto" w:fill="auto"/>
            <w:noWrap/>
            <w:vAlign w:val="center"/>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$33,902</w:t>
            </w:r>
          </w:p>
        </w:tc>
        <w:tc>
          <w:tcPr>
            <w:tcW w:w="980" w:type="dxa"/>
            <w:tcBorders>
              <w:top w:val="nil"/>
              <w:left w:val="nil"/>
              <w:bottom w:val="single" w:sz="4" w:space="0" w:color="auto"/>
              <w:right w:val="single" w:sz="4" w:space="0" w:color="auto"/>
            </w:tcBorders>
            <w:shd w:val="clear" w:color="auto" w:fill="auto"/>
            <w:vAlign w:val="center"/>
          </w:tcPr>
          <w:p w:rsidR="00B7534A" w:rsidRPr="00B7534A" w:rsidRDefault="00B7534A" w:rsidP="00B7534A">
            <w:pPr>
              <w:jc w:val="center"/>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vAlign w:val="center"/>
          </w:tcPr>
          <w:p w:rsidR="00B7534A" w:rsidRPr="00B7534A" w:rsidRDefault="00B7534A" w:rsidP="00B7534A">
            <w:pPr>
              <w:jc w:val="center"/>
              <w:rPr>
                <w:rFonts w:ascii="Times New Roman" w:hAnsi="Times New Roman"/>
                <w:sz w:val="18"/>
                <w:szCs w:val="18"/>
              </w:rPr>
            </w:pPr>
            <w:r w:rsidRPr="00B7534A">
              <w:rPr>
                <w:rFonts w:ascii="Times New Roman" w:hAnsi="Times New Roman"/>
                <w:sz w:val="18"/>
                <w:szCs w:val="18"/>
              </w:rPr>
              <w:t xml:space="preserve">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DND NHT</w:t>
            </w:r>
          </w:p>
        </w:tc>
        <w:tc>
          <w:tcPr>
            <w:tcW w:w="2160" w:type="dxa"/>
            <w:tcBorders>
              <w:top w:val="nil"/>
              <w:left w:val="single" w:sz="4" w:space="0" w:color="auto"/>
              <w:bottom w:val="single" w:sz="4" w:space="0" w:color="auto"/>
              <w:right w:val="single" w:sz="4" w:space="0" w:color="auto"/>
            </w:tcBorders>
            <w:shd w:val="clear" w:color="auto" w:fill="auto"/>
            <w:vAlign w:val="center"/>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$750,000</w:t>
            </w:r>
          </w:p>
        </w:tc>
        <w:tc>
          <w:tcPr>
            <w:tcW w:w="13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jc w:val="center"/>
              <w:rPr>
                <w:rFonts w:ascii="Times New Roman" w:hAnsi="Times New Roman"/>
                <w:sz w:val="18"/>
                <w:szCs w:val="18"/>
              </w:rPr>
            </w:pPr>
            <w:r w:rsidRPr="00B7534A">
              <w:rPr>
                <w:rFonts w:ascii="Times New Roman" w:hAnsi="Times New Roman"/>
                <w:sz w:val="18"/>
                <w:szCs w:val="18"/>
              </w:rPr>
              <w:t> </w:t>
            </w:r>
          </w:p>
        </w:tc>
        <w:tc>
          <w:tcPr>
            <w:tcW w:w="1315" w:type="dxa"/>
            <w:tcBorders>
              <w:top w:val="nil"/>
              <w:left w:val="nil"/>
              <w:bottom w:val="single" w:sz="4" w:space="0" w:color="auto"/>
              <w:right w:val="single" w:sz="4" w:space="0" w:color="auto"/>
            </w:tcBorders>
            <w:shd w:val="clear" w:color="auto" w:fill="auto"/>
            <w:noWrap/>
            <w:vAlign w:val="center"/>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$750,000</w:t>
            </w:r>
          </w:p>
        </w:tc>
        <w:tc>
          <w:tcPr>
            <w:tcW w:w="980" w:type="dxa"/>
            <w:tcBorders>
              <w:top w:val="nil"/>
              <w:left w:val="nil"/>
              <w:bottom w:val="single" w:sz="4" w:space="0" w:color="auto"/>
              <w:right w:val="single" w:sz="4" w:space="0" w:color="auto"/>
            </w:tcBorders>
            <w:shd w:val="clear" w:color="auto" w:fill="auto"/>
            <w:vAlign w:val="center"/>
          </w:tcPr>
          <w:p w:rsidR="00B7534A" w:rsidRPr="00B7534A" w:rsidRDefault="00B7534A" w:rsidP="00B7534A">
            <w:pPr>
              <w:jc w:val="center"/>
              <w:rPr>
                <w:rFonts w:ascii="Times New Roman" w:hAnsi="Times New Roman"/>
                <w:sz w:val="18"/>
                <w:szCs w:val="18"/>
              </w:rPr>
            </w:pPr>
            <w:r w:rsidRPr="00B7534A">
              <w:rPr>
                <w:rFonts w:ascii="Times New Roman" w:hAnsi="Times New Roman"/>
                <w:sz w:val="18"/>
                <w:szCs w:val="18"/>
              </w:rPr>
              <w:t>Shared 2nd</w:t>
            </w:r>
          </w:p>
        </w:tc>
        <w:tc>
          <w:tcPr>
            <w:tcW w:w="1120" w:type="dxa"/>
            <w:tcBorders>
              <w:top w:val="nil"/>
              <w:left w:val="nil"/>
              <w:bottom w:val="single" w:sz="4" w:space="0" w:color="auto"/>
              <w:right w:val="single" w:sz="8" w:space="0" w:color="auto"/>
            </w:tcBorders>
            <w:shd w:val="clear" w:color="auto" w:fill="auto"/>
            <w:vAlign w:val="center"/>
          </w:tcPr>
          <w:p w:rsidR="00B7534A" w:rsidRPr="00B7534A" w:rsidRDefault="007143D4" w:rsidP="00B7534A">
            <w:pPr>
              <w:jc w:val="center"/>
              <w:rPr>
                <w:rFonts w:ascii="Times New Roman" w:hAnsi="Times New Roman"/>
                <w:sz w:val="18"/>
                <w:szCs w:val="18"/>
              </w:rPr>
            </w:pPr>
            <w:r>
              <w:rPr>
                <w:rFonts w:ascii="Times New Roman" w:hAnsi="Times New Roman"/>
                <w:sz w:val="18"/>
                <w:szCs w:val="18"/>
              </w:rPr>
              <w:t>Committed</w:t>
            </w:r>
            <w:r w:rsidR="00B7534A"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DND Home</w:t>
            </w:r>
          </w:p>
        </w:tc>
        <w:tc>
          <w:tcPr>
            <w:tcW w:w="2160" w:type="dxa"/>
            <w:tcBorders>
              <w:top w:val="nil"/>
              <w:left w:val="single" w:sz="4" w:space="0" w:color="auto"/>
              <w:bottom w:val="single" w:sz="4" w:space="0" w:color="auto"/>
              <w:right w:val="single" w:sz="4" w:space="0" w:color="auto"/>
            </w:tcBorders>
            <w:shd w:val="clear" w:color="auto" w:fill="auto"/>
            <w:vAlign w:val="center"/>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$405,000</w:t>
            </w:r>
          </w:p>
        </w:tc>
        <w:tc>
          <w:tcPr>
            <w:tcW w:w="13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jc w:val="center"/>
              <w:rPr>
                <w:rFonts w:ascii="Times New Roman" w:hAnsi="Times New Roman"/>
                <w:sz w:val="18"/>
                <w:szCs w:val="18"/>
              </w:rPr>
            </w:pPr>
            <w:r w:rsidRPr="00B7534A">
              <w:rPr>
                <w:rFonts w:ascii="Times New Roman" w:hAnsi="Times New Roman"/>
                <w:sz w:val="18"/>
                <w:szCs w:val="18"/>
              </w:rPr>
              <w:t> </w:t>
            </w:r>
          </w:p>
        </w:tc>
        <w:tc>
          <w:tcPr>
            <w:tcW w:w="1315" w:type="dxa"/>
            <w:tcBorders>
              <w:top w:val="nil"/>
              <w:left w:val="nil"/>
              <w:bottom w:val="single" w:sz="4" w:space="0" w:color="auto"/>
              <w:right w:val="single" w:sz="4" w:space="0" w:color="auto"/>
            </w:tcBorders>
            <w:shd w:val="clear" w:color="auto" w:fill="auto"/>
            <w:noWrap/>
            <w:vAlign w:val="center"/>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$405,000</w:t>
            </w:r>
          </w:p>
        </w:tc>
        <w:tc>
          <w:tcPr>
            <w:tcW w:w="980" w:type="dxa"/>
            <w:tcBorders>
              <w:top w:val="nil"/>
              <w:left w:val="nil"/>
              <w:bottom w:val="single" w:sz="4" w:space="0" w:color="auto"/>
              <w:right w:val="single" w:sz="4" w:space="0" w:color="auto"/>
            </w:tcBorders>
            <w:shd w:val="clear" w:color="auto" w:fill="auto"/>
            <w:vAlign w:val="center"/>
          </w:tcPr>
          <w:p w:rsidR="00B7534A" w:rsidRPr="00B7534A" w:rsidRDefault="00B7534A" w:rsidP="00B7534A">
            <w:pPr>
              <w:jc w:val="center"/>
              <w:rPr>
                <w:rFonts w:ascii="Times New Roman" w:hAnsi="Times New Roman"/>
                <w:sz w:val="18"/>
                <w:szCs w:val="18"/>
              </w:rPr>
            </w:pPr>
            <w:r w:rsidRPr="00B7534A">
              <w:rPr>
                <w:rFonts w:ascii="Times New Roman" w:hAnsi="Times New Roman"/>
                <w:sz w:val="18"/>
                <w:szCs w:val="18"/>
              </w:rPr>
              <w:t>Shared 2nd</w:t>
            </w:r>
          </w:p>
        </w:tc>
        <w:tc>
          <w:tcPr>
            <w:tcW w:w="1120" w:type="dxa"/>
            <w:tcBorders>
              <w:top w:val="nil"/>
              <w:left w:val="nil"/>
              <w:bottom w:val="single" w:sz="4" w:space="0" w:color="auto"/>
              <w:right w:val="single" w:sz="8" w:space="0" w:color="auto"/>
            </w:tcBorders>
            <w:shd w:val="clear" w:color="auto" w:fill="auto"/>
            <w:vAlign w:val="center"/>
          </w:tcPr>
          <w:p w:rsidR="00B7534A" w:rsidRPr="00B7534A" w:rsidRDefault="00B7534A" w:rsidP="00B7534A">
            <w:pPr>
              <w:jc w:val="center"/>
              <w:rPr>
                <w:rFonts w:ascii="Times New Roman" w:hAnsi="Times New Roman"/>
                <w:sz w:val="18"/>
                <w:szCs w:val="18"/>
              </w:rPr>
            </w:pPr>
            <w:r w:rsidRPr="00B7534A">
              <w:rPr>
                <w:rFonts w:ascii="Times New Roman" w:hAnsi="Times New Roman"/>
                <w:sz w:val="18"/>
                <w:szCs w:val="18"/>
              </w:rPr>
              <w:t>Committed</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DHCD Home</w:t>
            </w:r>
          </w:p>
        </w:tc>
        <w:tc>
          <w:tcPr>
            <w:tcW w:w="2160" w:type="dxa"/>
            <w:tcBorders>
              <w:top w:val="nil"/>
              <w:left w:val="single" w:sz="4" w:space="0" w:color="auto"/>
              <w:bottom w:val="single" w:sz="4" w:space="0" w:color="auto"/>
              <w:right w:val="single" w:sz="4" w:space="0" w:color="auto"/>
            </w:tcBorders>
            <w:shd w:val="clear" w:color="auto" w:fill="auto"/>
            <w:vAlign w:val="center"/>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$750,000</w:t>
            </w:r>
          </w:p>
        </w:tc>
        <w:tc>
          <w:tcPr>
            <w:tcW w:w="13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jc w:val="center"/>
              <w:rPr>
                <w:rFonts w:ascii="Times New Roman" w:hAnsi="Times New Roman"/>
                <w:sz w:val="18"/>
                <w:szCs w:val="18"/>
              </w:rPr>
            </w:pPr>
            <w:r w:rsidRPr="00B7534A">
              <w:rPr>
                <w:rFonts w:ascii="Times New Roman" w:hAnsi="Times New Roman"/>
                <w:sz w:val="18"/>
                <w:szCs w:val="18"/>
              </w:rPr>
              <w:t> </w:t>
            </w:r>
          </w:p>
        </w:tc>
        <w:tc>
          <w:tcPr>
            <w:tcW w:w="1315" w:type="dxa"/>
            <w:tcBorders>
              <w:top w:val="nil"/>
              <w:left w:val="nil"/>
              <w:bottom w:val="single" w:sz="4" w:space="0" w:color="auto"/>
              <w:right w:val="single" w:sz="4" w:space="0" w:color="auto"/>
            </w:tcBorders>
            <w:shd w:val="clear" w:color="auto" w:fill="auto"/>
            <w:noWrap/>
            <w:vAlign w:val="center"/>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$750,000</w:t>
            </w:r>
          </w:p>
        </w:tc>
        <w:tc>
          <w:tcPr>
            <w:tcW w:w="980" w:type="dxa"/>
            <w:tcBorders>
              <w:top w:val="nil"/>
              <w:left w:val="nil"/>
              <w:bottom w:val="single" w:sz="4" w:space="0" w:color="auto"/>
              <w:right w:val="single" w:sz="4" w:space="0" w:color="auto"/>
            </w:tcBorders>
            <w:shd w:val="clear" w:color="auto" w:fill="auto"/>
            <w:vAlign w:val="center"/>
          </w:tcPr>
          <w:p w:rsidR="00B7534A" w:rsidRPr="00B7534A" w:rsidRDefault="00B7534A" w:rsidP="00B7534A">
            <w:pPr>
              <w:jc w:val="center"/>
              <w:rPr>
                <w:rFonts w:ascii="Times New Roman" w:hAnsi="Times New Roman"/>
                <w:sz w:val="18"/>
                <w:szCs w:val="18"/>
              </w:rPr>
            </w:pPr>
            <w:r w:rsidRPr="00B7534A">
              <w:rPr>
                <w:rFonts w:ascii="Times New Roman" w:hAnsi="Times New Roman"/>
                <w:sz w:val="18"/>
                <w:szCs w:val="18"/>
              </w:rPr>
              <w:t>Shared 2nd</w:t>
            </w:r>
          </w:p>
        </w:tc>
        <w:tc>
          <w:tcPr>
            <w:tcW w:w="1120" w:type="dxa"/>
            <w:tcBorders>
              <w:top w:val="nil"/>
              <w:left w:val="nil"/>
              <w:bottom w:val="single" w:sz="4" w:space="0" w:color="auto"/>
              <w:right w:val="single" w:sz="8" w:space="0" w:color="auto"/>
            </w:tcBorders>
            <w:shd w:val="clear" w:color="auto" w:fill="auto"/>
            <w:vAlign w:val="center"/>
          </w:tcPr>
          <w:p w:rsidR="00B7534A" w:rsidRPr="00B7534A" w:rsidRDefault="004D2986" w:rsidP="00B7534A">
            <w:pPr>
              <w:jc w:val="center"/>
              <w:rPr>
                <w:rFonts w:ascii="Times New Roman" w:hAnsi="Times New Roman"/>
                <w:sz w:val="18"/>
                <w:szCs w:val="18"/>
              </w:rPr>
            </w:pPr>
            <w:r>
              <w:rPr>
                <w:rFonts w:ascii="Times New Roman" w:hAnsi="Times New Roman"/>
                <w:sz w:val="18"/>
                <w:szCs w:val="18"/>
              </w:rPr>
              <w:t>Pending</w:t>
            </w:r>
            <w:r w:rsidR="00B7534A" w:rsidRPr="00B7534A">
              <w:rPr>
                <w:rFonts w:ascii="Times New Roman" w:hAnsi="Times New Roman"/>
                <w:sz w:val="18"/>
                <w:szCs w:val="18"/>
              </w:rPr>
              <w:t> </w:t>
            </w:r>
          </w:p>
        </w:tc>
      </w:tr>
      <w:tr w:rsidR="004D2986"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4D2986" w:rsidRPr="00B7534A" w:rsidRDefault="004D2986" w:rsidP="00B7534A">
            <w:pPr>
              <w:rPr>
                <w:rFonts w:ascii="Times New Roman" w:hAnsi="Times New Roman"/>
                <w:b/>
                <w:bCs/>
                <w:sz w:val="18"/>
                <w:szCs w:val="18"/>
              </w:rPr>
            </w:pPr>
            <w:r w:rsidRPr="00B7534A">
              <w:rPr>
                <w:rFonts w:ascii="Times New Roman" w:hAnsi="Times New Roman"/>
                <w:b/>
                <w:bCs/>
                <w:sz w:val="18"/>
                <w:szCs w:val="18"/>
              </w:rPr>
              <w:t>AHTF</w:t>
            </w:r>
          </w:p>
        </w:tc>
        <w:tc>
          <w:tcPr>
            <w:tcW w:w="2160" w:type="dxa"/>
            <w:tcBorders>
              <w:top w:val="nil"/>
              <w:left w:val="single" w:sz="4" w:space="0" w:color="auto"/>
              <w:bottom w:val="single" w:sz="4" w:space="0" w:color="auto"/>
              <w:right w:val="single" w:sz="4" w:space="0" w:color="auto"/>
            </w:tcBorders>
            <w:shd w:val="clear" w:color="auto" w:fill="auto"/>
            <w:vAlign w:val="center"/>
          </w:tcPr>
          <w:p w:rsidR="004D2986" w:rsidRPr="00B7534A" w:rsidRDefault="004D2986" w:rsidP="00B7534A">
            <w:pPr>
              <w:jc w:val="right"/>
              <w:rPr>
                <w:rFonts w:ascii="Times New Roman" w:hAnsi="Times New Roman"/>
                <w:sz w:val="18"/>
                <w:szCs w:val="18"/>
              </w:rPr>
            </w:pPr>
            <w:r w:rsidRPr="00B7534A">
              <w:rPr>
                <w:rFonts w:ascii="Times New Roman" w:hAnsi="Times New Roman"/>
                <w:sz w:val="18"/>
                <w:szCs w:val="18"/>
              </w:rPr>
              <w:t>$1,000,000</w:t>
            </w:r>
          </w:p>
        </w:tc>
        <w:tc>
          <w:tcPr>
            <w:tcW w:w="1360" w:type="dxa"/>
            <w:tcBorders>
              <w:top w:val="nil"/>
              <w:left w:val="nil"/>
              <w:bottom w:val="single" w:sz="4" w:space="0" w:color="auto"/>
              <w:right w:val="single" w:sz="4" w:space="0" w:color="auto"/>
            </w:tcBorders>
            <w:shd w:val="clear" w:color="auto" w:fill="auto"/>
            <w:noWrap/>
            <w:vAlign w:val="bottom"/>
          </w:tcPr>
          <w:p w:rsidR="004D2986" w:rsidRPr="00B7534A" w:rsidRDefault="004D2986" w:rsidP="00B7534A">
            <w:pPr>
              <w:jc w:val="center"/>
              <w:rPr>
                <w:rFonts w:ascii="Times New Roman" w:hAnsi="Times New Roman"/>
                <w:sz w:val="18"/>
                <w:szCs w:val="18"/>
              </w:rPr>
            </w:pPr>
            <w:r w:rsidRPr="00B7534A">
              <w:rPr>
                <w:rFonts w:ascii="Times New Roman" w:hAnsi="Times New Roman"/>
                <w:sz w:val="18"/>
                <w:szCs w:val="18"/>
              </w:rPr>
              <w:t> </w:t>
            </w:r>
          </w:p>
        </w:tc>
        <w:tc>
          <w:tcPr>
            <w:tcW w:w="1315" w:type="dxa"/>
            <w:tcBorders>
              <w:top w:val="nil"/>
              <w:left w:val="nil"/>
              <w:bottom w:val="single" w:sz="4" w:space="0" w:color="auto"/>
              <w:right w:val="single" w:sz="4" w:space="0" w:color="auto"/>
            </w:tcBorders>
            <w:shd w:val="clear" w:color="auto" w:fill="auto"/>
            <w:noWrap/>
            <w:vAlign w:val="center"/>
          </w:tcPr>
          <w:p w:rsidR="004D2986" w:rsidRPr="00B7534A" w:rsidRDefault="004D2986" w:rsidP="00B7534A">
            <w:pPr>
              <w:jc w:val="right"/>
              <w:rPr>
                <w:rFonts w:ascii="Times New Roman" w:hAnsi="Times New Roman"/>
                <w:sz w:val="18"/>
                <w:szCs w:val="18"/>
              </w:rPr>
            </w:pPr>
            <w:r w:rsidRPr="00B7534A">
              <w:rPr>
                <w:rFonts w:ascii="Times New Roman" w:hAnsi="Times New Roman"/>
                <w:sz w:val="18"/>
                <w:szCs w:val="18"/>
              </w:rPr>
              <w:t>$1,000,000</w:t>
            </w:r>
          </w:p>
        </w:tc>
        <w:tc>
          <w:tcPr>
            <w:tcW w:w="980" w:type="dxa"/>
            <w:tcBorders>
              <w:top w:val="nil"/>
              <w:left w:val="nil"/>
              <w:bottom w:val="single" w:sz="4" w:space="0" w:color="auto"/>
              <w:right w:val="single" w:sz="4" w:space="0" w:color="auto"/>
            </w:tcBorders>
            <w:shd w:val="clear" w:color="auto" w:fill="auto"/>
            <w:vAlign w:val="center"/>
          </w:tcPr>
          <w:p w:rsidR="004D2986" w:rsidRPr="00B7534A" w:rsidRDefault="004D2986" w:rsidP="00B7534A">
            <w:pPr>
              <w:jc w:val="center"/>
              <w:rPr>
                <w:rFonts w:ascii="Times New Roman" w:hAnsi="Times New Roman"/>
                <w:sz w:val="18"/>
                <w:szCs w:val="18"/>
              </w:rPr>
            </w:pPr>
            <w:r w:rsidRPr="00B7534A">
              <w:rPr>
                <w:rFonts w:ascii="Times New Roman" w:hAnsi="Times New Roman"/>
                <w:sz w:val="18"/>
                <w:szCs w:val="18"/>
              </w:rPr>
              <w:t>Shared 2nd</w:t>
            </w:r>
          </w:p>
        </w:tc>
        <w:tc>
          <w:tcPr>
            <w:tcW w:w="1120" w:type="dxa"/>
            <w:tcBorders>
              <w:top w:val="nil"/>
              <w:left w:val="nil"/>
              <w:bottom w:val="single" w:sz="4" w:space="0" w:color="auto"/>
              <w:right w:val="single" w:sz="8" w:space="0" w:color="auto"/>
            </w:tcBorders>
            <w:shd w:val="clear" w:color="auto" w:fill="auto"/>
          </w:tcPr>
          <w:p w:rsidR="004D2986" w:rsidRDefault="004D2986">
            <w:r w:rsidRPr="00395DA7">
              <w:rPr>
                <w:rFonts w:ascii="Times New Roman" w:hAnsi="Times New Roman"/>
                <w:sz w:val="18"/>
                <w:szCs w:val="18"/>
              </w:rPr>
              <w:t>Pending </w:t>
            </w:r>
          </w:p>
        </w:tc>
      </w:tr>
      <w:tr w:rsidR="004D2986"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4D2986" w:rsidRPr="00B7534A" w:rsidRDefault="004D2986" w:rsidP="00B7534A">
            <w:pPr>
              <w:rPr>
                <w:rFonts w:ascii="Times New Roman" w:hAnsi="Times New Roman"/>
                <w:b/>
                <w:bCs/>
                <w:sz w:val="18"/>
                <w:szCs w:val="18"/>
              </w:rPr>
            </w:pPr>
            <w:r w:rsidRPr="00B7534A">
              <w:rPr>
                <w:rFonts w:ascii="Times New Roman" w:hAnsi="Times New Roman"/>
                <w:b/>
                <w:bCs/>
                <w:sz w:val="18"/>
                <w:szCs w:val="18"/>
              </w:rPr>
              <w:t>LIHTC</w:t>
            </w:r>
          </w:p>
        </w:tc>
        <w:tc>
          <w:tcPr>
            <w:tcW w:w="2160" w:type="dxa"/>
            <w:tcBorders>
              <w:top w:val="nil"/>
              <w:left w:val="single" w:sz="4" w:space="0" w:color="auto"/>
              <w:bottom w:val="single" w:sz="4" w:space="0" w:color="auto"/>
              <w:right w:val="single" w:sz="4" w:space="0" w:color="auto"/>
            </w:tcBorders>
            <w:shd w:val="clear" w:color="auto" w:fill="auto"/>
            <w:vAlign w:val="center"/>
          </w:tcPr>
          <w:p w:rsidR="004D2986" w:rsidRPr="00A77F41" w:rsidRDefault="004D2986" w:rsidP="00B7534A">
            <w:pPr>
              <w:jc w:val="right"/>
              <w:rPr>
                <w:rFonts w:ascii="Times New Roman" w:hAnsi="Times New Roman"/>
                <w:sz w:val="18"/>
                <w:szCs w:val="18"/>
              </w:rPr>
            </w:pPr>
            <w:r w:rsidRPr="00A77F41">
              <w:rPr>
                <w:rFonts w:ascii="Times New Roman" w:hAnsi="Times New Roman"/>
                <w:sz w:val="18"/>
                <w:szCs w:val="18"/>
              </w:rPr>
              <w:t>$3,642,856</w:t>
            </w:r>
          </w:p>
        </w:tc>
        <w:tc>
          <w:tcPr>
            <w:tcW w:w="1360" w:type="dxa"/>
            <w:tcBorders>
              <w:top w:val="nil"/>
              <w:left w:val="nil"/>
              <w:bottom w:val="single" w:sz="4" w:space="0" w:color="auto"/>
              <w:right w:val="single" w:sz="4" w:space="0" w:color="auto"/>
            </w:tcBorders>
            <w:shd w:val="clear" w:color="auto" w:fill="auto"/>
            <w:noWrap/>
            <w:vAlign w:val="bottom"/>
          </w:tcPr>
          <w:p w:rsidR="004D2986" w:rsidRPr="00B7534A" w:rsidRDefault="004D2986" w:rsidP="00B7534A">
            <w:pPr>
              <w:jc w:val="center"/>
              <w:rPr>
                <w:rFonts w:ascii="Times New Roman" w:hAnsi="Times New Roman"/>
                <w:sz w:val="18"/>
                <w:szCs w:val="18"/>
              </w:rPr>
            </w:pPr>
            <w:r w:rsidRPr="00B7534A">
              <w:rPr>
                <w:rFonts w:ascii="Times New Roman" w:hAnsi="Times New Roman"/>
                <w:sz w:val="18"/>
                <w:szCs w:val="18"/>
              </w:rPr>
              <w:t> </w:t>
            </w:r>
          </w:p>
        </w:tc>
        <w:tc>
          <w:tcPr>
            <w:tcW w:w="1315" w:type="dxa"/>
            <w:tcBorders>
              <w:top w:val="nil"/>
              <w:left w:val="nil"/>
              <w:bottom w:val="single" w:sz="4" w:space="0" w:color="auto"/>
              <w:right w:val="single" w:sz="4" w:space="0" w:color="auto"/>
            </w:tcBorders>
            <w:shd w:val="clear" w:color="auto" w:fill="auto"/>
            <w:noWrap/>
            <w:vAlign w:val="center"/>
          </w:tcPr>
          <w:p w:rsidR="004D2986" w:rsidRPr="00B7534A" w:rsidRDefault="004D2986" w:rsidP="00B7534A">
            <w:pPr>
              <w:jc w:val="right"/>
              <w:rPr>
                <w:rFonts w:ascii="Times New Roman" w:hAnsi="Times New Roman"/>
                <w:sz w:val="18"/>
                <w:szCs w:val="18"/>
              </w:rPr>
            </w:pPr>
            <w:r w:rsidRPr="00B7534A">
              <w:rPr>
                <w:rFonts w:ascii="Times New Roman" w:hAnsi="Times New Roman"/>
                <w:sz w:val="18"/>
                <w:szCs w:val="18"/>
              </w:rPr>
              <w:t>$5,874,660</w:t>
            </w:r>
          </w:p>
        </w:tc>
        <w:tc>
          <w:tcPr>
            <w:tcW w:w="980" w:type="dxa"/>
            <w:tcBorders>
              <w:top w:val="nil"/>
              <w:left w:val="nil"/>
              <w:bottom w:val="single" w:sz="4" w:space="0" w:color="auto"/>
              <w:right w:val="single" w:sz="4" w:space="0" w:color="auto"/>
            </w:tcBorders>
            <w:shd w:val="clear" w:color="auto" w:fill="auto"/>
            <w:vAlign w:val="center"/>
          </w:tcPr>
          <w:p w:rsidR="004D2986" w:rsidRPr="00B7534A" w:rsidRDefault="004D2986" w:rsidP="00B7534A">
            <w:pPr>
              <w:jc w:val="center"/>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tcPr>
          <w:p w:rsidR="004D2986" w:rsidRDefault="004D2986">
            <w:r w:rsidRPr="00395DA7">
              <w:rPr>
                <w:rFonts w:ascii="Times New Roman" w:hAnsi="Times New Roman"/>
                <w:sz w:val="18"/>
                <w:szCs w:val="18"/>
              </w:rPr>
              <w:t>Pending </w:t>
            </w:r>
          </w:p>
        </w:tc>
      </w:tr>
      <w:tr w:rsidR="004D2986"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4D2986" w:rsidRPr="00B7534A" w:rsidRDefault="004D2986" w:rsidP="00B7534A">
            <w:pPr>
              <w:rPr>
                <w:rFonts w:ascii="Times New Roman" w:hAnsi="Times New Roman"/>
                <w:b/>
                <w:bCs/>
                <w:sz w:val="18"/>
                <w:szCs w:val="18"/>
              </w:rPr>
            </w:pPr>
            <w:r w:rsidRPr="00B7534A">
              <w:rPr>
                <w:rFonts w:ascii="Times New Roman" w:hAnsi="Times New Roman"/>
                <w:b/>
                <w:bCs/>
                <w:sz w:val="18"/>
                <w:szCs w:val="18"/>
              </w:rPr>
              <w:t xml:space="preserve">DHCD - FCF </w:t>
            </w:r>
          </w:p>
        </w:tc>
        <w:tc>
          <w:tcPr>
            <w:tcW w:w="2160" w:type="dxa"/>
            <w:tcBorders>
              <w:top w:val="nil"/>
              <w:left w:val="single" w:sz="4" w:space="0" w:color="auto"/>
              <w:bottom w:val="single" w:sz="4" w:space="0" w:color="auto"/>
              <w:right w:val="single" w:sz="4" w:space="0" w:color="auto"/>
            </w:tcBorders>
            <w:shd w:val="clear" w:color="auto" w:fill="auto"/>
            <w:vAlign w:val="center"/>
          </w:tcPr>
          <w:p w:rsidR="004D2986" w:rsidRPr="00B7534A" w:rsidRDefault="004D2986" w:rsidP="00B7534A">
            <w:pPr>
              <w:jc w:val="right"/>
              <w:rPr>
                <w:rFonts w:ascii="Times New Roman" w:hAnsi="Times New Roman"/>
                <w:sz w:val="18"/>
                <w:szCs w:val="18"/>
              </w:rPr>
            </w:pPr>
            <w:r w:rsidRPr="00B7534A">
              <w:rPr>
                <w:rFonts w:ascii="Times New Roman" w:hAnsi="Times New Roman"/>
                <w:sz w:val="18"/>
                <w:szCs w:val="18"/>
              </w:rPr>
              <w:t>$1,000,000</w:t>
            </w:r>
          </w:p>
        </w:tc>
        <w:tc>
          <w:tcPr>
            <w:tcW w:w="1360" w:type="dxa"/>
            <w:tcBorders>
              <w:top w:val="nil"/>
              <w:left w:val="nil"/>
              <w:bottom w:val="single" w:sz="4" w:space="0" w:color="auto"/>
              <w:right w:val="single" w:sz="4" w:space="0" w:color="auto"/>
            </w:tcBorders>
            <w:shd w:val="clear" w:color="auto" w:fill="auto"/>
            <w:noWrap/>
            <w:vAlign w:val="bottom"/>
          </w:tcPr>
          <w:p w:rsidR="004D2986" w:rsidRPr="00B7534A" w:rsidRDefault="004D2986" w:rsidP="00B7534A">
            <w:pPr>
              <w:jc w:val="center"/>
              <w:rPr>
                <w:rFonts w:ascii="Times New Roman" w:hAnsi="Times New Roman"/>
                <w:sz w:val="18"/>
                <w:szCs w:val="18"/>
              </w:rPr>
            </w:pPr>
            <w:r w:rsidRPr="00B7534A">
              <w:rPr>
                <w:rFonts w:ascii="Times New Roman" w:hAnsi="Times New Roman"/>
                <w:sz w:val="18"/>
                <w:szCs w:val="18"/>
              </w:rPr>
              <w:t> </w:t>
            </w:r>
          </w:p>
        </w:tc>
        <w:tc>
          <w:tcPr>
            <w:tcW w:w="1315" w:type="dxa"/>
            <w:tcBorders>
              <w:top w:val="nil"/>
              <w:left w:val="nil"/>
              <w:bottom w:val="single" w:sz="4" w:space="0" w:color="auto"/>
              <w:right w:val="single" w:sz="4" w:space="0" w:color="auto"/>
            </w:tcBorders>
            <w:shd w:val="clear" w:color="auto" w:fill="auto"/>
            <w:noWrap/>
            <w:vAlign w:val="center"/>
          </w:tcPr>
          <w:p w:rsidR="004D2986" w:rsidRPr="00B7534A" w:rsidRDefault="004D2986" w:rsidP="00B7534A">
            <w:pPr>
              <w:jc w:val="right"/>
              <w:rPr>
                <w:rFonts w:ascii="Times New Roman" w:hAnsi="Times New Roman"/>
                <w:sz w:val="18"/>
                <w:szCs w:val="18"/>
              </w:rPr>
            </w:pPr>
            <w:r w:rsidRPr="00B7534A">
              <w:rPr>
                <w:rFonts w:ascii="Times New Roman" w:hAnsi="Times New Roman"/>
                <w:sz w:val="18"/>
                <w:szCs w:val="18"/>
              </w:rPr>
              <w:t>$1,000,000</w:t>
            </w:r>
          </w:p>
        </w:tc>
        <w:tc>
          <w:tcPr>
            <w:tcW w:w="980" w:type="dxa"/>
            <w:tcBorders>
              <w:top w:val="nil"/>
              <w:left w:val="nil"/>
              <w:bottom w:val="single" w:sz="4" w:space="0" w:color="auto"/>
              <w:right w:val="single" w:sz="4" w:space="0" w:color="auto"/>
            </w:tcBorders>
            <w:shd w:val="clear" w:color="auto" w:fill="auto"/>
            <w:vAlign w:val="center"/>
          </w:tcPr>
          <w:p w:rsidR="004D2986" w:rsidRPr="00B7534A" w:rsidRDefault="004D2986" w:rsidP="00B7534A">
            <w:pPr>
              <w:jc w:val="center"/>
              <w:rPr>
                <w:rFonts w:ascii="Times New Roman" w:hAnsi="Times New Roman"/>
                <w:sz w:val="18"/>
                <w:szCs w:val="18"/>
              </w:rPr>
            </w:pPr>
            <w:r w:rsidRPr="00B7534A">
              <w:rPr>
                <w:rFonts w:ascii="Times New Roman" w:hAnsi="Times New Roman"/>
                <w:sz w:val="18"/>
                <w:szCs w:val="18"/>
              </w:rPr>
              <w:t>Shared 2nd</w:t>
            </w:r>
          </w:p>
        </w:tc>
        <w:tc>
          <w:tcPr>
            <w:tcW w:w="1120" w:type="dxa"/>
            <w:tcBorders>
              <w:top w:val="nil"/>
              <w:left w:val="nil"/>
              <w:bottom w:val="single" w:sz="4" w:space="0" w:color="auto"/>
              <w:right w:val="single" w:sz="8" w:space="0" w:color="auto"/>
            </w:tcBorders>
            <w:shd w:val="clear" w:color="auto" w:fill="auto"/>
          </w:tcPr>
          <w:p w:rsidR="004D2986" w:rsidRDefault="004D2986">
            <w:r w:rsidRPr="00395DA7">
              <w:rPr>
                <w:rFonts w:ascii="Times New Roman" w:hAnsi="Times New Roman"/>
                <w:sz w:val="18"/>
                <w:szCs w:val="18"/>
              </w:rPr>
              <w:t>Pending </w:t>
            </w:r>
          </w:p>
        </w:tc>
      </w:tr>
      <w:tr w:rsidR="004D2986"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4D2986" w:rsidRPr="00B7534A" w:rsidRDefault="004D2986" w:rsidP="00B7534A">
            <w:pPr>
              <w:rPr>
                <w:rFonts w:ascii="Times New Roman" w:hAnsi="Times New Roman"/>
                <w:b/>
                <w:bCs/>
                <w:sz w:val="18"/>
                <w:szCs w:val="18"/>
              </w:rPr>
            </w:pPr>
            <w:r w:rsidRPr="00B7534A">
              <w:rPr>
                <w:rFonts w:ascii="Times New Roman" w:hAnsi="Times New Roman"/>
                <w:b/>
                <w:bCs/>
                <w:sz w:val="18"/>
                <w:szCs w:val="18"/>
              </w:rPr>
              <w:t>CATNHP</w:t>
            </w:r>
          </w:p>
        </w:tc>
        <w:tc>
          <w:tcPr>
            <w:tcW w:w="2160" w:type="dxa"/>
            <w:tcBorders>
              <w:top w:val="nil"/>
              <w:left w:val="single" w:sz="4" w:space="0" w:color="auto"/>
              <w:bottom w:val="single" w:sz="4" w:space="0" w:color="auto"/>
              <w:right w:val="single" w:sz="4" w:space="0" w:color="auto"/>
            </w:tcBorders>
            <w:shd w:val="clear" w:color="auto" w:fill="auto"/>
            <w:vAlign w:val="center"/>
          </w:tcPr>
          <w:p w:rsidR="004D2986" w:rsidRPr="00B7534A" w:rsidRDefault="004D2986" w:rsidP="00B7534A">
            <w:pPr>
              <w:jc w:val="right"/>
              <w:rPr>
                <w:rFonts w:ascii="Times New Roman" w:hAnsi="Times New Roman"/>
                <w:sz w:val="18"/>
                <w:szCs w:val="18"/>
              </w:rPr>
            </w:pPr>
            <w:r w:rsidRPr="00B7534A">
              <w:rPr>
                <w:rFonts w:ascii="Times New Roman" w:hAnsi="Times New Roman"/>
                <w:sz w:val="18"/>
                <w:szCs w:val="18"/>
              </w:rPr>
              <w:t>$750,000</w:t>
            </w:r>
          </w:p>
        </w:tc>
        <w:tc>
          <w:tcPr>
            <w:tcW w:w="1360" w:type="dxa"/>
            <w:tcBorders>
              <w:top w:val="nil"/>
              <w:left w:val="nil"/>
              <w:bottom w:val="single" w:sz="4" w:space="0" w:color="auto"/>
              <w:right w:val="single" w:sz="4" w:space="0" w:color="auto"/>
            </w:tcBorders>
            <w:shd w:val="clear" w:color="auto" w:fill="auto"/>
            <w:noWrap/>
            <w:vAlign w:val="bottom"/>
          </w:tcPr>
          <w:p w:rsidR="004D2986" w:rsidRPr="00B7534A" w:rsidRDefault="004D2986" w:rsidP="00B7534A">
            <w:pPr>
              <w:jc w:val="center"/>
              <w:rPr>
                <w:rFonts w:ascii="Times New Roman" w:hAnsi="Times New Roman"/>
                <w:sz w:val="18"/>
                <w:szCs w:val="18"/>
              </w:rPr>
            </w:pPr>
            <w:r w:rsidRPr="00B7534A">
              <w:rPr>
                <w:rFonts w:ascii="Times New Roman" w:hAnsi="Times New Roman"/>
                <w:sz w:val="18"/>
                <w:szCs w:val="18"/>
              </w:rPr>
              <w:t> </w:t>
            </w:r>
          </w:p>
        </w:tc>
        <w:tc>
          <w:tcPr>
            <w:tcW w:w="1315" w:type="dxa"/>
            <w:tcBorders>
              <w:top w:val="nil"/>
              <w:left w:val="nil"/>
              <w:bottom w:val="single" w:sz="4" w:space="0" w:color="auto"/>
              <w:right w:val="single" w:sz="4" w:space="0" w:color="auto"/>
            </w:tcBorders>
            <w:shd w:val="clear" w:color="auto" w:fill="auto"/>
            <w:noWrap/>
            <w:vAlign w:val="center"/>
          </w:tcPr>
          <w:p w:rsidR="004D2986" w:rsidRPr="00B7534A" w:rsidRDefault="004D2986" w:rsidP="00B7534A">
            <w:pPr>
              <w:jc w:val="right"/>
              <w:rPr>
                <w:rFonts w:ascii="Times New Roman" w:hAnsi="Times New Roman"/>
                <w:sz w:val="18"/>
                <w:szCs w:val="18"/>
              </w:rPr>
            </w:pPr>
            <w:r w:rsidRPr="00B7534A">
              <w:rPr>
                <w:rFonts w:ascii="Times New Roman" w:hAnsi="Times New Roman"/>
                <w:sz w:val="18"/>
                <w:szCs w:val="18"/>
              </w:rPr>
              <w:t>$750,000</w:t>
            </w:r>
          </w:p>
        </w:tc>
        <w:tc>
          <w:tcPr>
            <w:tcW w:w="980" w:type="dxa"/>
            <w:tcBorders>
              <w:top w:val="nil"/>
              <w:left w:val="nil"/>
              <w:bottom w:val="single" w:sz="4" w:space="0" w:color="auto"/>
              <w:right w:val="single" w:sz="4" w:space="0" w:color="auto"/>
            </w:tcBorders>
            <w:shd w:val="clear" w:color="auto" w:fill="auto"/>
            <w:vAlign w:val="center"/>
          </w:tcPr>
          <w:p w:rsidR="004D2986" w:rsidRPr="00B7534A" w:rsidRDefault="004D2986" w:rsidP="00B7534A">
            <w:pPr>
              <w:jc w:val="center"/>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tcPr>
          <w:p w:rsidR="004D2986" w:rsidRDefault="004D2986">
            <w:r w:rsidRPr="00395DA7">
              <w:rPr>
                <w:rFonts w:ascii="Times New Roman" w:hAnsi="Times New Roman"/>
                <w:sz w:val="18"/>
                <w:szCs w:val="18"/>
              </w:rPr>
              <w:t>Pending </w:t>
            </w:r>
          </w:p>
        </w:tc>
      </w:tr>
      <w:tr w:rsidR="004D2986"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4D2986" w:rsidRPr="00B7534A" w:rsidRDefault="004D2986" w:rsidP="00B7534A">
            <w:pPr>
              <w:rPr>
                <w:rFonts w:ascii="Times New Roman" w:hAnsi="Times New Roman"/>
                <w:b/>
                <w:bCs/>
                <w:sz w:val="18"/>
                <w:szCs w:val="18"/>
              </w:rPr>
            </w:pPr>
            <w:r w:rsidRPr="00B7534A">
              <w:rPr>
                <w:rFonts w:ascii="Times New Roman" w:hAnsi="Times New Roman"/>
                <w:b/>
                <w:bCs/>
                <w:sz w:val="18"/>
                <w:szCs w:val="18"/>
              </w:rPr>
              <w:t>Restore Grant</w:t>
            </w:r>
          </w:p>
        </w:tc>
        <w:tc>
          <w:tcPr>
            <w:tcW w:w="2160" w:type="dxa"/>
            <w:tcBorders>
              <w:top w:val="nil"/>
              <w:left w:val="single" w:sz="4" w:space="0" w:color="auto"/>
              <w:bottom w:val="single" w:sz="4" w:space="0" w:color="auto"/>
              <w:right w:val="single" w:sz="4" w:space="0" w:color="auto"/>
            </w:tcBorders>
            <w:shd w:val="clear" w:color="auto" w:fill="auto"/>
            <w:vAlign w:val="center"/>
          </w:tcPr>
          <w:p w:rsidR="004D2986" w:rsidRPr="00B7534A" w:rsidRDefault="004D2986" w:rsidP="00B7534A">
            <w:pPr>
              <w:jc w:val="right"/>
              <w:rPr>
                <w:rFonts w:ascii="Times New Roman" w:hAnsi="Times New Roman"/>
                <w:sz w:val="18"/>
                <w:szCs w:val="18"/>
              </w:rPr>
            </w:pPr>
            <w:r w:rsidRPr="00B7534A">
              <w:rPr>
                <w:rFonts w:ascii="Times New Roman" w:hAnsi="Times New Roman"/>
                <w:sz w:val="18"/>
                <w:szCs w:val="18"/>
              </w:rPr>
              <w:t>$97,480</w:t>
            </w:r>
          </w:p>
        </w:tc>
        <w:tc>
          <w:tcPr>
            <w:tcW w:w="1360" w:type="dxa"/>
            <w:tcBorders>
              <w:top w:val="nil"/>
              <w:left w:val="nil"/>
              <w:bottom w:val="single" w:sz="4" w:space="0" w:color="auto"/>
              <w:right w:val="single" w:sz="4" w:space="0" w:color="auto"/>
            </w:tcBorders>
            <w:shd w:val="clear" w:color="auto" w:fill="auto"/>
            <w:noWrap/>
            <w:vAlign w:val="bottom"/>
          </w:tcPr>
          <w:p w:rsidR="004D2986" w:rsidRPr="00B7534A" w:rsidRDefault="004D2986" w:rsidP="00B7534A">
            <w:pPr>
              <w:jc w:val="center"/>
              <w:rPr>
                <w:rFonts w:ascii="Times New Roman" w:hAnsi="Times New Roman"/>
                <w:sz w:val="18"/>
                <w:szCs w:val="18"/>
              </w:rPr>
            </w:pPr>
            <w:r w:rsidRPr="00B7534A">
              <w:rPr>
                <w:rFonts w:ascii="Times New Roman" w:hAnsi="Times New Roman"/>
                <w:sz w:val="18"/>
                <w:szCs w:val="18"/>
              </w:rPr>
              <w:t> </w:t>
            </w:r>
          </w:p>
        </w:tc>
        <w:tc>
          <w:tcPr>
            <w:tcW w:w="1315" w:type="dxa"/>
            <w:tcBorders>
              <w:top w:val="nil"/>
              <w:left w:val="nil"/>
              <w:bottom w:val="single" w:sz="4" w:space="0" w:color="auto"/>
              <w:right w:val="single" w:sz="4" w:space="0" w:color="auto"/>
            </w:tcBorders>
            <w:shd w:val="clear" w:color="auto" w:fill="auto"/>
            <w:noWrap/>
            <w:vAlign w:val="center"/>
          </w:tcPr>
          <w:p w:rsidR="004D2986" w:rsidRPr="00B7534A" w:rsidRDefault="004D2986" w:rsidP="00B7534A">
            <w:pPr>
              <w:jc w:val="right"/>
              <w:rPr>
                <w:rFonts w:ascii="Times New Roman" w:hAnsi="Times New Roman"/>
                <w:sz w:val="18"/>
                <w:szCs w:val="18"/>
              </w:rPr>
            </w:pPr>
            <w:r w:rsidRPr="00B7534A">
              <w:rPr>
                <w:rFonts w:ascii="Times New Roman" w:hAnsi="Times New Roman"/>
                <w:sz w:val="18"/>
                <w:szCs w:val="18"/>
              </w:rPr>
              <w:t>$97,480</w:t>
            </w:r>
          </w:p>
        </w:tc>
        <w:tc>
          <w:tcPr>
            <w:tcW w:w="980" w:type="dxa"/>
            <w:tcBorders>
              <w:top w:val="nil"/>
              <w:left w:val="nil"/>
              <w:bottom w:val="single" w:sz="4" w:space="0" w:color="auto"/>
              <w:right w:val="single" w:sz="4" w:space="0" w:color="auto"/>
            </w:tcBorders>
            <w:shd w:val="clear" w:color="auto" w:fill="auto"/>
            <w:vAlign w:val="center"/>
          </w:tcPr>
          <w:p w:rsidR="004D2986" w:rsidRPr="00B7534A" w:rsidRDefault="004D2986" w:rsidP="00B7534A">
            <w:pPr>
              <w:jc w:val="center"/>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tcPr>
          <w:p w:rsidR="004D2986" w:rsidRDefault="004D2986">
            <w:r w:rsidRPr="00395DA7">
              <w:rPr>
                <w:rFonts w:ascii="Times New Roman" w:hAnsi="Times New Roman"/>
                <w:sz w:val="18"/>
                <w:szCs w:val="18"/>
              </w:rPr>
              <w:t>Pending </w:t>
            </w:r>
          </w:p>
        </w:tc>
      </w:tr>
      <w:tr w:rsidR="004D2986"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4D2986" w:rsidRPr="00B7534A" w:rsidRDefault="004D2986" w:rsidP="00B7534A">
            <w:pPr>
              <w:rPr>
                <w:rFonts w:ascii="Times New Roman" w:hAnsi="Times New Roman"/>
                <w:b/>
                <w:bCs/>
                <w:sz w:val="18"/>
                <w:szCs w:val="18"/>
              </w:rPr>
            </w:pPr>
            <w:r w:rsidRPr="00B7534A">
              <w:rPr>
                <w:rFonts w:ascii="Times New Roman" w:hAnsi="Times New Roman"/>
                <w:b/>
                <w:bCs/>
                <w:sz w:val="18"/>
                <w:szCs w:val="18"/>
              </w:rPr>
              <w:t>Construction Loan</w:t>
            </w:r>
          </w:p>
        </w:tc>
        <w:tc>
          <w:tcPr>
            <w:tcW w:w="2160" w:type="dxa"/>
            <w:tcBorders>
              <w:top w:val="nil"/>
              <w:left w:val="single" w:sz="4" w:space="0" w:color="auto"/>
              <w:bottom w:val="single" w:sz="4" w:space="0" w:color="auto"/>
              <w:right w:val="single" w:sz="4" w:space="0" w:color="auto"/>
            </w:tcBorders>
            <w:shd w:val="clear" w:color="auto" w:fill="auto"/>
            <w:vAlign w:val="center"/>
          </w:tcPr>
          <w:p w:rsidR="004D2986" w:rsidRPr="00B7534A" w:rsidRDefault="004D2986" w:rsidP="00B7534A">
            <w:pPr>
              <w:jc w:val="right"/>
              <w:rPr>
                <w:rFonts w:ascii="Times New Roman" w:hAnsi="Times New Roman"/>
                <w:sz w:val="18"/>
                <w:szCs w:val="18"/>
              </w:rPr>
            </w:pPr>
            <w:r w:rsidRPr="00B7534A">
              <w:rPr>
                <w:rFonts w:ascii="Times New Roman" w:hAnsi="Times New Roman"/>
                <w:sz w:val="18"/>
                <w:szCs w:val="18"/>
              </w:rPr>
              <w:t>$4,477,164</w:t>
            </w:r>
          </w:p>
        </w:tc>
        <w:tc>
          <w:tcPr>
            <w:tcW w:w="1360" w:type="dxa"/>
            <w:tcBorders>
              <w:top w:val="nil"/>
              <w:left w:val="nil"/>
              <w:bottom w:val="single" w:sz="4" w:space="0" w:color="auto"/>
              <w:right w:val="single" w:sz="4" w:space="0" w:color="auto"/>
            </w:tcBorders>
            <w:shd w:val="clear" w:color="auto" w:fill="auto"/>
            <w:noWrap/>
            <w:vAlign w:val="bottom"/>
          </w:tcPr>
          <w:p w:rsidR="004D2986" w:rsidRPr="00B7534A" w:rsidRDefault="004D2986" w:rsidP="00B7534A">
            <w:pPr>
              <w:jc w:val="center"/>
              <w:rPr>
                <w:rFonts w:ascii="Times New Roman" w:hAnsi="Times New Roman"/>
                <w:sz w:val="18"/>
                <w:szCs w:val="18"/>
              </w:rPr>
            </w:pPr>
            <w:r w:rsidRPr="00B7534A">
              <w:rPr>
                <w:rFonts w:ascii="Times New Roman" w:hAnsi="Times New Roman"/>
                <w:sz w:val="18"/>
                <w:szCs w:val="18"/>
              </w:rPr>
              <w:t> </w:t>
            </w:r>
          </w:p>
        </w:tc>
        <w:tc>
          <w:tcPr>
            <w:tcW w:w="1315" w:type="dxa"/>
            <w:tcBorders>
              <w:top w:val="nil"/>
              <w:left w:val="nil"/>
              <w:bottom w:val="single" w:sz="4" w:space="0" w:color="auto"/>
              <w:right w:val="single" w:sz="4" w:space="0" w:color="auto"/>
            </w:tcBorders>
            <w:shd w:val="clear" w:color="auto" w:fill="auto"/>
            <w:noWrap/>
            <w:vAlign w:val="center"/>
          </w:tcPr>
          <w:p w:rsidR="004D2986" w:rsidRPr="00B7534A" w:rsidRDefault="004D2986" w:rsidP="00B7534A">
            <w:pPr>
              <w:jc w:val="right"/>
              <w:rPr>
                <w:rFonts w:ascii="Times New Roman" w:hAnsi="Times New Roman"/>
                <w:sz w:val="18"/>
                <w:szCs w:val="18"/>
              </w:rPr>
            </w:pPr>
            <w:r w:rsidRPr="00B7534A">
              <w:rPr>
                <w:rFonts w:ascii="Times New Roman" w:hAnsi="Times New Roman"/>
                <w:sz w:val="18"/>
                <w:szCs w:val="18"/>
              </w:rPr>
              <w:t>$0</w:t>
            </w:r>
          </w:p>
        </w:tc>
        <w:tc>
          <w:tcPr>
            <w:tcW w:w="980" w:type="dxa"/>
            <w:tcBorders>
              <w:top w:val="nil"/>
              <w:left w:val="nil"/>
              <w:bottom w:val="single" w:sz="4" w:space="0" w:color="auto"/>
              <w:right w:val="single" w:sz="4" w:space="0" w:color="auto"/>
            </w:tcBorders>
            <w:shd w:val="clear" w:color="auto" w:fill="auto"/>
            <w:vAlign w:val="center"/>
          </w:tcPr>
          <w:p w:rsidR="004D2986" w:rsidRPr="00B7534A" w:rsidRDefault="004D2986" w:rsidP="00B7534A">
            <w:pPr>
              <w:jc w:val="center"/>
              <w:rPr>
                <w:rFonts w:ascii="Times New Roman" w:hAnsi="Times New Roman"/>
                <w:sz w:val="18"/>
                <w:szCs w:val="18"/>
              </w:rPr>
            </w:pPr>
            <w:r w:rsidRPr="00B7534A">
              <w:rPr>
                <w:rFonts w:ascii="Times New Roman" w:hAnsi="Times New Roman"/>
                <w:sz w:val="18"/>
                <w:szCs w:val="18"/>
              </w:rPr>
              <w:t>first</w:t>
            </w:r>
          </w:p>
        </w:tc>
        <w:tc>
          <w:tcPr>
            <w:tcW w:w="1120" w:type="dxa"/>
            <w:tcBorders>
              <w:top w:val="nil"/>
              <w:left w:val="nil"/>
              <w:bottom w:val="single" w:sz="4" w:space="0" w:color="auto"/>
              <w:right w:val="single" w:sz="8" w:space="0" w:color="auto"/>
            </w:tcBorders>
            <w:shd w:val="clear" w:color="auto" w:fill="auto"/>
          </w:tcPr>
          <w:p w:rsidR="004D2986" w:rsidRDefault="004D2986">
            <w:r w:rsidRPr="00395DA7">
              <w:rPr>
                <w:rFonts w:ascii="Times New Roman" w:hAnsi="Times New Roman"/>
                <w:sz w:val="18"/>
                <w:szCs w:val="18"/>
              </w:rPr>
              <w:t>Pending </w:t>
            </w:r>
          </w:p>
        </w:tc>
      </w:tr>
      <w:tr w:rsidR="004D2986" w:rsidRPr="00B7534A">
        <w:trPr>
          <w:trHeight w:val="480"/>
        </w:trPr>
        <w:tc>
          <w:tcPr>
            <w:tcW w:w="1840" w:type="dxa"/>
            <w:tcBorders>
              <w:top w:val="nil"/>
              <w:left w:val="single" w:sz="8" w:space="0" w:color="auto"/>
              <w:bottom w:val="single" w:sz="4" w:space="0" w:color="auto"/>
              <w:right w:val="single" w:sz="8" w:space="0" w:color="auto"/>
            </w:tcBorders>
            <w:shd w:val="clear" w:color="auto" w:fill="auto"/>
          </w:tcPr>
          <w:p w:rsidR="004D2986" w:rsidRPr="00B7534A" w:rsidRDefault="004D2986" w:rsidP="00B7534A">
            <w:pPr>
              <w:rPr>
                <w:rFonts w:ascii="Times New Roman" w:hAnsi="Times New Roman"/>
                <w:b/>
                <w:bCs/>
                <w:sz w:val="18"/>
                <w:szCs w:val="18"/>
              </w:rPr>
            </w:pPr>
            <w:smartTag w:uri="urn:schemas-microsoft-com:office:smarttags" w:element="City">
              <w:smartTag w:uri="urn:schemas-microsoft-com:office:smarttags" w:element="place">
                <w:r w:rsidRPr="00B7534A">
                  <w:rPr>
                    <w:rFonts w:ascii="Times New Roman" w:hAnsi="Times New Roman"/>
                    <w:b/>
                    <w:bCs/>
                    <w:sz w:val="18"/>
                    <w:szCs w:val="18"/>
                  </w:rPr>
                  <w:t>Sale</w:t>
                </w:r>
              </w:smartTag>
            </w:smartTag>
            <w:r w:rsidRPr="00B7534A">
              <w:rPr>
                <w:rFonts w:ascii="Times New Roman" w:hAnsi="Times New Roman"/>
                <w:b/>
                <w:bCs/>
                <w:sz w:val="18"/>
                <w:szCs w:val="18"/>
              </w:rPr>
              <w:t xml:space="preserve"> of Commercial Condo </w:t>
            </w:r>
          </w:p>
        </w:tc>
        <w:tc>
          <w:tcPr>
            <w:tcW w:w="2160" w:type="dxa"/>
            <w:tcBorders>
              <w:top w:val="nil"/>
              <w:left w:val="single" w:sz="4" w:space="0" w:color="auto"/>
              <w:bottom w:val="single" w:sz="4" w:space="0" w:color="auto"/>
              <w:right w:val="single" w:sz="4" w:space="0" w:color="auto"/>
            </w:tcBorders>
            <w:shd w:val="clear" w:color="auto" w:fill="auto"/>
            <w:vAlign w:val="center"/>
          </w:tcPr>
          <w:p w:rsidR="004D2986" w:rsidRPr="00B7534A" w:rsidRDefault="004D2986" w:rsidP="00B7534A">
            <w:pPr>
              <w:jc w:val="right"/>
              <w:rPr>
                <w:rFonts w:ascii="Times New Roman" w:hAnsi="Times New Roman"/>
                <w:sz w:val="18"/>
                <w:szCs w:val="18"/>
              </w:rPr>
            </w:pPr>
            <w:r w:rsidRPr="00B7534A">
              <w:rPr>
                <w:rFonts w:ascii="Times New Roman" w:hAnsi="Times New Roman"/>
                <w:sz w:val="18"/>
                <w:szCs w:val="18"/>
              </w:rPr>
              <w:t> </w:t>
            </w:r>
          </w:p>
        </w:tc>
        <w:tc>
          <w:tcPr>
            <w:tcW w:w="1360" w:type="dxa"/>
            <w:tcBorders>
              <w:top w:val="nil"/>
              <w:left w:val="nil"/>
              <w:bottom w:val="single" w:sz="4" w:space="0" w:color="auto"/>
              <w:right w:val="single" w:sz="4" w:space="0" w:color="auto"/>
            </w:tcBorders>
            <w:shd w:val="clear" w:color="auto" w:fill="auto"/>
            <w:noWrap/>
            <w:vAlign w:val="bottom"/>
          </w:tcPr>
          <w:p w:rsidR="004D2986" w:rsidRPr="00B7534A" w:rsidRDefault="004D2986" w:rsidP="00B7534A">
            <w:pPr>
              <w:jc w:val="center"/>
              <w:rPr>
                <w:rFonts w:ascii="Times New Roman" w:hAnsi="Times New Roman"/>
                <w:sz w:val="18"/>
                <w:szCs w:val="18"/>
              </w:rPr>
            </w:pPr>
            <w:r w:rsidRPr="00B7534A">
              <w:rPr>
                <w:rFonts w:ascii="Times New Roman" w:hAnsi="Times New Roman"/>
                <w:sz w:val="18"/>
                <w:szCs w:val="18"/>
              </w:rPr>
              <w:t> </w:t>
            </w:r>
          </w:p>
        </w:tc>
        <w:tc>
          <w:tcPr>
            <w:tcW w:w="1315" w:type="dxa"/>
            <w:tcBorders>
              <w:top w:val="nil"/>
              <w:left w:val="nil"/>
              <w:bottom w:val="single" w:sz="4" w:space="0" w:color="auto"/>
              <w:right w:val="single" w:sz="4" w:space="0" w:color="auto"/>
            </w:tcBorders>
            <w:shd w:val="clear" w:color="auto" w:fill="auto"/>
            <w:noWrap/>
            <w:vAlign w:val="center"/>
          </w:tcPr>
          <w:p w:rsidR="004D2986" w:rsidRPr="00B7534A" w:rsidRDefault="004D2986" w:rsidP="00B7534A">
            <w:pPr>
              <w:jc w:val="right"/>
              <w:rPr>
                <w:rFonts w:ascii="Times New Roman" w:hAnsi="Times New Roman"/>
                <w:sz w:val="18"/>
                <w:szCs w:val="18"/>
              </w:rPr>
            </w:pPr>
            <w:r w:rsidRPr="00B7534A">
              <w:rPr>
                <w:rFonts w:ascii="Times New Roman" w:hAnsi="Times New Roman"/>
                <w:sz w:val="18"/>
                <w:szCs w:val="18"/>
              </w:rPr>
              <w:t>$1,715,000</w:t>
            </w:r>
          </w:p>
        </w:tc>
        <w:tc>
          <w:tcPr>
            <w:tcW w:w="980" w:type="dxa"/>
            <w:tcBorders>
              <w:top w:val="nil"/>
              <w:left w:val="nil"/>
              <w:bottom w:val="single" w:sz="4" w:space="0" w:color="auto"/>
              <w:right w:val="single" w:sz="4" w:space="0" w:color="auto"/>
            </w:tcBorders>
            <w:shd w:val="clear" w:color="auto" w:fill="auto"/>
            <w:vAlign w:val="center"/>
          </w:tcPr>
          <w:p w:rsidR="004D2986" w:rsidRPr="00B7534A" w:rsidRDefault="004D2986" w:rsidP="00B7534A">
            <w:pPr>
              <w:jc w:val="center"/>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tcPr>
          <w:p w:rsidR="004D2986" w:rsidRDefault="004D2986">
            <w:r w:rsidRPr="00395DA7">
              <w:rPr>
                <w:rFonts w:ascii="Times New Roman" w:hAnsi="Times New Roman"/>
                <w:sz w:val="18"/>
                <w:szCs w:val="18"/>
              </w:rPr>
              <w:t>Pending </w:t>
            </w:r>
          </w:p>
        </w:tc>
      </w:tr>
      <w:tr w:rsidR="004D2986" w:rsidRPr="00B7534A">
        <w:trPr>
          <w:trHeight w:val="255"/>
        </w:trPr>
        <w:tc>
          <w:tcPr>
            <w:tcW w:w="1840" w:type="dxa"/>
            <w:tcBorders>
              <w:top w:val="nil"/>
              <w:left w:val="single" w:sz="8" w:space="0" w:color="auto"/>
              <w:bottom w:val="single" w:sz="4" w:space="0" w:color="auto"/>
              <w:right w:val="single" w:sz="8" w:space="0" w:color="auto"/>
            </w:tcBorders>
            <w:shd w:val="clear" w:color="auto" w:fill="auto"/>
          </w:tcPr>
          <w:p w:rsidR="004D2986" w:rsidRPr="00B7534A" w:rsidRDefault="004D2986" w:rsidP="00B7534A">
            <w:pPr>
              <w:rPr>
                <w:rFonts w:ascii="Times New Roman" w:hAnsi="Times New Roman"/>
                <w:b/>
                <w:bCs/>
                <w:sz w:val="18"/>
                <w:szCs w:val="18"/>
              </w:rPr>
            </w:pPr>
            <w:smartTag w:uri="urn:schemas-microsoft-com:office:smarttags" w:element="City">
              <w:smartTag w:uri="urn:schemas-microsoft-com:office:smarttags" w:element="place">
                <w:r w:rsidRPr="00B7534A">
                  <w:rPr>
                    <w:rFonts w:ascii="Times New Roman" w:hAnsi="Times New Roman"/>
                    <w:b/>
                    <w:bCs/>
                    <w:sz w:val="18"/>
                    <w:szCs w:val="18"/>
                  </w:rPr>
                  <w:t>Perm</w:t>
                </w:r>
              </w:smartTag>
            </w:smartTag>
            <w:r w:rsidRPr="00B7534A">
              <w:rPr>
                <w:rFonts w:ascii="Times New Roman" w:hAnsi="Times New Roman"/>
                <w:b/>
                <w:bCs/>
                <w:sz w:val="18"/>
                <w:szCs w:val="18"/>
              </w:rPr>
              <w:t xml:space="preserve"> Loan</w:t>
            </w:r>
          </w:p>
        </w:tc>
        <w:tc>
          <w:tcPr>
            <w:tcW w:w="2160" w:type="dxa"/>
            <w:tcBorders>
              <w:top w:val="nil"/>
              <w:left w:val="nil"/>
              <w:bottom w:val="single" w:sz="4" w:space="0" w:color="auto"/>
              <w:right w:val="single" w:sz="4" w:space="0" w:color="auto"/>
            </w:tcBorders>
            <w:shd w:val="clear" w:color="auto" w:fill="auto"/>
            <w:vAlign w:val="center"/>
          </w:tcPr>
          <w:p w:rsidR="004D2986" w:rsidRPr="00B7534A" w:rsidRDefault="004D2986" w:rsidP="00B7534A">
            <w:pPr>
              <w:jc w:val="right"/>
              <w:rPr>
                <w:rFonts w:ascii="Times New Roman" w:hAnsi="Times New Roman"/>
                <w:b/>
                <w:bCs/>
                <w:sz w:val="18"/>
                <w:szCs w:val="18"/>
              </w:rPr>
            </w:pPr>
            <w:r w:rsidRPr="00B7534A">
              <w:rPr>
                <w:rFonts w:ascii="Times New Roman" w:hAnsi="Times New Roman"/>
                <w:b/>
                <w:bCs/>
                <w:sz w:val="18"/>
                <w:szCs w:val="18"/>
              </w:rPr>
              <w:t> </w:t>
            </w:r>
          </w:p>
        </w:tc>
        <w:tc>
          <w:tcPr>
            <w:tcW w:w="1360" w:type="dxa"/>
            <w:tcBorders>
              <w:top w:val="nil"/>
              <w:left w:val="nil"/>
              <w:bottom w:val="single" w:sz="4" w:space="0" w:color="auto"/>
              <w:right w:val="single" w:sz="4" w:space="0" w:color="auto"/>
            </w:tcBorders>
            <w:shd w:val="clear" w:color="auto" w:fill="auto"/>
            <w:vAlign w:val="center"/>
          </w:tcPr>
          <w:p w:rsidR="004D2986" w:rsidRPr="00B7534A" w:rsidRDefault="004D2986" w:rsidP="00B7534A">
            <w:pPr>
              <w:jc w:val="right"/>
              <w:rPr>
                <w:rFonts w:ascii="Times New Roman" w:hAnsi="Times New Roman"/>
                <w:sz w:val="18"/>
                <w:szCs w:val="18"/>
              </w:rPr>
            </w:pPr>
            <w:r w:rsidRPr="00B7534A">
              <w:rPr>
                <w:rFonts w:ascii="Times New Roman" w:hAnsi="Times New Roman"/>
                <w:sz w:val="18"/>
                <w:szCs w:val="18"/>
              </w:rPr>
              <w:t> </w:t>
            </w:r>
          </w:p>
        </w:tc>
        <w:tc>
          <w:tcPr>
            <w:tcW w:w="1315" w:type="dxa"/>
            <w:tcBorders>
              <w:top w:val="nil"/>
              <w:left w:val="nil"/>
              <w:bottom w:val="single" w:sz="4" w:space="0" w:color="auto"/>
              <w:right w:val="single" w:sz="4" w:space="0" w:color="auto"/>
            </w:tcBorders>
            <w:shd w:val="clear" w:color="auto" w:fill="auto"/>
            <w:noWrap/>
            <w:vAlign w:val="bottom"/>
          </w:tcPr>
          <w:p w:rsidR="004D2986" w:rsidRPr="00B7534A" w:rsidRDefault="004D2986" w:rsidP="00B7534A">
            <w:pPr>
              <w:jc w:val="right"/>
              <w:rPr>
                <w:rFonts w:ascii="Times New Roman" w:hAnsi="Times New Roman"/>
                <w:sz w:val="18"/>
                <w:szCs w:val="18"/>
              </w:rPr>
            </w:pPr>
            <w:r w:rsidRPr="00B7534A">
              <w:rPr>
                <w:rFonts w:ascii="Times New Roman" w:hAnsi="Times New Roman"/>
                <w:sz w:val="18"/>
                <w:szCs w:val="18"/>
              </w:rPr>
              <w:t>$530,000</w:t>
            </w:r>
          </w:p>
        </w:tc>
        <w:tc>
          <w:tcPr>
            <w:tcW w:w="980" w:type="dxa"/>
            <w:tcBorders>
              <w:top w:val="nil"/>
              <w:left w:val="nil"/>
              <w:bottom w:val="single" w:sz="8" w:space="0" w:color="auto"/>
              <w:right w:val="single" w:sz="4" w:space="0" w:color="auto"/>
            </w:tcBorders>
            <w:shd w:val="clear" w:color="auto" w:fill="auto"/>
            <w:vAlign w:val="center"/>
          </w:tcPr>
          <w:p w:rsidR="004D2986" w:rsidRPr="00B7534A" w:rsidRDefault="004D2986" w:rsidP="00B7534A">
            <w:pPr>
              <w:jc w:val="center"/>
              <w:rPr>
                <w:rFonts w:ascii="Times New Roman" w:hAnsi="Times New Roman"/>
                <w:sz w:val="18"/>
                <w:szCs w:val="18"/>
              </w:rPr>
            </w:pPr>
            <w:r w:rsidRPr="00B7534A">
              <w:rPr>
                <w:rFonts w:ascii="Times New Roman" w:hAnsi="Times New Roman"/>
                <w:sz w:val="18"/>
                <w:szCs w:val="18"/>
              </w:rPr>
              <w:t xml:space="preserve"> </w:t>
            </w:r>
          </w:p>
        </w:tc>
        <w:tc>
          <w:tcPr>
            <w:tcW w:w="1120" w:type="dxa"/>
            <w:tcBorders>
              <w:top w:val="nil"/>
              <w:left w:val="nil"/>
              <w:bottom w:val="single" w:sz="8" w:space="0" w:color="auto"/>
              <w:right w:val="single" w:sz="8" w:space="0" w:color="auto"/>
            </w:tcBorders>
            <w:shd w:val="clear" w:color="auto" w:fill="auto"/>
          </w:tcPr>
          <w:p w:rsidR="004D2986" w:rsidRDefault="004D2986">
            <w:r w:rsidRPr="00395DA7">
              <w:rPr>
                <w:rFonts w:ascii="Times New Roman" w:hAnsi="Times New Roman"/>
                <w:sz w:val="18"/>
                <w:szCs w:val="18"/>
              </w:rPr>
              <w:t>Pending </w:t>
            </w:r>
          </w:p>
        </w:tc>
      </w:tr>
      <w:tr w:rsidR="00B7534A" w:rsidRPr="00B7534A">
        <w:trPr>
          <w:trHeight w:val="255"/>
        </w:trPr>
        <w:tc>
          <w:tcPr>
            <w:tcW w:w="1840" w:type="dxa"/>
            <w:tcBorders>
              <w:top w:val="nil"/>
              <w:left w:val="single" w:sz="8" w:space="0" w:color="auto"/>
              <w:bottom w:val="single" w:sz="8"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TOTAL</w:t>
            </w:r>
          </w:p>
        </w:tc>
        <w:tc>
          <w:tcPr>
            <w:tcW w:w="2160" w:type="dxa"/>
            <w:tcBorders>
              <w:top w:val="nil"/>
              <w:left w:val="nil"/>
              <w:bottom w:val="single" w:sz="8" w:space="0" w:color="auto"/>
              <w:right w:val="single" w:sz="4" w:space="0" w:color="auto"/>
            </w:tcBorders>
            <w:shd w:val="clear" w:color="auto" w:fill="auto"/>
          </w:tcPr>
          <w:p w:rsidR="00B7534A" w:rsidRPr="00B7534A" w:rsidRDefault="00B7534A" w:rsidP="00B7534A">
            <w:pPr>
              <w:jc w:val="right"/>
              <w:rPr>
                <w:rFonts w:ascii="Times New Roman" w:hAnsi="Times New Roman"/>
                <w:b/>
                <w:bCs/>
                <w:sz w:val="18"/>
                <w:szCs w:val="18"/>
              </w:rPr>
            </w:pPr>
            <w:r w:rsidRPr="00B7534A">
              <w:rPr>
                <w:rFonts w:ascii="Times New Roman" w:hAnsi="Times New Roman"/>
                <w:b/>
                <w:bCs/>
                <w:sz w:val="18"/>
                <w:szCs w:val="18"/>
              </w:rPr>
              <w:t>$12,906,402</w:t>
            </w:r>
          </w:p>
        </w:tc>
        <w:tc>
          <w:tcPr>
            <w:tcW w:w="1360" w:type="dxa"/>
            <w:tcBorders>
              <w:top w:val="nil"/>
              <w:left w:val="nil"/>
              <w:bottom w:val="single" w:sz="8" w:space="0" w:color="auto"/>
              <w:right w:val="single" w:sz="4" w:space="0" w:color="auto"/>
            </w:tcBorders>
            <w:shd w:val="clear" w:color="auto" w:fill="auto"/>
          </w:tcPr>
          <w:p w:rsidR="00B7534A" w:rsidRPr="00B7534A" w:rsidRDefault="00B7534A" w:rsidP="00B7534A">
            <w:pPr>
              <w:jc w:val="right"/>
              <w:rPr>
                <w:rFonts w:ascii="Times New Roman" w:hAnsi="Times New Roman"/>
                <w:b/>
                <w:bCs/>
                <w:sz w:val="18"/>
                <w:szCs w:val="18"/>
              </w:rPr>
            </w:pPr>
          </w:p>
        </w:tc>
        <w:tc>
          <w:tcPr>
            <w:tcW w:w="1315" w:type="dxa"/>
            <w:tcBorders>
              <w:top w:val="nil"/>
              <w:left w:val="nil"/>
              <w:bottom w:val="single" w:sz="8" w:space="0" w:color="auto"/>
              <w:right w:val="single" w:sz="8" w:space="0" w:color="auto"/>
            </w:tcBorders>
            <w:shd w:val="clear" w:color="auto" w:fill="auto"/>
          </w:tcPr>
          <w:p w:rsidR="00B7534A" w:rsidRPr="00B7534A" w:rsidRDefault="00B7534A" w:rsidP="00B7534A">
            <w:pPr>
              <w:jc w:val="right"/>
              <w:rPr>
                <w:rFonts w:ascii="Times New Roman" w:hAnsi="Times New Roman"/>
                <w:b/>
                <w:bCs/>
                <w:sz w:val="18"/>
                <w:szCs w:val="18"/>
              </w:rPr>
            </w:pPr>
            <w:r w:rsidRPr="00B7534A">
              <w:rPr>
                <w:rFonts w:ascii="Times New Roman" w:hAnsi="Times New Roman"/>
                <w:b/>
                <w:bCs/>
                <w:sz w:val="18"/>
                <w:szCs w:val="18"/>
              </w:rPr>
              <w:t>$12,906,042</w:t>
            </w:r>
          </w:p>
        </w:tc>
        <w:tc>
          <w:tcPr>
            <w:tcW w:w="980" w:type="dxa"/>
            <w:tcBorders>
              <w:top w:val="nil"/>
              <w:left w:val="nil"/>
              <w:bottom w:val="nil"/>
              <w:right w:val="nil"/>
            </w:tcBorders>
            <w:shd w:val="clear" w:color="auto" w:fill="auto"/>
            <w:vAlign w:val="center"/>
          </w:tcPr>
          <w:p w:rsidR="00B7534A" w:rsidRPr="00B7534A" w:rsidRDefault="00B7534A" w:rsidP="00B7534A">
            <w:pPr>
              <w:jc w:val="center"/>
              <w:rPr>
                <w:rFonts w:ascii="Times New Roman" w:hAnsi="Times New Roman"/>
                <w:b/>
                <w:bCs/>
                <w:sz w:val="18"/>
                <w:szCs w:val="18"/>
              </w:rPr>
            </w:pPr>
          </w:p>
        </w:tc>
        <w:tc>
          <w:tcPr>
            <w:tcW w:w="1120" w:type="dxa"/>
            <w:tcBorders>
              <w:top w:val="nil"/>
              <w:left w:val="nil"/>
              <w:bottom w:val="nil"/>
              <w:right w:val="nil"/>
            </w:tcBorders>
            <w:shd w:val="clear" w:color="auto" w:fill="auto"/>
            <w:vAlign w:val="center"/>
          </w:tcPr>
          <w:p w:rsidR="00B7534A" w:rsidRPr="00B7534A" w:rsidRDefault="00B7534A" w:rsidP="00B7534A">
            <w:pPr>
              <w:jc w:val="center"/>
              <w:rPr>
                <w:rFonts w:ascii="Times New Roman" w:hAnsi="Times New Roman"/>
                <w:b/>
                <w:bCs/>
                <w:sz w:val="18"/>
                <w:szCs w:val="18"/>
              </w:rPr>
            </w:pPr>
          </w:p>
        </w:tc>
      </w:tr>
      <w:tr w:rsidR="00B7534A" w:rsidRPr="00B7534A">
        <w:trPr>
          <w:trHeight w:val="240"/>
        </w:trPr>
        <w:tc>
          <w:tcPr>
            <w:tcW w:w="1840" w:type="dxa"/>
            <w:tcBorders>
              <w:top w:val="nil"/>
              <w:left w:val="nil"/>
              <w:bottom w:val="nil"/>
              <w:right w:val="nil"/>
            </w:tcBorders>
            <w:shd w:val="clear" w:color="auto" w:fill="auto"/>
            <w:noWrap/>
            <w:vAlign w:val="bottom"/>
          </w:tcPr>
          <w:p w:rsidR="00B7534A" w:rsidRPr="00B7534A" w:rsidRDefault="00B7534A" w:rsidP="00B7534A">
            <w:pPr>
              <w:rPr>
                <w:rFonts w:ascii="Times New Roman" w:hAnsi="Times New Roman"/>
                <w:sz w:val="18"/>
                <w:szCs w:val="18"/>
              </w:rPr>
            </w:pPr>
          </w:p>
        </w:tc>
        <w:tc>
          <w:tcPr>
            <w:tcW w:w="2160" w:type="dxa"/>
            <w:tcBorders>
              <w:top w:val="nil"/>
              <w:left w:val="nil"/>
              <w:bottom w:val="nil"/>
              <w:right w:val="nil"/>
            </w:tcBorders>
            <w:shd w:val="clear" w:color="auto" w:fill="auto"/>
            <w:noWrap/>
            <w:vAlign w:val="bottom"/>
          </w:tcPr>
          <w:p w:rsidR="00B7534A" w:rsidRPr="00B7534A" w:rsidRDefault="00B7534A" w:rsidP="00B7534A">
            <w:pPr>
              <w:rPr>
                <w:rFonts w:ascii="Times New Roman" w:hAnsi="Times New Roman"/>
                <w:sz w:val="18"/>
                <w:szCs w:val="18"/>
              </w:rPr>
            </w:pPr>
          </w:p>
        </w:tc>
        <w:tc>
          <w:tcPr>
            <w:tcW w:w="1360" w:type="dxa"/>
            <w:tcBorders>
              <w:top w:val="nil"/>
              <w:left w:val="nil"/>
              <w:bottom w:val="nil"/>
              <w:right w:val="nil"/>
            </w:tcBorders>
            <w:shd w:val="clear" w:color="auto" w:fill="auto"/>
            <w:noWrap/>
            <w:vAlign w:val="bottom"/>
          </w:tcPr>
          <w:p w:rsidR="00B7534A" w:rsidRPr="00B7534A" w:rsidRDefault="00B7534A" w:rsidP="00B7534A">
            <w:pPr>
              <w:jc w:val="center"/>
              <w:rPr>
                <w:rFonts w:ascii="Times New Roman" w:hAnsi="Times New Roman"/>
                <w:sz w:val="18"/>
                <w:szCs w:val="18"/>
              </w:rPr>
            </w:pPr>
          </w:p>
        </w:tc>
        <w:tc>
          <w:tcPr>
            <w:tcW w:w="1315" w:type="dxa"/>
            <w:tcBorders>
              <w:top w:val="nil"/>
              <w:left w:val="nil"/>
              <w:bottom w:val="nil"/>
              <w:right w:val="nil"/>
            </w:tcBorders>
            <w:shd w:val="clear" w:color="auto" w:fill="auto"/>
            <w:noWrap/>
            <w:vAlign w:val="bottom"/>
          </w:tcPr>
          <w:p w:rsidR="00B7534A" w:rsidRPr="00B7534A" w:rsidRDefault="00B7534A" w:rsidP="00B7534A">
            <w:pPr>
              <w:jc w:val="center"/>
              <w:rPr>
                <w:rFonts w:ascii="Times New Roman" w:hAnsi="Times New Roman"/>
                <w:sz w:val="18"/>
                <w:szCs w:val="18"/>
              </w:rPr>
            </w:pPr>
          </w:p>
        </w:tc>
        <w:tc>
          <w:tcPr>
            <w:tcW w:w="980" w:type="dxa"/>
            <w:tcBorders>
              <w:top w:val="nil"/>
              <w:left w:val="nil"/>
              <w:bottom w:val="nil"/>
              <w:right w:val="nil"/>
            </w:tcBorders>
            <w:shd w:val="clear" w:color="auto" w:fill="auto"/>
          </w:tcPr>
          <w:p w:rsidR="00B7534A" w:rsidRPr="00B7534A" w:rsidRDefault="00B7534A" w:rsidP="00B7534A">
            <w:pPr>
              <w:jc w:val="center"/>
              <w:rPr>
                <w:rFonts w:ascii="Times New Roman" w:hAnsi="Times New Roman"/>
                <w:b/>
                <w:bCs/>
                <w:sz w:val="18"/>
                <w:szCs w:val="18"/>
              </w:rPr>
            </w:pPr>
          </w:p>
        </w:tc>
        <w:tc>
          <w:tcPr>
            <w:tcW w:w="1120" w:type="dxa"/>
            <w:tcBorders>
              <w:top w:val="nil"/>
              <w:left w:val="nil"/>
              <w:bottom w:val="nil"/>
              <w:right w:val="nil"/>
            </w:tcBorders>
            <w:shd w:val="clear" w:color="auto" w:fill="auto"/>
            <w:noWrap/>
            <w:vAlign w:val="bottom"/>
          </w:tcPr>
          <w:p w:rsidR="00B7534A" w:rsidRPr="00B7534A" w:rsidRDefault="00B7534A" w:rsidP="00B7534A">
            <w:pPr>
              <w:rPr>
                <w:rFonts w:ascii="Times New Roman" w:hAnsi="Times New Roman"/>
                <w:sz w:val="18"/>
                <w:szCs w:val="18"/>
              </w:rPr>
            </w:pPr>
          </w:p>
        </w:tc>
      </w:tr>
      <w:tr w:rsidR="00B7534A" w:rsidRPr="00B7534A">
        <w:trPr>
          <w:trHeight w:val="240"/>
        </w:trPr>
        <w:tc>
          <w:tcPr>
            <w:tcW w:w="1840" w:type="dxa"/>
            <w:tcBorders>
              <w:top w:val="nil"/>
              <w:left w:val="nil"/>
              <w:bottom w:val="nil"/>
              <w:right w:val="nil"/>
            </w:tcBorders>
            <w:shd w:val="clear" w:color="auto" w:fill="auto"/>
            <w:noWrap/>
            <w:vAlign w:val="bottom"/>
          </w:tcPr>
          <w:p w:rsidR="00B7534A" w:rsidRPr="00B7534A" w:rsidRDefault="00B7534A" w:rsidP="00B7534A">
            <w:pPr>
              <w:rPr>
                <w:rFonts w:ascii="Times New Roman" w:hAnsi="Times New Roman"/>
                <w:sz w:val="18"/>
                <w:szCs w:val="18"/>
              </w:rPr>
            </w:pPr>
          </w:p>
        </w:tc>
        <w:tc>
          <w:tcPr>
            <w:tcW w:w="2160" w:type="dxa"/>
            <w:tcBorders>
              <w:top w:val="nil"/>
              <w:left w:val="nil"/>
              <w:bottom w:val="nil"/>
              <w:right w:val="nil"/>
            </w:tcBorders>
            <w:shd w:val="clear" w:color="auto" w:fill="auto"/>
            <w:noWrap/>
            <w:vAlign w:val="bottom"/>
          </w:tcPr>
          <w:p w:rsidR="00B7534A" w:rsidRPr="00B7534A" w:rsidRDefault="00B7534A" w:rsidP="00B7534A">
            <w:pPr>
              <w:jc w:val="center"/>
              <w:rPr>
                <w:rFonts w:ascii="Times New Roman" w:hAnsi="Times New Roman"/>
                <w:b/>
                <w:bCs/>
                <w:sz w:val="18"/>
                <w:szCs w:val="18"/>
              </w:rPr>
            </w:pPr>
          </w:p>
        </w:tc>
        <w:tc>
          <w:tcPr>
            <w:tcW w:w="1360" w:type="dxa"/>
            <w:tcBorders>
              <w:top w:val="nil"/>
              <w:left w:val="nil"/>
              <w:bottom w:val="nil"/>
              <w:right w:val="nil"/>
            </w:tcBorders>
            <w:shd w:val="clear" w:color="auto" w:fill="auto"/>
            <w:noWrap/>
            <w:vAlign w:val="bottom"/>
          </w:tcPr>
          <w:p w:rsidR="00B7534A" w:rsidRPr="00B7534A" w:rsidRDefault="00B7534A" w:rsidP="00B7534A">
            <w:pPr>
              <w:jc w:val="center"/>
              <w:rPr>
                <w:rFonts w:ascii="Times New Roman" w:hAnsi="Times New Roman"/>
                <w:b/>
                <w:bCs/>
                <w:sz w:val="18"/>
                <w:szCs w:val="18"/>
              </w:rPr>
            </w:pPr>
          </w:p>
        </w:tc>
        <w:tc>
          <w:tcPr>
            <w:tcW w:w="1315" w:type="dxa"/>
            <w:tcBorders>
              <w:top w:val="nil"/>
              <w:left w:val="nil"/>
              <w:bottom w:val="nil"/>
              <w:right w:val="nil"/>
            </w:tcBorders>
            <w:shd w:val="clear" w:color="auto" w:fill="auto"/>
            <w:noWrap/>
            <w:vAlign w:val="bottom"/>
          </w:tcPr>
          <w:p w:rsidR="00B7534A" w:rsidRPr="00B7534A" w:rsidRDefault="00B7534A" w:rsidP="00B7534A">
            <w:pPr>
              <w:jc w:val="center"/>
              <w:rPr>
                <w:rFonts w:ascii="Times New Roman" w:hAnsi="Times New Roman"/>
                <w:sz w:val="18"/>
                <w:szCs w:val="18"/>
              </w:rPr>
            </w:pPr>
          </w:p>
        </w:tc>
        <w:tc>
          <w:tcPr>
            <w:tcW w:w="980" w:type="dxa"/>
            <w:tcBorders>
              <w:top w:val="nil"/>
              <w:left w:val="nil"/>
              <w:bottom w:val="nil"/>
              <w:right w:val="nil"/>
            </w:tcBorders>
            <w:shd w:val="clear" w:color="auto" w:fill="auto"/>
            <w:noWrap/>
            <w:vAlign w:val="bottom"/>
          </w:tcPr>
          <w:p w:rsidR="00B7534A" w:rsidRPr="00B7534A" w:rsidRDefault="00B7534A" w:rsidP="00B7534A">
            <w:pPr>
              <w:jc w:val="center"/>
              <w:rPr>
                <w:rFonts w:ascii="Times New Roman" w:hAnsi="Times New Roman"/>
                <w:sz w:val="18"/>
                <w:szCs w:val="18"/>
              </w:rPr>
            </w:pPr>
          </w:p>
        </w:tc>
        <w:tc>
          <w:tcPr>
            <w:tcW w:w="1120" w:type="dxa"/>
            <w:tcBorders>
              <w:top w:val="nil"/>
              <w:left w:val="nil"/>
              <w:bottom w:val="nil"/>
              <w:right w:val="nil"/>
            </w:tcBorders>
            <w:shd w:val="clear" w:color="auto" w:fill="auto"/>
            <w:noWrap/>
            <w:vAlign w:val="bottom"/>
          </w:tcPr>
          <w:p w:rsidR="00B7534A" w:rsidRPr="00B7534A" w:rsidRDefault="00B7534A" w:rsidP="00B7534A">
            <w:pPr>
              <w:rPr>
                <w:rFonts w:ascii="Times New Roman" w:hAnsi="Times New Roman"/>
                <w:sz w:val="18"/>
                <w:szCs w:val="18"/>
              </w:rPr>
            </w:pPr>
          </w:p>
        </w:tc>
      </w:tr>
      <w:tr w:rsidR="00B7534A" w:rsidRPr="00B7534A">
        <w:trPr>
          <w:trHeight w:val="300"/>
        </w:trPr>
        <w:tc>
          <w:tcPr>
            <w:tcW w:w="1840" w:type="dxa"/>
            <w:tcBorders>
              <w:top w:val="nil"/>
              <w:left w:val="nil"/>
              <w:bottom w:val="nil"/>
              <w:right w:val="nil"/>
            </w:tcBorders>
            <w:shd w:val="clear" w:color="auto" w:fill="auto"/>
            <w:noWrap/>
            <w:vAlign w:val="bottom"/>
          </w:tcPr>
          <w:p w:rsidR="00B7534A" w:rsidRPr="00B7534A" w:rsidRDefault="00B7534A" w:rsidP="00B7534A">
            <w:pPr>
              <w:rPr>
                <w:rFonts w:ascii="Times New Roman" w:hAnsi="Times New Roman"/>
                <w:b/>
                <w:bCs/>
                <w:sz w:val="22"/>
                <w:szCs w:val="22"/>
              </w:rPr>
            </w:pPr>
            <w:r w:rsidRPr="00B7534A">
              <w:rPr>
                <w:rFonts w:ascii="Times New Roman" w:hAnsi="Times New Roman"/>
                <w:b/>
                <w:bCs/>
                <w:sz w:val="22"/>
                <w:szCs w:val="22"/>
              </w:rPr>
              <w:t>Uses</w:t>
            </w:r>
          </w:p>
        </w:tc>
        <w:tc>
          <w:tcPr>
            <w:tcW w:w="2160" w:type="dxa"/>
            <w:tcBorders>
              <w:top w:val="nil"/>
              <w:left w:val="nil"/>
              <w:bottom w:val="nil"/>
              <w:right w:val="nil"/>
            </w:tcBorders>
            <w:shd w:val="clear" w:color="auto" w:fill="auto"/>
            <w:noWrap/>
            <w:vAlign w:val="bottom"/>
          </w:tcPr>
          <w:p w:rsidR="00B7534A" w:rsidRPr="00B7534A" w:rsidRDefault="00B7534A" w:rsidP="00B7534A">
            <w:pPr>
              <w:rPr>
                <w:rFonts w:ascii="Times New Roman" w:hAnsi="Times New Roman"/>
                <w:sz w:val="18"/>
                <w:szCs w:val="18"/>
              </w:rPr>
            </w:pPr>
          </w:p>
        </w:tc>
        <w:tc>
          <w:tcPr>
            <w:tcW w:w="1360" w:type="dxa"/>
            <w:tcBorders>
              <w:top w:val="nil"/>
              <w:left w:val="nil"/>
              <w:bottom w:val="nil"/>
              <w:right w:val="nil"/>
            </w:tcBorders>
            <w:shd w:val="clear" w:color="auto" w:fill="auto"/>
            <w:noWrap/>
            <w:vAlign w:val="bottom"/>
          </w:tcPr>
          <w:p w:rsidR="00B7534A" w:rsidRPr="00B7534A" w:rsidRDefault="00B7534A" w:rsidP="00B7534A">
            <w:pPr>
              <w:jc w:val="center"/>
              <w:rPr>
                <w:rFonts w:ascii="Times New Roman" w:hAnsi="Times New Roman"/>
                <w:sz w:val="18"/>
                <w:szCs w:val="18"/>
              </w:rPr>
            </w:pPr>
          </w:p>
        </w:tc>
        <w:tc>
          <w:tcPr>
            <w:tcW w:w="1315" w:type="dxa"/>
            <w:tcBorders>
              <w:top w:val="nil"/>
              <w:left w:val="nil"/>
              <w:bottom w:val="nil"/>
              <w:right w:val="nil"/>
            </w:tcBorders>
            <w:shd w:val="clear" w:color="auto" w:fill="auto"/>
            <w:noWrap/>
            <w:vAlign w:val="bottom"/>
          </w:tcPr>
          <w:p w:rsidR="00B7534A" w:rsidRPr="00B7534A" w:rsidRDefault="00B7534A" w:rsidP="00B7534A">
            <w:pPr>
              <w:jc w:val="center"/>
              <w:rPr>
                <w:rFonts w:ascii="Times New Roman" w:hAnsi="Times New Roman"/>
                <w:sz w:val="18"/>
                <w:szCs w:val="18"/>
              </w:rPr>
            </w:pPr>
          </w:p>
        </w:tc>
        <w:tc>
          <w:tcPr>
            <w:tcW w:w="980" w:type="dxa"/>
            <w:tcBorders>
              <w:top w:val="nil"/>
              <w:left w:val="nil"/>
              <w:bottom w:val="nil"/>
              <w:right w:val="nil"/>
            </w:tcBorders>
            <w:shd w:val="clear" w:color="auto" w:fill="auto"/>
            <w:noWrap/>
            <w:vAlign w:val="bottom"/>
          </w:tcPr>
          <w:p w:rsidR="00B7534A" w:rsidRPr="00B7534A" w:rsidRDefault="00B7534A" w:rsidP="00B7534A">
            <w:pPr>
              <w:jc w:val="center"/>
              <w:rPr>
                <w:rFonts w:ascii="Times New Roman" w:hAnsi="Times New Roman"/>
                <w:sz w:val="18"/>
                <w:szCs w:val="18"/>
              </w:rPr>
            </w:pPr>
          </w:p>
        </w:tc>
        <w:tc>
          <w:tcPr>
            <w:tcW w:w="1120" w:type="dxa"/>
            <w:tcBorders>
              <w:top w:val="nil"/>
              <w:left w:val="nil"/>
              <w:bottom w:val="nil"/>
              <w:right w:val="nil"/>
            </w:tcBorders>
            <w:shd w:val="clear" w:color="auto" w:fill="auto"/>
            <w:noWrap/>
            <w:vAlign w:val="bottom"/>
          </w:tcPr>
          <w:p w:rsidR="00B7534A" w:rsidRPr="00B7534A" w:rsidRDefault="00B7534A" w:rsidP="00B7534A">
            <w:pPr>
              <w:rPr>
                <w:rFonts w:ascii="Times New Roman" w:hAnsi="Times New Roman"/>
                <w:sz w:val="18"/>
                <w:szCs w:val="18"/>
              </w:rPr>
            </w:pPr>
          </w:p>
        </w:tc>
      </w:tr>
      <w:tr w:rsidR="00B7534A" w:rsidRPr="00B7534A">
        <w:trPr>
          <w:trHeight w:val="270"/>
        </w:trPr>
        <w:tc>
          <w:tcPr>
            <w:tcW w:w="1840" w:type="dxa"/>
            <w:tcBorders>
              <w:top w:val="nil"/>
              <w:left w:val="nil"/>
              <w:bottom w:val="single" w:sz="8"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single" w:sz="12" w:space="0" w:color="auto"/>
              <w:left w:val="nil"/>
              <w:bottom w:val="single" w:sz="8" w:space="0" w:color="auto"/>
              <w:right w:val="single" w:sz="8" w:space="0" w:color="auto"/>
            </w:tcBorders>
            <w:shd w:val="clear" w:color="FFFFFF" w:fill="FFFFFF"/>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Subcatagory</w:t>
            </w:r>
          </w:p>
        </w:tc>
        <w:tc>
          <w:tcPr>
            <w:tcW w:w="1360" w:type="dxa"/>
            <w:tcBorders>
              <w:top w:val="single" w:sz="12" w:space="0" w:color="auto"/>
              <w:left w:val="nil"/>
              <w:bottom w:val="single" w:sz="8" w:space="0" w:color="auto"/>
              <w:right w:val="single" w:sz="8" w:space="0" w:color="auto"/>
            </w:tcBorders>
            <w:shd w:val="clear" w:color="FFFFFF" w:fill="FFFFFF"/>
          </w:tcPr>
          <w:p w:rsidR="00B7534A" w:rsidRPr="00B7534A" w:rsidRDefault="00B7534A" w:rsidP="00B7534A">
            <w:pPr>
              <w:jc w:val="center"/>
              <w:rPr>
                <w:rFonts w:ascii="Times New Roman" w:hAnsi="Times New Roman"/>
                <w:b/>
                <w:bCs/>
                <w:sz w:val="18"/>
                <w:szCs w:val="18"/>
              </w:rPr>
            </w:pPr>
            <w:r w:rsidRPr="00B7534A">
              <w:rPr>
                <w:rFonts w:ascii="Times New Roman" w:hAnsi="Times New Roman"/>
                <w:b/>
                <w:bCs/>
                <w:sz w:val="18"/>
                <w:szCs w:val="18"/>
              </w:rPr>
              <w:t>Amount</w:t>
            </w:r>
          </w:p>
        </w:tc>
        <w:tc>
          <w:tcPr>
            <w:tcW w:w="1315" w:type="dxa"/>
            <w:tcBorders>
              <w:top w:val="single" w:sz="12" w:space="0" w:color="auto"/>
              <w:left w:val="nil"/>
              <w:bottom w:val="single" w:sz="8" w:space="0" w:color="auto"/>
              <w:right w:val="single" w:sz="8" w:space="0" w:color="auto"/>
            </w:tcBorders>
            <w:shd w:val="clear" w:color="FFFFFF" w:fill="FFFFFF"/>
          </w:tcPr>
          <w:p w:rsidR="00B7534A" w:rsidRPr="00B7534A" w:rsidRDefault="00B7534A" w:rsidP="00B7534A">
            <w:pPr>
              <w:jc w:val="center"/>
              <w:rPr>
                <w:rFonts w:ascii="Times New Roman" w:hAnsi="Times New Roman"/>
                <w:b/>
                <w:bCs/>
                <w:sz w:val="18"/>
                <w:szCs w:val="18"/>
              </w:rPr>
            </w:pPr>
            <w:r w:rsidRPr="00B7534A">
              <w:rPr>
                <w:rFonts w:ascii="Times New Roman" w:hAnsi="Times New Roman"/>
                <w:b/>
                <w:bCs/>
                <w:sz w:val="18"/>
                <w:szCs w:val="18"/>
              </w:rPr>
              <w:t>Per Unit</w:t>
            </w:r>
          </w:p>
        </w:tc>
        <w:tc>
          <w:tcPr>
            <w:tcW w:w="980" w:type="dxa"/>
            <w:tcBorders>
              <w:top w:val="single" w:sz="12" w:space="0" w:color="auto"/>
              <w:left w:val="nil"/>
              <w:bottom w:val="single" w:sz="8" w:space="0" w:color="auto"/>
              <w:right w:val="single" w:sz="8" w:space="0" w:color="auto"/>
            </w:tcBorders>
            <w:shd w:val="clear" w:color="FFFFFF" w:fill="FFFFFF"/>
          </w:tcPr>
          <w:p w:rsidR="00B7534A" w:rsidRPr="00B7534A" w:rsidRDefault="00B7534A" w:rsidP="00B7534A">
            <w:pPr>
              <w:jc w:val="center"/>
              <w:rPr>
                <w:rFonts w:ascii="Times New Roman" w:hAnsi="Times New Roman"/>
                <w:b/>
                <w:bCs/>
                <w:sz w:val="18"/>
                <w:szCs w:val="18"/>
              </w:rPr>
            </w:pPr>
            <w:r w:rsidRPr="00B7534A">
              <w:rPr>
                <w:rFonts w:ascii="Times New Roman" w:hAnsi="Times New Roman"/>
                <w:b/>
                <w:bCs/>
                <w:sz w:val="18"/>
                <w:szCs w:val="18"/>
              </w:rPr>
              <w:t>Per sq.ft.</w:t>
            </w:r>
          </w:p>
        </w:tc>
        <w:tc>
          <w:tcPr>
            <w:tcW w:w="1120" w:type="dxa"/>
            <w:tcBorders>
              <w:top w:val="single" w:sz="12" w:space="0" w:color="auto"/>
              <w:left w:val="nil"/>
              <w:bottom w:val="single" w:sz="8" w:space="0" w:color="auto"/>
              <w:right w:val="single" w:sz="8" w:space="0" w:color="auto"/>
            </w:tcBorders>
            <w:shd w:val="clear" w:color="FFFFFF" w:fill="FFFFFF"/>
          </w:tcPr>
          <w:p w:rsidR="00B7534A" w:rsidRPr="00B7534A" w:rsidRDefault="00B7534A" w:rsidP="00B7534A">
            <w:pPr>
              <w:jc w:val="center"/>
              <w:rPr>
                <w:rFonts w:ascii="Times New Roman" w:hAnsi="Times New Roman"/>
                <w:b/>
                <w:bCs/>
                <w:sz w:val="18"/>
                <w:szCs w:val="18"/>
              </w:rPr>
            </w:pPr>
            <w:r w:rsidRPr="00B7534A">
              <w:rPr>
                <w:rFonts w:ascii="Times New Roman" w:hAnsi="Times New Roman"/>
                <w:b/>
                <w:bCs/>
                <w:sz w:val="18"/>
                <w:szCs w:val="18"/>
              </w:rPr>
              <w:t>Notes</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Acquisition</w:t>
            </w:r>
          </w:p>
        </w:tc>
        <w:tc>
          <w:tcPr>
            <w:tcW w:w="2160" w:type="dxa"/>
            <w:tcBorders>
              <w:top w:val="nil"/>
              <w:left w:val="nil"/>
              <w:bottom w:val="single" w:sz="4" w:space="0" w:color="auto"/>
              <w:right w:val="single" w:sz="4" w:space="0" w:color="auto"/>
            </w:tcBorders>
            <w:shd w:val="clear" w:color="auto" w:fill="auto"/>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Land</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$1,800,000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Total: Acquisition</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b/>
                <w:bCs/>
                <w:sz w:val="18"/>
                <w:szCs w:val="18"/>
              </w:rPr>
            </w:pPr>
            <w:r w:rsidRPr="00B7534A">
              <w:rPr>
                <w:rFonts w:ascii="Times New Roman" w:hAnsi="Times New Roman"/>
                <w:b/>
                <w:bCs/>
                <w:sz w:val="18"/>
                <w:szCs w:val="18"/>
              </w:rPr>
              <w:t>$1,800,000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Number of units</w:t>
            </w:r>
          </w:p>
        </w:tc>
        <w:tc>
          <w:tcPr>
            <w:tcW w:w="2160" w:type="dxa"/>
            <w:tcBorders>
              <w:top w:val="nil"/>
              <w:left w:val="nil"/>
              <w:bottom w:val="single" w:sz="4" w:space="0" w:color="auto"/>
              <w:right w:val="single" w:sz="4" w:space="0" w:color="auto"/>
            </w:tcBorders>
            <w:shd w:val="clear" w:color="auto" w:fill="auto"/>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43</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Square Footage</w:t>
            </w:r>
          </w:p>
        </w:tc>
        <w:tc>
          <w:tcPr>
            <w:tcW w:w="2160" w:type="dxa"/>
            <w:tcBorders>
              <w:top w:val="nil"/>
              <w:left w:val="nil"/>
              <w:bottom w:val="single" w:sz="4" w:space="0" w:color="auto"/>
              <w:right w:val="single" w:sz="4" w:space="0" w:color="auto"/>
            </w:tcBorders>
            <w:shd w:val="clear" w:color="auto" w:fill="auto"/>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43,836</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Hard Costs</w:t>
            </w:r>
          </w:p>
        </w:tc>
        <w:tc>
          <w:tcPr>
            <w:tcW w:w="2160" w:type="dxa"/>
            <w:tcBorders>
              <w:top w:val="nil"/>
              <w:left w:val="nil"/>
              <w:bottom w:val="single" w:sz="4" w:space="0" w:color="auto"/>
              <w:right w:val="single" w:sz="4" w:space="0" w:color="auto"/>
            </w:tcBorders>
            <w:shd w:val="clear" w:color="auto" w:fill="auto"/>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Construction</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$7,721,938</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lastRenderedPageBreak/>
              <w:t> </w:t>
            </w:r>
          </w:p>
        </w:tc>
        <w:tc>
          <w:tcPr>
            <w:tcW w:w="2160" w:type="dxa"/>
            <w:tcBorders>
              <w:top w:val="nil"/>
              <w:left w:val="nil"/>
              <w:bottom w:val="single" w:sz="4" w:space="0" w:color="auto"/>
              <w:right w:val="single" w:sz="4" w:space="0" w:color="auto"/>
            </w:tcBorders>
            <w:shd w:val="clear" w:color="auto" w:fill="auto"/>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xml:space="preserve">Contingency   </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$386,097</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jc w:val="center"/>
              <w:rPr>
                <w:rFonts w:ascii="Times New Roman" w:hAnsi="Times New Roman"/>
                <w:sz w:val="18"/>
                <w:szCs w:val="18"/>
              </w:rPr>
            </w:pPr>
            <w:r w:rsidRPr="00B7534A">
              <w:rPr>
                <w:rFonts w:ascii="Times New Roman" w:hAnsi="Times New Roman"/>
                <w:sz w:val="18"/>
                <w:szCs w:val="18"/>
              </w:rPr>
              <w:t>5.00%</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Total: Hard Costs</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b/>
                <w:bCs/>
                <w:sz w:val="18"/>
                <w:szCs w:val="18"/>
                <w:u w:val="double"/>
              </w:rPr>
            </w:pPr>
            <w:r w:rsidRPr="00B7534A">
              <w:rPr>
                <w:rFonts w:ascii="Times New Roman" w:hAnsi="Times New Roman"/>
                <w:b/>
                <w:bCs/>
                <w:sz w:val="18"/>
                <w:szCs w:val="18"/>
                <w:u w:val="double"/>
              </w:rPr>
              <w:t>$8,108,035</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188,559</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xml:space="preserve">$184.96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Soft Costs</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xml:space="preserve">Arch/Eng </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$460,000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jc w:val="center"/>
              <w:rPr>
                <w:rFonts w:ascii="Times New Roman" w:hAnsi="Times New Roman"/>
                <w:sz w:val="18"/>
                <w:szCs w:val="18"/>
              </w:rPr>
            </w:pPr>
            <w:r w:rsidRPr="00B7534A">
              <w:rPr>
                <w:rFonts w:ascii="Times New Roman" w:hAnsi="Times New Roman"/>
                <w:sz w:val="18"/>
                <w:szCs w:val="18"/>
              </w:rPr>
              <w:t>5.96%</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Bond premium</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$69,000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Permits</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$11,500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Survey</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$15,000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Clerk of the Works</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$65,000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Environ Engineer</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$24,000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Legal - Sponsor</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$140,000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Legal - Lender</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$46,000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Title &amp; Recording</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$23,000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Accting and Cost Cert</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$30,000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Marketing and Rent-up</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$13,000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RE Taxes</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$20,000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Insurance</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$51,000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Relo</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$60,000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Appraisal</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$16,000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xml:space="preserve">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Construction Interest</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$213,000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55"/>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Security</w:t>
            </w:r>
          </w:p>
        </w:tc>
        <w:tc>
          <w:tcPr>
            <w:tcW w:w="13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$4,500</w:t>
            </w:r>
          </w:p>
        </w:tc>
        <w:tc>
          <w:tcPr>
            <w:tcW w:w="1315"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55"/>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Inspecting Engineer</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$15,000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55"/>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Finance Fees:</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$50,000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xml:space="preserve">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55"/>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Finance Fees:  perm</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jc w:val="center"/>
              <w:rPr>
                <w:rFonts w:ascii="Times New Roman" w:hAnsi="Times New Roman"/>
                <w:sz w:val="18"/>
                <w:szCs w:val="18"/>
              </w:rPr>
            </w:pPr>
            <w:r w:rsidRPr="00B7534A">
              <w:rPr>
                <w:rFonts w:ascii="Times New Roman" w:hAnsi="Times New Roman"/>
                <w:sz w:val="18"/>
                <w:szCs w:val="18"/>
              </w:rPr>
              <w:t xml:space="preserve"> </w:t>
            </w:r>
          </w:p>
        </w:tc>
      </w:tr>
      <w:tr w:rsidR="00B7534A" w:rsidRPr="00B7534A">
        <w:trPr>
          <w:trHeight w:val="255"/>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Utilities</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$2,550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xml:space="preserve"> </w:t>
            </w:r>
          </w:p>
        </w:tc>
      </w:tr>
      <w:tr w:rsidR="00B7534A" w:rsidRPr="00B7534A">
        <w:trPr>
          <w:trHeight w:val="255"/>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Acquisition Loan interest</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$200,000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55"/>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Development Consultant</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$120,000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55"/>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DHCD fee</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xml:space="preserve"> </w:t>
            </w:r>
          </w:p>
        </w:tc>
      </w:tr>
      <w:tr w:rsidR="00B7534A" w:rsidRPr="00B7534A">
        <w:trPr>
          <w:trHeight w:val="255"/>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Traffic</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30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xml:space="preserve">Soft Cost Contingency  </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u w:val="single"/>
              </w:rPr>
            </w:pPr>
            <w:r w:rsidRPr="00B7534A">
              <w:rPr>
                <w:rFonts w:ascii="Times New Roman" w:hAnsi="Times New Roman"/>
                <w:sz w:val="18"/>
                <w:szCs w:val="18"/>
                <w:u w:val="single"/>
              </w:rPr>
              <w:t>$49,457</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jc w:val="center"/>
              <w:rPr>
                <w:rFonts w:ascii="Times New Roman" w:hAnsi="Times New Roman"/>
                <w:sz w:val="18"/>
                <w:szCs w:val="18"/>
              </w:rPr>
            </w:pPr>
            <w:r w:rsidRPr="00B7534A">
              <w:rPr>
                <w:rFonts w:ascii="Times New Roman" w:hAnsi="Times New Roman"/>
                <w:sz w:val="18"/>
                <w:szCs w:val="18"/>
              </w:rPr>
              <w:t>2.9%</w:t>
            </w:r>
          </w:p>
        </w:tc>
      </w:tr>
      <w:tr w:rsidR="00B7534A" w:rsidRPr="00B7534A">
        <w:trPr>
          <w:trHeight w:val="255"/>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Sub-Total Soft Costs</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b/>
                <w:bCs/>
                <w:sz w:val="18"/>
                <w:szCs w:val="18"/>
                <w:u w:val="double"/>
              </w:rPr>
            </w:pPr>
            <w:r w:rsidRPr="00B7534A">
              <w:rPr>
                <w:rFonts w:ascii="Times New Roman" w:hAnsi="Times New Roman"/>
                <w:b/>
                <w:bCs/>
                <w:sz w:val="18"/>
                <w:szCs w:val="18"/>
                <w:u w:val="double"/>
              </w:rPr>
              <w:t>$1,698,007</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39,489</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xml:space="preserve">$38.74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Capitalized Reserves</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$180,000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Overhead</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$180,000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jc w:val="center"/>
              <w:rPr>
                <w:rFonts w:ascii="Times New Roman" w:hAnsi="Times New Roman"/>
                <w:sz w:val="18"/>
                <w:szCs w:val="18"/>
              </w:rPr>
            </w:pPr>
            <w:r w:rsidRPr="00B7534A">
              <w:rPr>
                <w:rFonts w:ascii="Times New Roman" w:hAnsi="Times New Roman"/>
                <w:sz w:val="18"/>
                <w:szCs w:val="18"/>
              </w:rPr>
              <w:t xml:space="preserve"> </w:t>
            </w:r>
          </w:p>
        </w:tc>
      </w:tr>
      <w:tr w:rsidR="00B7534A" w:rsidRPr="00B7534A">
        <w:trPr>
          <w:trHeight w:val="240"/>
        </w:trPr>
        <w:tc>
          <w:tcPr>
            <w:tcW w:w="1840" w:type="dxa"/>
            <w:tcBorders>
              <w:top w:val="nil"/>
              <w:left w:val="single" w:sz="8" w:space="0" w:color="auto"/>
              <w:bottom w:val="single" w:sz="4"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2160" w:type="dxa"/>
            <w:tcBorders>
              <w:top w:val="nil"/>
              <w:left w:val="nil"/>
              <w:bottom w:val="single" w:sz="4" w:space="0" w:color="auto"/>
              <w:right w:val="single" w:sz="4"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Developer Fee</w:t>
            </w:r>
          </w:p>
        </w:tc>
        <w:tc>
          <w:tcPr>
            <w:tcW w:w="136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$940,000</w:t>
            </w:r>
          </w:p>
        </w:tc>
        <w:tc>
          <w:tcPr>
            <w:tcW w:w="1315"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980" w:type="dxa"/>
            <w:tcBorders>
              <w:top w:val="nil"/>
              <w:left w:val="nil"/>
              <w:bottom w:val="single" w:sz="4" w:space="0" w:color="auto"/>
              <w:right w:val="single" w:sz="4" w:space="0" w:color="auto"/>
            </w:tcBorders>
            <w:shd w:val="clear" w:color="auto" w:fill="auto"/>
          </w:tcPr>
          <w:p w:rsidR="00B7534A" w:rsidRPr="00B7534A" w:rsidRDefault="00B7534A" w:rsidP="00B7534A">
            <w:pPr>
              <w:jc w:val="right"/>
              <w:rPr>
                <w:rFonts w:ascii="Times New Roman" w:hAnsi="Times New Roman"/>
                <w:sz w:val="18"/>
                <w:szCs w:val="18"/>
              </w:rPr>
            </w:pPr>
            <w:r w:rsidRPr="00B7534A">
              <w:rPr>
                <w:rFonts w:ascii="Times New Roman" w:hAnsi="Times New Roman"/>
                <w:sz w:val="18"/>
                <w:szCs w:val="18"/>
              </w:rPr>
              <w:t> </w:t>
            </w:r>
          </w:p>
        </w:tc>
        <w:tc>
          <w:tcPr>
            <w:tcW w:w="1120" w:type="dxa"/>
            <w:tcBorders>
              <w:top w:val="nil"/>
              <w:left w:val="nil"/>
              <w:bottom w:val="single" w:sz="4" w:space="0" w:color="auto"/>
              <w:right w:val="single" w:sz="8" w:space="0" w:color="auto"/>
            </w:tcBorders>
            <w:shd w:val="clear" w:color="auto" w:fill="auto"/>
            <w:noWrap/>
            <w:vAlign w:val="bottom"/>
          </w:tcPr>
          <w:p w:rsidR="00B7534A" w:rsidRPr="00B7534A" w:rsidRDefault="00B7534A" w:rsidP="00B7534A">
            <w:pPr>
              <w:jc w:val="center"/>
              <w:rPr>
                <w:rFonts w:ascii="Times New Roman" w:hAnsi="Times New Roman"/>
                <w:sz w:val="18"/>
                <w:szCs w:val="18"/>
              </w:rPr>
            </w:pPr>
            <w:r w:rsidRPr="00B7534A">
              <w:rPr>
                <w:rFonts w:ascii="Times New Roman" w:hAnsi="Times New Roman"/>
                <w:sz w:val="18"/>
                <w:szCs w:val="18"/>
              </w:rPr>
              <w:t xml:space="preserve"> </w:t>
            </w:r>
          </w:p>
        </w:tc>
      </w:tr>
      <w:tr w:rsidR="00B7534A" w:rsidRPr="00B7534A">
        <w:trPr>
          <w:trHeight w:val="255"/>
        </w:trPr>
        <w:tc>
          <w:tcPr>
            <w:tcW w:w="1840" w:type="dxa"/>
            <w:tcBorders>
              <w:top w:val="nil"/>
              <w:left w:val="single" w:sz="8" w:space="0" w:color="auto"/>
              <w:bottom w:val="single" w:sz="8" w:space="0" w:color="auto"/>
              <w:right w:val="single" w:sz="8"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TOTAL Development Costs</w:t>
            </w:r>
          </w:p>
        </w:tc>
        <w:tc>
          <w:tcPr>
            <w:tcW w:w="2160" w:type="dxa"/>
            <w:tcBorders>
              <w:top w:val="nil"/>
              <w:left w:val="nil"/>
              <w:bottom w:val="single" w:sz="8" w:space="0" w:color="auto"/>
              <w:right w:val="single" w:sz="4" w:space="0" w:color="auto"/>
            </w:tcBorders>
            <w:shd w:val="clear" w:color="auto" w:fill="auto"/>
          </w:tcPr>
          <w:p w:rsidR="00B7534A" w:rsidRPr="00B7534A" w:rsidRDefault="00B7534A" w:rsidP="00B7534A">
            <w:pPr>
              <w:rPr>
                <w:rFonts w:ascii="Times New Roman" w:hAnsi="Times New Roman"/>
                <w:b/>
                <w:bCs/>
                <w:sz w:val="18"/>
                <w:szCs w:val="18"/>
              </w:rPr>
            </w:pPr>
            <w:r w:rsidRPr="00B7534A">
              <w:rPr>
                <w:rFonts w:ascii="Times New Roman" w:hAnsi="Times New Roman"/>
                <w:b/>
                <w:bCs/>
                <w:sz w:val="18"/>
                <w:szCs w:val="18"/>
              </w:rPr>
              <w:t> </w:t>
            </w:r>
          </w:p>
        </w:tc>
        <w:tc>
          <w:tcPr>
            <w:tcW w:w="1360" w:type="dxa"/>
            <w:tcBorders>
              <w:top w:val="nil"/>
              <w:left w:val="nil"/>
              <w:bottom w:val="single" w:sz="8" w:space="0" w:color="auto"/>
              <w:right w:val="single" w:sz="4" w:space="0" w:color="auto"/>
            </w:tcBorders>
            <w:shd w:val="clear" w:color="auto" w:fill="auto"/>
          </w:tcPr>
          <w:p w:rsidR="00B7534A" w:rsidRPr="00B7534A" w:rsidRDefault="00B7534A" w:rsidP="00B7534A">
            <w:pPr>
              <w:jc w:val="right"/>
              <w:rPr>
                <w:rFonts w:ascii="Times New Roman" w:hAnsi="Times New Roman"/>
                <w:b/>
                <w:bCs/>
                <w:sz w:val="18"/>
                <w:szCs w:val="18"/>
                <w:u w:val="double"/>
              </w:rPr>
            </w:pPr>
            <w:r w:rsidRPr="00B7534A">
              <w:rPr>
                <w:rFonts w:ascii="Times New Roman" w:hAnsi="Times New Roman"/>
                <w:b/>
                <w:bCs/>
                <w:sz w:val="18"/>
                <w:szCs w:val="18"/>
                <w:u w:val="double"/>
              </w:rPr>
              <w:t>$12,906,042</w:t>
            </w:r>
          </w:p>
        </w:tc>
        <w:tc>
          <w:tcPr>
            <w:tcW w:w="1315" w:type="dxa"/>
            <w:tcBorders>
              <w:top w:val="nil"/>
              <w:left w:val="nil"/>
              <w:bottom w:val="single" w:sz="8" w:space="0" w:color="auto"/>
              <w:right w:val="single" w:sz="4" w:space="0" w:color="auto"/>
            </w:tcBorders>
            <w:shd w:val="clear" w:color="auto" w:fill="auto"/>
          </w:tcPr>
          <w:p w:rsidR="00B7534A" w:rsidRPr="00B7534A" w:rsidRDefault="00B7534A" w:rsidP="00B7534A">
            <w:pPr>
              <w:jc w:val="right"/>
              <w:rPr>
                <w:rFonts w:ascii="Times New Roman" w:hAnsi="Times New Roman"/>
                <w:b/>
                <w:bCs/>
                <w:sz w:val="18"/>
                <w:szCs w:val="18"/>
              </w:rPr>
            </w:pPr>
            <w:r w:rsidRPr="00B7534A">
              <w:rPr>
                <w:rFonts w:ascii="Times New Roman" w:hAnsi="Times New Roman"/>
                <w:b/>
                <w:bCs/>
                <w:sz w:val="18"/>
                <w:szCs w:val="18"/>
              </w:rPr>
              <w:t>300,141</w:t>
            </w:r>
          </w:p>
        </w:tc>
        <w:tc>
          <w:tcPr>
            <w:tcW w:w="980" w:type="dxa"/>
            <w:tcBorders>
              <w:top w:val="nil"/>
              <w:left w:val="nil"/>
              <w:bottom w:val="single" w:sz="8" w:space="0" w:color="auto"/>
              <w:right w:val="single" w:sz="8" w:space="0" w:color="auto"/>
            </w:tcBorders>
            <w:shd w:val="clear" w:color="auto" w:fill="auto"/>
          </w:tcPr>
          <w:p w:rsidR="00B7534A" w:rsidRPr="00B7534A" w:rsidRDefault="00B7534A" w:rsidP="00B7534A">
            <w:pPr>
              <w:jc w:val="right"/>
              <w:rPr>
                <w:rFonts w:ascii="Times New Roman" w:hAnsi="Times New Roman"/>
                <w:b/>
                <w:bCs/>
                <w:sz w:val="18"/>
                <w:szCs w:val="18"/>
              </w:rPr>
            </w:pPr>
            <w:r w:rsidRPr="00B7534A">
              <w:rPr>
                <w:rFonts w:ascii="Times New Roman" w:hAnsi="Times New Roman"/>
                <w:b/>
                <w:bCs/>
                <w:sz w:val="18"/>
                <w:szCs w:val="18"/>
              </w:rPr>
              <w:t xml:space="preserve">$294.42 </w:t>
            </w:r>
          </w:p>
        </w:tc>
        <w:tc>
          <w:tcPr>
            <w:tcW w:w="1120" w:type="dxa"/>
            <w:tcBorders>
              <w:top w:val="nil"/>
              <w:left w:val="nil"/>
              <w:bottom w:val="single" w:sz="8" w:space="0" w:color="auto"/>
              <w:right w:val="single" w:sz="8" w:space="0" w:color="auto"/>
            </w:tcBorders>
            <w:shd w:val="clear" w:color="auto" w:fill="auto"/>
            <w:noWrap/>
            <w:vAlign w:val="bottom"/>
          </w:tcPr>
          <w:p w:rsidR="00B7534A" w:rsidRPr="00B7534A" w:rsidRDefault="00B7534A" w:rsidP="00B7534A">
            <w:pPr>
              <w:rPr>
                <w:rFonts w:ascii="Times New Roman" w:hAnsi="Times New Roman"/>
                <w:sz w:val="18"/>
                <w:szCs w:val="18"/>
              </w:rPr>
            </w:pPr>
            <w:r w:rsidRPr="00B7534A">
              <w:rPr>
                <w:rFonts w:ascii="Times New Roman" w:hAnsi="Times New Roman"/>
                <w:sz w:val="18"/>
                <w:szCs w:val="18"/>
              </w:rPr>
              <w:t> </w:t>
            </w:r>
          </w:p>
        </w:tc>
      </w:tr>
    </w:tbl>
    <w:p w:rsidR="00F1475E" w:rsidRDefault="00F1475E" w:rsidP="00F478DB">
      <w:pPr>
        <w:tabs>
          <w:tab w:val="left" w:pos="0"/>
        </w:tabs>
        <w:suppressAutoHyphens/>
        <w:rPr>
          <w:rFonts w:ascii="Times New Roman" w:hAnsi="Times New Roman"/>
          <w:sz w:val="24"/>
          <w:szCs w:val="24"/>
        </w:rPr>
      </w:pPr>
    </w:p>
    <w:p w:rsidR="00B7534A" w:rsidRDefault="00B7534A" w:rsidP="00F478DB">
      <w:pPr>
        <w:tabs>
          <w:tab w:val="left" w:pos="0"/>
        </w:tabs>
        <w:suppressAutoHyphens/>
        <w:rPr>
          <w:rFonts w:ascii="Times New Roman" w:hAnsi="Times New Roman"/>
          <w:b/>
          <w:sz w:val="24"/>
          <w:szCs w:val="24"/>
        </w:rPr>
      </w:pPr>
      <w:r w:rsidRPr="00B7534A">
        <w:rPr>
          <w:rFonts w:ascii="Times New Roman" w:hAnsi="Times New Roman"/>
          <w:b/>
          <w:sz w:val="24"/>
          <w:szCs w:val="24"/>
        </w:rPr>
        <w:t>Operations – Holding Period</w:t>
      </w:r>
    </w:p>
    <w:p w:rsidR="00AA4DBD" w:rsidRDefault="00AA4DBD" w:rsidP="00F478DB">
      <w:pPr>
        <w:tabs>
          <w:tab w:val="left" w:pos="0"/>
        </w:tabs>
        <w:suppressAutoHyphens/>
        <w:rPr>
          <w:rFonts w:ascii="Times New Roman" w:hAnsi="Times New Roman"/>
          <w:b/>
          <w:sz w:val="24"/>
          <w:szCs w:val="24"/>
        </w:rPr>
      </w:pPr>
    </w:p>
    <w:tbl>
      <w:tblPr>
        <w:tblW w:w="5420" w:type="dxa"/>
        <w:tblInd w:w="93" w:type="dxa"/>
        <w:tblLook w:val="0000"/>
      </w:tblPr>
      <w:tblGrid>
        <w:gridCol w:w="2480"/>
        <w:gridCol w:w="960"/>
        <w:gridCol w:w="1020"/>
        <w:gridCol w:w="960"/>
      </w:tblGrid>
      <w:tr w:rsidR="00AA4DBD" w:rsidRPr="00AA4DBD">
        <w:trPr>
          <w:trHeight w:val="255"/>
        </w:trPr>
        <w:tc>
          <w:tcPr>
            <w:tcW w:w="248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c>
          <w:tcPr>
            <w:tcW w:w="96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c>
          <w:tcPr>
            <w:tcW w:w="102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r w:rsidRPr="00AA4DBD">
              <w:rPr>
                <w:rFonts w:ascii="Arial" w:hAnsi="Arial" w:cs="Arial"/>
              </w:rPr>
              <w:t>Per Month</w:t>
            </w:r>
          </w:p>
        </w:tc>
        <w:tc>
          <w:tcPr>
            <w:tcW w:w="96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r w:rsidRPr="00AA4DBD">
              <w:rPr>
                <w:rFonts w:ascii="Arial" w:hAnsi="Arial" w:cs="Arial"/>
              </w:rPr>
              <w:t>Annual</w:t>
            </w:r>
          </w:p>
        </w:tc>
      </w:tr>
      <w:tr w:rsidR="00AA4DBD" w:rsidRPr="00AA4DBD">
        <w:trPr>
          <w:trHeight w:val="255"/>
        </w:trPr>
        <w:tc>
          <w:tcPr>
            <w:tcW w:w="248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b/>
                <w:bCs/>
              </w:rPr>
            </w:pPr>
            <w:r w:rsidRPr="00AA4DBD">
              <w:rPr>
                <w:rFonts w:ascii="Arial" w:hAnsi="Arial" w:cs="Arial"/>
                <w:b/>
                <w:bCs/>
              </w:rPr>
              <w:t>Revenue</w:t>
            </w:r>
          </w:p>
        </w:tc>
        <w:tc>
          <w:tcPr>
            <w:tcW w:w="96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c>
          <w:tcPr>
            <w:tcW w:w="102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c>
          <w:tcPr>
            <w:tcW w:w="96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r>
      <w:tr w:rsidR="00AA4DBD" w:rsidRPr="00AA4DBD">
        <w:trPr>
          <w:trHeight w:val="255"/>
        </w:trPr>
        <w:tc>
          <w:tcPr>
            <w:tcW w:w="248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r w:rsidRPr="00AA4DBD">
              <w:rPr>
                <w:rFonts w:ascii="Arial" w:hAnsi="Arial" w:cs="Arial"/>
              </w:rPr>
              <w:t>Tenant (Physical Therapist)</w:t>
            </w:r>
          </w:p>
        </w:tc>
        <w:tc>
          <w:tcPr>
            <w:tcW w:w="96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c>
          <w:tcPr>
            <w:tcW w:w="1020" w:type="dxa"/>
            <w:tcBorders>
              <w:top w:val="nil"/>
              <w:left w:val="nil"/>
              <w:bottom w:val="nil"/>
              <w:right w:val="nil"/>
            </w:tcBorders>
            <w:shd w:val="clear" w:color="auto" w:fill="auto"/>
            <w:noWrap/>
            <w:vAlign w:val="bottom"/>
          </w:tcPr>
          <w:p w:rsidR="00AA4DBD" w:rsidRPr="00AA4DBD" w:rsidRDefault="00AA4DBD" w:rsidP="00AA4DBD">
            <w:pPr>
              <w:jc w:val="right"/>
              <w:rPr>
                <w:rFonts w:ascii="Arial" w:hAnsi="Arial" w:cs="Arial"/>
              </w:rPr>
            </w:pPr>
            <w:r w:rsidRPr="00AA4DBD">
              <w:rPr>
                <w:rFonts w:ascii="Arial" w:hAnsi="Arial" w:cs="Arial"/>
              </w:rPr>
              <w:t>3,000</w:t>
            </w:r>
          </w:p>
        </w:tc>
        <w:tc>
          <w:tcPr>
            <w:tcW w:w="960" w:type="dxa"/>
            <w:tcBorders>
              <w:top w:val="nil"/>
              <w:left w:val="nil"/>
              <w:bottom w:val="nil"/>
              <w:right w:val="nil"/>
            </w:tcBorders>
            <w:shd w:val="clear" w:color="auto" w:fill="auto"/>
            <w:noWrap/>
            <w:vAlign w:val="bottom"/>
          </w:tcPr>
          <w:p w:rsidR="00AA4DBD" w:rsidRPr="00AA4DBD" w:rsidRDefault="00AA4DBD" w:rsidP="00AA4DBD">
            <w:pPr>
              <w:jc w:val="right"/>
              <w:rPr>
                <w:rFonts w:ascii="Arial" w:hAnsi="Arial" w:cs="Arial"/>
              </w:rPr>
            </w:pPr>
            <w:r w:rsidRPr="00AA4DBD">
              <w:rPr>
                <w:rFonts w:ascii="Arial" w:hAnsi="Arial" w:cs="Arial"/>
              </w:rPr>
              <w:t>36,000</w:t>
            </w:r>
          </w:p>
        </w:tc>
      </w:tr>
      <w:tr w:rsidR="00AA4DBD" w:rsidRPr="00AA4DBD">
        <w:trPr>
          <w:trHeight w:val="255"/>
        </w:trPr>
        <w:tc>
          <w:tcPr>
            <w:tcW w:w="248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b/>
                <w:bCs/>
              </w:rPr>
            </w:pPr>
            <w:r w:rsidRPr="00AA4DBD">
              <w:rPr>
                <w:rFonts w:ascii="Arial" w:hAnsi="Arial" w:cs="Arial"/>
                <w:b/>
                <w:bCs/>
              </w:rPr>
              <w:t>Total</w:t>
            </w:r>
          </w:p>
        </w:tc>
        <w:tc>
          <w:tcPr>
            <w:tcW w:w="96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b/>
                <w:bCs/>
              </w:rPr>
            </w:pPr>
          </w:p>
        </w:tc>
        <w:tc>
          <w:tcPr>
            <w:tcW w:w="102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b/>
                <w:bCs/>
              </w:rPr>
            </w:pPr>
          </w:p>
        </w:tc>
        <w:tc>
          <w:tcPr>
            <w:tcW w:w="960" w:type="dxa"/>
            <w:tcBorders>
              <w:top w:val="nil"/>
              <w:left w:val="nil"/>
              <w:bottom w:val="nil"/>
              <w:right w:val="nil"/>
            </w:tcBorders>
            <w:shd w:val="clear" w:color="auto" w:fill="auto"/>
            <w:noWrap/>
            <w:vAlign w:val="bottom"/>
          </w:tcPr>
          <w:p w:rsidR="00AA4DBD" w:rsidRPr="00AA4DBD" w:rsidRDefault="00AA4DBD" w:rsidP="00AA4DBD">
            <w:pPr>
              <w:jc w:val="right"/>
              <w:rPr>
                <w:rFonts w:ascii="Arial" w:hAnsi="Arial" w:cs="Arial"/>
                <w:b/>
                <w:bCs/>
              </w:rPr>
            </w:pPr>
            <w:r w:rsidRPr="00AA4DBD">
              <w:rPr>
                <w:rFonts w:ascii="Arial" w:hAnsi="Arial" w:cs="Arial"/>
                <w:b/>
                <w:bCs/>
              </w:rPr>
              <w:t>36,000</w:t>
            </w:r>
          </w:p>
        </w:tc>
      </w:tr>
      <w:tr w:rsidR="00AA4DBD" w:rsidRPr="00AA4DBD">
        <w:trPr>
          <w:trHeight w:val="255"/>
        </w:trPr>
        <w:tc>
          <w:tcPr>
            <w:tcW w:w="248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c>
          <w:tcPr>
            <w:tcW w:w="96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c>
          <w:tcPr>
            <w:tcW w:w="102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c>
          <w:tcPr>
            <w:tcW w:w="96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r>
      <w:tr w:rsidR="00AA4DBD" w:rsidRPr="00AA4DBD">
        <w:trPr>
          <w:trHeight w:val="255"/>
        </w:trPr>
        <w:tc>
          <w:tcPr>
            <w:tcW w:w="248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c>
          <w:tcPr>
            <w:tcW w:w="96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c>
          <w:tcPr>
            <w:tcW w:w="102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c>
          <w:tcPr>
            <w:tcW w:w="96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r>
      <w:tr w:rsidR="00AA4DBD" w:rsidRPr="00AA4DBD">
        <w:trPr>
          <w:trHeight w:val="255"/>
        </w:trPr>
        <w:tc>
          <w:tcPr>
            <w:tcW w:w="248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b/>
                <w:bCs/>
              </w:rPr>
            </w:pPr>
            <w:r w:rsidRPr="00AA4DBD">
              <w:rPr>
                <w:rFonts w:ascii="Arial" w:hAnsi="Arial" w:cs="Arial"/>
                <w:b/>
                <w:bCs/>
              </w:rPr>
              <w:t>Expenses</w:t>
            </w:r>
          </w:p>
        </w:tc>
        <w:tc>
          <w:tcPr>
            <w:tcW w:w="96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c>
          <w:tcPr>
            <w:tcW w:w="102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c>
          <w:tcPr>
            <w:tcW w:w="96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r>
      <w:tr w:rsidR="00AA4DBD" w:rsidRPr="00AA4DBD">
        <w:trPr>
          <w:trHeight w:val="255"/>
        </w:trPr>
        <w:tc>
          <w:tcPr>
            <w:tcW w:w="248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r w:rsidRPr="00AA4DBD">
              <w:rPr>
                <w:rFonts w:ascii="Arial" w:hAnsi="Arial" w:cs="Arial"/>
              </w:rPr>
              <w:t>Taxes</w:t>
            </w:r>
          </w:p>
        </w:tc>
        <w:tc>
          <w:tcPr>
            <w:tcW w:w="96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c>
          <w:tcPr>
            <w:tcW w:w="1020" w:type="dxa"/>
            <w:tcBorders>
              <w:top w:val="nil"/>
              <w:left w:val="nil"/>
              <w:bottom w:val="nil"/>
              <w:right w:val="nil"/>
            </w:tcBorders>
            <w:shd w:val="clear" w:color="auto" w:fill="auto"/>
            <w:noWrap/>
            <w:vAlign w:val="bottom"/>
          </w:tcPr>
          <w:p w:rsidR="00AA4DBD" w:rsidRPr="00AA4DBD" w:rsidRDefault="00AA4DBD" w:rsidP="00AA4DBD">
            <w:pPr>
              <w:jc w:val="right"/>
              <w:rPr>
                <w:rFonts w:ascii="Arial" w:hAnsi="Arial" w:cs="Arial"/>
              </w:rPr>
            </w:pPr>
            <w:r w:rsidRPr="00AA4DBD">
              <w:rPr>
                <w:rFonts w:ascii="Arial" w:hAnsi="Arial" w:cs="Arial"/>
              </w:rPr>
              <w:t>1,850</w:t>
            </w:r>
          </w:p>
        </w:tc>
        <w:tc>
          <w:tcPr>
            <w:tcW w:w="960" w:type="dxa"/>
            <w:tcBorders>
              <w:top w:val="nil"/>
              <w:left w:val="nil"/>
              <w:bottom w:val="nil"/>
              <w:right w:val="nil"/>
            </w:tcBorders>
            <w:shd w:val="clear" w:color="auto" w:fill="auto"/>
            <w:noWrap/>
            <w:vAlign w:val="bottom"/>
          </w:tcPr>
          <w:p w:rsidR="00AA4DBD" w:rsidRPr="00AA4DBD" w:rsidRDefault="00AA4DBD" w:rsidP="00AA4DBD">
            <w:pPr>
              <w:jc w:val="right"/>
              <w:rPr>
                <w:rFonts w:ascii="Arial" w:hAnsi="Arial" w:cs="Arial"/>
              </w:rPr>
            </w:pPr>
            <w:r w:rsidRPr="00AA4DBD">
              <w:rPr>
                <w:rFonts w:ascii="Arial" w:hAnsi="Arial" w:cs="Arial"/>
              </w:rPr>
              <w:t>22,200</w:t>
            </w:r>
          </w:p>
        </w:tc>
      </w:tr>
      <w:tr w:rsidR="00AA4DBD" w:rsidRPr="00AA4DBD">
        <w:trPr>
          <w:trHeight w:val="255"/>
        </w:trPr>
        <w:tc>
          <w:tcPr>
            <w:tcW w:w="248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r w:rsidRPr="00AA4DBD">
              <w:rPr>
                <w:rFonts w:ascii="Arial" w:hAnsi="Arial" w:cs="Arial"/>
              </w:rPr>
              <w:t>Insurance</w:t>
            </w:r>
          </w:p>
        </w:tc>
        <w:tc>
          <w:tcPr>
            <w:tcW w:w="96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c>
          <w:tcPr>
            <w:tcW w:w="1020" w:type="dxa"/>
            <w:tcBorders>
              <w:top w:val="nil"/>
              <w:left w:val="nil"/>
              <w:bottom w:val="nil"/>
              <w:right w:val="nil"/>
            </w:tcBorders>
            <w:shd w:val="clear" w:color="auto" w:fill="auto"/>
            <w:noWrap/>
            <w:vAlign w:val="bottom"/>
          </w:tcPr>
          <w:p w:rsidR="00AA4DBD" w:rsidRPr="00AA4DBD" w:rsidRDefault="00AA4DBD" w:rsidP="00AA4DBD">
            <w:pPr>
              <w:jc w:val="right"/>
              <w:rPr>
                <w:rFonts w:ascii="Arial" w:hAnsi="Arial" w:cs="Arial"/>
              </w:rPr>
            </w:pPr>
            <w:r w:rsidRPr="00AA4DBD">
              <w:rPr>
                <w:rFonts w:ascii="Arial" w:hAnsi="Arial" w:cs="Arial"/>
              </w:rPr>
              <w:t>450</w:t>
            </w:r>
          </w:p>
        </w:tc>
        <w:tc>
          <w:tcPr>
            <w:tcW w:w="960" w:type="dxa"/>
            <w:tcBorders>
              <w:top w:val="nil"/>
              <w:left w:val="nil"/>
              <w:bottom w:val="nil"/>
              <w:right w:val="nil"/>
            </w:tcBorders>
            <w:shd w:val="clear" w:color="auto" w:fill="auto"/>
            <w:noWrap/>
            <w:vAlign w:val="bottom"/>
          </w:tcPr>
          <w:p w:rsidR="00AA4DBD" w:rsidRPr="00AA4DBD" w:rsidRDefault="00AA4DBD" w:rsidP="00AA4DBD">
            <w:pPr>
              <w:jc w:val="right"/>
              <w:rPr>
                <w:rFonts w:ascii="Arial" w:hAnsi="Arial" w:cs="Arial"/>
              </w:rPr>
            </w:pPr>
            <w:r w:rsidRPr="00AA4DBD">
              <w:rPr>
                <w:rFonts w:ascii="Arial" w:hAnsi="Arial" w:cs="Arial"/>
              </w:rPr>
              <w:t>5,400</w:t>
            </w:r>
          </w:p>
        </w:tc>
      </w:tr>
      <w:tr w:rsidR="00AA4DBD" w:rsidRPr="00AA4DBD">
        <w:trPr>
          <w:trHeight w:val="255"/>
        </w:trPr>
        <w:tc>
          <w:tcPr>
            <w:tcW w:w="248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r w:rsidRPr="00AA4DBD">
              <w:rPr>
                <w:rFonts w:ascii="Arial" w:hAnsi="Arial" w:cs="Arial"/>
              </w:rPr>
              <w:t>Maintenance</w:t>
            </w:r>
          </w:p>
        </w:tc>
        <w:tc>
          <w:tcPr>
            <w:tcW w:w="96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rPr>
            </w:pPr>
          </w:p>
        </w:tc>
        <w:tc>
          <w:tcPr>
            <w:tcW w:w="1020" w:type="dxa"/>
            <w:tcBorders>
              <w:top w:val="nil"/>
              <w:left w:val="nil"/>
              <w:bottom w:val="nil"/>
              <w:right w:val="nil"/>
            </w:tcBorders>
            <w:shd w:val="clear" w:color="auto" w:fill="auto"/>
            <w:noWrap/>
            <w:vAlign w:val="bottom"/>
          </w:tcPr>
          <w:p w:rsidR="00AA4DBD" w:rsidRPr="00AA4DBD" w:rsidRDefault="00AA4DBD" w:rsidP="00AA4DBD">
            <w:pPr>
              <w:jc w:val="right"/>
              <w:rPr>
                <w:rFonts w:ascii="Arial" w:hAnsi="Arial" w:cs="Arial"/>
              </w:rPr>
            </w:pPr>
            <w:r w:rsidRPr="00AA4DBD">
              <w:rPr>
                <w:rFonts w:ascii="Arial" w:hAnsi="Arial" w:cs="Arial"/>
              </w:rPr>
              <w:t>500</w:t>
            </w:r>
          </w:p>
        </w:tc>
        <w:tc>
          <w:tcPr>
            <w:tcW w:w="960" w:type="dxa"/>
            <w:tcBorders>
              <w:top w:val="nil"/>
              <w:left w:val="nil"/>
              <w:bottom w:val="nil"/>
              <w:right w:val="nil"/>
            </w:tcBorders>
            <w:shd w:val="clear" w:color="auto" w:fill="auto"/>
            <w:noWrap/>
            <w:vAlign w:val="bottom"/>
          </w:tcPr>
          <w:p w:rsidR="00AA4DBD" w:rsidRPr="00AA4DBD" w:rsidRDefault="00AA4DBD" w:rsidP="00AA4DBD">
            <w:pPr>
              <w:jc w:val="right"/>
              <w:rPr>
                <w:rFonts w:ascii="Arial" w:hAnsi="Arial" w:cs="Arial"/>
              </w:rPr>
            </w:pPr>
            <w:r w:rsidRPr="00AA4DBD">
              <w:rPr>
                <w:rFonts w:ascii="Arial" w:hAnsi="Arial" w:cs="Arial"/>
              </w:rPr>
              <w:t>6,000</w:t>
            </w:r>
          </w:p>
        </w:tc>
      </w:tr>
      <w:tr w:rsidR="00AA4DBD" w:rsidRPr="00AA4DBD">
        <w:trPr>
          <w:trHeight w:val="255"/>
        </w:trPr>
        <w:tc>
          <w:tcPr>
            <w:tcW w:w="248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b/>
                <w:bCs/>
              </w:rPr>
            </w:pPr>
            <w:r w:rsidRPr="00AA4DBD">
              <w:rPr>
                <w:rFonts w:ascii="Arial" w:hAnsi="Arial" w:cs="Arial"/>
                <w:b/>
                <w:bCs/>
              </w:rPr>
              <w:t xml:space="preserve"> Total</w:t>
            </w:r>
          </w:p>
        </w:tc>
        <w:tc>
          <w:tcPr>
            <w:tcW w:w="96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b/>
                <w:bCs/>
              </w:rPr>
            </w:pPr>
          </w:p>
        </w:tc>
        <w:tc>
          <w:tcPr>
            <w:tcW w:w="1020" w:type="dxa"/>
            <w:tcBorders>
              <w:top w:val="nil"/>
              <w:left w:val="nil"/>
              <w:bottom w:val="nil"/>
              <w:right w:val="nil"/>
            </w:tcBorders>
            <w:shd w:val="clear" w:color="auto" w:fill="auto"/>
            <w:noWrap/>
            <w:vAlign w:val="bottom"/>
          </w:tcPr>
          <w:p w:rsidR="00AA4DBD" w:rsidRPr="00AA4DBD" w:rsidRDefault="00AA4DBD" w:rsidP="00AA4DBD">
            <w:pPr>
              <w:jc w:val="right"/>
              <w:rPr>
                <w:rFonts w:ascii="Arial" w:hAnsi="Arial" w:cs="Arial"/>
                <w:b/>
                <w:bCs/>
              </w:rPr>
            </w:pPr>
            <w:r w:rsidRPr="00AA4DBD">
              <w:rPr>
                <w:rFonts w:ascii="Arial" w:hAnsi="Arial" w:cs="Arial"/>
                <w:b/>
                <w:bCs/>
              </w:rPr>
              <w:t>2,800</w:t>
            </w:r>
          </w:p>
        </w:tc>
        <w:tc>
          <w:tcPr>
            <w:tcW w:w="960" w:type="dxa"/>
            <w:tcBorders>
              <w:top w:val="nil"/>
              <w:left w:val="nil"/>
              <w:bottom w:val="nil"/>
              <w:right w:val="nil"/>
            </w:tcBorders>
            <w:shd w:val="clear" w:color="auto" w:fill="auto"/>
            <w:noWrap/>
            <w:vAlign w:val="bottom"/>
          </w:tcPr>
          <w:p w:rsidR="00AA4DBD" w:rsidRPr="00AA4DBD" w:rsidRDefault="00AA4DBD" w:rsidP="00AA4DBD">
            <w:pPr>
              <w:jc w:val="right"/>
              <w:rPr>
                <w:rFonts w:ascii="Arial" w:hAnsi="Arial" w:cs="Arial"/>
                <w:b/>
                <w:bCs/>
              </w:rPr>
            </w:pPr>
            <w:r w:rsidRPr="00AA4DBD">
              <w:rPr>
                <w:rFonts w:ascii="Arial" w:hAnsi="Arial" w:cs="Arial"/>
                <w:b/>
                <w:bCs/>
              </w:rPr>
              <w:t>33,600</w:t>
            </w:r>
          </w:p>
        </w:tc>
      </w:tr>
      <w:tr w:rsidR="00AA4DBD" w:rsidRPr="00AA4DBD">
        <w:trPr>
          <w:trHeight w:val="255"/>
        </w:trPr>
        <w:tc>
          <w:tcPr>
            <w:tcW w:w="248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b/>
                <w:bCs/>
              </w:rPr>
            </w:pPr>
            <w:r w:rsidRPr="00AA4DBD">
              <w:rPr>
                <w:rFonts w:ascii="Arial" w:hAnsi="Arial" w:cs="Arial"/>
                <w:b/>
                <w:bCs/>
              </w:rPr>
              <w:lastRenderedPageBreak/>
              <w:t>NOI</w:t>
            </w:r>
          </w:p>
        </w:tc>
        <w:tc>
          <w:tcPr>
            <w:tcW w:w="96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b/>
                <w:bCs/>
              </w:rPr>
            </w:pPr>
          </w:p>
        </w:tc>
        <w:tc>
          <w:tcPr>
            <w:tcW w:w="1020" w:type="dxa"/>
            <w:tcBorders>
              <w:top w:val="nil"/>
              <w:left w:val="nil"/>
              <w:bottom w:val="nil"/>
              <w:right w:val="nil"/>
            </w:tcBorders>
            <w:shd w:val="clear" w:color="auto" w:fill="auto"/>
            <w:noWrap/>
            <w:vAlign w:val="bottom"/>
          </w:tcPr>
          <w:p w:rsidR="00AA4DBD" w:rsidRPr="00AA4DBD" w:rsidRDefault="00AA4DBD" w:rsidP="00AA4DBD">
            <w:pPr>
              <w:rPr>
                <w:rFonts w:ascii="Arial" w:hAnsi="Arial" w:cs="Arial"/>
                <w:b/>
                <w:bCs/>
              </w:rPr>
            </w:pPr>
          </w:p>
        </w:tc>
        <w:tc>
          <w:tcPr>
            <w:tcW w:w="960" w:type="dxa"/>
            <w:tcBorders>
              <w:top w:val="nil"/>
              <w:left w:val="nil"/>
              <w:bottom w:val="nil"/>
              <w:right w:val="nil"/>
            </w:tcBorders>
            <w:shd w:val="clear" w:color="auto" w:fill="auto"/>
            <w:noWrap/>
            <w:vAlign w:val="bottom"/>
          </w:tcPr>
          <w:p w:rsidR="00AA4DBD" w:rsidRPr="00AA4DBD" w:rsidRDefault="00AA4DBD" w:rsidP="00AA4DBD">
            <w:pPr>
              <w:jc w:val="right"/>
              <w:rPr>
                <w:rFonts w:ascii="Arial" w:hAnsi="Arial" w:cs="Arial"/>
                <w:b/>
                <w:bCs/>
              </w:rPr>
            </w:pPr>
            <w:r w:rsidRPr="00AA4DBD">
              <w:rPr>
                <w:rFonts w:ascii="Arial" w:hAnsi="Arial" w:cs="Arial"/>
                <w:b/>
                <w:bCs/>
              </w:rPr>
              <w:t>2,400</w:t>
            </w:r>
          </w:p>
        </w:tc>
      </w:tr>
    </w:tbl>
    <w:p w:rsidR="00AA4DBD" w:rsidRDefault="00AA4DBD" w:rsidP="00F478DB">
      <w:pPr>
        <w:tabs>
          <w:tab w:val="left" w:pos="0"/>
        </w:tabs>
        <w:suppressAutoHyphens/>
        <w:rPr>
          <w:rFonts w:ascii="Times New Roman" w:hAnsi="Times New Roman"/>
          <w:b/>
          <w:sz w:val="24"/>
          <w:szCs w:val="24"/>
        </w:rPr>
      </w:pPr>
    </w:p>
    <w:p w:rsidR="00AA4DBD" w:rsidRDefault="00AA4DBD" w:rsidP="00F478DB">
      <w:pPr>
        <w:tabs>
          <w:tab w:val="left" w:pos="0"/>
        </w:tabs>
        <w:suppressAutoHyphens/>
        <w:rPr>
          <w:rFonts w:ascii="Times New Roman" w:hAnsi="Times New Roman"/>
          <w:sz w:val="24"/>
          <w:szCs w:val="24"/>
        </w:rPr>
      </w:pPr>
      <w:r>
        <w:rPr>
          <w:rFonts w:ascii="Times New Roman" w:hAnsi="Times New Roman"/>
          <w:sz w:val="24"/>
          <w:szCs w:val="24"/>
        </w:rPr>
        <w:t>The current tenant is a tenant at will and plans to remain on site until such time as the project needs to move into the construction phase at which time they will be relocated.  The monthly rent from the tenant will cover the expenses related to the property.  Any unforeseen expenses will be covered by the remainder of the LISC predevelopment loan.  The L</w:t>
      </w:r>
      <w:r w:rsidR="00262073">
        <w:rPr>
          <w:rFonts w:ascii="Times New Roman" w:hAnsi="Times New Roman"/>
          <w:sz w:val="24"/>
          <w:szCs w:val="24"/>
        </w:rPr>
        <w:t>ISC loan is for $142,500 and $</w:t>
      </w:r>
      <w:r w:rsidR="00A26B40">
        <w:rPr>
          <w:rFonts w:ascii="Times New Roman" w:hAnsi="Times New Roman"/>
          <w:sz w:val="24"/>
          <w:szCs w:val="24"/>
        </w:rPr>
        <w:t>82,789</w:t>
      </w:r>
      <w:r w:rsidR="00262073">
        <w:rPr>
          <w:rFonts w:ascii="Times New Roman" w:hAnsi="Times New Roman"/>
          <w:sz w:val="24"/>
          <w:szCs w:val="24"/>
        </w:rPr>
        <w:t xml:space="preserve"> remains available.</w:t>
      </w:r>
    </w:p>
    <w:p w:rsidR="00262073" w:rsidRDefault="00262073" w:rsidP="00F478DB">
      <w:pPr>
        <w:tabs>
          <w:tab w:val="left" w:pos="0"/>
        </w:tabs>
        <w:suppressAutoHyphens/>
        <w:rPr>
          <w:rFonts w:ascii="Times New Roman" w:hAnsi="Times New Roman"/>
          <w:sz w:val="24"/>
          <w:szCs w:val="24"/>
        </w:rPr>
      </w:pPr>
    </w:p>
    <w:p w:rsidR="00262073" w:rsidRDefault="00262073" w:rsidP="00F478DB">
      <w:pPr>
        <w:tabs>
          <w:tab w:val="left" w:pos="0"/>
        </w:tabs>
        <w:suppressAutoHyphens/>
        <w:rPr>
          <w:rFonts w:ascii="Times New Roman" w:hAnsi="Times New Roman"/>
          <w:sz w:val="24"/>
          <w:szCs w:val="24"/>
        </w:rPr>
      </w:pPr>
      <w:r>
        <w:rPr>
          <w:rFonts w:ascii="Times New Roman" w:hAnsi="Times New Roman"/>
          <w:sz w:val="24"/>
          <w:szCs w:val="24"/>
        </w:rPr>
        <w:t>The interest for the BCLF acquisition loan is included in the loan and will be advanced monthly to cover the interest.</w:t>
      </w:r>
    </w:p>
    <w:p w:rsidR="00164741" w:rsidRDefault="00164741" w:rsidP="00F478DB">
      <w:pPr>
        <w:tabs>
          <w:tab w:val="left" w:pos="0"/>
        </w:tabs>
        <w:suppressAutoHyphens/>
        <w:rPr>
          <w:rFonts w:ascii="Times New Roman" w:hAnsi="Times New Roman"/>
          <w:sz w:val="24"/>
          <w:szCs w:val="24"/>
        </w:rPr>
      </w:pPr>
    </w:p>
    <w:p w:rsidR="00164741" w:rsidRDefault="00164741" w:rsidP="00F478DB">
      <w:pPr>
        <w:tabs>
          <w:tab w:val="left" w:pos="0"/>
        </w:tabs>
        <w:suppressAutoHyphens/>
        <w:rPr>
          <w:rFonts w:ascii="Times New Roman" w:hAnsi="Times New Roman"/>
          <w:sz w:val="24"/>
          <w:szCs w:val="24"/>
        </w:rPr>
      </w:pPr>
      <w:r>
        <w:rPr>
          <w:rFonts w:ascii="Times New Roman" w:hAnsi="Times New Roman"/>
          <w:sz w:val="24"/>
          <w:szCs w:val="24"/>
        </w:rPr>
        <w:t>Operating Budget – Permanent</w:t>
      </w:r>
    </w:p>
    <w:p w:rsidR="00164741" w:rsidRDefault="00164741" w:rsidP="00F478DB">
      <w:pPr>
        <w:tabs>
          <w:tab w:val="left" w:pos="0"/>
        </w:tabs>
        <w:suppressAutoHyphens/>
        <w:rPr>
          <w:rFonts w:ascii="Times New Roman" w:hAnsi="Times New Roman"/>
          <w:sz w:val="24"/>
          <w:szCs w:val="24"/>
        </w:rPr>
      </w:pPr>
    </w:p>
    <w:tbl>
      <w:tblPr>
        <w:tblW w:w="5685" w:type="dxa"/>
        <w:tblInd w:w="93" w:type="dxa"/>
        <w:tblLook w:val="0000"/>
      </w:tblPr>
      <w:tblGrid>
        <w:gridCol w:w="2200"/>
        <w:gridCol w:w="1120"/>
        <w:gridCol w:w="1180"/>
        <w:gridCol w:w="1185"/>
      </w:tblGrid>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b/>
                <w:bCs/>
                <w:sz w:val="18"/>
                <w:szCs w:val="18"/>
              </w:rPr>
            </w:pPr>
            <w:r w:rsidRPr="00164741">
              <w:rPr>
                <w:rFonts w:ascii="Arial" w:hAnsi="Arial" w:cs="Arial"/>
                <w:b/>
                <w:bCs/>
                <w:sz w:val="18"/>
                <w:szCs w:val="18"/>
              </w:rPr>
              <w:t> </w:t>
            </w:r>
          </w:p>
        </w:tc>
        <w:tc>
          <w:tcPr>
            <w:tcW w:w="1120" w:type="dxa"/>
            <w:vMerge w:val="restart"/>
            <w:tcBorders>
              <w:top w:val="single" w:sz="4" w:space="0" w:color="auto"/>
              <w:left w:val="single" w:sz="4" w:space="0" w:color="auto"/>
              <w:bottom w:val="single" w:sz="4" w:space="0" w:color="000000"/>
              <w:right w:val="nil"/>
            </w:tcBorders>
            <w:shd w:val="clear" w:color="auto" w:fill="auto"/>
            <w:noWrap/>
          </w:tcPr>
          <w:p w:rsidR="00164741" w:rsidRPr="00164741" w:rsidRDefault="00164741" w:rsidP="00164741">
            <w:pPr>
              <w:jc w:val="center"/>
              <w:rPr>
                <w:rFonts w:ascii="Arial" w:hAnsi="Arial" w:cs="Arial"/>
                <w:i/>
                <w:iCs/>
                <w:sz w:val="18"/>
                <w:szCs w:val="18"/>
              </w:rPr>
            </w:pPr>
            <w:r w:rsidRPr="00164741">
              <w:rPr>
                <w:rFonts w:ascii="Arial" w:hAnsi="Arial" w:cs="Arial"/>
                <w:i/>
                <w:iCs/>
                <w:sz w:val="18"/>
                <w:szCs w:val="18"/>
              </w:rPr>
              <w:t>per unit</w:t>
            </w:r>
          </w:p>
        </w:tc>
        <w:tc>
          <w:tcPr>
            <w:tcW w:w="1180" w:type="dxa"/>
            <w:vMerge w:val="restart"/>
            <w:tcBorders>
              <w:top w:val="single" w:sz="4" w:space="0" w:color="auto"/>
              <w:left w:val="nil"/>
              <w:bottom w:val="single" w:sz="4" w:space="0" w:color="000000"/>
              <w:right w:val="nil"/>
            </w:tcBorders>
            <w:shd w:val="clear" w:color="auto" w:fill="auto"/>
          </w:tcPr>
          <w:p w:rsidR="00164741" w:rsidRPr="00164741" w:rsidRDefault="00164741" w:rsidP="00164741">
            <w:pPr>
              <w:jc w:val="center"/>
              <w:rPr>
                <w:rFonts w:ascii="Arial" w:hAnsi="Arial" w:cs="Arial"/>
                <w:i/>
                <w:iCs/>
                <w:sz w:val="18"/>
                <w:szCs w:val="18"/>
              </w:rPr>
            </w:pPr>
            <w:r w:rsidRPr="00164741">
              <w:rPr>
                <w:rFonts w:ascii="Arial" w:hAnsi="Arial" w:cs="Arial"/>
                <w:i/>
                <w:iCs/>
                <w:sz w:val="18"/>
                <w:szCs w:val="18"/>
              </w:rPr>
              <w:t>monthly rent</w:t>
            </w:r>
          </w:p>
        </w:tc>
        <w:tc>
          <w:tcPr>
            <w:tcW w:w="1185" w:type="dxa"/>
            <w:vMerge w:val="restart"/>
            <w:tcBorders>
              <w:top w:val="single" w:sz="4" w:space="0" w:color="auto"/>
              <w:left w:val="nil"/>
              <w:bottom w:val="single" w:sz="4" w:space="0" w:color="000000"/>
              <w:right w:val="nil"/>
            </w:tcBorders>
            <w:shd w:val="clear" w:color="auto" w:fill="auto"/>
          </w:tcPr>
          <w:p w:rsidR="00164741" w:rsidRPr="00164741" w:rsidRDefault="00164741" w:rsidP="00164741">
            <w:pPr>
              <w:jc w:val="center"/>
              <w:rPr>
                <w:rFonts w:ascii="Arial" w:hAnsi="Arial" w:cs="Arial"/>
                <w:i/>
                <w:iCs/>
                <w:sz w:val="18"/>
                <w:szCs w:val="18"/>
              </w:rPr>
            </w:pPr>
            <w:r w:rsidRPr="00164741">
              <w:rPr>
                <w:rFonts w:ascii="Arial" w:hAnsi="Arial" w:cs="Arial"/>
                <w:i/>
                <w:iCs/>
                <w:sz w:val="18"/>
                <w:szCs w:val="18"/>
              </w:rPr>
              <w:t>Annual rent</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b/>
                <w:bCs/>
                <w:sz w:val="18"/>
                <w:szCs w:val="18"/>
              </w:rPr>
            </w:pPr>
            <w:r w:rsidRPr="00164741">
              <w:rPr>
                <w:rFonts w:ascii="Arial" w:hAnsi="Arial" w:cs="Arial"/>
                <w:b/>
                <w:bCs/>
                <w:sz w:val="18"/>
                <w:szCs w:val="18"/>
              </w:rPr>
              <w:t>REVENUE</w:t>
            </w:r>
          </w:p>
        </w:tc>
        <w:tc>
          <w:tcPr>
            <w:tcW w:w="1120" w:type="dxa"/>
            <w:vMerge/>
            <w:tcBorders>
              <w:top w:val="single" w:sz="4" w:space="0" w:color="auto"/>
              <w:left w:val="single" w:sz="4" w:space="0" w:color="auto"/>
              <w:bottom w:val="single" w:sz="4" w:space="0" w:color="000000"/>
              <w:right w:val="nil"/>
            </w:tcBorders>
            <w:vAlign w:val="center"/>
          </w:tcPr>
          <w:p w:rsidR="00164741" w:rsidRPr="00164741" w:rsidRDefault="00164741" w:rsidP="00164741">
            <w:pPr>
              <w:rPr>
                <w:rFonts w:ascii="Arial" w:hAnsi="Arial" w:cs="Arial"/>
                <w:i/>
                <w:iCs/>
                <w:sz w:val="18"/>
                <w:szCs w:val="18"/>
              </w:rPr>
            </w:pPr>
          </w:p>
        </w:tc>
        <w:tc>
          <w:tcPr>
            <w:tcW w:w="1180" w:type="dxa"/>
            <w:vMerge/>
            <w:tcBorders>
              <w:top w:val="single" w:sz="4" w:space="0" w:color="auto"/>
              <w:left w:val="nil"/>
              <w:bottom w:val="single" w:sz="4" w:space="0" w:color="000000"/>
              <w:right w:val="nil"/>
            </w:tcBorders>
            <w:vAlign w:val="center"/>
          </w:tcPr>
          <w:p w:rsidR="00164741" w:rsidRPr="00164741" w:rsidRDefault="00164741" w:rsidP="00164741">
            <w:pPr>
              <w:rPr>
                <w:rFonts w:ascii="Arial" w:hAnsi="Arial" w:cs="Arial"/>
                <w:i/>
                <w:iCs/>
                <w:sz w:val="18"/>
                <w:szCs w:val="18"/>
              </w:rPr>
            </w:pPr>
          </w:p>
        </w:tc>
        <w:tc>
          <w:tcPr>
            <w:tcW w:w="1185" w:type="dxa"/>
            <w:vMerge/>
            <w:tcBorders>
              <w:top w:val="single" w:sz="4" w:space="0" w:color="auto"/>
              <w:left w:val="nil"/>
              <w:bottom w:val="single" w:sz="4" w:space="0" w:color="000000"/>
              <w:right w:val="nil"/>
            </w:tcBorders>
            <w:vAlign w:val="center"/>
          </w:tcPr>
          <w:p w:rsidR="00164741" w:rsidRPr="00164741" w:rsidRDefault="00164741" w:rsidP="00164741">
            <w:pPr>
              <w:rPr>
                <w:rFonts w:ascii="Arial" w:hAnsi="Arial" w:cs="Arial"/>
                <w:i/>
                <w:iCs/>
                <w:sz w:val="18"/>
                <w:szCs w:val="18"/>
              </w:rPr>
            </w:pP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18 HOME SROs @ 60%</w:t>
            </w:r>
          </w:p>
        </w:tc>
        <w:tc>
          <w:tcPr>
            <w:tcW w:w="1120"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color w:val="0000FF"/>
                <w:sz w:val="18"/>
                <w:szCs w:val="18"/>
              </w:rPr>
            </w:pPr>
            <w:r w:rsidRPr="00164741">
              <w:rPr>
                <w:rFonts w:ascii="Arial" w:hAnsi="Arial" w:cs="Arial"/>
                <w:color w:val="0000FF"/>
                <w:sz w:val="18"/>
                <w:szCs w:val="18"/>
              </w:rPr>
              <w:t>713.00</w:t>
            </w: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12,834 </w:t>
            </w: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154,008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13 1 BDRM HOME @ 60%</w:t>
            </w:r>
          </w:p>
        </w:tc>
        <w:tc>
          <w:tcPr>
            <w:tcW w:w="1120"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color w:val="0000FF"/>
                <w:sz w:val="18"/>
                <w:szCs w:val="18"/>
              </w:rPr>
            </w:pPr>
            <w:r w:rsidRPr="00164741">
              <w:rPr>
                <w:rFonts w:ascii="Arial" w:hAnsi="Arial" w:cs="Arial"/>
                <w:color w:val="0000FF"/>
                <w:sz w:val="18"/>
                <w:szCs w:val="18"/>
              </w:rPr>
              <w:t>750.00</w:t>
            </w: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9,750 </w:t>
            </w: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117,000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3 HOME SROs @ 50%</w:t>
            </w:r>
          </w:p>
        </w:tc>
        <w:tc>
          <w:tcPr>
            <w:tcW w:w="1120"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color w:val="0000FF"/>
                <w:sz w:val="18"/>
                <w:szCs w:val="18"/>
              </w:rPr>
            </w:pPr>
            <w:r w:rsidRPr="00164741">
              <w:rPr>
                <w:rFonts w:ascii="Arial" w:hAnsi="Arial" w:cs="Arial"/>
                <w:color w:val="0000FF"/>
                <w:sz w:val="18"/>
                <w:szCs w:val="18"/>
              </w:rPr>
              <w:t>625.00</w:t>
            </w: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1,875 </w:t>
            </w: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22,500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7 SROs @30%</w:t>
            </w:r>
          </w:p>
        </w:tc>
        <w:tc>
          <w:tcPr>
            <w:tcW w:w="1120"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color w:val="0000FF"/>
                <w:sz w:val="18"/>
                <w:szCs w:val="18"/>
              </w:rPr>
            </w:pPr>
            <w:r w:rsidRPr="00164741">
              <w:rPr>
                <w:rFonts w:ascii="Arial" w:hAnsi="Arial" w:cs="Arial"/>
                <w:color w:val="0000FF"/>
                <w:sz w:val="18"/>
                <w:szCs w:val="18"/>
              </w:rPr>
              <w:t>410.00</w:t>
            </w: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2,870 </w:t>
            </w: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34,440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1 one BDRM</w:t>
            </w:r>
          </w:p>
        </w:tc>
        <w:tc>
          <w:tcPr>
            <w:tcW w:w="1120"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color w:val="0000FF"/>
                <w:sz w:val="18"/>
                <w:szCs w:val="18"/>
              </w:rPr>
            </w:pPr>
            <w:r w:rsidRPr="00164741">
              <w:rPr>
                <w:rFonts w:ascii="Arial" w:hAnsi="Arial" w:cs="Arial"/>
                <w:color w:val="0000FF"/>
                <w:sz w:val="18"/>
                <w:szCs w:val="18"/>
              </w:rPr>
              <w:t>410.00</w:t>
            </w: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410 </w:t>
            </w: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4,920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color w:val="0000FF"/>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Other income</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color w:val="0000FF"/>
                <w:sz w:val="18"/>
                <w:szCs w:val="18"/>
              </w:rPr>
            </w:pPr>
            <w:r w:rsidRPr="00164741">
              <w:rPr>
                <w:rFonts w:ascii="Arial" w:hAnsi="Arial" w:cs="Arial"/>
                <w:color w:val="0000FF"/>
                <w:sz w:val="18"/>
                <w:szCs w:val="18"/>
              </w:rPr>
              <w:t xml:space="preserve"> </w:t>
            </w: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w:t>
            </w: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w:t>
            </w:r>
          </w:p>
        </w:tc>
      </w:tr>
      <w:tr w:rsidR="00164741" w:rsidRPr="00164741">
        <w:trPr>
          <w:trHeight w:val="15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color w:val="0000FF"/>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Gross Revenue</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w:t>
            </w: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27,739 </w:t>
            </w: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332,868 </w:t>
            </w:r>
          </w:p>
        </w:tc>
      </w:tr>
      <w:tr w:rsidR="00164741" w:rsidRPr="00164741">
        <w:trPr>
          <w:trHeight w:val="15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r>
      <w:tr w:rsidR="00164741" w:rsidRPr="00164741">
        <w:trPr>
          <w:trHeight w:val="30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less Vacancy &amp; Bad Debt</w:t>
            </w:r>
          </w:p>
        </w:tc>
        <w:tc>
          <w:tcPr>
            <w:tcW w:w="1120"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color w:val="0000FF"/>
                <w:sz w:val="18"/>
                <w:szCs w:val="18"/>
              </w:rPr>
            </w:pPr>
            <w:r w:rsidRPr="00164741">
              <w:rPr>
                <w:rFonts w:ascii="Arial" w:hAnsi="Arial" w:cs="Arial"/>
                <w:color w:val="0000FF"/>
                <w:sz w:val="18"/>
                <w:szCs w:val="18"/>
              </w:rPr>
              <w:t>5.0%</w:t>
            </w:r>
          </w:p>
        </w:tc>
        <w:tc>
          <w:tcPr>
            <w:tcW w:w="1180" w:type="dxa"/>
            <w:tcBorders>
              <w:top w:val="nil"/>
              <w:left w:val="nil"/>
              <w:bottom w:val="single" w:sz="4" w:space="0" w:color="auto"/>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(1,387)</w:t>
            </w:r>
          </w:p>
        </w:tc>
        <w:tc>
          <w:tcPr>
            <w:tcW w:w="1185" w:type="dxa"/>
            <w:tcBorders>
              <w:top w:val="nil"/>
              <w:left w:val="nil"/>
              <w:bottom w:val="single" w:sz="4" w:space="0" w:color="auto"/>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(16,643)</w:t>
            </w:r>
          </w:p>
        </w:tc>
      </w:tr>
      <w:tr w:rsidR="00164741" w:rsidRPr="00164741">
        <w:trPr>
          <w:trHeight w:val="12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color w:val="0000FF"/>
                <w:sz w:val="18"/>
                <w:szCs w:val="18"/>
              </w:rPr>
            </w:pP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Net Revenue</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26,352 </w:t>
            </w: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316,225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b/>
                <w:bCs/>
                <w:sz w:val="18"/>
                <w:szCs w:val="18"/>
              </w:rPr>
            </w:pPr>
            <w:r w:rsidRPr="00164741">
              <w:rPr>
                <w:rFonts w:ascii="Arial" w:hAnsi="Arial" w:cs="Arial"/>
                <w:b/>
                <w:bCs/>
                <w:sz w:val="18"/>
                <w:szCs w:val="18"/>
              </w:rPr>
              <w:t>EXPENSES</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jc w:val="center"/>
              <w:rPr>
                <w:rFonts w:ascii="Arial" w:hAnsi="Arial" w:cs="Arial"/>
                <w:i/>
                <w:iCs/>
                <w:sz w:val="18"/>
                <w:szCs w:val="18"/>
              </w:rPr>
            </w:pP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Administrative</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 xml:space="preserve">36,000 </w:t>
            </w:r>
          </w:p>
        </w:tc>
      </w:tr>
      <w:tr w:rsidR="00164741" w:rsidRPr="00164741">
        <w:trPr>
          <w:trHeight w:val="240"/>
        </w:trPr>
        <w:tc>
          <w:tcPr>
            <w:tcW w:w="2200" w:type="dxa"/>
            <w:tcBorders>
              <w:top w:val="nil"/>
              <w:left w:val="single" w:sz="4" w:space="0" w:color="auto"/>
              <w:bottom w:val="nil"/>
              <w:right w:val="nil"/>
            </w:tcBorders>
            <w:shd w:val="clear" w:color="auto" w:fill="auto"/>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HVAC / electrical</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w:t>
            </w: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 xml:space="preserve">9,900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Common Gas</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 xml:space="preserve">36,000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Water Sewer</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 xml:space="preserve">14,000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Legal</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 xml:space="preserve">5,000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Tenant Services</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 xml:space="preserve">16,000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Elevator Maintanence</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 xml:space="preserve">12,000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Accounting</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 xml:space="preserve">5,000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Insurance</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 xml:space="preserve">33,000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Maintenance repairs</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 xml:space="preserve">45,000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Mgmt fees</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 xml:space="preserve">30,000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DHCD Annual Fee</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 xml:space="preserve">1,500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Taxes</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 xml:space="preserve">15,000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Operating Reserves</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 xml:space="preserve">3,000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lastRenderedPageBreak/>
              <w:t>Replacement Reserves</w:t>
            </w:r>
            <w:r>
              <w:rPr>
                <w:rStyle w:val="FootnoteReference"/>
                <w:rFonts w:ascii="Arial" w:hAnsi="Arial" w:cs="Arial"/>
                <w:sz w:val="18"/>
                <w:szCs w:val="18"/>
              </w:rPr>
              <w:footnoteReference w:id="5"/>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 xml:space="preserve">11,550 </w:t>
            </w:r>
          </w:p>
        </w:tc>
      </w:tr>
      <w:tr w:rsidR="00164741" w:rsidRPr="00164741">
        <w:trPr>
          <w:trHeight w:val="255"/>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u w:val="single"/>
              </w:rPr>
            </w:pP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 xml:space="preserve">Total Expenses </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 xml:space="preserve">272,950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ind w:firstLineChars="100" w:firstLine="180"/>
              <w:jc w:val="right"/>
              <w:rPr>
                <w:rFonts w:ascii="Arial" w:hAnsi="Arial" w:cs="Arial"/>
                <w:sz w:val="18"/>
                <w:szCs w:val="18"/>
              </w:rPr>
            </w:pPr>
            <w:r w:rsidRPr="00164741">
              <w:rPr>
                <w:rFonts w:ascii="Arial" w:hAnsi="Arial" w:cs="Arial"/>
                <w:sz w:val="18"/>
                <w:szCs w:val="18"/>
              </w:rPr>
              <w:t>Free Cash Flow</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jc w:val="right"/>
              <w:rPr>
                <w:rFonts w:ascii="Arial" w:hAnsi="Arial" w:cs="Arial"/>
                <w:sz w:val="18"/>
                <w:szCs w:val="18"/>
              </w:rPr>
            </w:pPr>
            <w:r w:rsidRPr="00164741">
              <w:rPr>
                <w:rFonts w:ascii="Arial" w:hAnsi="Arial" w:cs="Arial"/>
                <w:sz w:val="18"/>
                <w:szCs w:val="18"/>
              </w:rPr>
              <w:t xml:space="preserve">43,275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ind w:firstLineChars="100" w:firstLine="180"/>
              <w:jc w:val="right"/>
              <w:rPr>
                <w:rFonts w:ascii="Arial" w:hAnsi="Arial" w:cs="Arial"/>
                <w:sz w:val="18"/>
                <w:szCs w:val="18"/>
              </w:rPr>
            </w:pPr>
            <w:r w:rsidRPr="00164741">
              <w:rPr>
                <w:rFonts w:ascii="Arial" w:hAnsi="Arial" w:cs="Arial"/>
                <w:sz w:val="18"/>
                <w:szCs w:val="18"/>
              </w:rPr>
              <w:t> </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ind w:firstLineChars="100" w:firstLine="180"/>
              <w:rPr>
                <w:rFonts w:ascii="Arial" w:hAnsi="Arial" w:cs="Arial"/>
                <w:sz w:val="18"/>
                <w:szCs w:val="18"/>
              </w:rPr>
            </w:pPr>
            <w:r w:rsidRPr="00164741">
              <w:rPr>
                <w:rFonts w:ascii="Arial" w:hAnsi="Arial" w:cs="Arial"/>
                <w:sz w:val="18"/>
                <w:szCs w:val="18"/>
              </w:rPr>
              <w:t> </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Per Month</w:t>
            </w: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Annual</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MHP</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3,178 </w:t>
            </w: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38,131.41 </w:t>
            </w: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r>
      <w:tr w:rsidR="00164741" w:rsidRPr="00164741">
        <w:trPr>
          <w:trHeight w:val="240"/>
        </w:trPr>
        <w:tc>
          <w:tcPr>
            <w:tcW w:w="2200" w:type="dxa"/>
            <w:tcBorders>
              <w:top w:val="nil"/>
              <w:left w:val="single" w:sz="4" w:space="0" w:color="auto"/>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DSCR</w:t>
            </w:r>
          </w:p>
        </w:tc>
        <w:tc>
          <w:tcPr>
            <w:tcW w:w="112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0"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p>
        </w:tc>
        <w:tc>
          <w:tcPr>
            <w:tcW w:w="1185" w:type="dxa"/>
            <w:tcBorders>
              <w:top w:val="nil"/>
              <w:left w:val="nil"/>
              <w:bottom w:val="nil"/>
              <w:right w:val="nil"/>
            </w:tcBorders>
            <w:shd w:val="clear" w:color="auto" w:fill="auto"/>
            <w:noWrap/>
            <w:vAlign w:val="bottom"/>
          </w:tcPr>
          <w:p w:rsidR="00164741" w:rsidRPr="00164741" w:rsidRDefault="00164741" w:rsidP="00164741">
            <w:pPr>
              <w:rPr>
                <w:rFonts w:ascii="Arial" w:hAnsi="Arial" w:cs="Arial"/>
                <w:sz w:val="18"/>
                <w:szCs w:val="18"/>
              </w:rPr>
            </w:pPr>
            <w:r w:rsidRPr="00164741">
              <w:rPr>
                <w:rFonts w:ascii="Arial" w:hAnsi="Arial" w:cs="Arial"/>
                <w:sz w:val="18"/>
                <w:szCs w:val="18"/>
              </w:rPr>
              <w:t xml:space="preserve">            1.13 </w:t>
            </w:r>
          </w:p>
        </w:tc>
      </w:tr>
    </w:tbl>
    <w:p w:rsidR="00164741" w:rsidRPr="00AA4DBD" w:rsidRDefault="00164741" w:rsidP="00F478DB">
      <w:pPr>
        <w:tabs>
          <w:tab w:val="left" w:pos="0"/>
        </w:tabs>
        <w:suppressAutoHyphens/>
        <w:rPr>
          <w:rFonts w:ascii="Times New Roman" w:hAnsi="Times New Roman"/>
          <w:sz w:val="24"/>
          <w:szCs w:val="24"/>
        </w:rPr>
      </w:pPr>
    </w:p>
    <w:p w:rsidR="003A7B38" w:rsidRPr="006E7EA4" w:rsidRDefault="003A7B38" w:rsidP="00F478DB">
      <w:pPr>
        <w:tabs>
          <w:tab w:val="left" w:pos="0"/>
        </w:tabs>
        <w:suppressAutoHyphens/>
        <w:rPr>
          <w:rFonts w:ascii="Times New Roman" w:hAnsi="Times New Roman"/>
          <w:sz w:val="24"/>
          <w:szCs w:val="24"/>
        </w:rPr>
      </w:pPr>
    </w:p>
    <w:p w:rsidR="00B717C0" w:rsidRPr="006E7EA4" w:rsidRDefault="00B63DC6" w:rsidP="00942DC9">
      <w:pPr>
        <w:suppressAutoHyphens/>
        <w:rPr>
          <w:rFonts w:ascii="Times New Roman" w:hAnsi="Times New Roman"/>
          <w:b/>
          <w:sz w:val="24"/>
          <w:szCs w:val="24"/>
        </w:rPr>
      </w:pPr>
      <w:r w:rsidRPr="006E7EA4">
        <w:rPr>
          <w:rFonts w:ascii="Times New Roman" w:hAnsi="Times New Roman"/>
          <w:b/>
          <w:sz w:val="24"/>
          <w:szCs w:val="24"/>
        </w:rPr>
        <w:t>BCLF Posture:</w:t>
      </w:r>
      <w:r w:rsidR="007C5C1F" w:rsidRPr="006E7EA4">
        <w:rPr>
          <w:rFonts w:ascii="Times New Roman" w:hAnsi="Times New Roman"/>
          <w:sz w:val="24"/>
          <w:szCs w:val="24"/>
        </w:rPr>
        <w:t xml:space="preserve">   </w:t>
      </w:r>
      <w:r w:rsidRPr="006E7EA4">
        <w:rPr>
          <w:rFonts w:ascii="Times New Roman" w:hAnsi="Times New Roman"/>
          <w:sz w:val="24"/>
          <w:szCs w:val="24"/>
        </w:rPr>
        <w:t>The proposed loan does not exceed BCLF’s single loan or single borrower limits.  BCLF has sufficient capital to make the proposed loan.</w:t>
      </w:r>
      <w:r w:rsidR="00BA2839" w:rsidRPr="006E7EA4">
        <w:rPr>
          <w:rFonts w:ascii="Times New Roman" w:hAnsi="Times New Roman"/>
          <w:sz w:val="24"/>
          <w:szCs w:val="24"/>
        </w:rPr>
        <w:t xml:space="preserve"> </w:t>
      </w:r>
    </w:p>
    <w:p w:rsidR="00B63DC6" w:rsidRPr="006E7EA4" w:rsidRDefault="00B63DC6">
      <w:pPr>
        <w:tabs>
          <w:tab w:val="center" w:pos="4680"/>
        </w:tabs>
        <w:suppressAutoHyphens/>
        <w:rPr>
          <w:rFonts w:ascii="Times New Roman" w:hAnsi="Times New Roman"/>
          <w:sz w:val="24"/>
          <w:szCs w:val="24"/>
        </w:rPr>
      </w:pPr>
      <w:r w:rsidRPr="006E7EA4">
        <w:rPr>
          <w:rFonts w:ascii="Times New Roman" w:hAnsi="Times New Roman"/>
          <w:b/>
          <w:sz w:val="24"/>
          <w:szCs w:val="24"/>
        </w:rPr>
        <w:tab/>
      </w:r>
    </w:p>
    <w:p w:rsidR="00B63DC6" w:rsidRPr="006E7EA4" w:rsidRDefault="00B63DC6">
      <w:pPr>
        <w:tabs>
          <w:tab w:val="left" w:pos="0"/>
        </w:tabs>
        <w:suppressAutoHyphens/>
        <w:rPr>
          <w:rFonts w:ascii="Times New Roman" w:hAnsi="Times New Roman"/>
          <w:sz w:val="24"/>
          <w:szCs w:val="24"/>
        </w:rPr>
      </w:pPr>
    </w:p>
    <w:p w:rsidR="00B63DC6" w:rsidRPr="006E7EA4" w:rsidRDefault="00CC2C6B">
      <w:pPr>
        <w:tabs>
          <w:tab w:val="left" w:pos="0"/>
        </w:tabs>
        <w:suppressAutoHyphens/>
        <w:jc w:val="center"/>
        <w:rPr>
          <w:rFonts w:ascii="Times New Roman" w:hAnsi="Times New Roman"/>
          <w:b/>
          <w:bCs/>
          <w:sz w:val="24"/>
          <w:szCs w:val="24"/>
        </w:rPr>
      </w:pPr>
      <w:r w:rsidRPr="006E7EA4">
        <w:rPr>
          <w:rFonts w:ascii="Times New Roman" w:hAnsi="Times New Roman"/>
          <w:b/>
          <w:bCs/>
          <w:sz w:val="24"/>
          <w:szCs w:val="24"/>
        </w:rPr>
        <w:t>Borrower Financials</w:t>
      </w:r>
    </w:p>
    <w:p w:rsidR="00C14D2A" w:rsidRPr="006E7EA4" w:rsidRDefault="00C14D2A">
      <w:pPr>
        <w:tabs>
          <w:tab w:val="left" w:pos="-720"/>
        </w:tabs>
        <w:suppressAutoHyphens/>
        <w:rPr>
          <w:rFonts w:ascii="Times New Roman" w:hAnsi="Times New Roman"/>
          <w:sz w:val="24"/>
          <w:szCs w:val="24"/>
        </w:rPr>
      </w:pPr>
    </w:p>
    <w:p w:rsidR="0043478B" w:rsidRPr="006E7EA4" w:rsidRDefault="00FD2FC5">
      <w:pPr>
        <w:tabs>
          <w:tab w:val="left" w:pos="-720"/>
        </w:tabs>
        <w:suppressAutoHyphens/>
        <w:rPr>
          <w:rFonts w:ascii="Times New Roman" w:hAnsi="Times New Roman"/>
          <w:color w:val="3366FF"/>
          <w:sz w:val="24"/>
          <w:szCs w:val="24"/>
        </w:rPr>
      </w:pPr>
      <w:r w:rsidRPr="006E7EA4">
        <w:rPr>
          <w:rFonts w:ascii="Times New Roman" w:hAnsi="Times New Roman"/>
          <w:b/>
          <w:color w:val="000000"/>
          <w:sz w:val="24"/>
          <w:szCs w:val="24"/>
        </w:rPr>
        <w:t>Fiscal Year:</w:t>
      </w:r>
      <w:r w:rsidRPr="006E7EA4">
        <w:rPr>
          <w:rFonts w:ascii="Times New Roman" w:hAnsi="Times New Roman"/>
          <w:color w:val="000000"/>
          <w:sz w:val="24"/>
          <w:szCs w:val="24"/>
        </w:rPr>
        <w:t xml:space="preserve"> </w:t>
      </w:r>
      <w:r w:rsidRPr="006E7EA4">
        <w:rPr>
          <w:rFonts w:ascii="Times New Roman" w:hAnsi="Times New Roman"/>
          <w:color w:val="000000"/>
          <w:sz w:val="24"/>
          <w:szCs w:val="24"/>
        </w:rPr>
        <w:tab/>
      </w:r>
      <w:r w:rsidR="00D55DDC">
        <w:rPr>
          <w:rFonts w:ascii="Times New Roman" w:hAnsi="Times New Roman"/>
          <w:sz w:val="24"/>
          <w:szCs w:val="24"/>
        </w:rPr>
        <w:t>June 30th</w:t>
      </w:r>
    </w:p>
    <w:p w:rsidR="00FD2FC5" w:rsidRPr="006E7EA4" w:rsidRDefault="00FD2FC5">
      <w:pPr>
        <w:tabs>
          <w:tab w:val="left" w:pos="-720"/>
        </w:tabs>
        <w:suppressAutoHyphens/>
        <w:rPr>
          <w:rFonts w:ascii="Times New Roman" w:hAnsi="Times New Roman"/>
          <w:b/>
          <w:sz w:val="24"/>
          <w:szCs w:val="24"/>
        </w:rPr>
      </w:pPr>
    </w:p>
    <w:p w:rsidR="00B63DC6" w:rsidRDefault="00B63DC6">
      <w:pPr>
        <w:tabs>
          <w:tab w:val="left" w:pos="-720"/>
        </w:tabs>
        <w:suppressAutoHyphens/>
        <w:rPr>
          <w:rFonts w:ascii="Times New Roman" w:hAnsi="Times New Roman"/>
          <w:b/>
          <w:sz w:val="24"/>
          <w:szCs w:val="24"/>
        </w:rPr>
      </w:pPr>
      <w:r w:rsidRPr="006E7EA4">
        <w:rPr>
          <w:rFonts w:ascii="Times New Roman" w:hAnsi="Times New Roman"/>
          <w:b/>
          <w:sz w:val="24"/>
          <w:szCs w:val="24"/>
        </w:rPr>
        <w:t>Name of CPA firm</w:t>
      </w:r>
      <w:r w:rsidR="00C14D2A" w:rsidRPr="006E7EA4">
        <w:rPr>
          <w:rFonts w:ascii="Times New Roman" w:hAnsi="Times New Roman"/>
          <w:b/>
          <w:sz w:val="24"/>
          <w:szCs w:val="24"/>
        </w:rPr>
        <w:t>:</w:t>
      </w:r>
      <w:r w:rsidR="00D55DDC">
        <w:rPr>
          <w:rFonts w:ascii="Times New Roman" w:hAnsi="Times New Roman"/>
          <w:b/>
          <w:sz w:val="24"/>
          <w:szCs w:val="24"/>
        </w:rPr>
        <w:t xml:space="preserve"> </w:t>
      </w:r>
      <w:r w:rsidR="00305F0A">
        <w:rPr>
          <w:rFonts w:ascii="Times New Roman" w:hAnsi="Times New Roman"/>
          <w:b/>
          <w:sz w:val="24"/>
          <w:szCs w:val="24"/>
        </w:rPr>
        <w:t>Ziner, Kennedy, &amp; Lehan LLF</w:t>
      </w:r>
    </w:p>
    <w:p w:rsidR="00B63DC6" w:rsidRPr="006E7EA4" w:rsidRDefault="00B63DC6">
      <w:pPr>
        <w:tabs>
          <w:tab w:val="left" w:pos="-720"/>
        </w:tabs>
        <w:suppressAutoHyphens/>
        <w:rPr>
          <w:rFonts w:ascii="Times New Roman" w:hAnsi="Times New Roman"/>
          <w:sz w:val="24"/>
          <w:szCs w:val="24"/>
        </w:rPr>
      </w:pPr>
    </w:p>
    <w:p w:rsidR="00B63DC6" w:rsidRPr="006E7EA4" w:rsidRDefault="00B63DC6">
      <w:pPr>
        <w:pStyle w:val="Heading2"/>
        <w:tabs>
          <w:tab w:val="left" w:pos="-720"/>
        </w:tabs>
        <w:suppressAutoHyphens/>
        <w:jc w:val="center"/>
        <w:rPr>
          <w:sz w:val="24"/>
          <w:szCs w:val="24"/>
        </w:rPr>
      </w:pPr>
      <w:r w:rsidRPr="006E7EA4">
        <w:rPr>
          <w:sz w:val="24"/>
          <w:szCs w:val="24"/>
        </w:rPr>
        <w:t>STATEMENT OF ACTIVITIES/INCOME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58"/>
        <w:gridCol w:w="1260"/>
        <w:gridCol w:w="1260"/>
        <w:gridCol w:w="1260"/>
        <w:gridCol w:w="1260"/>
        <w:gridCol w:w="1260"/>
      </w:tblGrid>
      <w:tr w:rsidR="00E76495" w:rsidRPr="006E7EA4">
        <w:tc>
          <w:tcPr>
            <w:tcW w:w="3258" w:type="dxa"/>
          </w:tcPr>
          <w:p w:rsidR="00E76495" w:rsidRPr="006E7EA4" w:rsidRDefault="00E76495">
            <w:pPr>
              <w:pStyle w:val="Heading2"/>
              <w:tabs>
                <w:tab w:val="left" w:pos="-720"/>
              </w:tabs>
              <w:suppressAutoHyphens/>
              <w:rPr>
                <w:sz w:val="24"/>
                <w:szCs w:val="24"/>
              </w:rPr>
            </w:pPr>
          </w:p>
        </w:tc>
        <w:tc>
          <w:tcPr>
            <w:tcW w:w="1260" w:type="dxa"/>
          </w:tcPr>
          <w:p w:rsidR="00E76495" w:rsidRPr="006E7EA4" w:rsidRDefault="00E76495">
            <w:pPr>
              <w:tabs>
                <w:tab w:val="left" w:pos="-720"/>
              </w:tabs>
              <w:suppressAutoHyphens/>
              <w:jc w:val="center"/>
              <w:rPr>
                <w:rFonts w:ascii="Times New Roman" w:hAnsi="Times New Roman"/>
                <w:b/>
                <w:sz w:val="24"/>
                <w:szCs w:val="24"/>
              </w:rPr>
            </w:pPr>
            <w:r w:rsidRPr="006E7EA4">
              <w:rPr>
                <w:rFonts w:ascii="Times New Roman" w:hAnsi="Times New Roman"/>
                <w:b/>
                <w:sz w:val="24"/>
                <w:szCs w:val="24"/>
              </w:rPr>
              <w:t>FY0</w:t>
            </w:r>
            <w:r>
              <w:rPr>
                <w:rFonts w:ascii="Times New Roman" w:hAnsi="Times New Roman"/>
                <w:b/>
                <w:sz w:val="24"/>
                <w:szCs w:val="24"/>
              </w:rPr>
              <w:t>1</w:t>
            </w:r>
          </w:p>
        </w:tc>
        <w:tc>
          <w:tcPr>
            <w:tcW w:w="1260" w:type="dxa"/>
          </w:tcPr>
          <w:p w:rsidR="00E76495" w:rsidRPr="006E7EA4" w:rsidRDefault="00E76495">
            <w:pPr>
              <w:tabs>
                <w:tab w:val="left" w:pos="-720"/>
              </w:tabs>
              <w:suppressAutoHyphens/>
              <w:jc w:val="center"/>
              <w:rPr>
                <w:rFonts w:ascii="Times New Roman" w:hAnsi="Times New Roman"/>
                <w:b/>
                <w:sz w:val="24"/>
                <w:szCs w:val="24"/>
              </w:rPr>
            </w:pPr>
            <w:r w:rsidRPr="006E7EA4">
              <w:rPr>
                <w:rFonts w:ascii="Times New Roman" w:hAnsi="Times New Roman"/>
                <w:b/>
                <w:sz w:val="24"/>
                <w:szCs w:val="24"/>
              </w:rPr>
              <w:t>FY0</w:t>
            </w:r>
            <w:r>
              <w:rPr>
                <w:rFonts w:ascii="Times New Roman" w:hAnsi="Times New Roman"/>
                <w:b/>
                <w:sz w:val="24"/>
                <w:szCs w:val="24"/>
              </w:rPr>
              <w:t>2</w:t>
            </w:r>
            <w:r w:rsidRPr="006E7EA4">
              <w:rPr>
                <w:rFonts w:ascii="Times New Roman" w:hAnsi="Times New Roman"/>
                <w:b/>
                <w:sz w:val="24"/>
                <w:szCs w:val="24"/>
              </w:rPr>
              <w:t xml:space="preserve"> </w:t>
            </w:r>
          </w:p>
        </w:tc>
        <w:tc>
          <w:tcPr>
            <w:tcW w:w="1260" w:type="dxa"/>
          </w:tcPr>
          <w:p w:rsidR="00E76495" w:rsidRPr="006E7EA4" w:rsidRDefault="00E76495">
            <w:pPr>
              <w:tabs>
                <w:tab w:val="left" w:pos="-720"/>
                <w:tab w:val="left" w:pos="2880"/>
                <w:tab w:val="left" w:pos="5040"/>
              </w:tabs>
              <w:suppressAutoHyphens/>
              <w:jc w:val="center"/>
              <w:rPr>
                <w:rFonts w:ascii="Times New Roman" w:hAnsi="Times New Roman"/>
                <w:b/>
                <w:sz w:val="24"/>
                <w:szCs w:val="24"/>
              </w:rPr>
            </w:pPr>
            <w:r>
              <w:rPr>
                <w:rFonts w:ascii="Times New Roman" w:hAnsi="Times New Roman"/>
                <w:b/>
                <w:sz w:val="24"/>
                <w:szCs w:val="24"/>
              </w:rPr>
              <w:t>FY03</w:t>
            </w:r>
          </w:p>
        </w:tc>
        <w:tc>
          <w:tcPr>
            <w:tcW w:w="1260" w:type="dxa"/>
          </w:tcPr>
          <w:p w:rsidR="00E76495" w:rsidRPr="006E7EA4" w:rsidRDefault="00E76495">
            <w:pPr>
              <w:tabs>
                <w:tab w:val="left" w:pos="-720"/>
              </w:tabs>
              <w:suppressAutoHyphens/>
              <w:jc w:val="center"/>
              <w:rPr>
                <w:rFonts w:ascii="Times New Roman" w:hAnsi="Times New Roman"/>
                <w:b/>
                <w:sz w:val="24"/>
                <w:szCs w:val="24"/>
              </w:rPr>
            </w:pPr>
            <w:r w:rsidRPr="006E7EA4">
              <w:rPr>
                <w:rFonts w:ascii="Times New Roman" w:hAnsi="Times New Roman"/>
                <w:b/>
                <w:sz w:val="24"/>
                <w:szCs w:val="24"/>
              </w:rPr>
              <w:t>FY0</w:t>
            </w:r>
            <w:r>
              <w:rPr>
                <w:rFonts w:ascii="Times New Roman" w:hAnsi="Times New Roman"/>
                <w:b/>
                <w:sz w:val="24"/>
                <w:szCs w:val="24"/>
              </w:rPr>
              <w:t>4</w:t>
            </w:r>
          </w:p>
        </w:tc>
        <w:tc>
          <w:tcPr>
            <w:tcW w:w="1260" w:type="dxa"/>
          </w:tcPr>
          <w:p w:rsidR="00E76495" w:rsidRDefault="00E76495">
            <w:pPr>
              <w:tabs>
                <w:tab w:val="left" w:pos="-720"/>
              </w:tabs>
              <w:suppressAutoHyphens/>
              <w:jc w:val="center"/>
              <w:rPr>
                <w:rFonts w:ascii="Times New Roman" w:hAnsi="Times New Roman"/>
                <w:b/>
                <w:sz w:val="24"/>
                <w:szCs w:val="24"/>
              </w:rPr>
            </w:pPr>
            <w:r>
              <w:rPr>
                <w:rFonts w:ascii="Times New Roman" w:hAnsi="Times New Roman"/>
                <w:b/>
                <w:sz w:val="24"/>
                <w:szCs w:val="24"/>
              </w:rPr>
              <w:t>FY05</w:t>
            </w:r>
          </w:p>
          <w:p w:rsidR="00E76495" w:rsidRPr="006E7EA4" w:rsidRDefault="00E76495">
            <w:pPr>
              <w:tabs>
                <w:tab w:val="left" w:pos="-720"/>
              </w:tabs>
              <w:suppressAutoHyphens/>
              <w:jc w:val="center"/>
              <w:rPr>
                <w:rFonts w:ascii="Times New Roman" w:hAnsi="Times New Roman"/>
                <w:b/>
                <w:sz w:val="24"/>
                <w:szCs w:val="24"/>
              </w:rPr>
            </w:pPr>
          </w:p>
        </w:tc>
      </w:tr>
      <w:tr w:rsidR="00E76495" w:rsidRPr="006E7EA4">
        <w:tc>
          <w:tcPr>
            <w:tcW w:w="3258" w:type="dxa"/>
          </w:tcPr>
          <w:p w:rsidR="00E76495" w:rsidRPr="003C55F8" w:rsidRDefault="00E76495" w:rsidP="003978AE">
            <w:pPr>
              <w:tabs>
                <w:tab w:val="left" w:pos="-720"/>
              </w:tabs>
              <w:suppressAutoHyphens/>
              <w:rPr>
                <w:rFonts w:ascii="Times New Roman" w:hAnsi="Times New Roman"/>
                <w:sz w:val="24"/>
                <w:szCs w:val="24"/>
              </w:rPr>
            </w:pPr>
            <w:r w:rsidRPr="003C55F8">
              <w:rPr>
                <w:rFonts w:ascii="Times New Roman" w:hAnsi="Times New Roman"/>
                <w:sz w:val="24"/>
                <w:szCs w:val="24"/>
              </w:rPr>
              <w:t xml:space="preserve">Total </w:t>
            </w:r>
            <w:r>
              <w:rPr>
                <w:rFonts w:ascii="Times New Roman" w:hAnsi="Times New Roman"/>
                <w:sz w:val="24"/>
                <w:szCs w:val="24"/>
              </w:rPr>
              <w:t xml:space="preserve">Operating </w:t>
            </w:r>
            <w:r w:rsidRPr="003C55F8">
              <w:rPr>
                <w:rFonts w:ascii="Times New Roman" w:hAnsi="Times New Roman"/>
                <w:sz w:val="24"/>
                <w:szCs w:val="24"/>
              </w:rPr>
              <w:t>Revenue</w:t>
            </w:r>
          </w:p>
        </w:tc>
        <w:tc>
          <w:tcPr>
            <w:tcW w:w="1260" w:type="dxa"/>
            <w:vAlign w:val="bottom"/>
          </w:tcPr>
          <w:p w:rsidR="00E76495" w:rsidRPr="007C362D" w:rsidRDefault="00E76495" w:rsidP="003978AE">
            <w:pPr>
              <w:jc w:val="center"/>
              <w:rPr>
                <w:rFonts w:ascii="Times New Roman" w:hAnsi="Times New Roman"/>
                <w:sz w:val="24"/>
                <w:szCs w:val="24"/>
              </w:rPr>
            </w:pPr>
            <w:r w:rsidRPr="007C362D">
              <w:rPr>
                <w:rFonts w:ascii="Times New Roman" w:hAnsi="Times New Roman"/>
                <w:sz w:val="24"/>
                <w:szCs w:val="24"/>
              </w:rPr>
              <w:t xml:space="preserve">571,246 </w:t>
            </w:r>
          </w:p>
        </w:tc>
        <w:tc>
          <w:tcPr>
            <w:tcW w:w="1260" w:type="dxa"/>
            <w:vAlign w:val="bottom"/>
          </w:tcPr>
          <w:p w:rsidR="00E76495" w:rsidRPr="007C362D" w:rsidRDefault="00E76495" w:rsidP="003978AE">
            <w:pPr>
              <w:jc w:val="center"/>
              <w:rPr>
                <w:rFonts w:ascii="Times New Roman" w:hAnsi="Times New Roman"/>
                <w:sz w:val="24"/>
                <w:szCs w:val="24"/>
              </w:rPr>
            </w:pPr>
            <w:r w:rsidRPr="007C362D">
              <w:rPr>
                <w:rFonts w:ascii="Times New Roman" w:hAnsi="Times New Roman"/>
                <w:sz w:val="24"/>
                <w:szCs w:val="24"/>
              </w:rPr>
              <w:t xml:space="preserve">666,919 </w:t>
            </w:r>
          </w:p>
        </w:tc>
        <w:tc>
          <w:tcPr>
            <w:tcW w:w="1260" w:type="dxa"/>
          </w:tcPr>
          <w:p w:rsidR="00E76495" w:rsidRPr="006E7EA4" w:rsidRDefault="00E76495">
            <w:pPr>
              <w:tabs>
                <w:tab w:val="left" w:pos="-720"/>
                <w:tab w:val="left" w:pos="2880"/>
                <w:tab w:val="left" w:pos="5040"/>
              </w:tabs>
              <w:suppressAutoHyphens/>
              <w:jc w:val="right"/>
              <w:rPr>
                <w:rFonts w:ascii="Times New Roman" w:hAnsi="Times New Roman"/>
                <w:sz w:val="24"/>
                <w:szCs w:val="24"/>
              </w:rPr>
            </w:pPr>
            <w:r>
              <w:rPr>
                <w:rFonts w:ascii="Times New Roman" w:hAnsi="Times New Roman"/>
                <w:sz w:val="24"/>
                <w:szCs w:val="24"/>
              </w:rPr>
              <w:t>978,458</w:t>
            </w:r>
          </w:p>
        </w:tc>
        <w:tc>
          <w:tcPr>
            <w:tcW w:w="1260" w:type="dxa"/>
          </w:tcPr>
          <w:p w:rsidR="00E76495" w:rsidRPr="006E7EA4" w:rsidRDefault="00E76495">
            <w:pPr>
              <w:tabs>
                <w:tab w:val="left" w:pos="-720"/>
              </w:tabs>
              <w:suppressAutoHyphens/>
              <w:jc w:val="right"/>
              <w:rPr>
                <w:rFonts w:ascii="Times New Roman" w:hAnsi="Times New Roman"/>
                <w:sz w:val="24"/>
                <w:szCs w:val="24"/>
              </w:rPr>
            </w:pPr>
            <w:r>
              <w:rPr>
                <w:rFonts w:ascii="Times New Roman" w:hAnsi="Times New Roman"/>
                <w:sz w:val="24"/>
                <w:szCs w:val="24"/>
              </w:rPr>
              <w:t>1,130,054</w:t>
            </w:r>
          </w:p>
        </w:tc>
        <w:tc>
          <w:tcPr>
            <w:tcW w:w="1260" w:type="dxa"/>
          </w:tcPr>
          <w:p w:rsidR="00E76495" w:rsidRDefault="00E76495">
            <w:pPr>
              <w:tabs>
                <w:tab w:val="left" w:pos="-720"/>
              </w:tabs>
              <w:suppressAutoHyphens/>
              <w:jc w:val="right"/>
              <w:rPr>
                <w:rFonts w:ascii="Times New Roman" w:hAnsi="Times New Roman"/>
                <w:sz w:val="24"/>
                <w:szCs w:val="24"/>
              </w:rPr>
            </w:pPr>
            <w:r>
              <w:rPr>
                <w:rFonts w:ascii="Times New Roman" w:hAnsi="Times New Roman"/>
                <w:sz w:val="24"/>
                <w:szCs w:val="24"/>
              </w:rPr>
              <w:t>1,229,483</w:t>
            </w:r>
          </w:p>
        </w:tc>
      </w:tr>
      <w:tr w:rsidR="00E76495" w:rsidRPr="006E7EA4">
        <w:tc>
          <w:tcPr>
            <w:tcW w:w="3258" w:type="dxa"/>
          </w:tcPr>
          <w:p w:rsidR="00E76495" w:rsidRPr="003C55F8" w:rsidRDefault="00E76495" w:rsidP="003978AE">
            <w:pPr>
              <w:tabs>
                <w:tab w:val="left" w:pos="-720"/>
              </w:tabs>
              <w:suppressAutoHyphens/>
              <w:rPr>
                <w:rFonts w:ascii="Times New Roman" w:hAnsi="Times New Roman"/>
                <w:sz w:val="24"/>
                <w:szCs w:val="24"/>
              </w:rPr>
            </w:pPr>
            <w:r w:rsidRPr="003C55F8">
              <w:rPr>
                <w:rFonts w:ascii="Times New Roman" w:hAnsi="Times New Roman"/>
                <w:sz w:val="24"/>
                <w:szCs w:val="24"/>
              </w:rPr>
              <w:t xml:space="preserve">Total </w:t>
            </w:r>
            <w:r>
              <w:rPr>
                <w:rFonts w:ascii="Times New Roman" w:hAnsi="Times New Roman"/>
                <w:sz w:val="24"/>
                <w:szCs w:val="24"/>
              </w:rPr>
              <w:t xml:space="preserve">Operating </w:t>
            </w:r>
            <w:r w:rsidRPr="003C55F8">
              <w:rPr>
                <w:rFonts w:ascii="Times New Roman" w:hAnsi="Times New Roman"/>
                <w:sz w:val="24"/>
                <w:szCs w:val="24"/>
              </w:rPr>
              <w:t>Expenses</w:t>
            </w:r>
          </w:p>
        </w:tc>
        <w:tc>
          <w:tcPr>
            <w:tcW w:w="1260" w:type="dxa"/>
            <w:vAlign w:val="bottom"/>
          </w:tcPr>
          <w:p w:rsidR="00E76495" w:rsidRPr="007C362D" w:rsidRDefault="00E76495" w:rsidP="003978AE">
            <w:pPr>
              <w:jc w:val="center"/>
              <w:rPr>
                <w:rFonts w:ascii="Times New Roman" w:hAnsi="Times New Roman"/>
                <w:sz w:val="24"/>
                <w:szCs w:val="24"/>
              </w:rPr>
            </w:pPr>
            <w:r w:rsidRPr="007C362D">
              <w:rPr>
                <w:rFonts w:ascii="Times New Roman" w:hAnsi="Times New Roman"/>
                <w:sz w:val="24"/>
                <w:szCs w:val="24"/>
              </w:rPr>
              <w:t xml:space="preserve">558,702 </w:t>
            </w:r>
          </w:p>
        </w:tc>
        <w:tc>
          <w:tcPr>
            <w:tcW w:w="1260" w:type="dxa"/>
            <w:vAlign w:val="bottom"/>
          </w:tcPr>
          <w:p w:rsidR="00E76495" w:rsidRPr="007C362D" w:rsidRDefault="00E76495" w:rsidP="003978AE">
            <w:pPr>
              <w:jc w:val="center"/>
              <w:rPr>
                <w:rFonts w:ascii="Times New Roman" w:hAnsi="Times New Roman"/>
                <w:sz w:val="24"/>
                <w:szCs w:val="24"/>
              </w:rPr>
            </w:pPr>
            <w:r w:rsidRPr="007C362D">
              <w:rPr>
                <w:rFonts w:ascii="Times New Roman" w:hAnsi="Times New Roman"/>
                <w:sz w:val="24"/>
                <w:szCs w:val="24"/>
              </w:rPr>
              <w:t xml:space="preserve">629,688 </w:t>
            </w:r>
          </w:p>
        </w:tc>
        <w:tc>
          <w:tcPr>
            <w:tcW w:w="1260" w:type="dxa"/>
          </w:tcPr>
          <w:p w:rsidR="00E76495" w:rsidRPr="006E7EA4" w:rsidRDefault="00E76495">
            <w:pPr>
              <w:tabs>
                <w:tab w:val="left" w:pos="-720"/>
              </w:tabs>
              <w:suppressAutoHyphens/>
              <w:jc w:val="right"/>
              <w:rPr>
                <w:rFonts w:ascii="Times New Roman" w:hAnsi="Times New Roman"/>
                <w:sz w:val="24"/>
                <w:szCs w:val="24"/>
              </w:rPr>
            </w:pPr>
            <w:r>
              <w:rPr>
                <w:rFonts w:ascii="Times New Roman" w:hAnsi="Times New Roman"/>
                <w:sz w:val="24"/>
                <w:szCs w:val="24"/>
              </w:rPr>
              <w:t>987,213</w:t>
            </w:r>
          </w:p>
        </w:tc>
        <w:tc>
          <w:tcPr>
            <w:tcW w:w="1260" w:type="dxa"/>
          </w:tcPr>
          <w:p w:rsidR="00E76495" w:rsidRPr="006E7EA4" w:rsidRDefault="00E76495">
            <w:pPr>
              <w:tabs>
                <w:tab w:val="left" w:pos="-720"/>
              </w:tabs>
              <w:suppressAutoHyphens/>
              <w:jc w:val="right"/>
              <w:rPr>
                <w:rFonts w:ascii="Times New Roman" w:hAnsi="Times New Roman"/>
                <w:sz w:val="24"/>
                <w:szCs w:val="24"/>
              </w:rPr>
            </w:pPr>
            <w:r>
              <w:rPr>
                <w:rFonts w:ascii="Times New Roman" w:hAnsi="Times New Roman"/>
                <w:sz w:val="24"/>
                <w:szCs w:val="24"/>
              </w:rPr>
              <w:t>1,191,843</w:t>
            </w:r>
          </w:p>
        </w:tc>
        <w:tc>
          <w:tcPr>
            <w:tcW w:w="1260" w:type="dxa"/>
          </w:tcPr>
          <w:p w:rsidR="00E76495" w:rsidRDefault="00E76495">
            <w:pPr>
              <w:tabs>
                <w:tab w:val="left" w:pos="-720"/>
              </w:tabs>
              <w:suppressAutoHyphens/>
              <w:jc w:val="right"/>
              <w:rPr>
                <w:rFonts w:ascii="Times New Roman" w:hAnsi="Times New Roman"/>
                <w:sz w:val="24"/>
                <w:szCs w:val="24"/>
              </w:rPr>
            </w:pPr>
            <w:r>
              <w:rPr>
                <w:rFonts w:ascii="Times New Roman" w:hAnsi="Times New Roman"/>
                <w:sz w:val="24"/>
                <w:szCs w:val="24"/>
              </w:rPr>
              <w:t>1,</w:t>
            </w:r>
            <w:r w:rsidR="00781424">
              <w:rPr>
                <w:rFonts w:ascii="Times New Roman" w:hAnsi="Times New Roman"/>
                <w:sz w:val="24"/>
                <w:szCs w:val="24"/>
              </w:rPr>
              <w:t>413,123</w:t>
            </w:r>
          </w:p>
        </w:tc>
      </w:tr>
      <w:tr w:rsidR="00E76495" w:rsidRPr="006E7EA4">
        <w:tc>
          <w:tcPr>
            <w:tcW w:w="3258" w:type="dxa"/>
          </w:tcPr>
          <w:p w:rsidR="00E76495" w:rsidRPr="003C55F8" w:rsidRDefault="00E76495" w:rsidP="003978AE">
            <w:pPr>
              <w:tabs>
                <w:tab w:val="left" w:pos="-720"/>
              </w:tabs>
              <w:suppressAutoHyphens/>
              <w:rPr>
                <w:rFonts w:ascii="Times New Roman" w:hAnsi="Times New Roman"/>
                <w:sz w:val="24"/>
                <w:szCs w:val="24"/>
              </w:rPr>
            </w:pPr>
            <w:r w:rsidRPr="003C55F8">
              <w:rPr>
                <w:rFonts w:ascii="Times New Roman" w:hAnsi="Times New Roman"/>
                <w:sz w:val="24"/>
                <w:szCs w:val="24"/>
              </w:rPr>
              <w:t xml:space="preserve">Other Revenue </w:t>
            </w:r>
            <w:r w:rsidR="00781424">
              <w:rPr>
                <w:rFonts w:ascii="Times New Roman" w:hAnsi="Times New Roman"/>
                <w:sz w:val="24"/>
                <w:szCs w:val="24"/>
              </w:rPr>
              <w:t>(expense)</w:t>
            </w:r>
          </w:p>
        </w:tc>
        <w:tc>
          <w:tcPr>
            <w:tcW w:w="1260" w:type="dxa"/>
            <w:vAlign w:val="bottom"/>
          </w:tcPr>
          <w:p w:rsidR="00E76495" w:rsidRPr="007C362D" w:rsidRDefault="00E76495" w:rsidP="003978AE">
            <w:pPr>
              <w:jc w:val="center"/>
              <w:rPr>
                <w:rFonts w:ascii="Times New Roman" w:hAnsi="Times New Roman"/>
                <w:sz w:val="24"/>
                <w:szCs w:val="24"/>
              </w:rPr>
            </w:pPr>
            <w:r w:rsidRPr="007C362D">
              <w:rPr>
                <w:rFonts w:ascii="Times New Roman" w:hAnsi="Times New Roman"/>
                <w:sz w:val="24"/>
                <w:szCs w:val="24"/>
              </w:rPr>
              <w:t xml:space="preserve">32,559 </w:t>
            </w:r>
          </w:p>
        </w:tc>
        <w:tc>
          <w:tcPr>
            <w:tcW w:w="1260" w:type="dxa"/>
            <w:vAlign w:val="bottom"/>
          </w:tcPr>
          <w:p w:rsidR="00E76495" w:rsidRPr="007C362D" w:rsidRDefault="00E76495" w:rsidP="003978AE">
            <w:pPr>
              <w:jc w:val="center"/>
              <w:rPr>
                <w:rFonts w:ascii="Times New Roman" w:hAnsi="Times New Roman"/>
                <w:sz w:val="24"/>
                <w:szCs w:val="24"/>
              </w:rPr>
            </w:pPr>
            <w:r w:rsidRPr="007C362D">
              <w:rPr>
                <w:rFonts w:ascii="Times New Roman" w:hAnsi="Times New Roman"/>
                <w:sz w:val="24"/>
                <w:szCs w:val="24"/>
              </w:rPr>
              <w:t xml:space="preserve">3,369,140 </w:t>
            </w:r>
          </w:p>
        </w:tc>
        <w:tc>
          <w:tcPr>
            <w:tcW w:w="1260" w:type="dxa"/>
          </w:tcPr>
          <w:p w:rsidR="00E76495" w:rsidRPr="006E7EA4" w:rsidRDefault="00E76495">
            <w:pPr>
              <w:tabs>
                <w:tab w:val="left" w:pos="-720"/>
              </w:tabs>
              <w:suppressAutoHyphens/>
              <w:jc w:val="right"/>
              <w:rPr>
                <w:rFonts w:ascii="Times New Roman" w:hAnsi="Times New Roman"/>
                <w:sz w:val="24"/>
                <w:szCs w:val="24"/>
              </w:rPr>
            </w:pPr>
            <w:r>
              <w:rPr>
                <w:rFonts w:ascii="Times New Roman" w:hAnsi="Times New Roman"/>
                <w:sz w:val="24"/>
                <w:szCs w:val="24"/>
              </w:rPr>
              <w:t>615,826</w:t>
            </w:r>
          </w:p>
        </w:tc>
        <w:tc>
          <w:tcPr>
            <w:tcW w:w="1260" w:type="dxa"/>
          </w:tcPr>
          <w:p w:rsidR="00E76495" w:rsidRPr="006E7EA4" w:rsidRDefault="00E76495">
            <w:pPr>
              <w:tabs>
                <w:tab w:val="left" w:pos="-720"/>
              </w:tabs>
              <w:suppressAutoHyphens/>
              <w:jc w:val="right"/>
              <w:rPr>
                <w:rFonts w:ascii="Times New Roman" w:hAnsi="Times New Roman"/>
                <w:sz w:val="24"/>
                <w:szCs w:val="24"/>
              </w:rPr>
            </w:pPr>
            <w:r>
              <w:rPr>
                <w:rFonts w:ascii="Times New Roman" w:hAnsi="Times New Roman"/>
                <w:sz w:val="24"/>
                <w:szCs w:val="24"/>
              </w:rPr>
              <w:t>139,887</w:t>
            </w:r>
          </w:p>
        </w:tc>
        <w:tc>
          <w:tcPr>
            <w:tcW w:w="1260" w:type="dxa"/>
          </w:tcPr>
          <w:p w:rsidR="00E76495" w:rsidRDefault="00781424">
            <w:pPr>
              <w:tabs>
                <w:tab w:val="left" w:pos="-720"/>
              </w:tabs>
              <w:suppressAutoHyphens/>
              <w:jc w:val="right"/>
              <w:rPr>
                <w:rFonts w:ascii="Times New Roman" w:hAnsi="Times New Roman"/>
                <w:sz w:val="24"/>
                <w:szCs w:val="24"/>
              </w:rPr>
            </w:pPr>
            <w:r>
              <w:rPr>
                <w:rFonts w:ascii="Times New Roman" w:hAnsi="Times New Roman"/>
                <w:sz w:val="24"/>
                <w:szCs w:val="24"/>
              </w:rPr>
              <w:t>0</w:t>
            </w:r>
          </w:p>
        </w:tc>
      </w:tr>
      <w:tr w:rsidR="00E76495" w:rsidRPr="006E7EA4">
        <w:tc>
          <w:tcPr>
            <w:tcW w:w="3258" w:type="dxa"/>
          </w:tcPr>
          <w:p w:rsidR="00E76495" w:rsidRDefault="00E76495" w:rsidP="003978AE">
            <w:pPr>
              <w:tabs>
                <w:tab w:val="left" w:pos="-720"/>
              </w:tabs>
              <w:suppressAutoHyphens/>
              <w:rPr>
                <w:rFonts w:ascii="Times New Roman" w:hAnsi="Times New Roman"/>
                <w:sz w:val="24"/>
                <w:szCs w:val="24"/>
              </w:rPr>
            </w:pPr>
            <w:r>
              <w:rPr>
                <w:rFonts w:ascii="Times New Roman" w:hAnsi="Times New Roman"/>
                <w:sz w:val="24"/>
                <w:szCs w:val="24"/>
              </w:rPr>
              <w:t>Total Change in Unrestricted</w:t>
            </w:r>
            <w:r w:rsidRPr="003C55F8">
              <w:rPr>
                <w:rFonts w:ascii="Times New Roman" w:hAnsi="Times New Roman"/>
                <w:sz w:val="24"/>
                <w:szCs w:val="24"/>
              </w:rPr>
              <w:t xml:space="preserve"> </w:t>
            </w:r>
          </w:p>
          <w:p w:rsidR="00E76495" w:rsidRPr="003C55F8" w:rsidRDefault="00E76495" w:rsidP="003978AE">
            <w:pPr>
              <w:tabs>
                <w:tab w:val="left" w:pos="-720"/>
              </w:tabs>
              <w:suppressAutoHyphens/>
              <w:rPr>
                <w:rFonts w:ascii="Times New Roman" w:hAnsi="Times New Roman"/>
                <w:sz w:val="24"/>
                <w:szCs w:val="24"/>
              </w:rPr>
            </w:pPr>
            <w:r w:rsidRPr="003C55F8">
              <w:rPr>
                <w:rFonts w:ascii="Times New Roman" w:hAnsi="Times New Roman"/>
                <w:sz w:val="24"/>
                <w:szCs w:val="24"/>
              </w:rPr>
              <w:t>Net Assets</w:t>
            </w:r>
          </w:p>
        </w:tc>
        <w:tc>
          <w:tcPr>
            <w:tcW w:w="1260" w:type="dxa"/>
            <w:vAlign w:val="bottom"/>
          </w:tcPr>
          <w:p w:rsidR="00E76495" w:rsidRPr="007C362D" w:rsidRDefault="00E76495" w:rsidP="003978AE">
            <w:pPr>
              <w:jc w:val="center"/>
              <w:rPr>
                <w:rFonts w:ascii="Times New Roman" w:hAnsi="Times New Roman"/>
                <w:bCs/>
                <w:sz w:val="24"/>
                <w:szCs w:val="24"/>
              </w:rPr>
            </w:pPr>
            <w:r w:rsidRPr="007C362D">
              <w:rPr>
                <w:rFonts w:ascii="Times New Roman" w:hAnsi="Times New Roman"/>
                <w:bCs/>
                <w:sz w:val="24"/>
                <w:szCs w:val="24"/>
              </w:rPr>
              <w:t xml:space="preserve">45,103 </w:t>
            </w:r>
          </w:p>
        </w:tc>
        <w:tc>
          <w:tcPr>
            <w:tcW w:w="1260" w:type="dxa"/>
            <w:vAlign w:val="bottom"/>
          </w:tcPr>
          <w:p w:rsidR="00E76495" w:rsidRPr="007C362D" w:rsidRDefault="00E76495" w:rsidP="003978AE">
            <w:pPr>
              <w:jc w:val="center"/>
              <w:rPr>
                <w:rFonts w:ascii="Times New Roman" w:hAnsi="Times New Roman"/>
                <w:bCs/>
                <w:sz w:val="24"/>
                <w:szCs w:val="24"/>
              </w:rPr>
            </w:pPr>
            <w:r w:rsidRPr="007C362D">
              <w:rPr>
                <w:rFonts w:ascii="Times New Roman" w:hAnsi="Times New Roman"/>
                <w:bCs/>
                <w:sz w:val="24"/>
                <w:szCs w:val="24"/>
              </w:rPr>
              <w:t xml:space="preserve">3,406,371 </w:t>
            </w:r>
          </w:p>
        </w:tc>
        <w:tc>
          <w:tcPr>
            <w:tcW w:w="1260" w:type="dxa"/>
          </w:tcPr>
          <w:p w:rsidR="00E76495" w:rsidRDefault="00E76495">
            <w:pPr>
              <w:tabs>
                <w:tab w:val="left" w:pos="-720"/>
              </w:tabs>
              <w:suppressAutoHyphens/>
              <w:jc w:val="right"/>
              <w:rPr>
                <w:rFonts w:ascii="Times New Roman" w:hAnsi="Times New Roman"/>
                <w:sz w:val="24"/>
                <w:szCs w:val="24"/>
              </w:rPr>
            </w:pPr>
          </w:p>
          <w:p w:rsidR="00E76495" w:rsidRPr="006E7EA4" w:rsidRDefault="00E76495">
            <w:pPr>
              <w:tabs>
                <w:tab w:val="left" w:pos="-720"/>
              </w:tabs>
              <w:suppressAutoHyphens/>
              <w:jc w:val="right"/>
              <w:rPr>
                <w:rFonts w:ascii="Times New Roman" w:hAnsi="Times New Roman"/>
                <w:sz w:val="24"/>
                <w:szCs w:val="24"/>
              </w:rPr>
            </w:pPr>
            <w:r>
              <w:rPr>
                <w:rFonts w:ascii="Times New Roman" w:hAnsi="Times New Roman"/>
                <w:sz w:val="24"/>
                <w:szCs w:val="24"/>
              </w:rPr>
              <w:t>607,071</w:t>
            </w:r>
          </w:p>
        </w:tc>
        <w:tc>
          <w:tcPr>
            <w:tcW w:w="1260" w:type="dxa"/>
          </w:tcPr>
          <w:p w:rsidR="00E76495" w:rsidRDefault="00E76495">
            <w:pPr>
              <w:tabs>
                <w:tab w:val="left" w:pos="-720"/>
              </w:tabs>
              <w:suppressAutoHyphens/>
              <w:jc w:val="right"/>
              <w:rPr>
                <w:rFonts w:ascii="Times New Roman" w:hAnsi="Times New Roman"/>
                <w:sz w:val="24"/>
                <w:szCs w:val="24"/>
              </w:rPr>
            </w:pPr>
          </w:p>
          <w:p w:rsidR="00E76495" w:rsidRPr="006E7EA4" w:rsidRDefault="00E76495">
            <w:pPr>
              <w:tabs>
                <w:tab w:val="left" w:pos="-720"/>
              </w:tabs>
              <w:suppressAutoHyphens/>
              <w:jc w:val="right"/>
              <w:rPr>
                <w:rFonts w:ascii="Times New Roman" w:hAnsi="Times New Roman"/>
                <w:sz w:val="24"/>
                <w:szCs w:val="24"/>
              </w:rPr>
            </w:pPr>
            <w:r>
              <w:rPr>
                <w:rFonts w:ascii="Times New Roman" w:hAnsi="Times New Roman"/>
                <w:sz w:val="24"/>
                <w:szCs w:val="24"/>
              </w:rPr>
              <w:t>78,098</w:t>
            </w:r>
          </w:p>
        </w:tc>
        <w:tc>
          <w:tcPr>
            <w:tcW w:w="1260" w:type="dxa"/>
          </w:tcPr>
          <w:p w:rsidR="00E76495" w:rsidRDefault="00E76495">
            <w:pPr>
              <w:tabs>
                <w:tab w:val="left" w:pos="-720"/>
              </w:tabs>
              <w:suppressAutoHyphens/>
              <w:jc w:val="right"/>
              <w:rPr>
                <w:rFonts w:ascii="Times New Roman" w:hAnsi="Times New Roman"/>
                <w:sz w:val="24"/>
                <w:szCs w:val="24"/>
              </w:rPr>
            </w:pPr>
          </w:p>
          <w:p w:rsidR="00305F0A" w:rsidRDefault="00781424">
            <w:pPr>
              <w:tabs>
                <w:tab w:val="left" w:pos="-720"/>
              </w:tabs>
              <w:suppressAutoHyphens/>
              <w:jc w:val="right"/>
              <w:rPr>
                <w:rFonts w:ascii="Times New Roman" w:hAnsi="Times New Roman"/>
                <w:sz w:val="24"/>
                <w:szCs w:val="24"/>
              </w:rPr>
            </w:pPr>
            <w:r>
              <w:rPr>
                <w:rFonts w:ascii="Times New Roman" w:hAnsi="Times New Roman"/>
                <w:sz w:val="24"/>
                <w:szCs w:val="24"/>
              </w:rPr>
              <w:t>(183,640)</w:t>
            </w:r>
          </w:p>
        </w:tc>
      </w:tr>
      <w:tr w:rsidR="00E76495" w:rsidRPr="006E7EA4">
        <w:tc>
          <w:tcPr>
            <w:tcW w:w="3258" w:type="dxa"/>
          </w:tcPr>
          <w:p w:rsidR="00E76495" w:rsidRPr="003C55F8" w:rsidRDefault="00E76495" w:rsidP="003978AE">
            <w:pPr>
              <w:tabs>
                <w:tab w:val="left" w:pos="-720"/>
              </w:tabs>
              <w:suppressAutoHyphens/>
              <w:rPr>
                <w:rFonts w:ascii="Times New Roman" w:hAnsi="Times New Roman"/>
                <w:sz w:val="24"/>
                <w:szCs w:val="24"/>
              </w:rPr>
            </w:pPr>
            <w:r>
              <w:rPr>
                <w:rFonts w:ascii="Times New Roman" w:hAnsi="Times New Roman"/>
                <w:sz w:val="24"/>
                <w:szCs w:val="24"/>
              </w:rPr>
              <w:t>Changes in temp. restricted NA</w:t>
            </w:r>
          </w:p>
        </w:tc>
        <w:tc>
          <w:tcPr>
            <w:tcW w:w="1260" w:type="dxa"/>
            <w:vAlign w:val="bottom"/>
          </w:tcPr>
          <w:p w:rsidR="00E76495" w:rsidRPr="007C362D" w:rsidRDefault="00E76495" w:rsidP="003978AE">
            <w:pPr>
              <w:jc w:val="center"/>
              <w:rPr>
                <w:rFonts w:ascii="Times New Roman" w:hAnsi="Times New Roman"/>
                <w:bCs/>
                <w:sz w:val="24"/>
                <w:szCs w:val="24"/>
              </w:rPr>
            </w:pPr>
          </w:p>
        </w:tc>
        <w:tc>
          <w:tcPr>
            <w:tcW w:w="1260" w:type="dxa"/>
            <w:vAlign w:val="bottom"/>
          </w:tcPr>
          <w:p w:rsidR="00E76495" w:rsidRPr="007C362D" w:rsidRDefault="00E76495" w:rsidP="003978AE">
            <w:pPr>
              <w:jc w:val="center"/>
              <w:rPr>
                <w:rFonts w:ascii="Times New Roman" w:hAnsi="Times New Roman"/>
                <w:bCs/>
                <w:sz w:val="24"/>
                <w:szCs w:val="24"/>
              </w:rPr>
            </w:pPr>
          </w:p>
        </w:tc>
        <w:tc>
          <w:tcPr>
            <w:tcW w:w="1260" w:type="dxa"/>
          </w:tcPr>
          <w:p w:rsidR="00E76495" w:rsidRPr="006E7EA4" w:rsidRDefault="00E76495">
            <w:pPr>
              <w:tabs>
                <w:tab w:val="left" w:pos="-720"/>
              </w:tabs>
              <w:suppressAutoHyphens/>
              <w:jc w:val="right"/>
              <w:rPr>
                <w:rFonts w:ascii="Times New Roman" w:hAnsi="Times New Roman"/>
                <w:sz w:val="24"/>
                <w:szCs w:val="24"/>
              </w:rPr>
            </w:pPr>
            <w:r>
              <w:rPr>
                <w:rFonts w:ascii="Times New Roman" w:hAnsi="Times New Roman"/>
                <w:sz w:val="24"/>
                <w:szCs w:val="24"/>
              </w:rPr>
              <w:t>(470,424)</w:t>
            </w:r>
          </w:p>
        </w:tc>
        <w:tc>
          <w:tcPr>
            <w:tcW w:w="1260" w:type="dxa"/>
          </w:tcPr>
          <w:p w:rsidR="00E76495" w:rsidRPr="006E7EA4" w:rsidRDefault="00E76495">
            <w:pPr>
              <w:tabs>
                <w:tab w:val="left" w:pos="-720"/>
              </w:tabs>
              <w:suppressAutoHyphens/>
              <w:jc w:val="right"/>
              <w:rPr>
                <w:rFonts w:ascii="Times New Roman" w:hAnsi="Times New Roman"/>
                <w:sz w:val="24"/>
                <w:szCs w:val="24"/>
              </w:rPr>
            </w:pPr>
            <w:r>
              <w:rPr>
                <w:rFonts w:ascii="Times New Roman" w:hAnsi="Times New Roman"/>
                <w:sz w:val="24"/>
                <w:szCs w:val="24"/>
              </w:rPr>
              <w:t>(170,736)</w:t>
            </w:r>
          </w:p>
        </w:tc>
        <w:tc>
          <w:tcPr>
            <w:tcW w:w="1260" w:type="dxa"/>
          </w:tcPr>
          <w:p w:rsidR="00E76495" w:rsidRDefault="00781424">
            <w:pPr>
              <w:tabs>
                <w:tab w:val="left" w:pos="-720"/>
              </w:tabs>
              <w:suppressAutoHyphens/>
              <w:jc w:val="right"/>
              <w:rPr>
                <w:rFonts w:ascii="Times New Roman" w:hAnsi="Times New Roman"/>
                <w:sz w:val="24"/>
                <w:szCs w:val="24"/>
              </w:rPr>
            </w:pPr>
            <w:r>
              <w:rPr>
                <w:rFonts w:ascii="Times New Roman" w:hAnsi="Times New Roman"/>
                <w:sz w:val="24"/>
                <w:szCs w:val="24"/>
              </w:rPr>
              <w:t>(109,594)</w:t>
            </w:r>
          </w:p>
        </w:tc>
      </w:tr>
      <w:tr w:rsidR="00E76495" w:rsidRPr="006E7EA4">
        <w:tc>
          <w:tcPr>
            <w:tcW w:w="3258" w:type="dxa"/>
          </w:tcPr>
          <w:p w:rsidR="00E76495" w:rsidRDefault="00E76495" w:rsidP="003978AE">
            <w:pPr>
              <w:tabs>
                <w:tab w:val="left" w:pos="-720"/>
              </w:tabs>
              <w:suppressAutoHyphens/>
              <w:rPr>
                <w:rFonts w:ascii="Times New Roman" w:hAnsi="Times New Roman"/>
                <w:sz w:val="24"/>
                <w:szCs w:val="24"/>
              </w:rPr>
            </w:pPr>
            <w:r>
              <w:rPr>
                <w:rFonts w:ascii="Times New Roman" w:hAnsi="Times New Roman"/>
                <w:sz w:val="24"/>
                <w:szCs w:val="24"/>
              </w:rPr>
              <w:t>Change in NA</w:t>
            </w:r>
          </w:p>
        </w:tc>
        <w:tc>
          <w:tcPr>
            <w:tcW w:w="1260" w:type="dxa"/>
            <w:vAlign w:val="bottom"/>
          </w:tcPr>
          <w:p w:rsidR="00E76495" w:rsidRPr="007C362D" w:rsidRDefault="00E76495" w:rsidP="003978AE">
            <w:pPr>
              <w:jc w:val="center"/>
              <w:rPr>
                <w:rFonts w:ascii="Times New Roman" w:hAnsi="Times New Roman"/>
                <w:bCs/>
                <w:sz w:val="24"/>
                <w:szCs w:val="24"/>
              </w:rPr>
            </w:pPr>
            <w:r w:rsidRPr="007C362D">
              <w:rPr>
                <w:rFonts w:ascii="Times New Roman" w:hAnsi="Times New Roman"/>
                <w:bCs/>
                <w:sz w:val="24"/>
                <w:szCs w:val="24"/>
              </w:rPr>
              <w:t xml:space="preserve">378,832 </w:t>
            </w:r>
          </w:p>
        </w:tc>
        <w:tc>
          <w:tcPr>
            <w:tcW w:w="1260" w:type="dxa"/>
            <w:vAlign w:val="bottom"/>
          </w:tcPr>
          <w:p w:rsidR="00E76495" w:rsidRPr="007C362D" w:rsidRDefault="00E76495" w:rsidP="003978AE">
            <w:pPr>
              <w:jc w:val="center"/>
              <w:rPr>
                <w:rFonts w:ascii="Times New Roman" w:hAnsi="Times New Roman"/>
                <w:bCs/>
                <w:sz w:val="24"/>
                <w:szCs w:val="24"/>
              </w:rPr>
            </w:pPr>
            <w:r w:rsidRPr="007C362D">
              <w:rPr>
                <w:rFonts w:ascii="Times New Roman" w:hAnsi="Times New Roman"/>
                <w:bCs/>
                <w:sz w:val="24"/>
                <w:szCs w:val="24"/>
              </w:rPr>
              <w:t xml:space="preserve">3,451,620 </w:t>
            </w:r>
          </w:p>
        </w:tc>
        <w:tc>
          <w:tcPr>
            <w:tcW w:w="1260" w:type="dxa"/>
          </w:tcPr>
          <w:p w:rsidR="00E76495" w:rsidRDefault="00E76495">
            <w:pPr>
              <w:tabs>
                <w:tab w:val="left" w:pos="-720"/>
              </w:tabs>
              <w:suppressAutoHyphens/>
              <w:jc w:val="right"/>
              <w:rPr>
                <w:rFonts w:ascii="Times New Roman" w:hAnsi="Times New Roman"/>
                <w:sz w:val="24"/>
                <w:szCs w:val="24"/>
              </w:rPr>
            </w:pPr>
            <w:r>
              <w:rPr>
                <w:rFonts w:ascii="Times New Roman" w:hAnsi="Times New Roman"/>
                <w:sz w:val="24"/>
                <w:szCs w:val="24"/>
              </w:rPr>
              <w:t>136,647</w:t>
            </w:r>
          </w:p>
        </w:tc>
        <w:tc>
          <w:tcPr>
            <w:tcW w:w="1260" w:type="dxa"/>
          </w:tcPr>
          <w:p w:rsidR="00E76495" w:rsidRDefault="00E76495">
            <w:pPr>
              <w:tabs>
                <w:tab w:val="left" w:pos="-720"/>
              </w:tabs>
              <w:suppressAutoHyphens/>
              <w:jc w:val="right"/>
              <w:rPr>
                <w:rFonts w:ascii="Times New Roman" w:hAnsi="Times New Roman"/>
                <w:sz w:val="24"/>
                <w:szCs w:val="24"/>
              </w:rPr>
            </w:pPr>
            <w:r>
              <w:rPr>
                <w:rFonts w:ascii="Times New Roman" w:hAnsi="Times New Roman"/>
                <w:sz w:val="24"/>
                <w:szCs w:val="24"/>
              </w:rPr>
              <w:t>(92,638)</w:t>
            </w:r>
          </w:p>
        </w:tc>
        <w:tc>
          <w:tcPr>
            <w:tcW w:w="1260" w:type="dxa"/>
          </w:tcPr>
          <w:p w:rsidR="00E76495" w:rsidRDefault="00781424">
            <w:pPr>
              <w:tabs>
                <w:tab w:val="left" w:pos="-720"/>
              </w:tabs>
              <w:suppressAutoHyphens/>
              <w:jc w:val="right"/>
              <w:rPr>
                <w:rFonts w:ascii="Times New Roman" w:hAnsi="Times New Roman"/>
                <w:sz w:val="24"/>
                <w:szCs w:val="24"/>
              </w:rPr>
            </w:pPr>
            <w:r>
              <w:rPr>
                <w:rFonts w:ascii="Times New Roman" w:hAnsi="Times New Roman"/>
                <w:sz w:val="24"/>
                <w:szCs w:val="24"/>
              </w:rPr>
              <w:t>(293,234)</w:t>
            </w:r>
          </w:p>
        </w:tc>
      </w:tr>
      <w:tr w:rsidR="00E76495" w:rsidRPr="006E7EA4">
        <w:tc>
          <w:tcPr>
            <w:tcW w:w="3258" w:type="dxa"/>
          </w:tcPr>
          <w:p w:rsidR="00E76495" w:rsidRPr="003C55F8" w:rsidRDefault="00E76495" w:rsidP="003978AE">
            <w:pPr>
              <w:tabs>
                <w:tab w:val="left" w:pos="-720"/>
              </w:tabs>
              <w:suppressAutoHyphens/>
              <w:rPr>
                <w:rFonts w:ascii="Times New Roman" w:hAnsi="Times New Roman"/>
                <w:sz w:val="24"/>
                <w:szCs w:val="24"/>
              </w:rPr>
            </w:pPr>
            <w:r>
              <w:rPr>
                <w:rFonts w:ascii="Times New Roman" w:hAnsi="Times New Roman"/>
                <w:sz w:val="24"/>
                <w:szCs w:val="24"/>
              </w:rPr>
              <w:t>Ending Net Assets</w:t>
            </w:r>
          </w:p>
        </w:tc>
        <w:tc>
          <w:tcPr>
            <w:tcW w:w="1260" w:type="dxa"/>
            <w:vAlign w:val="bottom"/>
          </w:tcPr>
          <w:p w:rsidR="00E76495" w:rsidRPr="007C362D" w:rsidRDefault="00E76495" w:rsidP="003978AE">
            <w:pPr>
              <w:jc w:val="center"/>
              <w:rPr>
                <w:rFonts w:ascii="Times New Roman" w:hAnsi="Times New Roman"/>
                <w:sz w:val="24"/>
                <w:szCs w:val="24"/>
                <w:u w:val="double"/>
              </w:rPr>
            </w:pPr>
            <w:r w:rsidRPr="007C362D">
              <w:rPr>
                <w:rFonts w:ascii="Times New Roman" w:hAnsi="Times New Roman"/>
                <w:sz w:val="24"/>
                <w:szCs w:val="24"/>
                <w:u w:val="double"/>
              </w:rPr>
              <w:t xml:space="preserve">1,074,269 </w:t>
            </w:r>
          </w:p>
        </w:tc>
        <w:tc>
          <w:tcPr>
            <w:tcW w:w="1260" w:type="dxa"/>
            <w:vAlign w:val="bottom"/>
          </w:tcPr>
          <w:p w:rsidR="00E76495" w:rsidRPr="007C362D" w:rsidRDefault="00E76495" w:rsidP="003978AE">
            <w:pPr>
              <w:jc w:val="center"/>
              <w:rPr>
                <w:rFonts w:ascii="Times New Roman" w:hAnsi="Times New Roman"/>
                <w:sz w:val="24"/>
                <w:szCs w:val="24"/>
                <w:u w:val="double"/>
              </w:rPr>
            </w:pPr>
            <w:r w:rsidRPr="007C362D">
              <w:rPr>
                <w:rFonts w:ascii="Times New Roman" w:hAnsi="Times New Roman"/>
                <w:sz w:val="24"/>
                <w:szCs w:val="24"/>
                <w:u w:val="double"/>
              </w:rPr>
              <w:t xml:space="preserve">4,525,892 </w:t>
            </w:r>
          </w:p>
        </w:tc>
        <w:tc>
          <w:tcPr>
            <w:tcW w:w="1260" w:type="dxa"/>
          </w:tcPr>
          <w:p w:rsidR="00E76495" w:rsidRPr="006E7EA4" w:rsidRDefault="00E76495">
            <w:pPr>
              <w:tabs>
                <w:tab w:val="left" w:pos="-720"/>
              </w:tabs>
              <w:suppressAutoHyphens/>
              <w:jc w:val="right"/>
              <w:rPr>
                <w:rFonts w:ascii="Times New Roman" w:hAnsi="Times New Roman"/>
                <w:sz w:val="24"/>
                <w:szCs w:val="24"/>
              </w:rPr>
            </w:pPr>
            <w:r>
              <w:rPr>
                <w:rFonts w:ascii="Times New Roman" w:hAnsi="Times New Roman"/>
                <w:sz w:val="24"/>
                <w:szCs w:val="24"/>
              </w:rPr>
              <w:t>4,662,539</w:t>
            </w:r>
          </w:p>
        </w:tc>
        <w:tc>
          <w:tcPr>
            <w:tcW w:w="1260" w:type="dxa"/>
          </w:tcPr>
          <w:p w:rsidR="00E76495" w:rsidRPr="006E7EA4" w:rsidRDefault="00E76495">
            <w:pPr>
              <w:tabs>
                <w:tab w:val="left" w:pos="-720"/>
              </w:tabs>
              <w:suppressAutoHyphens/>
              <w:jc w:val="right"/>
              <w:rPr>
                <w:rFonts w:ascii="Times New Roman" w:hAnsi="Times New Roman"/>
                <w:sz w:val="24"/>
                <w:szCs w:val="24"/>
              </w:rPr>
            </w:pPr>
            <w:r>
              <w:rPr>
                <w:rFonts w:ascii="Times New Roman" w:hAnsi="Times New Roman"/>
                <w:sz w:val="24"/>
                <w:szCs w:val="24"/>
              </w:rPr>
              <w:t>4,569,901</w:t>
            </w:r>
          </w:p>
        </w:tc>
        <w:tc>
          <w:tcPr>
            <w:tcW w:w="1260" w:type="dxa"/>
          </w:tcPr>
          <w:p w:rsidR="00E76495" w:rsidRDefault="00781424">
            <w:pPr>
              <w:tabs>
                <w:tab w:val="left" w:pos="-720"/>
              </w:tabs>
              <w:suppressAutoHyphens/>
              <w:jc w:val="right"/>
              <w:rPr>
                <w:rFonts w:ascii="Times New Roman" w:hAnsi="Times New Roman"/>
                <w:sz w:val="24"/>
                <w:szCs w:val="24"/>
              </w:rPr>
            </w:pPr>
            <w:r>
              <w:rPr>
                <w:rFonts w:ascii="Times New Roman" w:hAnsi="Times New Roman"/>
                <w:sz w:val="24"/>
                <w:szCs w:val="24"/>
              </w:rPr>
              <w:t>4,276,667</w:t>
            </w:r>
          </w:p>
        </w:tc>
      </w:tr>
      <w:tr w:rsidR="00E76495" w:rsidRPr="006E7EA4">
        <w:tc>
          <w:tcPr>
            <w:tcW w:w="3258" w:type="dxa"/>
          </w:tcPr>
          <w:p w:rsidR="00E76495" w:rsidRDefault="00E76495" w:rsidP="003978AE">
            <w:pPr>
              <w:tabs>
                <w:tab w:val="left" w:pos="-720"/>
              </w:tabs>
              <w:suppressAutoHyphens/>
              <w:rPr>
                <w:rFonts w:ascii="Times New Roman" w:hAnsi="Times New Roman"/>
                <w:sz w:val="24"/>
                <w:szCs w:val="24"/>
              </w:rPr>
            </w:pPr>
          </w:p>
        </w:tc>
        <w:tc>
          <w:tcPr>
            <w:tcW w:w="1260" w:type="dxa"/>
            <w:vAlign w:val="bottom"/>
          </w:tcPr>
          <w:p w:rsidR="00E76495" w:rsidRPr="007C362D" w:rsidRDefault="00E76495" w:rsidP="003978AE">
            <w:pPr>
              <w:jc w:val="center"/>
              <w:rPr>
                <w:rFonts w:ascii="Times New Roman" w:hAnsi="Times New Roman"/>
                <w:sz w:val="24"/>
                <w:szCs w:val="24"/>
                <w:u w:val="double"/>
              </w:rPr>
            </w:pPr>
          </w:p>
        </w:tc>
        <w:tc>
          <w:tcPr>
            <w:tcW w:w="1260" w:type="dxa"/>
            <w:vAlign w:val="bottom"/>
          </w:tcPr>
          <w:p w:rsidR="00E76495" w:rsidRPr="007C362D" w:rsidRDefault="00E76495" w:rsidP="003978AE">
            <w:pPr>
              <w:jc w:val="center"/>
              <w:rPr>
                <w:rFonts w:ascii="Times New Roman" w:hAnsi="Times New Roman"/>
                <w:sz w:val="24"/>
                <w:szCs w:val="24"/>
                <w:u w:val="double"/>
              </w:rPr>
            </w:pPr>
          </w:p>
        </w:tc>
        <w:tc>
          <w:tcPr>
            <w:tcW w:w="1260" w:type="dxa"/>
          </w:tcPr>
          <w:p w:rsidR="00E76495" w:rsidRPr="006E7EA4" w:rsidRDefault="00E76495">
            <w:pPr>
              <w:tabs>
                <w:tab w:val="left" w:pos="-720"/>
              </w:tabs>
              <w:suppressAutoHyphens/>
              <w:jc w:val="right"/>
              <w:rPr>
                <w:rFonts w:ascii="Times New Roman" w:hAnsi="Times New Roman"/>
                <w:sz w:val="24"/>
                <w:szCs w:val="24"/>
              </w:rPr>
            </w:pPr>
          </w:p>
        </w:tc>
        <w:tc>
          <w:tcPr>
            <w:tcW w:w="1260" w:type="dxa"/>
          </w:tcPr>
          <w:p w:rsidR="00E76495" w:rsidRPr="006E7EA4" w:rsidRDefault="00E76495">
            <w:pPr>
              <w:tabs>
                <w:tab w:val="left" w:pos="-720"/>
              </w:tabs>
              <w:suppressAutoHyphens/>
              <w:jc w:val="right"/>
              <w:rPr>
                <w:rFonts w:ascii="Times New Roman" w:hAnsi="Times New Roman"/>
                <w:sz w:val="24"/>
                <w:szCs w:val="24"/>
              </w:rPr>
            </w:pPr>
          </w:p>
        </w:tc>
        <w:tc>
          <w:tcPr>
            <w:tcW w:w="1260" w:type="dxa"/>
          </w:tcPr>
          <w:p w:rsidR="00E76495" w:rsidRPr="006E7EA4" w:rsidRDefault="00E76495">
            <w:pPr>
              <w:tabs>
                <w:tab w:val="left" w:pos="-720"/>
              </w:tabs>
              <w:suppressAutoHyphens/>
              <w:jc w:val="right"/>
              <w:rPr>
                <w:rFonts w:ascii="Times New Roman" w:hAnsi="Times New Roman"/>
                <w:sz w:val="24"/>
                <w:szCs w:val="24"/>
              </w:rPr>
            </w:pPr>
          </w:p>
        </w:tc>
      </w:tr>
    </w:tbl>
    <w:p w:rsidR="00B63DC6" w:rsidRPr="006E7EA4" w:rsidRDefault="00B63DC6">
      <w:pPr>
        <w:tabs>
          <w:tab w:val="left" w:pos="-720"/>
          <w:tab w:val="left" w:pos="2880"/>
          <w:tab w:val="left" w:pos="5040"/>
        </w:tabs>
        <w:suppressAutoHyphens/>
        <w:rPr>
          <w:rFonts w:ascii="Times New Roman" w:hAnsi="Times New Roman"/>
          <w:sz w:val="24"/>
          <w:szCs w:val="24"/>
        </w:rPr>
      </w:pPr>
    </w:p>
    <w:p w:rsidR="00B717C0" w:rsidRPr="006E7EA4" w:rsidRDefault="00B717C0" w:rsidP="00CC2C6B">
      <w:pPr>
        <w:tabs>
          <w:tab w:val="left" w:pos="-720"/>
          <w:tab w:val="left" w:pos="2880"/>
          <w:tab w:val="left" w:pos="5053"/>
        </w:tabs>
        <w:suppressAutoHyphens/>
        <w:rPr>
          <w:rFonts w:ascii="Times New Roman" w:hAnsi="Times New Roman"/>
          <w:b/>
          <w:sz w:val="24"/>
          <w:szCs w:val="24"/>
        </w:rPr>
      </w:pPr>
    </w:p>
    <w:p w:rsidR="00B63DC6" w:rsidRPr="006E7EA4" w:rsidRDefault="00B63DC6">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rPr>
          <w:rFonts w:ascii="Times New Roman" w:hAnsi="Times New Roman"/>
          <w:sz w:val="24"/>
          <w:szCs w:val="24"/>
        </w:rPr>
      </w:pPr>
    </w:p>
    <w:p w:rsidR="00B63DC6" w:rsidRPr="006E7EA4" w:rsidRDefault="00B63DC6">
      <w:pPr>
        <w:pStyle w:val="Heading4"/>
        <w:tabs>
          <w:tab w:val="clear" w:pos="-1440"/>
          <w:tab w:val="clear" w:pos="0"/>
          <w:tab w:val="clear" w:pos="720"/>
          <w:tab w:val="clear" w:pos="1440"/>
          <w:tab w:val="clear" w:pos="3664"/>
          <w:tab w:val="clear" w:pos="4680"/>
          <w:tab w:val="clear" w:pos="5760"/>
        </w:tabs>
        <w:jc w:val="center"/>
        <w:rPr>
          <w:szCs w:val="24"/>
        </w:rPr>
      </w:pPr>
      <w:r w:rsidRPr="006E7EA4">
        <w:rPr>
          <w:szCs w:val="24"/>
        </w:rPr>
        <w:t>STATEMENT OF FINANCIAL POSITION/BALANCE SHEET</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28"/>
        <w:gridCol w:w="1350"/>
        <w:gridCol w:w="1350"/>
        <w:gridCol w:w="1350"/>
        <w:gridCol w:w="1350"/>
        <w:gridCol w:w="1350"/>
      </w:tblGrid>
      <w:tr w:rsidR="00B9044C" w:rsidRPr="006E7EA4">
        <w:tc>
          <w:tcPr>
            <w:tcW w:w="2628" w:type="dxa"/>
          </w:tcPr>
          <w:p w:rsidR="00B9044C" w:rsidRPr="003C55F8" w:rsidRDefault="00B9044C" w:rsidP="003978AE">
            <w:pPr>
              <w:pStyle w:val="Heading2"/>
              <w:tabs>
                <w:tab w:val="left" w:pos="-720"/>
                <w:tab w:val="left" w:pos="2160"/>
                <w:tab w:val="left" w:pos="2880"/>
                <w:tab w:val="left" w:pos="5040"/>
              </w:tabs>
              <w:suppressAutoHyphens/>
              <w:rPr>
                <w:sz w:val="24"/>
                <w:szCs w:val="24"/>
              </w:rPr>
            </w:pPr>
          </w:p>
        </w:tc>
        <w:tc>
          <w:tcPr>
            <w:tcW w:w="1350" w:type="dxa"/>
          </w:tcPr>
          <w:p w:rsidR="00B9044C" w:rsidRPr="006E7EA4" w:rsidRDefault="00B9044C">
            <w:pPr>
              <w:tabs>
                <w:tab w:val="left" w:pos="-720"/>
              </w:tabs>
              <w:suppressAutoHyphens/>
              <w:jc w:val="center"/>
              <w:rPr>
                <w:rFonts w:ascii="Times New Roman" w:hAnsi="Times New Roman"/>
                <w:b/>
                <w:sz w:val="24"/>
                <w:szCs w:val="24"/>
              </w:rPr>
            </w:pPr>
            <w:r w:rsidRPr="006E7EA4">
              <w:rPr>
                <w:rFonts w:ascii="Times New Roman" w:hAnsi="Times New Roman"/>
                <w:b/>
                <w:sz w:val="24"/>
                <w:szCs w:val="24"/>
              </w:rPr>
              <w:t>FY0</w:t>
            </w:r>
            <w:r>
              <w:rPr>
                <w:rFonts w:ascii="Times New Roman" w:hAnsi="Times New Roman"/>
                <w:b/>
                <w:sz w:val="24"/>
                <w:szCs w:val="24"/>
              </w:rPr>
              <w:t>1</w:t>
            </w:r>
          </w:p>
        </w:tc>
        <w:tc>
          <w:tcPr>
            <w:tcW w:w="1350" w:type="dxa"/>
          </w:tcPr>
          <w:p w:rsidR="00B9044C" w:rsidRPr="006E7EA4" w:rsidRDefault="00B9044C">
            <w:pPr>
              <w:tabs>
                <w:tab w:val="left" w:pos="-720"/>
              </w:tabs>
              <w:suppressAutoHyphens/>
              <w:jc w:val="center"/>
              <w:rPr>
                <w:rFonts w:ascii="Times New Roman" w:hAnsi="Times New Roman"/>
                <w:b/>
                <w:sz w:val="24"/>
                <w:szCs w:val="24"/>
              </w:rPr>
            </w:pPr>
            <w:r>
              <w:rPr>
                <w:rFonts w:ascii="Times New Roman" w:hAnsi="Times New Roman"/>
                <w:b/>
                <w:sz w:val="24"/>
                <w:szCs w:val="24"/>
              </w:rPr>
              <w:t>FY</w:t>
            </w:r>
            <w:r w:rsidRPr="006E7EA4">
              <w:rPr>
                <w:rFonts w:ascii="Times New Roman" w:hAnsi="Times New Roman"/>
                <w:b/>
                <w:sz w:val="24"/>
                <w:szCs w:val="24"/>
              </w:rPr>
              <w:t>0</w:t>
            </w:r>
            <w:r>
              <w:rPr>
                <w:rFonts w:ascii="Times New Roman" w:hAnsi="Times New Roman"/>
                <w:b/>
                <w:sz w:val="24"/>
                <w:szCs w:val="24"/>
              </w:rPr>
              <w:t>2</w:t>
            </w:r>
          </w:p>
        </w:tc>
        <w:tc>
          <w:tcPr>
            <w:tcW w:w="1350" w:type="dxa"/>
          </w:tcPr>
          <w:p w:rsidR="00B9044C" w:rsidRPr="006E7EA4" w:rsidRDefault="00B9044C">
            <w:pPr>
              <w:tabs>
                <w:tab w:val="left" w:pos="-720"/>
                <w:tab w:val="left" w:pos="2880"/>
                <w:tab w:val="left" w:pos="5040"/>
              </w:tabs>
              <w:suppressAutoHyphens/>
              <w:jc w:val="center"/>
              <w:rPr>
                <w:rFonts w:ascii="Times New Roman" w:hAnsi="Times New Roman"/>
                <w:b/>
                <w:sz w:val="24"/>
                <w:szCs w:val="24"/>
              </w:rPr>
            </w:pPr>
            <w:r w:rsidRPr="006E7EA4">
              <w:rPr>
                <w:rFonts w:ascii="Times New Roman" w:hAnsi="Times New Roman"/>
                <w:b/>
                <w:sz w:val="24"/>
                <w:szCs w:val="24"/>
              </w:rPr>
              <w:t>FY0</w:t>
            </w:r>
            <w:r>
              <w:rPr>
                <w:rFonts w:ascii="Times New Roman" w:hAnsi="Times New Roman"/>
                <w:b/>
                <w:sz w:val="24"/>
                <w:szCs w:val="24"/>
              </w:rPr>
              <w:t>3</w:t>
            </w:r>
          </w:p>
        </w:tc>
        <w:tc>
          <w:tcPr>
            <w:tcW w:w="1350" w:type="dxa"/>
          </w:tcPr>
          <w:p w:rsidR="00B9044C" w:rsidRPr="006E7EA4" w:rsidRDefault="00B9044C">
            <w:pPr>
              <w:tabs>
                <w:tab w:val="left" w:pos="-720"/>
              </w:tabs>
              <w:suppressAutoHyphens/>
              <w:jc w:val="center"/>
              <w:rPr>
                <w:rFonts w:ascii="Times New Roman" w:hAnsi="Times New Roman"/>
                <w:b/>
                <w:sz w:val="24"/>
                <w:szCs w:val="24"/>
              </w:rPr>
            </w:pPr>
            <w:r w:rsidRPr="006E7EA4">
              <w:rPr>
                <w:rFonts w:ascii="Times New Roman" w:hAnsi="Times New Roman"/>
                <w:b/>
                <w:sz w:val="24"/>
                <w:szCs w:val="24"/>
              </w:rPr>
              <w:t>FY0</w:t>
            </w:r>
            <w:r>
              <w:rPr>
                <w:rFonts w:ascii="Times New Roman" w:hAnsi="Times New Roman"/>
                <w:b/>
                <w:sz w:val="24"/>
                <w:szCs w:val="24"/>
              </w:rPr>
              <w:t>4</w:t>
            </w:r>
          </w:p>
        </w:tc>
        <w:tc>
          <w:tcPr>
            <w:tcW w:w="1350" w:type="dxa"/>
          </w:tcPr>
          <w:p w:rsidR="00B9044C" w:rsidRDefault="00B9044C">
            <w:pPr>
              <w:tabs>
                <w:tab w:val="left" w:pos="-720"/>
              </w:tabs>
              <w:suppressAutoHyphens/>
              <w:jc w:val="center"/>
              <w:rPr>
                <w:rFonts w:ascii="Times New Roman" w:hAnsi="Times New Roman"/>
                <w:b/>
                <w:sz w:val="24"/>
                <w:szCs w:val="24"/>
              </w:rPr>
            </w:pPr>
            <w:r>
              <w:rPr>
                <w:rFonts w:ascii="Times New Roman" w:hAnsi="Times New Roman"/>
                <w:b/>
                <w:sz w:val="24"/>
                <w:szCs w:val="24"/>
              </w:rPr>
              <w:t>FYO5</w:t>
            </w:r>
          </w:p>
          <w:p w:rsidR="00B9044C" w:rsidRPr="006E7EA4" w:rsidRDefault="00B9044C">
            <w:pPr>
              <w:tabs>
                <w:tab w:val="left" w:pos="-720"/>
              </w:tabs>
              <w:suppressAutoHyphens/>
              <w:jc w:val="center"/>
              <w:rPr>
                <w:rFonts w:ascii="Times New Roman" w:hAnsi="Times New Roman"/>
                <w:b/>
                <w:sz w:val="24"/>
                <w:szCs w:val="24"/>
              </w:rPr>
            </w:pPr>
          </w:p>
        </w:tc>
      </w:tr>
      <w:tr w:rsidR="00B9044C" w:rsidRPr="006E7EA4">
        <w:tc>
          <w:tcPr>
            <w:tcW w:w="2628" w:type="dxa"/>
          </w:tcPr>
          <w:p w:rsidR="00B9044C" w:rsidRPr="003C55F8" w:rsidRDefault="00B9044C" w:rsidP="003978AE">
            <w:pPr>
              <w:suppressAutoHyphens/>
              <w:rPr>
                <w:rFonts w:ascii="Times New Roman" w:hAnsi="Times New Roman"/>
                <w:sz w:val="24"/>
                <w:szCs w:val="24"/>
              </w:rPr>
            </w:pPr>
            <w:r w:rsidRPr="003C55F8">
              <w:rPr>
                <w:rFonts w:ascii="Times New Roman" w:hAnsi="Times New Roman"/>
                <w:b/>
                <w:sz w:val="24"/>
                <w:szCs w:val="24"/>
              </w:rPr>
              <w:t>ASSETS</w:t>
            </w:r>
          </w:p>
        </w:tc>
        <w:tc>
          <w:tcPr>
            <w:tcW w:w="1350" w:type="dxa"/>
          </w:tcPr>
          <w:p w:rsidR="00B9044C" w:rsidRPr="006E7EA4" w:rsidRDefault="00B9044C">
            <w:pPr>
              <w:suppressAutoHyphens/>
              <w:jc w:val="right"/>
              <w:rPr>
                <w:rFonts w:ascii="Times New Roman" w:hAnsi="Times New Roman"/>
                <w:i/>
                <w:sz w:val="24"/>
                <w:szCs w:val="24"/>
              </w:rPr>
            </w:pPr>
          </w:p>
        </w:tc>
        <w:tc>
          <w:tcPr>
            <w:tcW w:w="1350" w:type="dxa"/>
          </w:tcPr>
          <w:p w:rsidR="00B9044C" w:rsidRPr="006E7EA4" w:rsidRDefault="00B9044C">
            <w:pPr>
              <w:suppressAutoHyphens/>
              <w:jc w:val="right"/>
              <w:rPr>
                <w:rFonts w:ascii="Times New Roman" w:hAnsi="Times New Roman"/>
                <w:i/>
                <w:sz w:val="24"/>
                <w:szCs w:val="24"/>
              </w:rPr>
            </w:pPr>
          </w:p>
        </w:tc>
        <w:tc>
          <w:tcPr>
            <w:tcW w:w="1350" w:type="dxa"/>
          </w:tcPr>
          <w:p w:rsidR="00B9044C" w:rsidRPr="006E7EA4" w:rsidRDefault="00B9044C">
            <w:pPr>
              <w:suppressAutoHyphens/>
              <w:jc w:val="right"/>
              <w:rPr>
                <w:rFonts w:ascii="Times New Roman" w:hAnsi="Times New Roman"/>
                <w:sz w:val="24"/>
                <w:szCs w:val="24"/>
              </w:rPr>
            </w:pPr>
          </w:p>
        </w:tc>
        <w:tc>
          <w:tcPr>
            <w:tcW w:w="1350" w:type="dxa"/>
          </w:tcPr>
          <w:p w:rsidR="00B9044C" w:rsidRPr="006E7EA4" w:rsidRDefault="00B9044C">
            <w:pPr>
              <w:tabs>
                <w:tab w:val="left" w:pos="-720"/>
                <w:tab w:val="left" w:pos="2160"/>
                <w:tab w:val="left" w:pos="2880"/>
                <w:tab w:val="left" w:pos="5040"/>
              </w:tabs>
              <w:suppressAutoHyphens/>
              <w:jc w:val="right"/>
              <w:rPr>
                <w:rFonts w:ascii="Times New Roman" w:hAnsi="Times New Roman"/>
                <w:sz w:val="24"/>
                <w:szCs w:val="24"/>
              </w:rPr>
            </w:pPr>
          </w:p>
        </w:tc>
        <w:tc>
          <w:tcPr>
            <w:tcW w:w="1350" w:type="dxa"/>
          </w:tcPr>
          <w:p w:rsidR="00B9044C" w:rsidRPr="006E7EA4" w:rsidRDefault="00B9044C">
            <w:pPr>
              <w:tabs>
                <w:tab w:val="left" w:pos="-720"/>
                <w:tab w:val="left" w:pos="2160"/>
                <w:tab w:val="left" w:pos="2880"/>
                <w:tab w:val="left" w:pos="5040"/>
              </w:tabs>
              <w:suppressAutoHyphens/>
              <w:jc w:val="right"/>
              <w:rPr>
                <w:rFonts w:ascii="Times New Roman" w:hAnsi="Times New Roman"/>
                <w:sz w:val="24"/>
                <w:szCs w:val="24"/>
              </w:rPr>
            </w:pPr>
          </w:p>
        </w:tc>
      </w:tr>
      <w:tr w:rsidR="00B9044C" w:rsidRPr="006E7EA4">
        <w:tc>
          <w:tcPr>
            <w:tcW w:w="2628" w:type="dxa"/>
          </w:tcPr>
          <w:p w:rsidR="00B9044C" w:rsidRPr="003C55F8" w:rsidRDefault="00B9044C" w:rsidP="003978AE">
            <w:pPr>
              <w:suppressAutoHyphens/>
              <w:rPr>
                <w:rFonts w:ascii="Times New Roman" w:hAnsi="Times New Roman"/>
                <w:sz w:val="24"/>
                <w:szCs w:val="24"/>
              </w:rPr>
            </w:pPr>
            <w:r w:rsidRPr="003C55F8">
              <w:rPr>
                <w:rFonts w:ascii="Times New Roman" w:hAnsi="Times New Roman"/>
                <w:sz w:val="24"/>
                <w:szCs w:val="24"/>
              </w:rPr>
              <w:t>Cash and Equivalents</w:t>
            </w:r>
          </w:p>
        </w:tc>
        <w:tc>
          <w:tcPr>
            <w:tcW w:w="1350" w:type="dxa"/>
            <w:vAlign w:val="bottom"/>
          </w:tcPr>
          <w:p w:rsidR="00B9044C" w:rsidRPr="00AE6FC3" w:rsidRDefault="00B9044C" w:rsidP="003978AE">
            <w:pPr>
              <w:jc w:val="center"/>
              <w:rPr>
                <w:rFonts w:ascii="Times New Roman" w:hAnsi="Times New Roman"/>
                <w:sz w:val="24"/>
                <w:szCs w:val="24"/>
              </w:rPr>
            </w:pPr>
            <w:r w:rsidRPr="00AE6FC3">
              <w:rPr>
                <w:rFonts w:ascii="Times New Roman" w:hAnsi="Times New Roman"/>
                <w:sz w:val="24"/>
                <w:szCs w:val="24"/>
              </w:rPr>
              <w:t xml:space="preserve">844,834 </w:t>
            </w:r>
          </w:p>
        </w:tc>
        <w:tc>
          <w:tcPr>
            <w:tcW w:w="1350" w:type="dxa"/>
            <w:vAlign w:val="bottom"/>
          </w:tcPr>
          <w:p w:rsidR="00B9044C" w:rsidRPr="00AE6FC3" w:rsidRDefault="00B9044C" w:rsidP="003978AE">
            <w:pPr>
              <w:jc w:val="center"/>
              <w:rPr>
                <w:rFonts w:ascii="Times New Roman" w:hAnsi="Times New Roman"/>
                <w:sz w:val="24"/>
                <w:szCs w:val="24"/>
              </w:rPr>
            </w:pPr>
            <w:r w:rsidRPr="00AE6FC3">
              <w:rPr>
                <w:rFonts w:ascii="Times New Roman" w:hAnsi="Times New Roman"/>
                <w:sz w:val="24"/>
                <w:szCs w:val="24"/>
              </w:rPr>
              <w:t xml:space="preserve">712,297 </w:t>
            </w:r>
          </w:p>
        </w:tc>
        <w:tc>
          <w:tcPr>
            <w:tcW w:w="1350" w:type="dxa"/>
          </w:tcPr>
          <w:p w:rsidR="00B9044C" w:rsidRPr="006E7EA4" w:rsidRDefault="00B9044C" w:rsidP="00B40657">
            <w:pPr>
              <w:suppressAutoHyphens/>
              <w:jc w:val="center"/>
              <w:rPr>
                <w:rFonts w:ascii="Times New Roman" w:hAnsi="Times New Roman"/>
                <w:sz w:val="24"/>
                <w:szCs w:val="24"/>
              </w:rPr>
            </w:pPr>
            <w:r>
              <w:rPr>
                <w:rFonts w:ascii="Times New Roman" w:hAnsi="Times New Roman"/>
                <w:sz w:val="24"/>
                <w:szCs w:val="24"/>
              </w:rPr>
              <w:t>253,310</w:t>
            </w:r>
          </w:p>
        </w:tc>
        <w:tc>
          <w:tcPr>
            <w:tcW w:w="1350" w:type="dxa"/>
          </w:tcPr>
          <w:p w:rsidR="00B9044C" w:rsidRPr="006E7EA4" w:rsidRDefault="00B9044C" w:rsidP="00B40657">
            <w:pPr>
              <w:tabs>
                <w:tab w:val="left" w:pos="-720"/>
                <w:tab w:val="left" w:pos="2160"/>
                <w:tab w:val="left" w:pos="2880"/>
                <w:tab w:val="left" w:pos="5040"/>
              </w:tabs>
              <w:suppressAutoHyphens/>
              <w:jc w:val="center"/>
              <w:rPr>
                <w:rFonts w:ascii="Times New Roman" w:hAnsi="Times New Roman"/>
                <w:sz w:val="24"/>
                <w:szCs w:val="24"/>
              </w:rPr>
            </w:pPr>
            <w:r>
              <w:rPr>
                <w:rFonts w:ascii="Times New Roman" w:hAnsi="Times New Roman"/>
                <w:sz w:val="24"/>
                <w:szCs w:val="24"/>
              </w:rPr>
              <w:t>314,130</w:t>
            </w:r>
          </w:p>
        </w:tc>
        <w:tc>
          <w:tcPr>
            <w:tcW w:w="1350" w:type="dxa"/>
          </w:tcPr>
          <w:p w:rsidR="00B9044C" w:rsidRDefault="00B9044C" w:rsidP="00B40657">
            <w:pPr>
              <w:tabs>
                <w:tab w:val="left" w:pos="-720"/>
                <w:tab w:val="left" w:pos="2160"/>
                <w:tab w:val="left" w:pos="2880"/>
                <w:tab w:val="left" w:pos="5040"/>
              </w:tabs>
              <w:suppressAutoHyphens/>
              <w:jc w:val="center"/>
              <w:rPr>
                <w:rFonts w:ascii="Times New Roman" w:hAnsi="Times New Roman"/>
                <w:sz w:val="24"/>
                <w:szCs w:val="24"/>
              </w:rPr>
            </w:pPr>
            <w:r>
              <w:rPr>
                <w:rFonts w:ascii="Times New Roman" w:hAnsi="Times New Roman"/>
                <w:sz w:val="24"/>
                <w:szCs w:val="24"/>
              </w:rPr>
              <w:t>163,469</w:t>
            </w:r>
          </w:p>
        </w:tc>
      </w:tr>
      <w:tr w:rsidR="00B9044C" w:rsidRPr="006E7EA4">
        <w:tc>
          <w:tcPr>
            <w:tcW w:w="2628" w:type="dxa"/>
          </w:tcPr>
          <w:p w:rsidR="00B9044C" w:rsidRPr="003C55F8" w:rsidRDefault="00B9044C" w:rsidP="003978AE">
            <w:pPr>
              <w:suppressAutoHyphens/>
              <w:rPr>
                <w:rFonts w:ascii="Times New Roman" w:hAnsi="Times New Roman"/>
                <w:sz w:val="24"/>
                <w:szCs w:val="24"/>
              </w:rPr>
            </w:pPr>
            <w:r w:rsidRPr="003C55F8">
              <w:rPr>
                <w:rFonts w:ascii="Times New Roman" w:hAnsi="Times New Roman"/>
                <w:sz w:val="24"/>
                <w:szCs w:val="24"/>
              </w:rPr>
              <w:t>Total Current Assets</w:t>
            </w:r>
          </w:p>
        </w:tc>
        <w:tc>
          <w:tcPr>
            <w:tcW w:w="1350" w:type="dxa"/>
            <w:vAlign w:val="bottom"/>
          </w:tcPr>
          <w:p w:rsidR="00B9044C" w:rsidRPr="00AE6FC3" w:rsidRDefault="00B9044C" w:rsidP="003978AE">
            <w:pPr>
              <w:jc w:val="center"/>
              <w:rPr>
                <w:rFonts w:ascii="Times New Roman" w:hAnsi="Times New Roman"/>
                <w:bCs/>
                <w:sz w:val="24"/>
                <w:szCs w:val="24"/>
              </w:rPr>
            </w:pPr>
            <w:r w:rsidRPr="00AE6FC3">
              <w:rPr>
                <w:rFonts w:ascii="Times New Roman" w:hAnsi="Times New Roman"/>
                <w:bCs/>
                <w:sz w:val="24"/>
                <w:szCs w:val="24"/>
              </w:rPr>
              <w:t xml:space="preserve">935,347 </w:t>
            </w:r>
          </w:p>
        </w:tc>
        <w:tc>
          <w:tcPr>
            <w:tcW w:w="1350" w:type="dxa"/>
            <w:vAlign w:val="bottom"/>
          </w:tcPr>
          <w:p w:rsidR="00B9044C" w:rsidRPr="00AE6FC3" w:rsidRDefault="00B9044C" w:rsidP="003978AE">
            <w:pPr>
              <w:jc w:val="center"/>
              <w:rPr>
                <w:rFonts w:ascii="Times New Roman" w:hAnsi="Times New Roman"/>
                <w:bCs/>
                <w:sz w:val="24"/>
                <w:szCs w:val="24"/>
              </w:rPr>
            </w:pPr>
            <w:r w:rsidRPr="00AE6FC3">
              <w:rPr>
                <w:rFonts w:ascii="Times New Roman" w:hAnsi="Times New Roman"/>
                <w:bCs/>
                <w:sz w:val="24"/>
                <w:szCs w:val="24"/>
              </w:rPr>
              <w:t xml:space="preserve">1,367,907 </w:t>
            </w:r>
          </w:p>
        </w:tc>
        <w:tc>
          <w:tcPr>
            <w:tcW w:w="1350" w:type="dxa"/>
          </w:tcPr>
          <w:p w:rsidR="00B9044C" w:rsidRPr="006E7EA4" w:rsidRDefault="00B9044C" w:rsidP="00B40657">
            <w:pPr>
              <w:suppressAutoHyphens/>
              <w:jc w:val="center"/>
              <w:rPr>
                <w:rFonts w:ascii="Times New Roman" w:hAnsi="Times New Roman"/>
                <w:sz w:val="24"/>
                <w:szCs w:val="24"/>
              </w:rPr>
            </w:pPr>
            <w:r>
              <w:rPr>
                <w:rFonts w:ascii="Times New Roman" w:hAnsi="Times New Roman"/>
                <w:sz w:val="24"/>
                <w:szCs w:val="24"/>
              </w:rPr>
              <w:t>682,693</w:t>
            </w:r>
          </w:p>
        </w:tc>
        <w:tc>
          <w:tcPr>
            <w:tcW w:w="1350" w:type="dxa"/>
          </w:tcPr>
          <w:p w:rsidR="00B9044C" w:rsidRPr="006E7EA4" w:rsidRDefault="00B9044C" w:rsidP="00B40657">
            <w:pPr>
              <w:tabs>
                <w:tab w:val="left" w:pos="-720"/>
                <w:tab w:val="left" w:pos="2160"/>
                <w:tab w:val="left" w:pos="2880"/>
                <w:tab w:val="left" w:pos="5040"/>
              </w:tabs>
              <w:suppressAutoHyphens/>
              <w:jc w:val="center"/>
              <w:rPr>
                <w:rFonts w:ascii="Times New Roman" w:hAnsi="Times New Roman"/>
                <w:sz w:val="24"/>
                <w:szCs w:val="24"/>
              </w:rPr>
            </w:pPr>
            <w:r>
              <w:rPr>
                <w:rFonts w:ascii="Times New Roman" w:hAnsi="Times New Roman"/>
                <w:sz w:val="24"/>
                <w:szCs w:val="24"/>
              </w:rPr>
              <w:t>638,374</w:t>
            </w:r>
          </w:p>
        </w:tc>
        <w:tc>
          <w:tcPr>
            <w:tcW w:w="1350" w:type="dxa"/>
          </w:tcPr>
          <w:p w:rsidR="00B9044C" w:rsidRDefault="00164741" w:rsidP="00B40657">
            <w:pPr>
              <w:tabs>
                <w:tab w:val="left" w:pos="-720"/>
                <w:tab w:val="left" w:pos="2160"/>
                <w:tab w:val="left" w:pos="2880"/>
                <w:tab w:val="left" w:pos="5040"/>
              </w:tabs>
              <w:suppressAutoHyphens/>
              <w:jc w:val="center"/>
              <w:rPr>
                <w:rFonts w:ascii="Times New Roman" w:hAnsi="Times New Roman"/>
                <w:sz w:val="24"/>
                <w:szCs w:val="24"/>
              </w:rPr>
            </w:pPr>
            <w:r>
              <w:rPr>
                <w:rFonts w:ascii="Times New Roman" w:hAnsi="Times New Roman"/>
                <w:sz w:val="24"/>
                <w:szCs w:val="24"/>
              </w:rPr>
              <w:t>442,715</w:t>
            </w:r>
          </w:p>
        </w:tc>
      </w:tr>
      <w:tr w:rsidR="00B9044C" w:rsidRPr="006E7EA4">
        <w:tc>
          <w:tcPr>
            <w:tcW w:w="2628" w:type="dxa"/>
          </w:tcPr>
          <w:p w:rsidR="00B9044C" w:rsidRPr="003C55F8" w:rsidRDefault="00B9044C" w:rsidP="003978AE">
            <w:pPr>
              <w:suppressAutoHyphens/>
              <w:rPr>
                <w:rFonts w:ascii="Times New Roman" w:hAnsi="Times New Roman"/>
                <w:bCs/>
                <w:sz w:val="24"/>
                <w:szCs w:val="24"/>
              </w:rPr>
            </w:pPr>
            <w:r w:rsidRPr="003C55F8">
              <w:rPr>
                <w:rFonts w:ascii="Times New Roman" w:hAnsi="Times New Roman"/>
                <w:bCs/>
                <w:sz w:val="24"/>
                <w:szCs w:val="24"/>
              </w:rPr>
              <w:t>Net Fixed Assets</w:t>
            </w:r>
          </w:p>
        </w:tc>
        <w:tc>
          <w:tcPr>
            <w:tcW w:w="1350" w:type="dxa"/>
            <w:vAlign w:val="bottom"/>
          </w:tcPr>
          <w:p w:rsidR="00B9044C" w:rsidRPr="00AE6FC3" w:rsidRDefault="00B9044C" w:rsidP="003978AE">
            <w:pPr>
              <w:jc w:val="center"/>
              <w:rPr>
                <w:rFonts w:ascii="Times New Roman" w:hAnsi="Times New Roman"/>
                <w:bCs/>
                <w:sz w:val="24"/>
                <w:szCs w:val="24"/>
              </w:rPr>
            </w:pPr>
            <w:r w:rsidRPr="00AE6FC3">
              <w:rPr>
                <w:rFonts w:ascii="Times New Roman" w:hAnsi="Times New Roman"/>
                <w:bCs/>
                <w:sz w:val="24"/>
                <w:szCs w:val="24"/>
              </w:rPr>
              <w:t xml:space="preserve">694,944 </w:t>
            </w:r>
          </w:p>
        </w:tc>
        <w:tc>
          <w:tcPr>
            <w:tcW w:w="1350" w:type="dxa"/>
            <w:vAlign w:val="bottom"/>
          </w:tcPr>
          <w:p w:rsidR="00B9044C" w:rsidRPr="00AE6FC3" w:rsidRDefault="00B9044C" w:rsidP="003978AE">
            <w:pPr>
              <w:jc w:val="center"/>
              <w:rPr>
                <w:rFonts w:ascii="Times New Roman" w:hAnsi="Times New Roman"/>
                <w:bCs/>
                <w:sz w:val="24"/>
                <w:szCs w:val="24"/>
              </w:rPr>
            </w:pPr>
            <w:r w:rsidRPr="00AE6FC3">
              <w:rPr>
                <w:rFonts w:ascii="Times New Roman" w:hAnsi="Times New Roman"/>
                <w:bCs/>
                <w:sz w:val="24"/>
                <w:szCs w:val="24"/>
              </w:rPr>
              <w:t xml:space="preserve">5,177,168 </w:t>
            </w:r>
          </w:p>
        </w:tc>
        <w:tc>
          <w:tcPr>
            <w:tcW w:w="1350" w:type="dxa"/>
          </w:tcPr>
          <w:p w:rsidR="00B9044C" w:rsidRPr="006E7EA4" w:rsidRDefault="00B9044C" w:rsidP="00B40657">
            <w:pPr>
              <w:suppressAutoHyphens/>
              <w:jc w:val="center"/>
              <w:rPr>
                <w:rFonts w:ascii="Times New Roman" w:hAnsi="Times New Roman"/>
                <w:bCs/>
                <w:sz w:val="24"/>
                <w:szCs w:val="24"/>
              </w:rPr>
            </w:pPr>
            <w:r>
              <w:rPr>
                <w:rFonts w:ascii="Times New Roman" w:hAnsi="Times New Roman"/>
                <w:bCs/>
                <w:sz w:val="24"/>
                <w:szCs w:val="24"/>
              </w:rPr>
              <w:t>5,988,981</w:t>
            </w:r>
          </w:p>
        </w:tc>
        <w:tc>
          <w:tcPr>
            <w:tcW w:w="1350" w:type="dxa"/>
          </w:tcPr>
          <w:p w:rsidR="00B9044C" w:rsidRPr="006E7EA4" w:rsidRDefault="00B9044C" w:rsidP="00B40657">
            <w:pPr>
              <w:tabs>
                <w:tab w:val="left" w:pos="-720"/>
                <w:tab w:val="left" w:pos="2160"/>
                <w:tab w:val="left" w:pos="2880"/>
                <w:tab w:val="left" w:pos="5040"/>
              </w:tabs>
              <w:suppressAutoHyphens/>
              <w:jc w:val="center"/>
              <w:rPr>
                <w:rFonts w:ascii="Times New Roman" w:hAnsi="Times New Roman"/>
                <w:bCs/>
                <w:sz w:val="24"/>
                <w:szCs w:val="24"/>
              </w:rPr>
            </w:pPr>
            <w:r>
              <w:rPr>
                <w:rFonts w:ascii="Times New Roman" w:hAnsi="Times New Roman"/>
                <w:bCs/>
                <w:sz w:val="24"/>
                <w:szCs w:val="24"/>
              </w:rPr>
              <w:t>5,970,012</w:t>
            </w:r>
          </w:p>
        </w:tc>
        <w:tc>
          <w:tcPr>
            <w:tcW w:w="1350" w:type="dxa"/>
          </w:tcPr>
          <w:p w:rsidR="00B9044C" w:rsidRDefault="00B9044C" w:rsidP="00B40657">
            <w:pPr>
              <w:tabs>
                <w:tab w:val="left" w:pos="-720"/>
                <w:tab w:val="left" w:pos="2160"/>
                <w:tab w:val="left" w:pos="2880"/>
                <w:tab w:val="left" w:pos="5040"/>
              </w:tabs>
              <w:suppressAutoHyphens/>
              <w:jc w:val="center"/>
              <w:rPr>
                <w:rFonts w:ascii="Times New Roman" w:hAnsi="Times New Roman"/>
                <w:bCs/>
                <w:sz w:val="24"/>
                <w:szCs w:val="24"/>
              </w:rPr>
            </w:pPr>
            <w:r>
              <w:rPr>
                <w:rFonts w:ascii="Times New Roman" w:hAnsi="Times New Roman"/>
                <w:bCs/>
                <w:sz w:val="24"/>
                <w:szCs w:val="24"/>
              </w:rPr>
              <w:t>5,</w:t>
            </w:r>
            <w:r w:rsidR="00164741">
              <w:rPr>
                <w:rFonts w:ascii="Times New Roman" w:hAnsi="Times New Roman"/>
                <w:bCs/>
                <w:sz w:val="24"/>
                <w:szCs w:val="24"/>
              </w:rPr>
              <w:t>900,738</w:t>
            </w:r>
          </w:p>
        </w:tc>
      </w:tr>
      <w:tr w:rsidR="00B9044C" w:rsidRPr="006E7EA4">
        <w:tc>
          <w:tcPr>
            <w:tcW w:w="2628" w:type="dxa"/>
          </w:tcPr>
          <w:p w:rsidR="00B9044C" w:rsidRPr="003C55F8" w:rsidRDefault="00B9044C" w:rsidP="003978AE">
            <w:pPr>
              <w:suppressAutoHyphens/>
              <w:rPr>
                <w:rFonts w:ascii="Times New Roman" w:hAnsi="Times New Roman"/>
                <w:sz w:val="24"/>
                <w:szCs w:val="24"/>
              </w:rPr>
            </w:pPr>
            <w:r>
              <w:rPr>
                <w:rFonts w:ascii="Times New Roman" w:hAnsi="Times New Roman"/>
                <w:sz w:val="24"/>
                <w:szCs w:val="24"/>
              </w:rPr>
              <w:lastRenderedPageBreak/>
              <w:t xml:space="preserve">Other </w:t>
            </w:r>
          </w:p>
        </w:tc>
        <w:tc>
          <w:tcPr>
            <w:tcW w:w="1350" w:type="dxa"/>
            <w:vAlign w:val="bottom"/>
          </w:tcPr>
          <w:p w:rsidR="00B9044C" w:rsidRPr="00AE6FC3" w:rsidRDefault="00B9044C" w:rsidP="003978AE">
            <w:pPr>
              <w:jc w:val="center"/>
              <w:rPr>
                <w:rFonts w:ascii="Times New Roman" w:hAnsi="Times New Roman"/>
                <w:bCs/>
                <w:sz w:val="24"/>
                <w:szCs w:val="24"/>
              </w:rPr>
            </w:pPr>
          </w:p>
        </w:tc>
        <w:tc>
          <w:tcPr>
            <w:tcW w:w="1350" w:type="dxa"/>
            <w:vAlign w:val="bottom"/>
          </w:tcPr>
          <w:p w:rsidR="00B9044C" w:rsidRPr="00AE6FC3" w:rsidRDefault="00B9044C" w:rsidP="003978AE">
            <w:pPr>
              <w:jc w:val="center"/>
              <w:rPr>
                <w:rFonts w:ascii="Times New Roman" w:hAnsi="Times New Roman"/>
                <w:bCs/>
                <w:sz w:val="24"/>
                <w:szCs w:val="24"/>
              </w:rPr>
            </w:pPr>
          </w:p>
        </w:tc>
        <w:tc>
          <w:tcPr>
            <w:tcW w:w="1350" w:type="dxa"/>
          </w:tcPr>
          <w:p w:rsidR="00B9044C" w:rsidRDefault="00B9044C" w:rsidP="00B40657">
            <w:pPr>
              <w:suppressAutoHyphens/>
              <w:jc w:val="center"/>
              <w:rPr>
                <w:rFonts w:ascii="Times New Roman" w:hAnsi="Times New Roman"/>
                <w:sz w:val="24"/>
                <w:szCs w:val="24"/>
              </w:rPr>
            </w:pPr>
            <w:r>
              <w:rPr>
                <w:rFonts w:ascii="Times New Roman" w:hAnsi="Times New Roman"/>
                <w:sz w:val="24"/>
                <w:szCs w:val="24"/>
              </w:rPr>
              <w:t>268,691</w:t>
            </w:r>
          </w:p>
        </w:tc>
        <w:tc>
          <w:tcPr>
            <w:tcW w:w="1350" w:type="dxa"/>
          </w:tcPr>
          <w:p w:rsidR="00B9044C" w:rsidRPr="006E7EA4" w:rsidRDefault="00B9044C" w:rsidP="00B40657">
            <w:pPr>
              <w:tabs>
                <w:tab w:val="left" w:pos="-720"/>
                <w:tab w:val="left" w:pos="2160"/>
                <w:tab w:val="left" w:pos="2880"/>
                <w:tab w:val="left" w:pos="5040"/>
              </w:tabs>
              <w:suppressAutoHyphens/>
              <w:jc w:val="center"/>
              <w:rPr>
                <w:rFonts w:ascii="Times New Roman" w:hAnsi="Times New Roman"/>
                <w:sz w:val="24"/>
                <w:szCs w:val="24"/>
              </w:rPr>
            </w:pPr>
            <w:r>
              <w:rPr>
                <w:rFonts w:ascii="Times New Roman" w:hAnsi="Times New Roman"/>
                <w:sz w:val="24"/>
                <w:szCs w:val="24"/>
              </w:rPr>
              <w:t>58,748</w:t>
            </w:r>
          </w:p>
        </w:tc>
        <w:tc>
          <w:tcPr>
            <w:tcW w:w="1350" w:type="dxa"/>
          </w:tcPr>
          <w:p w:rsidR="00B9044C" w:rsidRDefault="00B9044C" w:rsidP="00B40657">
            <w:pPr>
              <w:tabs>
                <w:tab w:val="left" w:pos="-720"/>
                <w:tab w:val="left" w:pos="2160"/>
                <w:tab w:val="left" w:pos="2880"/>
                <w:tab w:val="left" w:pos="5040"/>
              </w:tabs>
              <w:suppressAutoHyphens/>
              <w:jc w:val="center"/>
              <w:rPr>
                <w:rFonts w:ascii="Times New Roman" w:hAnsi="Times New Roman"/>
                <w:sz w:val="24"/>
                <w:szCs w:val="24"/>
              </w:rPr>
            </w:pPr>
            <w:r>
              <w:rPr>
                <w:rFonts w:ascii="Times New Roman" w:hAnsi="Times New Roman"/>
                <w:sz w:val="24"/>
                <w:szCs w:val="24"/>
              </w:rPr>
              <w:t>53,141</w:t>
            </w:r>
          </w:p>
        </w:tc>
      </w:tr>
      <w:tr w:rsidR="00B9044C" w:rsidRPr="006E7EA4">
        <w:tc>
          <w:tcPr>
            <w:tcW w:w="2628" w:type="dxa"/>
          </w:tcPr>
          <w:p w:rsidR="00B9044C" w:rsidRPr="003C55F8" w:rsidRDefault="00B9044C" w:rsidP="003978AE">
            <w:pPr>
              <w:suppressAutoHyphens/>
              <w:rPr>
                <w:rFonts w:ascii="Times New Roman" w:hAnsi="Times New Roman"/>
                <w:sz w:val="24"/>
                <w:szCs w:val="24"/>
              </w:rPr>
            </w:pPr>
            <w:r w:rsidRPr="003C55F8">
              <w:rPr>
                <w:rFonts w:ascii="Times New Roman" w:hAnsi="Times New Roman"/>
                <w:sz w:val="24"/>
                <w:szCs w:val="24"/>
              </w:rPr>
              <w:t>Total Assets</w:t>
            </w:r>
          </w:p>
        </w:tc>
        <w:tc>
          <w:tcPr>
            <w:tcW w:w="1350" w:type="dxa"/>
            <w:vAlign w:val="bottom"/>
          </w:tcPr>
          <w:p w:rsidR="00B9044C" w:rsidRPr="00AE6FC3" w:rsidRDefault="00B9044C" w:rsidP="003978AE">
            <w:pPr>
              <w:jc w:val="center"/>
              <w:rPr>
                <w:rFonts w:ascii="Times New Roman" w:hAnsi="Times New Roman"/>
                <w:bCs/>
                <w:sz w:val="24"/>
                <w:szCs w:val="24"/>
              </w:rPr>
            </w:pPr>
            <w:r w:rsidRPr="00AE6FC3">
              <w:rPr>
                <w:rFonts w:ascii="Times New Roman" w:hAnsi="Times New Roman"/>
                <w:bCs/>
                <w:sz w:val="24"/>
                <w:szCs w:val="24"/>
              </w:rPr>
              <w:t xml:space="preserve">1,630,291 </w:t>
            </w:r>
          </w:p>
        </w:tc>
        <w:tc>
          <w:tcPr>
            <w:tcW w:w="1350" w:type="dxa"/>
            <w:vAlign w:val="bottom"/>
          </w:tcPr>
          <w:p w:rsidR="00B9044C" w:rsidRPr="00AE6FC3" w:rsidRDefault="00B9044C" w:rsidP="003978AE">
            <w:pPr>
              <w:jc w:val="center"/>
              <w:rPr>
                <w:rFonts w:ascii="Times New Roman" w:hAnsi="Times New Roman"/>
                <w:bCs/>
                <w:sz w:val="24"/>
                <w:szCs w:val="24"/>
              </w:rPr>
            </w:pPr>
            <w:r w:rsidRPr="00AE6FC3">
              <w:rPr>
                <w:rFonts w:ascii="Times New Roman" w:hAnsi="Times New Roman"/>
                <w:bCs/>
                <w:sz w:val="24"/>
                <w:szCs w:val="24"/>
              </w:rPr>
              <w:t xml:space="preserve">6,545,075 </w:t>
            </w:r>
          </w:p>
        </w:tc>
        <w:tc>
          <w:tcPr>
            <w:tcW w:w="1350" w:type="dxa"/>
          </w:tcPr>
          <w:p w:rsidR="00B9044C" w:rsidRPr="006E7EA4" w:rsidRDefault="00B9044C" w:rsidP="00B40657">
            <w:pPr>
              <w:suppressAutoHyphens/>
              <w:jc w:val="center"/>
              <w:rPr>
                <w:rFonts w:ascii="Times New Roman" w:hAnsi="Times New Roman"/>
                <w:sz w:val="24"/>
                <w:szCs w:val="24"/>
              </w:rPr>
            </w:pPr>
            <w:r>
              <w:rPr>
                <w:rFonts w:ascii="Times New Roman" w:hAnsi="Times New Roman"/>
                <w:sz w:val="24"/>
                <w:szCs w:val="24"/>
              </w:rPr>
              <w:t>6,940,365</w:t>
            </w:r>
          </w:p>
        </w:tc>
        <w:tc>
          <w:tcPr>
            <w:tcW w:w="1350" w:type="dxa"/>
          </w:tcPr>
          <w:p w:rsidR="00B9044C" w:rsidRPr="006E7EA4" w:rsidRDefault="00B9044C" w:rsidP="00B40657">
            <w:pPr>
              <w:tabs>
                <w:tab w:val="left" w:pos="-720"/>
                <w:tab w:val="left" w:pos="2160"/>
                <w:tab w:val="left" w:pos="2880"/>
                <w:tab w:val="left" w:pos="5040"/>
              </w:tabs>
              <w:suppressAutoHyphens/>
              <w:jc w:val="center"/>
              <w:rPr>
                <w:rFonts w:ascii="Times New Roman" w:hAnsi="Times New Roman"/>
                <w:sz w:val="24"/>
                <w:szCs w:val="24"/>
              </w:rPr>
            </w:pPr>
            <w:r>
              <w:rPr>
                <w:rFonts w:ascii="Times New Roman" w:hAnsi="Times New Roman"/>
                <w:sz w:val="24"/>
                <w:szCs w:val="24"/>
              </w:rPr>
              <w:t>6,667,134</w:t>
            </w:r>
          </w:p>
        </w:tc>
        <w:tc>
          <w:tcPr>
            <w:tcW w:w="1350" w:type="dxa"/>
          </w:tcPr>
          <w:p w:rsidR="00B9044C" w:rsidRDefault="00164741" w:rsidP="00B40657">
            <w:pPr>
              <w:tabs>
                <w:tab w:val="left" w:pos="-720"/>
                <w:tab w:val="left" w:pos="2160"/>
                <w:tab w:val="left" w:pos="2880"/>
                <w:tab w:val="left" w:pos="5040"/>
              </w:tabs>
              <w:suppressAutoHyphens/>
              <w:jc w:val="center"/>
              <w:rPr>
                <w:rFonts w:ascii="Times New Roman" w:hAnsi="Times New Roman"/>
                <w:sz w:val="24"/>
                <w:szCs w:val="24"/>
              </w:rPr>
            </w:pPr>
            <w:r>
              <w:rPr>
                <w:rFonts w:ascii="Times New Roman" w:hAnsi="Times New Roman"/>
                <w:sz w:val="24"/>
                <w:szCs w:val="24"/>
              </w:rPr>
              <w:t>6,396,594</w:t>
            </w:r>
          </w:p>
        </w:tc>
      </w:tr>
      <w:tr w:rsidR="00B9044C" w:rsidRPr="006E7EA4">
        <w:tc>
          <w:tcPr>
            <w:tcW w:w="2628" w:type="dxa"/>
          </w:tcPr>
          <w:p w:rsidR="00B9044C" w:rsidRPr="003C55F8" w:rsidRDefault="00B9044C" w:rsidP="003978AE">
            <w:pPr>
              <w:suppressAutoHyphens/>
              <w:rPr>
                <w:rFonts w:ascii="Times New Roman" w:hAnsi="Times New Roman"/>
                <w:b/>
                <w:sz w:val="24"/>
                <w:szCs w:val="24"/>
              </w:rPr>
            </w:pPr>
            <w:r w:rsidRPr="003C55F8">
              <w:rPr>
                <w:rFonts w:ascii="Times New Roman" w:hAnsi="Times New Roman"/>
                <w:b/>
                <w:sz w:val="24"/>
                <w:szCs w:val="24"/>
              </w:rPr>
              <w:t>LIABILITIES</w:t>
            </w:r>
          </w:p>
        </w:tc>
        <w:tc>
          <w:tcPr>
            <w:tcW w:w="1350" w:type="dxa"/>
          </w:tcPr>
          <w:p w:rsidR="00B9044C" w:rsidRPr="00AE6FC3" w:rsidRDefault="00B9044C" w:rsidP="003978AE">
            <w:pPr>
              <w:suppressAutoHyphens/>
              <w:jc w:val="right"/>
              <w:rPr>
                <w:rFonts w:ascii="Times New Roman" w:hAnsi="Times New Roman"/>
                <w:sz w:val="24"/>
                <w:szCs w:val="24"/>
              </w:rPr>
            </w:pPr>
          </w:p>
        </w:tc>
        <w:tc>
          <w:tcPr>
            <w:tcW w:w="1350" w:type="dxa"/>
          </w:tcPr>
          <w:p w:rsidR="00B9044C" w:rsidRPr="00AE6FC3" w:rsidRDefault="00B9044C" w:rsidP="003978AE">
            <w:pPr>
              <w:suppressAutoHyphens/>
              <w:jc w:val="right"/>
              <w:rPr>
                <w:rFonts w:ascii="Times New Roman" w:hAnsi="Times New Roman"/>
                <w:sz w:val="24"/>
                <w:szCs w:val="24"/>
              </w:rPr>
            </w:pPr>
          </w:p>
        </w:tc>
        <w:tc>
          <w:tcPr>
            <w:tcW w:w="1350" w:type="dxa"/>
          </w:tcPr>
          <w:p w:rsidR="00B9044C" w:rsidRPr="006E7EA4" w:rsidRDefault="00B9044C" w:rsidP="00B40657">
            <w:pPr>
              <w:suppressAutoHyphens/>
              <w:jc w:val="center"/>
              <w:rPr>
                <w:rFonts w:ascii="Times New Roman" w:hAnsi="Times New Roman"/>
                <w:b/>
                <w:sz w:val="24"/>
                <w:szCs w:val="24"/>
              </w:rPr>
            </w:pPr>
          </w:p>
        </w:tc>
        <w:tc>
          <w:tcPr>
            <w:tcW w:w="1350" w:type="dxa"/>
          </w:tcPr>
          <w:p w:rsidR="00B9044C" w:rsidRPr="006E7EA4" w:rsidRDefault="00B9044C" w:rsidP="00B40657">
            <w:pPr>
              <w:tabs>
                <w:tab w:val="left" w:pos="-720"/>
                <w:tab w:val="left" w:pos="2160"/>
                <w:tab w:val="left" w:pos="2880"/>
                <w:tab w:val="left" w:pos="5040"/>
              </w:tabs>
              <w:suppressAutoHyphens/>
              <w:jc w:val="center"/>
              <w:rPr>
                <w:rFonts w:ascii="Times New Roman" w:hAnsi="Times New Roman"/>
                <w:sz w:val="24"/>
                <w:szCs w:val="24"/>
              </w:rPr>
            </w:pPr>
          </w:p>
        </w:tc>
        <w:tc>
          <w:tcPr>
            <w:tcW w:w="1350" w:type="dxa"/>
          </w:tcPr>
          <w:p w:rsidR="00B9044C" w:rsidRPr="006E7EA4" w:rsidRDefault="00B9044C" w:rsidP="00B40657">
            <w:pPr>
              <w:tabs>
                <w:tab w:val="left" w:pos="-720"/>
                <w:tab w:val="left" w:pos="2160"/>
                <w:tab w:val="left" w:pos="2880"/>
                <w:tab w:val="left" w:pos="5040"/>
              </w:tabs>
              <w:suppressAutoHyphens/>
              <w:jc w:val="center"/>
              <w:rPr>
                <w:rFonts w:ascii="Times New Roman" w:hAnsi="Times New Roman"/>
                <w:sz w:val="24"/>
                <w:szCs w:val="24"/>
              </w:rPr>
            </w:pPr>
          </w:p>
        </w:tc>
      </w:tr>
      <w:tr w:rsidR="00B9044C" w:rsidRPr="006E7EA4">
        <w:tc>
          <w:tcPr>
            <w:tcW w:w="2628" w:type="dxa"/>
          </w:tcPr>
          <w:p w:rsidR="00B9044C" w:rsidRPr="003C55F8" w:rsidRDefault="00B9044C" w:rsidP="003978AE">
            <w:pPr>
              <w:suppressAutoHyphens/>
              <w:rPr>
                <w:rFonts w:ascii="Times New Roman" w:hAnsi="Times New Roman"/>
                <w:sz w:val="24"/>
                <w:szCs w:val="24"/>
              </w:rPr>
            </w:pPr>
            <w:r w:rsidRPr="003C55F8">
              <w:rPr>
                <w:rFonts w:ascii="Times New Roman" w:hAnsi="Times New Roman"/>
                <w:sz w:val="24"/>
                <w:szCs w:val="24"/>
              </w:rPr>
              <w:t>Current Liabilities</w:t>
            </w:r>
          </w:p>
        </w:tc>
        <w:tc>
          <w:tcPr>
            <w:tcW w:w="1350" w:type="dxa"/>
            <w:vAlign w:val="bottom"/>
          </w:tcPr>
          <w:p w:rsidR="00B9044C" w:rsidRPr="00AE6FC3" w:rsidRDefault="00B9044C" w:rsidP="003978AE">
            <w:pPr>
              <w:jc w:val="center"/>
              <w:rPr>
                <w:rFonts w:ascii="Times New Roman" w:hAnsi="Times New Roman"/>
                <w:bCs/>
                <w:sz w:val="24"/>
                <w:szCs w:val="24"/>
              </w:rPr>
            </w:pPr>
            <w:r w:rsidRPr="00AE6FC3">
              <w:rPr>
                <w:rFonts w:ascii="Times New Roman" w:hAnsi="Times New Roman"/>
                <w:bCs/>
                <w:sz w:val="24"/>
                <w:szCs w:val="24"/>
              </w:rPr>
              <w:t xml:space="preserve">80,282 </w:t>
            </w:r>
          </w:p>
        </w:tc>
        <w:tc>
          <w:tcPr>
            <w:tcW w:w="1350" w:type="dxa"/>
            <w:vAlign w:val="bottom"/>
          </w:tcPr>
          <w:p w:rsidR="00B9044C" w:rsidRPr="00AE6FC3" w:rsidRDefault="00B9044C" w:rsidP="003978AE">
            <w:pPr>
              <w:jc w:val="center"/>
              <w:rPr>
                <w:rFonts w:ascii="Times New Roman" w:hAnsi="Times New Roman"/>
                <w:bCs/>
                <w:sz w:val="24"/>
                <w:szCs w:val="24"/>
              </w:rPr>
            </w:pPr>
            <w:r w:rsidRPr="00AE6FC3">
              <w:rPr>
                <w:rFonts w:ascii="Times New Roman" w:hAnsi="Times New Roman"/>
                <w:bCs/>
                <w:sz w:val="24"/>
                <w:szCs w:val="24"/>
              </w:rPr>
              <w:t xml:space="preserve">735,819 </w:t>
            </w:r>
          </w:p>
        </w:tc>
        <w:tc>
          <w:tcPr>
            <w:tcW w:w="1350" w:type="dxa"/>
          </w:tcPr>
          <w:p w:rsidR="00B9044C" w:rsidRPr="006E7EA4" w:rsidRDefault="00B9044C" w:rsidP="00B40657">
            <w:pPr>
              <w:suppressAutoHyphens/>
              <w:jc w:val="center"/>
              <w:rPr>
                <w:rFonts w:ascii="Times New Roman" w:hAnsi="Times New Roman"/>
                <w:sz w:val="24"/>
                <w:szCs w:val="24"/>
              </w:rPr>
            </w:pPr>
            <w:r>
              <w:rPr>
                <w:rFonts w:ascii="Times New Roman" w:hAnsi="Times New Roman"/>
                <w:sz w:val="24"/>
                <w:szCs w:val="24"/>
              </w:rPr>
              <w:t>183,796</w:t>
            </w:r>
          </w:p>
        </w:tc>
        <w:tc>
          <w:tcPr>
            <w:tcW w:w="1350" w:type="dxa"/>
          </w:tcPr>
          <w:p w:rsidR="00B9044C" w:rsidRPr="006E7EA4" w:rsidRDefault="00B9044C" w:rsidP="00B40657">
            <w:pPr>
              <w:tabs>
                <w:tab w:val="left" w:pos="-720"/>
                <w:tab w:val="left" w:pos="2160"/>
                <w:tab w:val="left" w:pos="2880"/>
                <w:tab w:val="left" w:pos="5040"/>
              </w:tabs>
              <w:suppressAutoHyphens/>
              <w:jc w:val="center"/>
              <w:rPr>
                <w:rFonts w:ascii="Times New Roman" w:hAnsi="Times New Roman"/>
                <w:sz w:val="24"/>
                <w:szCs w:val="24"/>
              </w:rPr>
            </w:pPr>
            <w:r>
              <w:rPr>
                <w:rFonts w:ascii="Times New Roman" w:hAnsi="Times New Roman"/>
                <w:sz w:val="24"/>
                <w:szCs w:val="24"/>
              </w:rPr>
              <w:t>208,021</w:t>
            </w:r>
          </w:p>
        </w:tc>
        <w:tc>
          <w:tcPr>
            <w:tcW w:w="1350" w:type="dxa"/>
          </w:tcPr>
          <w:p w:rsidR="00B9044C" w:rsidRDefault="00164741" w:rsidP="00B40657">
            <w:pPr>
              <w:tabs>
                <w:tab w:val="left" w:pos="-720"/>
                <w:tab w:val="left" w:pos="2160"/>
                <w:tab w:val="left" w:pos="2880"/>
                <w:tab w:val="left" w:pos="5040"/>
              </w:tabs>
              <w:suppressAutoHyphens/>
              <w:jc w:val="center"/>
              <w:rPr>
                <w:rFonts w:ascii="Times New Roman" w:hAnsi="Times New Roman"/>
                <w:sz w:val="24"/>
                <w:szCs w:val="24"/>
              </w:rPr>
            </w:pPr>
            <w:r>
              <w:rPr>
                <w:rFonts w:ascii="Times New Roman" w:hAnsi="Times New Roman"/>
                <w:sz w:val="24"/>
                <w:szCs w:val="24"/>
              </w:rPr>
              <w:t>126,070</w:t>
            </w:r>
          </w:p>
        </w:tc>
      </w:tr>
      <w:tr w:rsidR="00B9044C" w:rsidRPr="006E7EA4">
        <w:tc>
          <w:tcPr>
            <w:tcW w:w="2628" w:type="dxa"/>
          </w:tcPr>
          <w:p w:rsidR="00B9044C" w:rsidRPr="003C55F8" w:rsidRDefault="00B9044C" w:rsidP="003978AE">
            <w:pPr>
              <w:suppressAutoHyphens/>
              <w:rPr>
                <w:rFonts w:ascii="Times New Roman" w:hAnsi="Times New Roman"/>
                <w:sz w:val="24"/>
                <w:szCs w:val="24"/>
              </w:rPr>
            </w:pPr>
            <w:r>
              <w:rPr>
                <w:rFonts w:ascii="Times New Roman" w:hAnsi="Times New Roman"/>
                <w:sz w:val="24"/>
                <w:szCs w:val="24"/>
              </w:rPr>
              <w:t>Total Long Term Liabilities</w:t>
            </w:r>
          </w:p>
        </w:tc>
        <w:tc>
          <w:tcPr>
            <w:tcW w:w="1350" w:type="dxa"/>
            <w:vAlign w:val="bottom"/>
          </w:tcPr>
          <w:p w:rsidR="00B9044C" w:rsidRPr="00AE6FC3" w:rsidRDefault="00B9044C" w:rsidP="003978AE">
            <w:pPr>
              <w:jc w:val="center"/>
              <w:rPr>
                <w:rFonts w:ascii="Times New Roman" w:hAnsi="Times New Roman"/>
                <w:bCs/>
                <w:sz w:val="24"/>
                <w:szCs w:val="24"/>
              </w:rPr>
            </w:pPr>
            <w:r w:rsidRPr="00AE6FC3">
              <w:rPr>
                <w:rFonts w:ascii="Times New Roman" w:hAnsi="Times New Roman"/>
                <w:bCs/>
                <w:sz w:val="24"/>
                <w:szCs w:val="24"/>
              </w:rPr>
              <w:t xml:space="preserve">475,740 </w:t>
            </w:r>
          </w:p>
        </w:tc>
        <w:tc>
          <w:tcPr>
            <w:tcW w:w="1350" w:type="dxa"/>
            <w:vAlign w:val="bottom"/>
          </w:tcPr>
          <w:p w:rsidR="00B9044C" w:rsidRPr="00AE6FC3" w:rsidRDefault="00B9044C" w:rsidP="003978AE">
            <w:pPr>
              <w:jc w:val="center"/>
              <w:rPr>
                <w:rFonts w:ascii="Times New Roman" w:hAnsi="Times New Roman"/>
                <w:bCs/>
                <w:sz w:val="24"/>
                <w:szCs w:val="24"/>
              </w:rPr>
            </w:pPr>
            <w:r w:rsidRPr="00AE6FC3">
              <w:rPr>
                <w:rFonts w:ascii="Times New Roman" w:hAnsi="Times New Roman"/>
                <w:bCs/>
                <w:sz w:val="24"/>
                <w:szCs w:val="24"/>
              </w:rPr>
              <w:t xml:space="preserve">1,283,364 </w:t>
            </w:r>
          </w:p>
        </w:tc>
        <w:tc>
          <w:tcPr>
            <w:tcW w:w="1350" w:type="dxa"/>
          </w:tcPr>
          <w:p w:rsidR="00FA2BEB" w:rsidRDefault="00FA2BEB" w:rsidP="00B40657">
            <w:pPr>
              <w:suppressAutoHyphens/>
              <w:jc w:val="center"/>
              <w:rPr>
                <w:rFonts w:ascii="Times New Roman" w:hAnsi="Times New Roman"/>
                <w:sz w:val="24"/>
                <w:szCs w:val="24"/>
              </w:rPr>
            </w:pPr>
          </w:p>
          <w:p w:rsidR="00B9044C" w:rsidRPr="006E7EA4" w:rsidRDefault="00B9044C" w:rsidP="00B40657">
            <w:pPr>
              <w:suppressAutoHyphens/>
              <w:jc w:val="center"/>
              <w:rPr>
                <w:rFonts w:ascii="Times New Roman" w:hAnsi="Times New Roman"/>
                <w:sz w:val="24"/>
                <w:szCs w:val="24"/>
              </w:rPr>
            </w:pPr>
            <w:r>
              <w:rPr>
                <w:rFonts w:ascii="Times New Roman" w:hAnsi="Times New Roman"/>
                <w:sz w:val="24"/>
                <w:szCs w:val="24"/>
              </w:rPr>
              <w:t>2,050,771</w:t>
            </w:r>
          </w:p>
        </w:tc>
        <w:tc>
          <w:tcPr>
            <w:tcW w:w="1350" w:type="dxa"/>
          </w:tcPr>
          <w:p w:rsidR="00FA2BEB" w:rsidRDefault="00FA2BEB" w:rsidP="00B40657">
            <w:pPr>
              <w:tabs>
                <w:tab w:val="left" w:pos="-720"/>
                <w:tab w:val="left" w:pos="2160"/>
                <w:tab w:val="left" w:pos="2880"/>
                <w:tab w:val="left" w:pos="5040"/>
              </w:tabs>
              <w:suppressAutoHyphens/>
              <w:jc w:val="center"/>
              <w:rPr>
                <w:rFonts w:ascii="Times New Roman" w:hAnsi="Times New Roman"/>
                <w:sz w:val="24"/>
                <w:szCs w:val="24"/>
              </w:rPr>
            </w:pPr>
          </w:p>
          <w:p w:rsidR="00B9044C" w:rsidRPr="006E7EA4" w:rsidRDefault="00B9044C" w:rsidP="00B40657">
            <w:pPr>
              <w:tabs>
                <w:tab w:val="left" w:pos="-720"/>
                <w:tab w:val="left" w:pos="2160"/>
                <w:tab w:val="left" w:pos="2880"/>
                <w:tab w:val="left" w:pos="5040"/>
              </w:tabs>
              <w:suppressAutoHyphens/>
              <w:jc w:val="center"/>
              <w:rPr>
                <w:rFonts w:ascii="Times New Roman" w:hAnsi="Times New Roman"/>
                <w:sz w:val="24"/>
                <w:szCs w:val="24"/>
              </w:rPr>
            </w:pPr>
            <w:r>
              <w:rPr>
                <w:rFonts w:ascii="Times New Roman" w:hAnsi="Times New Roman"/>
                <w:sz w:val="24"/>
                <w:szCs w:val="24"/>
              </w:rPr>
              <w:t>1,830,499</w:t>
            </w:r>
          </w:p>
        </w:tc>
        <w:tc>
          <w:tcPr>
            <w:tcW w:w="1350" w:type="dxa"/>
          </w:tcPr>
          <w:p w:rsidR="00FA2BEB" w:rsidRDefault="00FA2BEB" w:rsidP="00B40657">
            <w:pPr>
              <w:tabs>
                <w:tab w:val="left" w:pos="-720"/>
                <w:tab w:val="left" w:pos="2160"/>
                <w:tab w:val="left" w:pos="2880"/>
                <w:tab w:val="left" w:pos="5040"/>
              </w:tabs>
              <w:suppressAutoHyphens/>
              <w:jc w:val="center"/>
              <w:rPr>
                <w:rFonts w:ascii="Times New Roman" w:hAnsi="Times New Roman"/>
                <w:sz w:val="24"/>
                <w:szCs w:val="24"/>
              </w:rPr>
            </w:pPr>
          </w:p>
          <w:p w:rsidR="00B9044C" w:rsidRDefault="00164741" w:rsidP="00B40657">
            <w:pPr>
              <w:tabs>
                <w:tab w:val="left" w:pos="-720"/>
                <w:tab w:val="left" w:pos="2160"/>
                <w:tab w:val="left" w:pos="2880"/>
                <w:tab w:val="left" w:pos="5040"/>
              </w:tabs>
              <w:suppressAutoHyphens/>
              <w:jc w:val="center"/>
              <w:rPr>
                <w:rFonts w:ascii="Times New Roman" w:hAnsi="Times New Roman"/>
                <w:sz w:val="24"/>
                <w:szCs w:val="24"/>
              </w:rPr>
            </w:pPr>
            <w:r>
              <w:rPr>
                <w:rFonts w:ascii="Times New Roman" w:hAnsi="Times New Roman"/>
                <w:sz w:val="24"/>
                <w:szCs w:val="24"/>
              </w:rPr>
              <w:t>1,929,416</w:t>
            </w:r>
          </w:p>
        </w:tc>
      </w:tr>
      <w:tr w:rsidR="00B9044C" w:rsidRPr="006E7EA4">
        <w:tc>
          <w:tcPr>
            <w:tcW w:w="2628" w:type="dxa"/>
          </w:tcPr>
          <w:p w:rsidR="00B9044C" w:rsidRPr="003C55F8" w:rsidRDefault="00B9044C" w:rsidP="003978AE">
            <w:pPr>
              <w:suppressAutoHyphens/>
              <w:rPr>
                <w:rFonts w:ascii="Times New Roman" w:hAnsi="Times New Roman"/>
                <w:sz w:val="24"/>
                <w:szCs w:val="24"/>
              </w:rPr>
            </w:pPr>
            <w:r w:rsidRPr="003C55F8">
              <w:rPr>
                <w:rFonts w:ascii="Times New Roman" w:hAnsi="Times New Roman"/>
                <w:sz w:val="24"/>
                <w:szCs w:val="24"/>
              </w:rPr>
              <w:t>Total Liabilities</w:t>
            </w:r>
          </w:p>
        </w:tc>
        <w:tc>
          <w:tcPr>
            <w:tcW w:w="1350" w:type="dxa"/>
            <w:vAlign w:val="bottom"/>
          </w:tcPr>
          <w:p w:rsidR="00B9044C" w:rsidRPr="00AE6FC3" w:rsidRDefault="00B9044C" w:rsidP="003978AE">
            <w:pPr>
              <w:jc w:val="center"/>
              <w:rPr>
                <w:rFonts w:ascii="Times New Roman" w:hAnsi="Times New Roman"/>
                <w:bCs/>
                <w:sz w:val="24"/>
                <w:szCs w:val="24"/>
              </w:rPr>
            </w:pPr>
            <w:r w:rsidRPr="00AE6FC3">
              <w:rPr>
                <w:rFonts w:ascii="Times New Roman" w:hAnsi="Times New Roman"/>
                <w:bCs/>
                <w:sz w:val="24"/>
                <w:szCs w:val="24"/>
              </w:rPr>
              <w:t xml:space="preserve">556,022 </w:t>
            </w:r>
          </w:p>
        </w:tc>
        <w:tc>
          <w:tcPr>
            <w:tcW w:w="1350" w:type="dxa"/>
            <w:vAlign w:val="bottom"/>
          </w:tcPr>
          <w:p w:rsidR="00B9044C" w:rsidRPr="00AE6FC3" w:rsidRDefault="00B9044C" w:rsidP="003978AE">
            <w:pPr>
              <w:jc w:val="center"/>
              <w:rPr>
                <w:rFonts w:ascii="Times New Roman" w:hAnsi="Times New Roman"/>
                <w:bCs/>
                <w:sz w:val="24"/>
                <w:szCs w:val="24"/>
              </w:rPr>
            </w:pPr>
            <w:r w:rsidRPr="00AE6FC3">
              <w:rPr>
                <w:rFonts w:ascii="Times New Roman" w:hAnsi="Times New Roman"/>
                <w:bCs/>
                <w:sz w:val="24"/>
                <w:szCs w:val="24"/>
              </w:rPr>
              <w:t xml:space="preserve">2,019,183 </w:t>
            </w:r>
          </w:p>
        </w:tc>
        <w:tc>
          <w:tcPr>
            <w:tcW w:w="1350" w:type="dxa"/>
          </w:tcPr>
          <w:p w:rsidR="00B9044C" w:rsidRPr="006E7EA4" w:rsidRDefault="00B9044C" w:rsidP="00B40657">
            <w:pPr>
              <w:suppressAutoHyphens/>
              <w:jc w:val="center"/>
              <w:rPr>
                <w:rFonts w:ascii="Times New Roman" w:hAnsi="Times New Roman"/>
                <w:sz w:val="24"/>
                <w:szCs w:val="24"/>
              </w:rPr>
            </w:pPr>
            <w:r>
              <w:rPr>
                <w:rFonts w:ascii="Times New Roman" w:hAnsi="Times New Roman"/>
                <w:sz w:val="24"/>
                <w:szCs w:val="24"/>
              </w:rPr>
              <w:t>2,277,826</w:t>
            </w:r>
          </w:p>
        </w:tc>
        <w:tc>
          <w:tcPr>
            <w:tcW w:w="1350" w:type="dxa"/>
          </w:tcPr>
          <w:p w:rsidR="00B9044C" w:rsidRPr="006E7EA4" w:rsidRDefault="00B9044C" w:rsidP="00B40657">
            <w:pPr>
              <w:tabs>
                <w:tab w:val="left" w:pos="-720"/>
                <w:tab w:val="left" w:pos="2160"/>
                <w:tab w:val="left" w:pos="2880"/>
                <w:tab w:val="left" w:pos="5040"/>
              </w:tabs>
              <w:suppressAutoHyphens/>
              <w:jc w:val="center"/>
              <w:rPr>
                <w:rFonts w:ascii="Times New Roman" w:hAnsi="Times New Roman"/>
                <w:sz w:val="24"/>
                <w:szCs w:val="24"/>
              </w:rPr>
            </w:pPr>
            <w:r>
              <w:rPr>
                <w:rFonts w:ascii="Times New Roman" w:hAnsi="Times New Roman"/>
                <w:sz w:val="24"/>
                <w:szCs w:val="24"/>
              </w:rPr>
              <w:t>2,097,233</w:t>
            </w:r>
          </w:p>
        </w:tc>
        <w:tc>
          <w:tcPr>
            <w:tcW w:w="1350" w:type="dxa"/>
          </w:tcPr>
          <w:p w:rsidR="00B9044C" w:rsidRDefault="00164741" w:rsidP="00B40657">
            <w:pPr>
              <w:tabs>
                <w:tab w:val="left" w:pos="-720"/>
                <w:tab w:val="left" w:pos="2160"/>
                <w:tab w:val="left" w:pos="2880"/>
                <w:tab w:val="left" w:pos="5040"/>
              </w:tabs>
              <w:suppressAutoHyphens/>
              <w:jc w:val="center"/>
              <w:rPr>
                <w:rFonts w:ascii="Times New Roman" w:hAnsi="Times New Roman"/>
                <w:sz w:val="24"/>
                <w:szCs w:val="24"/>
              </w:rPr>
            </w:pPr>
            <w:r>
              <w:rPr>
                <w:rFonts w:ascii="Times New Roman" w:hAnsi="Times New Roman"/>
                <w:sz w:val="24"/>
                <w:szCs w:val="24"/>
              </w:rPr>
              <w:t>1,972,319</w:t>
            </w:r>
          </w:p>
        </w:tc>
      </w:tr>
      <w:tr w:rsidR="00B9044C" w:rsidRPr="006E7EA4">
        <w:tc>
          <w:tcPr>
            <w:tcW w:w="2628" w:type="dxa"/>
          </w:tcPr>
          <w:p w:rsidR="00B9044C" w:rsidRPr="003C55F8" w:rsidRDefault="00B9044C" w:rsidP="003978AE">
            <w:pPr>
              <w:suppressAutoHyphens/>
              <w:rPr>
                <w:rFonts w:ascii="Times New Roman" w:hAnsi="Times New Roman"/>
                <w:b/>
                <w:sz w:val="24"/>
                <w:szCs w:val="24"/>
              </w:rPr>
            </w:pPr>
            <w:r w:rsidRPr="003C55F8">
              <w:rPr>
                <w:rFonts w:ascii="Times New Roman" w:hAnsi="Times New Roman"/>
                <w:b/>
                <w:sz w:val="24"/>
                <w:szCs w:val="24"/>
              </w:rPr>
              <w:t>NET ASSETS</w:t>
            </w:r>
          </w:p>
        </w:tc>
        <w:tc>
          <w:tcPr>
            <w:tcW w:w="1350" w:type="dxa"/>
          </w:tcPr>
          <w:p w:rsidR="00B9044C" w:rsidRPr="00AE6FC3" w:rsidRDefault="00B9044C" w:rsidP="003978AE">
            <w:pPr>
              <w:suppressAutoHyphens/>
              <w:jc w:val="right"/>
              <w:rPr>
                <w:rFonts w:ascii="Times New Roman" w:hAnsi="Times New Roman"/>
                <w:sz w:val="24"/>
                <w:szCs w:val="24"/>
              </w:rPr>
            </w:pPr>
          </w:p>
        </w:tc>
        <w:tc>
          <w:tcPr>
            <w:tcW w:w="1350" w:type="dxa"/>
          </w:tcPr>
          <w:p w:rsidR="00B9044C" w:rsidRPr="00AE6FC3" w:rsidRDefault="00B9044C" w:rsidP="003978AE">
            <w:pPr>
              <w:suppressAutoHyphens/>
              <w:jc w:val="right"/>
              <w:rPr>
                <w:rFonts w:ascii="Times New Roman" w:hAnsi="Times New Roman"/>
                <w:sz w:val="24"/>
                <w:szCs w:val="24"/>
              </w:rPr>
            </w:pPr>
          </w:p>
        </w:tc>
        <w:tc>
          <w:tcPr>
            <w:tcW w:w="1350" w:type="dxa"/>
          </w:tcPr>
          <w:p w:rsidR="00B9044C" w:rsidRPr="006E7EA4" w:rsidRDefault="00B9044C" w:rsidP="00B40657">
            <w:pPr>
              <w:suppressAutoHyphens/>
              <w:jc w:val="center"/>
              <w:rPr>
                <w:rFonts w:ascii="Times New Roman" w:hAnsi="Times New Roman"/>
                <w:b/>
                <w:sz w:val="24"/>
                <w:szCs w:val="24"/>
              </w:rPr>
            </w:pPr>
          </w:p>
        </w:tc>
        <w:tc>
          <w:tcPr>
            <w:tcW w:w="1350" w:type="dxa"/>
          </w:tcPr>
          <w:p w:rsidR="00B9044C" w:rsidRPr="006E7EA4" w:rsidRDefault="00B9044C" w:rsidP="00B40657">
            <w:pPr>
              <w:tabs>
                <w:tab w:val="left" w:pos="-720"/>
                <w:tab w:val="left" w:pos="2160"/>
                <w:tab w:val="left" w:pos="2880"/>
                <w:tab w:val="left" w:pos="5040"/>
              </w:tabs>
              <w:suppressAutoHyphens/>
              <w:jc w:val="center"/>
              <w:rPr>
                <w:rFonts w:ascii="Times New Roman" w:hAnsi="Times New Roman"/>
                <w:sz w:val="24"/>
                <w:szCs w:val="24"/>
              </w:rPr>
            </w:pPr>
          </w:p>
        </w:tc>
        <w:tc>
          <w:tcPr>
            <w:tcW w:w="1350" w:type="dxa"/>
          </w:tcPr>
          <w:p w:rsidR="00B9044C" w:rsidRPr="006E7EA4" w:rsidRDefault="00B9044C" w:rsidP="00B40657">
            <w:pPr>
              <w:tabs>
                <w:tab w:val="left" w:pos="-720"/>
                <w:tab w:val="left" w:pos="2160"/>
                <w:tab w:val="left" w:pos="2880"/>
                <w:tab w:val="left" w:pos="5040"/>
              </w:tabs>
              <w:suppressAutoHyphens/>
              <w:jc w:val="center"/>
              <w:rPr>
                <w:rFonts w:ascii="Times New Roman" w:hAnsi="Times New Roman"/>
                <w:sz w:val="24"/>
                <w:szCs w:val="24"/>
              </w:rPr>
            </w:pPr>
          </w:p>
        </w:tc>
      </w:tr>
      <w:tr w:rsidR="00B9044C" w:rsidRPr="006E7EA4">
        <w:tc>
          <w:tcPr>
            <w:tcW w:w="2628" w:type="dxa"/>
          </w:tcPr>
          <w:p w:rsidR="00B9044C" w:rsidRPr="003C55F8" w:rsidRDefault="00B9044C" w:rsidP="003978AE">
            <w:pPr>
              <w:suppressAutoHyphens/>
              <w:rPr>
                <w:rFonts w:ascii="Times New Roman" w:hAnsi="Times New Roman"/>
                <w:sz w:val="24"/>
                <w:szCs w:val="24"/>
              </w:rPr>
            </w:pPr>
            <w:r>
              <w:rPr>
                <w:rFonts w:ascii="Times New Roman" w:hAnsi="Times New Roman"/>
                <w:sz w:val="24"/>
                <w:szCs w:val="24"/>
              </w:rPr>
              <w:t xml:space="preserve">Total </w:t>
            </w:r>
            <w:r w:rsidRPr="003C55F8">
              <w:rPr>
                <w:rFonts w:ascii="Times New Roman" w:hAnsi="Times New Roman"/>
                <w:sz w:val="24"/>
                <w:szCs w:val="24"/>
              </w:rPr>
              <w:t>Unrestricted Net Assets</w:t>
            </w:r>
          </w:p>
        </w:tc>
        <w:tc>
          <w:tcPr>
            <w:tcW w:w="1350" w:type="dxa"/>
            <w:vAlign w:val="bottom"/>
          </w:tcPr>
          <w:p w:rsidR="00B9044C" w:rsidRPr="00AE6FC3" w:rsidRDefault="00B9044C" w:rsidP="003978AE">
            <w:pPr>
              <w:jc w:val="center"/>
              <w:rPr>
                <w:rFonts w:ascii="Times New Roman" w:hAnsi="Times New Roman"/>
                <w:bCs/>
                <w:sz w:val="24"/>
                <w:szCs w:val="24"/>
              </w:rPr>
            </w:pPr>
            <w:r w:rsidRPr="00AE6FC3">
              <w:rPr>
                <w:rFonts w:ascii="Times New Roman" w:hAnsi="Times New Roman"/>
                <w:bCs/>
                <w:sz w:val="24"/>
                <w:szCs w:val="24"/>
              </w:rPr>
              <w:t xml:space="preserve">294,534 </w:t>
            </w:r>
          </w:p>
        </w:tc>
        <w:tc>
          <w:tcPr>
            <w:tcW w:w="1350" w:type="dxa"/>
            <w:vAlign w:val="bottom"/>
          </w:tcPr>
          <w:p w:rsidR="00B9044C" w:rsidRPr="00AE6FC3" w:rsidRDefault="00B9044C" w:rsidP="003978AE">
            <w:pPr>
              <w:jc w:val="center"/>
              <w:rPr>
                <w:rFonts w:ascii="Times New Roman" w:hAnsi="Times New Roman"/>
                <w:bCs/>
                <w:sz w:val="24"/>
                <w:szCs w:val="24"/>
              </w:rPr>
            </w:pPr>
            <w:r w:rsidRPr="00AE6FC3">
              <w:rPr>
                <w:rFonts w:ascii="Times New Roman" w:hAnsi="Times New Roman"/>
                <w:bCs/>
                <w:sz w:val="24"/>
                <w:szCs w:val="24"/>
              </w:rPr>
              <w:t xml:space="preserve">3,700,908 </w:t>
            </w:r>
          </w:p>
        </w:tc>
        <w:tc>
          <w:tcPr>
            <w:tcW w:w="1350" w:type="dxa"/>
          </w:tcPr>
          <w:p w:rsidR="007C6EEC" w:rsidRDefault="007C6EEC" w:rsidP="00B40657">
            <w:pPr>
              <w:suppressAutoHyphens/>
              <w:jc w:val="center"/>
              <w:rPr>
                <w:rFonts w:ascii="Times New Roman" w:hAnsi="Times New Roman"/>
                <w:sz w:val="24"/>
                <w:szCs w:val="24"/>
              </w:rPr>
            </w:pPr>
          </w:p>
          <w:p w:rsidR="00B9044C" w:rsidRPr="006E7EA4" w:rsidRDefault="00B9044C" w:rsidP="00B40657">
            <w:pPr>
              <w:suppressAutoHyphens/>
              <w:jc w:val="center"/>
              <w:rPr>
                <w:rFonts w:ascii="Times New Roman" w:hAnsi="Times New Roman"/>
                <w:sz w:val="24"/>
                <w:szCs w:val="24"/>
              </w:rPr>
            </w:pPr>
            <w:r>
              <w:rPr>
                <w:rFonts w:ascii="Times New Roman" w:hAnsi="Times New Roman"/>
                <w:sz w:val="24"/>
                <w:szCs w:val="24"/>
              </w:rPr>
              <w:t>4,307,979</w:t>
            </w:r>
          </w:p>
        </w:tc>
        <w:tc>
          <w:tcPr>
            <w:tcW w:w="1350" w:type="dxa"/>
          </w:tcPr>
          <w:p w:rsidR="007C6EEC" w:rsidRDefault="007C6EEC" w:rsidP="00B40657">
            <w:pPr>
              <w:tabs>
                <w:tab w:val="left" w:pos="-720"/>
                <w:tab w:val="left" w:pos="2160"/>
                <w:tab w:val="left" w:pos="2880"/>
                <w:tab w:val="left" w:pos="5040"/>
              </w:tabs>
              <w:suppressAutoHyphens/>
              <w:jc w:val="center"/>
              <w:rPr>
                <w:rFonts w:ascii="Times New Roman" w:hAnsi="Times New Roman"/>
                <w:sz w:val="24"/>
                <w:szCs w:val="24"/>
              </w:rPr>
            </w:pPr>
          </w:p>
          <w:p w:rsidR="00B9044C" w:rsidRPr="006E7EA4" w:rsidRDefault="00B9044C" w:rsidP="00B40657">
            <w:pPr>
              <w:tabs>
                <w:tab w:val="left" w:pos="-720"/>
                <w:tab w:val="left" w:pos="2160"/>
                <w:tab w:val="left" w:pos="2880"/>
                <w:tab w:val="left" w:pos="5040"/>
              </w:tabs>
              <w:suppressAutoHyphens/>
              <w:jc w:val="center"/>
              <w:rPr>
                <w:rFonts w:ascii="Times New Roman" w:hAnsi="Times New Roman"/>
                <w:sz w:val="24"/>
                <w:szCs w:val="24"/>
              </w:rPr>
            </w:pPr>
            <w:r>
              <w:rPr>
                <w:rFonts w:ascii="Times New Roman" w:hAnsi="Times New Roman"/>
                <w:sz w:val="24"/>
                <w:szCs w:val="24"/>
              </w:rPr>
              <w:t>4,386,057</w:t>
            </w:r>
          </w:p>
        </w:tc>
        <w:tc>
          <w:tcPr>
            <w:tcW w:w="1350" w:type="dxa"/>
          </w:tcPr>
          <w:p w:rsidR="007C6EEC" w:rsidRDefault="007C6EEC" w:rsidP="00B40657">
            <w:pPr>
              <w:tabs>
                <w:tab w:val="left" w:pos="-720"/>
                <w:tab w:val="left" w:pos="2160"/>
                <w:tab w:val="left" w:pos="2880"/>
                <w:tab w:val="left" w:pos="5040"/>
              </w:tabs>
              <w:suppressAutoHyphens/>
              <w:jc w:val="center"/>
              <w:rPr>
                <w:rFonts w:ascii="Times New Roman" w:hAnsi="Times New Roman"/>
                <w:sz w:val="24"/>
                <w:szCs w:val="24"/>
              </w:rPr>
            </w:pPr>
          </w:p>
          <w:p w:rsidR="00B9044C" w:rsidRDefault="00164741" w:rsidP="00B40657">
            <w:pPr>
              <w:tabs>
                <w:tab w:val="left" w:pos="-720"/>
                <w:tab w:val="left" w:pos="2160"/>
                <w:tab w:val="left" w:pos="2880"/>
                <w:tab w:val="left" w:pos="5040"/>
              </w:tabs>
              <w:suppressAutoHyphens/>
              <w:jc w:val="center"/>
              <w:rPr>
                <w:rFonts w:ascii="Times New Roman" w:hAnsi="Times New Roman"/>
                <w:sz w:val="24"/>
                <w:szCs w:val="24"/>
              </w:rPr>
            </w:pPr>
            <w:r>
              <w:rPr>
                <w:rFonts w:ascii="Times New Roman" w:hAnsi="Times New Roman"/>
                <w:sz w:val="24"/>
                <w:szCs w:val="24"/>
              </w:rPr>
              <w:t>4,202,417</w:t>
            </w:r>
          </w:p>
        </w:tc>
      </w:tr>
      <w:tr w:rsidR="00B9044C" w:rsidRPr="006E7EA4">
        <w:tc>
          <w:tcPr>
            <w:tcW w:w="2628" w:type="dxa"/>
          </w:tcPr>
          <w:p w:rsidR="00B9044C" w:rsidRPr="003C55F8" w:rsidRDefault="00B9044C" w:rsidP="003978AE">
            <w:pPr>
              <w:suppressAutoHyphens/>
              <w:rPr>
                <w:rFonts w:ascii="Times New Roman" w:hAnsi="Times New Roman"/>
                <w:bCs/>
                <w:sz w:val="24"/>
                <w:szCs w:val="24"/>
              </w:rPr>
            </w:pPr>
            <w:r w:rsidRPr="003C55F8">
              <w:rPr>
                <w:rFonts w:ascii="Times New Roman" w:hAnsi="Times New Roman"/>
                <w:bCs/>
                <w:sz w:val="24"/>
                <w:szCs w:val="24"/>
              </w:rPr>
              <w:t>Total Net Assets</w:t>
            </w:r>
          </w:p>
        </w:tc>
        <w:tc>
          <w:tcPr>
            <w:tcW w:w="1350" w:type="dxa"/>
            <w:vAlign w:val="bottom"/>
          </w:tcPr>
          <w:p w:rsidR="00B9044C" w:rsidRPr="00AE6FC3" w:rsidRDefault="00B9044C" w:rsidP="003978AE">
            <w:pPr>
              <w:jc w:val="center"/>
              <w:rPr>
                <w:rFonts w:ascii="Times New Roman" w:hAnsi="Times New Roman"/>
                <w:bCs/>
                <w:sz w:val="24"/>
                <w:szCs w:val="24"/>
              </w:rPr>
            </w:pPr>
            <w:r w:rsidRPr="00AE6FC3">
              <w:rPr>
                <w:rFonts w:ascii="Times New Roman" w:hAnsi="Times New Roman"/>
                <w:bCs/>
                <w:sz w:val="24"/>
                <w:szCs w:val="24"/>
              </w:rPr>
              <w:t xml:space="preserve">1,074,269 </w:t>
            </w:r>
          </w:p>
        </w:tc>
        <w:tc>
          <w:tcPr>
            <w:tcW w:w="1350" w:type="dxa"/>
            <w:vAlign w:val="bottom"/>
          </w:tcPr>
          <w:p w:rsidR="00B9044C" w:rsidRPr="00AE6FC3" w:rsidRDefault="00B9044C" w:rsidP="003978AE">
            <w:pPr>
              <w:jc w:val="center"/>
              <w:rPr>
                <w:rFonts w:ascii="Times New Roman" w:hAnsi="Times New Roman"/>
                <w:bCs/>
                <w:sz w:val="24"/>
                <w:szCs w:val="24"/>
              </w:rPr>
            </w:pPr>
            <w:r w:rsidRPr="00AE6FC3">
              <w:rPr>
                <w:rFonts w:ascii="Times New Roman" w:hAnsi="Times New Roman"/>
                <w:bCs/>
                <w:sz w:val="24"/>
                <w:szCs w:val="24"/>
              </w:rPr>
              <w:t xml:space="preserve">4,525,892 </w:t>
            </w:r>
          </w:p>
        </w:tc>
        <w:tc>
          <w:tcPr>
            <w:tcW w:w="1350" w:type="dxa"/>
          </w:tcPr>
          <w:p w:rsidR="00B9044C" w:rsidRPr="006E7EA4" w:rsidRDefault="00B9044C" w:rsidP="00B40657">
            <w:pPr>
              <w:suppressAutoHyphens/>
              <w:jc w:val="center"/>
              <w:rPr>
                <w:rFonts w:ascii="Times New Roman" w:hAnsi="Times New Roman"/>
                <w:sz w:val="24"/>
                <w:szCs w:val="24"/>
              </w:rPr>
            </w:pPr>
            <w:r>
              <w:rPr>
                <w:rFonts w:ascii="Times New Roman" w:hAnsi="Times New Roman"/>
                <w:sz w:val="24"/>
                <w:szCs w:val="24"/>
              </w:rPr>
              <w:t>4,662,539</w:t>
            </w:r>
          </w:p>
        </w:tc>
        <w:tc>
          <w:tcPr>
            <w:tcW w:w="1350" w:type="dxa"/>
          </w:tcPr>
          <w:p w:rsidR="00B9044C" w:rsidRPr="006E7EA4" w:rsidRDefault="00B9044C" w:rsidP="00B40657">
            <w:pPr>
              <w:tabs>
                <w:tab w:val="left" w:pos="-720"/>
                <w:tab w:val="left" w:pos="2160"/>
                <w:tab w:val="left" w:pos="2880"/>
                <w:tab w:val="left" w:pos="5040"/>
              </w:tabs>
              <w:suppressAutoHyphens/>
              <w:jc w:val="center"/>
              <w:rPr>
                <w:rFonts w:ascii="Times New Roman" w:hAnsi="Times New Roman"/>
                <w:sz w:val="24"/>
                <w:szCs w:val="24"/>
              </w:rPr>
            </w:pPr>
            <w:r>
              <w:rPr>
                <w:rFonts w:ascii="Times New Roman" w:hAnsi="Times New Roman"/>
                <w:sz w:val="24"/>
                <w:szCs w:val="24"/>
              </w:rPr>
              <w:t>4,569,901</w:t>
            </w:r>
          </w:p>
        </w:tc>
        <w:tc>
          <w:tcPr>
            <w:tcW w:w="1350" w:type="dxa"/>
          </w:tcPr>
          <w:p w:rsidR="00B9044C" w:rsidRDefault="00164741" w:rsidP="00B40657">
            <w:pPr>
              <w:tabs>
                <w:tab w:val="left" w:pos="-720"/>
                <w:tab w:val="left" w:pos="2160"/>
                <w:tab w:val="left" w:pos="2880"/>
                <w:tab w:val="left" w:pos="5040"/>
              </w:tabs>
              <w:suppressAutoHyphens/>
              <w:jc w:val="center"/>
              <w:rPr>
                <w:rFonts w:ascii="Times New Roman" w:hAnsi="Times New Roman"/>
                <w:sz w:val="24"/>
                <w:szCs w:val="24"/>
              </w:rPr>
            </w:pPr>
            <w:r>
              <w:rPr>
                <w:rFonts w:ascii="Times New Roman" w:hAnsi="Times New Roman"/>
                <w:sz w:val="24"/>
                <w:szCs w:val="24"/>
              </w:rPr>
              <w:t>4,276,667</w:t>
            </w:r>
          </w:p>
        </w:tc>
      </w:tr>
      <w:tr w:rsidR="00B9044C" w:rsidRPr="006E7EA4">
        <w:tc>
          <w:tcPr>
            <w:tcW w:w="2628" w:type="dxa"/>
          </w:tcPr>
          <w:p w:rsidR="00B9044C" w:rsidRPr="006E7EA4" w:rsidRDefault="00B9044C">
            <w:pPr>
              <w:suppressAutoHyphens/>
              <w:rPr>
                <w:rFonts w:ascii="Times New Roman" w:hAnsi="Times New Roman"/>
                <w:bCs/>
                <w:sz w:val="24"/>
                <w:szCs w:val="24"/>
              </w:rPr>
            </w:pPr>
            <w:r>
              <w:rPr>
                <w:rFonts w:ascii="Times New Roman" w:hAnsi="Times New Roman"/>
                <w:bCs/>
                <w:sz w:val="24"/>
                <w:szCs w:val="24"/>
              </w:rPr>
              <w:t>Total Liabilities and Net Assets</w:t>
            </w:r>
          </w:p>
        </w:tc>
        <w:tc>
          <w:tcPr>
            <w:tcW w:w="1350" w:type="dxa"/>
          </w:tcPr>
          <w:p w:rsidR="00B9044C" w:rsidRPr="006E7EA4" w:rsidRDefault="00B9044C" w:rsidP="00B40657">
            <w:pPr>
              <w:suppressAutoHyphens/>
              <w:jc w:val="center"/>
              <w:rPr>
                <w:rFonts w:ascii="Times New Roman" w:hAnsi="Times New Roman"/>
                <w:bCs/>
                <w:sz w:val="24"/>
                <w:szCs w:val="24"/>
              </w:rPr>
            </w:pPr>
            <w:r>
              <w:rPr>
                <w:rFonts w:ascii="Times New Roman" w:hAnsi="Times New Roman"/>
                <w:bCs/>
                <w:sz w:val="24"/>
                <w:szCs w:val="24"/>
              </w:rPr>
              <w:t>1,630,291</w:t>
            </w:r>
          </w:p>
        </w:tc>
        <w:tc>
          <w:tcPr>
            <w:tcW w:w="1350" w:type="dxa"/>
          </w:tcPr>
          <w:p w:rsidR="00B9044C" w:rsidRPr="006E7EA4" w:rsidRDefault="00B9044C" w:rsidP="00B40657">
            <w:pPr>
              <w:suppressAutoHyphens/>
              <w:jc w:val="center"/>
              <w:rPr>
                <w:rFonts w:ascii="Times New Roman" w:hAnsi="Times New Roman"/>
                <w:bCs/>
                <w:sz w:val="24"/>
                <w:szCs w:val="24"/>
              </w:rPr>
            </w:pPr>
            <w:r>
              <w:rPr>
                <w:rFonts w:ascii="Times New Roman" w:hAnsi="Times New Roman"/>
                <w:bCs/>
                <w:sz w:val="24"/>
                <w:szCs w:val="24"/>
              </w:rPr>
              <w:t>6,545,075</w:t>
            </w:r>
          </w:p>
        </w:tc>
        <w:tc>
          <w:tcPr>
            <w:tcW w:w="1350" w:type="dxa"/>
          </w:tcPr>
          <w:p w:rsidR="00B9044C" w:rsidRPr="006E7EA4" w:rsidRDefault="00B9044C" w:rsidP="00B40657">
            <w:pPr>
              <w:suppressAutoHyphens/>
              <w:jc w:val="center"/>
              <w:rPr>
                <w:rFonts w:ascii="Times New Roman" w:hAnsi="Times New Roman"/>
                <w:bCs/>
                <w:sz w:val="24"/>
                <w:szCs w:val="24"/>
              </w:rPr>
            </w:pPr>
            <w:r>
              <w:rPr>
                <w:rFonts w:ascii="Times New Roman" w:hAnsi="Times New Roman"/>
                <w:bCs/>
                <w:sz w:val="24"/>
                <w:szCs w:val="24"/>
              </w:rPr>
              <w:t>6,940,365</w:t>
            </w:r>
          </w:p>
        </w:tc>
        <w:tc>
          <w:tcPr>
            <w:tcW w:w="1350" w:type="dxa"/>
          </w:tcPr>
          <w:p w:rsidR="00B9044C" w:rsidRPr="006E7EA4" w:rsidRDefault="00B9044C" w:rsidP="00B40657">
            <w:pPr>
              <w:tabs>
                <w:tab w:val="left" w:pos="-720"/>
                <w:tab w:val="left" w:pos="2160"/>
                <w:tab w:val="left" w:pos="2880"/>
                <w:tab w:val="left" w:pos="5040"/>
              </w:tabs>
              <w:suppressAutoHyphens/>
              <w:jc w:val="center"/>
              <w:rPr>
                <w:rFonts w:ascii="Times New Roman" w:hAnsi="Times New Roman"/>
                <w:bCs/>
                <w:sz w:val="24"/>
                <w:szCs w:val="24"/>
              </w:rPr>
            </w:pPr>
            <w:r>
              <w:rPr>
                <w:rFonts w:ascii="Times New Roman" w:hAnsi="Times New Roman"/>
                <w:bCs/>
                <w:sz w:val="24"/>
                <w:szCs w:val="24"/>
              </w:rPr>
              <w:t>6,667,134</w:t>
            </w:r>
          </w:p>
        </w:tc>
        <w:tc>
          <w:tcPr>
            <w:tcW w:w="1350" w:type="dxa"/>
          </w:tcPr>
          <w:p w:rsidR="00B9044C" w:rsidRDefault="00164741" w:rsidP="00B40657">
            <w:pPr>
              <w:tabs>
                <w:tab w:val="left" w:pos="-720"/>
                <w:tab w:val="left" w:pos="2160"/>
                <w:tab w:val="left" w:pos="2880"/>
                <w:tab w:val="left" w:pos="5040"/>
              </w:tabs>
              <w:suppressAutoHyphens/>
              <w:jc w:val="center"/>
              <w:rPr>
                <w:rFonts w:ascii="Times New Roman" w:hAnsi="Times New Roman"/>
                <w:bCs/>
                <w:sz w:val="24"/>
                <w:szCs w:val="24"/>
              </w:rPr>
            </w:pPr>
            <w:r>
              <w:rPr>
                <w:rFonts w:ascii="Times New Roman" w:hAnsi="Times New Roman"/>
                <w:bCs/>
                <w:sz w:val="24"/>
                <w:szCs w:val="24"/>
              </w:rPr>
              <w:t>6,396,594</w:t>
            </w:r>
          </w:p>
        </w:tc>
      </w:tr>
    </w:tbl>
    <w:p w:rsidR="00B63DC6" w:rsidRPr="006E7EA4" w:rsidRDefault="00B63DC6">
      <w:pPr>
        <w:tabs>
          <w:tab w:val="left" w:pos="-720"/>
          <w:tab w:val="left" w:pos="2160"/>
          <w:tab w:val="left" w:pos="2880"/>
          <w:tab w:val="left" w:pos="5040"/>
        </w:tabs>
        <w:suppressAutoHyphens/>
        <w:rPr>
          <w:rFonts w:ascii="Times New Roman" w:hAnsi="Times New Roman"/>
          <w:sz w:val="24"/>
          <w:szCs w:val="24"/>
        </w:rPr>
      </w:pPr>
    </w:p>
    <w:p w:rsidR="00B63DC6" w:rsidRPr="006E7EA4" w:rsidRDefault="00B63DC6">
      <w:pPr>
        <w:pStyle w:val="Heading4"/>
        <w:tabs>
          <w:tab w:val="clear" w:pos="-1440"/>
          <w:tab w:val="clear" w:pos="0"/>
          <w:tab w:val="clear" w:pos="720"/>
          <w:tab w:val="clear" w:pos="1440"/>
          <w:tab w:val="clear" w:pos="2160"/>
          <w:tab w:val="clear" w:pos="3664"/>
          <w:tab w:val="clear" w:pos="5053"/>
          <w:tab w:val="clear" w:pos="5760"/>
        </w:tabs>
        <w:jc w:val="center"/>
        <w:rPr>
          <w:szCs w:val="24"/>
        </w:rPr>
      </w:pPr>
      <w:r w:rsidRPr="006E7EA4">
        <w:rPr>
          <w:szCs w:val="24"/>
        </w:rPr>
        <w:t>RATIO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88"/>
        <w:gridCol w:w="990"/>
        <w:gridCol w:w="990"/>
        <w:gridCol w:w="990"/>
        <w:gridCol w:w="1170"/>
        <w:gridCol w:w="1170"/>
      </w:tblGrid>
      <w:tr w:rsidR="00164741" w:rsidRPr="006E7EA4">
        <w:tc>
          <w:tcPr>
            <w:tcW w:w="2988" w:type="dxa"/>
          </w:tcPr>
          <w:p w:rsidR="00164741" w:rsidRPr="006E7EA4" w:rsidRDefault="00164741">
            <w:pPr>
              <w:pStyle w:val="Heading2"/>
              <w:tabs>
                <w:tab w:val="left" w:pos="-720"/>
                <w:tab w:val="left" w:pos="2880"/>
                <w:tab w:val="left" w:pos="4680"/>
              </w:tabs>
              <w:suppressAutoHyphens/>
              <w:rPr>
                <w:sz w:val="24"/>
                <w:szCs w:val="24"/>
              </w:rPr>
            </w:pPr>
          </w:p>
        </w:tc>
        <w:tc>
          <w:tcPr>
            <w:tcW w:w="990" w:type="dxa"/>
          </w:tcPr>
          <w:p w:rsidR="00164741" w:rsidRPr="006E7EA4" w:rsidRDefault="00164741">
            <w:pPr>
              <w:tabs>
                <w:tab w:val="left" w:pos="-720"/>
              </w:tabs>
              <w:suppressAutoHyphens/>
              <w:jc w:val="center"/>
              <w:rPr>
                <w:rFonts w:ascii="Times New Roman" w:hAnsi="Times New Roman"/>
                <w:b/>
                <w:sz w:val="24"/>
                <w:szCs w:val="24"/>
              </w:rPr>
            </w:pPr>
            <w:r w:rsidRPr="006E7EA4">
              <w:rPr>
                <w:rFonts w:ascii="Times New Roman" w:hAnsi="Times New Roman"/>
                <w:b/>
                <w:sz w:val="24"/>
                <w:szCs w:val="24"/>
              </w:rPr>
              <w:t>FY0</w:t>
            </w:r>
            <w:r>
              <w:rPr>
                <w:rFonts w:ascii="Times New Roman" w:hAnsi="Times New Roman"/>
                <w:b/>
                <w:sz w:val="24"/>
                <w:szCs w:val="24"/>
              </w:rPr>
              <w:t>1</w:t>
            </w:r>
          </w:p>
        </w:tc>
        <w:tc>
          <w:tcPr>
            <w:tcW w:w="990" w:type="dxa"/>
          </w:tcPr>
          <w:p w:rsidR="00164741" w:rsidRPr="006E7EA4" w:rsidRDefault="00164741">
            <w:pPr>
              <w:tabs>
                <w:tab w:val="left" w:pos="-720"/>
              </w:tabs>
              <w:suppressAutoHyphens/>
              <w:jc w:val="center"/>
              <w:rPr>
                <w:rFonts w:ascii="Times New Roman" w:hAnsi="Times New Roman"/>
                <w:b/>
                <w:sz w:val="24"/>
                <w:szCs w:val="24"/>
              </w:rPr>
            </w:pPr>
            <w:r w:rsidRPr="006E7EA4">
              <w:rPr>
                <w:rFonts w:ascii="Times New Roman" w:hAnsi="Times New Roman"/>
                <w:b/>
                <w:sz w:val="24"/>
                <w:szCs w:val="24"/>
              </w:rPr>
              <w:t>FY0</w:t>
            </w:r>
            <w:r>
              <w:rPr>
                <w:rFonts w:ascii="Times New Roman" w:hAnsi="Times New Roman"/>
                <w:b/>
                <w:sz w:val="24"/>
                <w:szCs w:val="24"/>
              </w:rPr>
              <w:t>2</w:t>
            </w:r>
          </w:p>
        </w:tc>
        <w:tc>
          <w:tcPr>
            <w:tcW w:w="990" w:type="dxa"/>
          </w:tcPr>
          <w:p w:rsidR="00164741" w:rsidRPr="006E7EA4" w:rsidRDefault="00164741">
            <w:pPr>
              <w:tabs>
                <w:tab w:val="left" w:pos="-720"/>
                <w:tab w:val="left" w:pos="2880"/>
                <w:tab w:val="left" w:pos="5040"/>
              </w:tabs>
              <w:suppressAutoHyphens/>
              <w:jc w:val="center"/>
              <w:rPr>
                <w:rFonts w:ascii="Times New Roman" w:hAnsi="Times New Roman"/>
                <w:b/>
                <w:sz w:val="24"/>
                <w:szCs w:val="24"/>
              </w:rPr>
            </w:pPr>
            <w:r w:rsidRPr="006E7EA4">
              <w:rPr>
                <w:rFonts w:ascii="Times New Roman" w:hAnsi="Times New Roman"/>
                <w:b/>
                <w:sz w:val="24"/>
                <w:szCs w:val="24"/>
              </w:rPr>
              <w:t>FY0</w:t>
            </w:r>
            <w:r>
              <w:rPr>
                <w:rFonts w:ascii="Times New Roman" w:hAnsi="Times New Roman"/>
                <w:b/>
                <w:sz w:val="24"/>
                <w:szCs w:val="24"/>
              </w:rPr>
              <w:t>3</w:t>
            </w:r>
          </w:p>
        </w:tc>
        <w:tc>
          <w:tcPr>
            <w:tcW w:w="1170" w:type="dxa"/>
          </w:tcPr>
          <w:p w:rsidR="00164741" w:rsidRPr="006E7EA4" w:rsidRDefault="00164741">
            <w:pPr>
              <w:tabs>
                <w:tab w:val="left" w:pos="-720"/>
              </w:tabs>
              <w:suppressAutoHyphens/>
              <w:jc w:val="center"/>
              <w:rPr>
                <w:rFonts w:ascii="Times New Roman" w:hAnsi="Times New Roman"/>
                <w:b/>
                <w:sz w:val="24"/>
                <w:szCs w:val="24"/>
              </w:rPr>
            </w:pPr>
            <w:r w:rsidRPr="006E7EA4">
              <w:rPr>
                <w:rFonts w:ascii="Times New Roman" w:hAnsi="Times New Roman"/>
                <w:b/>
                <w:sz w:val="24"/>
                <w:szCs w:val="24"/>
              </w:rPr>
              <w:t>FY0</w:t>
            </w:r>
            <w:r>
              <w:rPr>
                <w:rFonts w:ascii="Times New Roman" w:hAnsi="Times New Roman"/>
                <w:b/>
                <w:sz w:val="24"/>
                <w:szCs w:val="24"/>
              </w:rPr>
              <w:t>4</w:t>
            </w:r>
          </w:p>
        </w:tc>
        <w:tc>
          <w:tcPr>
            <w:tcW w:w="1170" w:type="dxa"/>
          </w:tcPr>
          <w:p w:rsidR="00164741" w:rsidRPr="006E7EA4" w:rsidRDefault="00164741">
            <w:pPr>
              <w:tabs>
                <w:tab w:val="left" w:pos="-720"/>
              </w:tabs>
              <w:suppressAutoHyphens/>
              <w:jc w:val="center"/>
              <w:rPr>
                <w:rFonts w:ascii="Times New Roman" w:hAnsi="Times New Roman"/>
                <w:b/>
                <w:sz w:val="24"/>
                <w:szCs w:val="24"/>
              </w:rPr>
            </w:pPr>
            <w:r>
              <w:rPr>
                <w:rFonts w:ascii="Times New Roman" w:hAnsi="Times New Roman"/>
                <w:b/>
                <w:sz w:val="24"/>
                <w:szCs w:val="24"/>
              </w:rPr>
              <w:t>FY05</w:t>
            </w:r>
          </w:p>
        </w:tc>
      </w:tr>
      <w:tr w:rsidR="00093AFF" w:rsidRPr="006E7EA4">
        <w:tc>
          <w:tcPr>
            <w:tcW w:w="2988" w:type="dxa"/>
          </w:tcPr>
          <w:p w:rsidR="00093AFF" w:rsidRPr="006E7EA4" w:rsidRDefault="00093AFF">
            <w:pPr>
              <w:tabs>
                <w:tab w:val="left" w:pos="-720"/>
                <w:tab w:val="left" w:pos="2880"/>
                <w:tab w:val="left" w:pos="4680"/>
              </w:tabs>
              <w:suppressAutoHyphens/>
              <w:rPr>
                <w:rFonts w:ascii="Times New Roman" w:hAnsi="Times New Roman"/>
                <w:sz w:val="24"/>
                <w:szCs w:val="24"/>
              </w:rPr>
            </w:pPr>
            <w:r>
              <w:rPr>
                <w:rFonts w:ascii="Times New Roman" w:hAnsi="Times New Roman"/>
                <w:sz w:val="24"/>
                <w:szCs w:val="24"/>
              </w:rPr>
              <w:t>Cash Ratio</w:t>
            </w:r>
          </w:p>
        </w:tc>
        <w:tc>
          <w:tcPr>
            <w:tcW w:w="990" w:type="dxa"/>
          </w:tcPr>
          <w:p w:rsidR="00093AFF" w:rsidRPr="000A407D" w:rsidRDefault="00093AFF" w:rsidP="003978AE">
            <w:pPr>
              <w:jc w:val="center"/>
              <w:rPr>
                <w:rFonts w:ascii="Arial" w:hAnsi="Arial" w:cs="Arial"/>
                <w:sz w:val="22"/>
                <w:szCs w:val="22"/>
              </w:rPr>
            </w:pPr>
            <w:r>
              <w:rPr>
                <w:rFonts w:ascii="Arial" w:hAnsi="Arial" w:cs="Arial"/>
                <w:sz w:val="22"/>
                <w:szCs w:val="22"/>
              </w:rPr>
              <w:t>10.57</w:t>
            </w:r>
          </w:p>
        </w:tc>
        <w:tc>
          <w:tcPr>
            <w:tcW w:w="990" w:type="dxa"/>
          </w:tcPr>
          <w:p w:rsidR="00093AFF" w:rsidRPr="000A407D" w:rsidRDefault="00093AFF" w:rsidP="003978AE">
            <w:pPr>
              <w:jc w:val="center"/>
              <w:rPr>
                <w:rFonts w:ascii="Arial" w:hAnsi="Arial" w:cs="Arial"/>
                <w:sz w:val="22"/>
                <w:szCs w:val="22"/>
              </w:rPr>
            </w:pPr>
            <w:r>
              <w:rPr>
                <w:rFonts w:ascii="Arial" w:hAnsi="Arial" w:cs="Arial"/>
                <w:sz w:val="22"/>
                <w:szCs w:val="22"/>
              </w:rPr>
              <w:t>.96</w:t>
            </w:r>
          </w:p>
        </w:tc>
        <w:tc>
          <w:tcPr>
            <w:tcW w:w="990" w:type="dxa"/>
          </w:tcPr>
          <w:p w:rsidR="00093AFF" w:rsidRDefault="00093AFF">
            <w:pPr>
              <w:tabs>
                <w:tab w:val="left" w:pos="-720"/>
                <w:tab w:val="left" w:pos="2880"/>
                <w:tab w:val="left" w:pos="4680"/>
              </w:tabs>
              <w:suppressAutoHyphens/>
              <w:jc w:val="right"/>
              <w:rPr>
                <w:rFonts w:ascii="Times New Roman" w:hAnsi="Times New Roman"/>
                <w:sz w:val="24"/>
                <w:szCs w:val="24"/>
              </w:rPr>
            </w:pPr>
            <w:r>
              <w:rPr>
                <w:rFonts w:ascii="Times New Roman" w:hAnsi="Times New Roman"/>
                <w:sz w:val="24"/>
                <w:szCs w:val="24"/>
              </w:rPr>
              <w:t>1.37</w:t>
            </w:r>
          </w:p>
        </w:tc>
        <w:tc>
          <w:tcPr>
            <w:tcW w:w="1170" w:type="dxa"/>
          </w:tcPr>
          <w:p w:rsidR="00093AFF" w:rsidRDefault="00093AFF">
            <w:pPr>
              <w:tabs>
                <w:tab w:val="left" w:pos="-720"/>
                <w:tab w:val="left" w:pos="2880"/>
                <w:tab w:val="left" w:pos="4680"/>
              </w:tabs>
              <w:suppressAutoHyphens/>
              <w:jc w:val="right"/>
              <w:rPr>
                <w:rFonts w:ascii="Times New Roman" w:hAnsi="Times New Roman"/>
                <w:sz w:val="24"/>
                <w:szCs w:val="24"/>
              </w:rPr>
            </w:pPr>
            <w:r>
              <w:rPr>
                <w:rFonts w:ascii="Times New Roman" w:hAnsi="Times New Roman"/>
                <w:sz w:val="24"/>
                <w:szCs w:val="24"/>
              </w:rPr>
              <w:t>1.51</w:t>
            </w:r>
          </w:p>
        </w:tc>
        <w:tc>
          <w:tcPr>
            <w:tcW w:w="1170" w:type="dxa"/>
          </w:tcPr>
          <w:p w:rsidR="00093AFF" w:rsidRDefault="00093AFF">
            <w:pPr>
              <w:tabs>
                <w:tab w:val="left" w:pos="-720"/>
                <w:tab w:val="left" w:pos="2880"/>
                <w:tab w:val="left" w:pos="4680"/>
              </w:tabs>
              <w:suppressAutoHyphens/>
              <w:jc w:val="right"/>
              <w:rPr>
                <w:rFonts w:ascii="Times New Roman" w:hAnsi="Times New Roman"/>
                <w:sz w:val="24"/>
                <w:szCs w:val="24"/>
              </w:rPr>
            </w:pPr>
            <w:r>
              <w:rPr>
                <w:rFonts w:ascii="Times New Roman" w:hAnsi="Times New Roman"/>
                <w:sz w:val="24"/>
                <w:szCs w:val="24"/>
              </w:rPr>
              <w:t>1.2</w:t>
            </w:r>
          </w:p>
        </w:tc>
      </w:tr>
      <w:tr w:rsidR="00164741" w:rsidRPr="006E7EA4">
        <w:tc>
          <w:tcPr>
            <w:tcW w:w="2988" w:type="dxa"/>
          </w:tcPr>
          <w:p w:rsidR="00164741" w:rsidRPr="006E7EA4" w:rsidRDefault="00164741">
            <w:pPr>
              <w:tabs>
                <w:tab w:val="left" w:pos="-720"/>
                <w:tab w:val="left" w:pos="2880"/>
                <w:tab w:val="left" w:pos="4680"/>
              </w:tabs>
              <w:suppressAutoHyphens/>
              <w:rPr>
                <w:rFonts w:ascii="Times New Roman" w:hAnsi="Times New Roman"/>
                <w:sz w:val="24"/>
                <w:szCs w:val="24"/>
              </w:rPr>
            </w:pPr>
            <w:r w:rsidRPr="006E7EA4">
              <w:rPr>
                <w:rFonts w:ascii="Times New Roman" w:hAnsi="Times New Roman"/>
                <w:sz w:val="24"/>
                <w:szCs w:val="24"/>
              </w:rPr>
              <w:t>Current Ratio</w:t>
            </w:r>
          </w:p>
        </w:tc>
        <w:tc>
          <w:tcPr>
            <w:tcW w:w="990" w:type="dxa"/>
          </w:tcPr>
          <w:p w:rsidR="00164741" w:rsidRPr="000A407D" w:rsidRDefault="00164741" w:rsidP="003978AE">
            <w:pPr>
              <w:jc w:val="center"/>
              <w:rPr>
                <w:rFonts w:ascii="Arial" w:hAnsi="Arial" w:cs="Arial"/>
                <w:sz w:val="22"/>
                <w:szCs w:val="22"/>
              </w:rPr>
            </w:pPr>
            <w:r w:rsidRPr="000A407D">
              <w:rPr>
                <w:rFonts w:ascii="Arial" w:hAnsi="Arial" w:cs="Arial"/>
                <w:sz w:val="22"/>
                <w:szCs w:val="22"/>
              </w:rPr>
              <w:t>11.65</w:t>
            </w:r>
          </w:p>
          <w:p w:rsidR="00164741" w:rsidRPr="000A407D" w:rsidRDefault="00164741" w:rsidP="003978AE">
            <w:pPr>
              <w:jc w:val="center"/>
              <w:rPr>
                <w:rFonts w:ascii="Arial" w:hAnsi="Arial" w:cs="Arial"/>
                <w:sz w:val="22"/>
                <w:szCs w:val="22"/>
              </w:rPr>
            </w:pPr>
          </w:p>
        </w:tc>
        <w:tc>
          <w:tcPr>
            <w:tcW w:w="990" w:type="dxa"/>
          </w:tcPr>
          <w:p w:rsidR="00164741" w:rsidRPr="000A407D" w:rsidRDefault="00164741" w:rsidP="003978AE">
            <w:pPr>
              <w:jc w:val="center"/>
              <w:rPr>
                <w:rFonts w:ascii="Arial" w:hAnsi="Arial" w:cs="Arial"/>
                <w:sz w:val="22"/>
                <w:szCs w:val="22"/>
              </w:rPr>
            </w:pPr>
            <w:r w:rsidRPr="000A407D">
              <w:rPr>
                <w:rFonts w:ascii="Arial" w:hAnsi="Arial" w:cs="Arial"/>
                <w:sz w:val="22"/>
                <w:szCs w:val="22"/>
              </w:rPr>
              <w:t>1.86</w:t>
            </w:r>
          </w:p>
          <w:p w:rsidR="00164741" w:rsidRPr="003C55F8" w:rsidRDefault="00164741" w:rsidP="003978AE">
            <w:pPr>
              <w:tabs>
                <w:tab w:val="left" w:pos="-720"/>
                <w:tab w:val="left" w:pos="2880"/>
                <w:tab w:val="left" w:pos="4680"/>
              </w:tabs>
              <w:suppressAutoHyphens/>
              <w:jc w:val="right"/>
              <w:rPr>
                <w:rFonts w:ascii="Times New Roman" w:hAnsi="Times New Roman"/>
                <w:sz w:val="24"/>
                <w:szCs w:val="24"/>
              </w:rPr>
            </w:pPr>
          </w:p>
        </w:tc>
        <w:tc>
          <w:tcPr>
            <w:tcW w:w="990" w:type="dxa"/>
          </w:tcPr>
          <w:p w:rsidR="00164741" w:rsidRPr="006E7EA4" w:rsidRDefault="00164741">
            <w:pPr>
              <w:tabs>
                <w:tab w:val="left" w:pos="-720"/>
                <w:tab w:val="left" w:pos="2880"/>
                <w:tab w:val="left" w:pos="4680"/>
              </w:tabs>
              <w:suppressAutoHyphens/>
              <w:jc w:val="right"/>
              <w:rPr>
                <w:rFonts w:ascii="Times New Roman" w:hAnsi="Times New Roman"/>
                <w:sz w:val="24"/>
                <w:szCs w:val="24"/>
              </w:rPr>
            </w:pPr>
            <w:r>
              <w:rPr>
                <w:rFonts w:ascii="Times New Roman" w:hAnsi="Times New Roman"/>
                <w:sz w:val="24"/>
                <w:szCs w:val="24"/>
              </w:rPr>
              <w:t>3.7</w:t>
            </w:r>
          </w:p>
        </w:tc>
        <w:tc>
          <w:tcPr>
            <w:tcW w:w="1170" w:type="dxa"/>
          </w:tcPr>
          <w:p w:rsidR="00164741" w:rsidRPr="006E7EA4" w:rsidRDefault="00164741">
            <w:pPr>
              <w:tabs>
                <w:tab w:val="left" w:pos="-720"/>
                <w:tab w:val="left" w:pos="2880"/>
                <w:tab w:val="left" w:pos="4680"/>
              </w:tabs>
              <w:suppressAutoHyphens/>
              <w:jc w:val="right"/>
              <w:rPr>
                <w:rFonts w:ascii="Times New Roman" w:hAnsi="Times New Roman"/>
                <w:sz w:val="24"/>
                <w:szCs w:val="24"/>
              </w:rPr>
            </w:pPr>
            <w:r>
              <w:rPr>
                <w:rFonts w:ascii="Times New Roman" w:hAnsi="Times New Roman"/>
                <w:sz w:val="24"/>
                <w:szCs w:val="24"/>
              </w:rPr>
              <w:t>3.06</w:t>
            </w:r>
          </w:p>
        </w:tc>
        <w:tc>
          <w:tcPr>
            <w:tcW w:w="1170" w:type="dxa"/>
          </w:tcPr>
          <w:p w:rsidR="00164741" w:rsidRDefault="007143D4">
            <w:pPr>
              <w:tabs>
                <w:tab w:val="left" w:pos="-720"/>
                <w:tab w:val="left" w:pos="2880"/>
                <w:tab w:val="left" w:pos="4680"/>
              </w:tabs>
              <w:suppressAutoHyphens/>
              <w:jc w:val="right"/>
              <w:rPr>
                <w:rFonts w:ascii="Times New Roman" w:hAnsi="Times New Roman"/>
                <w:sz w:val="24"/>
                <w:szCs w:val="24"/>
              </w:rPr>
            </w:pPr>
            <w:r>
              <w:rPr>
                <w:rFonts w:ascii="Times New Roman" w:hAnsi="Times New Roman"/>
                <w:sz w:val="24"/>
                <w:szCs w:val="24"/>
              </w:rPr>
              <w:t>3.5</w:t>
            </w:r>
          </w:p>
        </w:tc>
      </w:tr>
      <w:tr w:rsidR="005E0EB8" w:rsidRPr="006E7EA4">
        <w:tc>
          <w:tcPr>
            <w:tcW w:w="2988" w:type="dxa"/>
          </w:tcPr>
          <w:p w:rsidR="005E0EB8" w:rsidRPr="006E7EA4" w:rsidRDefault="005E0EB8">
            <w:pPr>
              <w:tabs>
                <w:tab w:val="left" w:pos="-720"/>
                <w:tab w:val="left" w:pos="2880"/>
                <w:tab w:val="left" w:pos="4680"/>
              </w:tabs>
              <w:suppressAutoHyphens/>
              <w:rPr>
                <w:rFonts w:ascii="Times New Roman" w:hAnsi="Times New Roman"/>
                <w:sz w:val="24"/>
                <w:szCs w:val="24"/>
              </w:rPr>
            </w:pPr>
            <w:r>
              <w:rPr>
                <w:rFonts w:ascii="Times New Roman" w:hAnsi="Times New Roman"/>
                <w:sz w:val="24"/>
                <w:szCs w:val="24"/>
              </w:rPr>
              <w:t>Debt to Net Assets Ratio</w:t>
            </w:r>
          </w:p>
        </w:tc>
        <w:tc>
          <w:tcPr>
            <w:tcW w:w="990" w:type="dxa"/>
          </w:tcPr>
          <w:p w:rsidR="005E0EB8" w:rsidRPr="000A407D" w:rsidRDefault="005E0EB8" w:rsidP="003978AE">
            <w:pPr>
              <w:jc w:val="center"/>
              <w:rPr>
                <w:rFonts w:ascii="Arial" w:hAnsi="Arial" w:cs="Arial"/>
                <w:sz w:val="22"/>
                <w:szCs w:val="22"/>
              </w:rPr>
            </w:pPr>
            <w:r>
              <w:rPr>
                <w:rFonts w:ascii="Arial" w:hAnsi="Arial" w:cs="Arial"/>
                <w:sz w:val="22"/>
                <w:szCs w:val="22"/>
              </w:rPr>
              <w:t>.44</w:t>
            </w:r>
          </w:p>
        </w:tc>
        <w:tc>
          <w:tcPr>
            <w:tcW w:w="990" w:type="dxa"/>
          </w:tcPr>
          <w:p w:rsidR="005E0EB8" w:rsidRPr="000A407D" w:rsidRDefault="005E0EB8" w:rsidP="003978AE">
            <w:pPr>
              <w:jc w:val="center"/>
              <w:rPr>
                <w:rFonts w:ascii="Arial" w:hAnsi="Arial" w:cs="Arial"/>
                <w:sz w:val="22"/>
                <w:szCs w:val="22"/>
              </w:rPr>
            </w:pPr>
            <w:r>
              <w:rPr>
                <w:rFonts w:ascii="Arial" w:hAnsi="Arial" w:cs="Arial"/>
                <w:sz w:val="22"/>
                <w:szCs w:val="22"/>
              </w:rPr>
              <w:t>.28</w:t>
            </w:r>
          </w:p>
        </w:tc>
        <w:tc>
          <w:tcPr>
            <w:tcW w:w="990" w:type="dxa"/>
          </w:tcPr>
          <w:p w:rsidR="005E0EB8" w:rsidRDefault="005E0EB8">
            <w:pPr>
              <w:tabs>
                <w:tab w:val="left" w:pos="-720"/>
                <w:tab w:val="left" w:pos="2880"/>
                <w:tab w:val="left" w:pos="4680"/>
              </w:tabs>
              <w:suppressAutoHyphens/>
              <w:jc w:val="right"/>
              <w:rPr>
                <w:rFonts w:ascii="Times New Roman" w:hAnsi="Times New Roman"/>
                <w:sz w:val="24"/>
                <w:szCs w:val="24"/>
              </w:rPr>
            </w:pPr>
            <w:r>
              <w:rPr>
                <w:rFonts w:ascii="Times New Roman" w:hAnsi="Times New Roman"/>
                <w:sz w:val="24"/>
                <w:szCs w:val="24"/>
              </w:rPr>
              <w:t>.44</w:t>
            </w:r>
          </w:p>
        </w:tc>
        <w:tc>
          <w:tcPr>
            <w:tcW w:w="1170" w:type="dxa"/>
          </w:tcPr>
          <w:p w:rsidR="005E0EB8" w:rsidRDefault="005E0EB8">
            <w:pPr>
              <w:tabs>
                <w:tab w:val="left" w:pos="-720"/>
                <w:tab w:val="left" w:pos="2880"/>
                <w:tab w:val="left" w:pos="4680"/>
              </w:tabs>
              <w:suppressAutoHyphens/>
              <w:jc w:val="right"/>
              <w:rPr>
                <w:rFonts w:ascii="Times New Roman" w:hAnsi="Times New Roman"/>
                <w:sz w:val="24"/>
                <w:szCs w:val="24"/>
              </w:rPr>
            </w:pPr>
            <w:r>
              <w:rPr>
                <w:rFonts w:ascii="Times New Roman" w:hAnsi="Times New Roman"/>
                <w:sz w:val="24"/>
                <w:szCs w:val="24"/>
              </w:rPr>
              <w:t>.40</w:t>
            </w:r>
          </w:p>
        </w:tc>
        <w:tc>
          <w:tcPr>
            <w:tcW w:w="1170" w:type="dxa"/>
          </w:tcPr>
          <w:p w:rsidR="005E0EB8" w:rsidRDefault="005E0EB8">
            <w:pPr>
              <w:tabs>
                <w:tab w:val="left" w:pos="-720"/>
                <w:tab w:val="left" w:pos="2880"/>
                <w:tab w:val="left" w:pos="4680"/>
              </w:tabs>
              <w:suppressAutoHyphens/>
              <w:jc w:val="right"/>
              <w:rPr>
                <w:rFonts w:ascii="Times New Roman" w:hAnsi="Times New Roman"/>
                <w:sz w:val="24"/>
                <w:szCs w:val="24"/>
              </w:rPr>
            </w:pPr>
            <w:r>
              <w:rPr>
                <w:rFonts w:ascii="Times New Roman" w:hAnsi="Times New Roman"/>
                <w:sz w:val="24"/>
                <w:szCs w:val="24"/>
              </w:rPr>
              <w:t>.45</w:t>
            </w:r>
          </w:p>
        </w:tc>
      </w:tr>
      <w:tr w:rsidR="00164741" w:rsidRPr="006E7EA4">
        <w:tc>
          <w:tcPr>
            <w:tcW w:w="2988" w:type="dxa"/>
          </w:tcPr>
          <w:p w:rsidR="00164741" w:rsidRPr="006E7EA4" w:rsidRDefault="00164741">
            <w:pPr>
              <w:tabs>
                <w:tab w:val="left" w:pos="-720"/>
                <w:tab w:val="left" w:pos="2880"/>
                <w:tab w:val="left" w:pos="4680"/>
              </w:tabs>
              <w:suppressAutoHyphens/>
              <w:rPr>
                <w:rFonts w:ascii="Times New Roman" w:hAnsi="Times New Roman"/>
                <w:sz w:val="24"/>
                <w:szCs w:val="24"/>
              </w:rPr>
            </w:pPr>
            <w:r w:rsidRPr="006E7EA4">
              <w:rPr>
                <w:rFonts w:ascii="Times New Roman" w:hAnsi="Times New Roman"/>
                <w:sz w:val="24"/>
                <w:szCs w:val="24"/>
              </w:rPr>
              <w:t>Total Liabs / Unrestr. N.A.</w:t>
            </w:r>
          </w:p>
        </w:tc>
        <w:tc>
          <w:tcPr>
            <w:tcW w:w="990" w:type="dxa"/>
          </w:tcPr>
          <w:p w:rsidR="00164741" w:rsidRPr="000A407D" w:rsidRDefault="00164741" w:rsidP="003978AE">
            <w:pPr>
              <w:jc w:val="center"/>
              <w:rPr>
                <w:rFonts w:ascii="Arial" w:hAnsi="Arial" w:cs="Arial"/>
                <w:sz w:val="22"/>
                <w:szCs w:val="22"/>
              </w:rPr>
            </w:pPr>
            <w:r w:rsidRPr="000A407D">
              <w:rPr>
                <w:rFonts w:ascii="Arial" w:hAnsi="Arial" w:cs="Arial"/>
                <w:sz w:val="22"/>
                <w:szCs w:val="22"/>
              </w:rPr>
              <w:t>1.89</w:t>
            </w:r>
          </w:p>
          <w:p w:rsidR="00164741" w:rsidRPr="003C55F8" w:rsidRDefault="00164741" w:rsidP="003978AE">
            <w:pPr>
              <w:tabs>
                <w:tab w:val="left" w:pos="-720"/>
                <w:tab w:val="left" w:pos="2880"/>
                <w:tab w:val="left" w:pos="4680"/>
              </w:tabs>
              <w:suppressAutoHyphens/>
              <w:jc w:val="right"/>
              <w:rPr>
                <w:rFonts w:ascii="Times New Roman" w:hAnsi="Times New Roman"/>
                <w:sz w:val="24"/>
                <w:szCs w:val="24"/>
              </w:rPr>
            </w:pPr>
          </w:p>
        </w:tc>
        <w:tc>
          <w:tcPr>
            <w:tcW w:w="990" w:type="dxa"/>
          </w:tcPr>
          <w:p w:rsidR="00164741" w:rsidRPr="000A407D" w:rsidRDefault="00164741" w:rsidP="003978AE">
            <w:pPr>
              <w:jc w:val="center"/>
              <w:rPr>
                <w:rFonts w:ascii="Arial" w:hAnsi="Arial" w:cs="Arial"/>
                <w:sz w:val="22"/>
                <w:szCs w:val="22"/>
              </w:rPr>
            </w:pPr>
            <w:r w:rsidRPr="000A407D">
              <w:rPr>
                <w:rFonts w:ascii="Arial" w:hAnsi="Arial" w:cs="Arial"/>
                <w:sz w:val="22"/>
                <w:szCs w:val="22"/>
              </w:rPr>
              <w:t>0.55</w:t>
            </w:r>
          </w:p>
          <w:p w:rsidR="00164741" w:rsidRPr="003C55F8" w:rsidRDefault="00164741" w:rsidP="003978AE">
            <w:pPr>
              <w:tabs>
                <w:tab w:val="left" w:pos="-720"/>
                <w:tab w:val="left" w:pos="2880"/>
                <w:tab w:val="left" w:pos="4680"/>
              </w:tabs>
              <w:suppressAutoHyphens/>
              <w:jc w:val="right"/>
              <w:rPr>
                <w:rFonts w:ascii="Times New Roman" w:hAnsi="Times New Roman"/>
                <w:sz w:val="24"/>
                <w:szCs w:val="24"/>
              </w:rPr>
            </w:pPr>
          </w:p>
        </w:tc>
        <w:tc>
          <w:tcPr>
            <w:tcW w:w="990" w:type="dxa"/>
          </w:tcPr>
          <w:p w:rsidR="00164741" w:rsidRPr="006E7EA4" w:rsidRDefault="00164741">
            <w:pPr>
              <w:tabs>
                <w:tab w:val="left" w:pos="-720"/>
                <w:tab w:val="left" w:pos="2880"/>
                <w:tab w:val="left" w:pos="4680"/>
              </w:tabs>
              <w:suppressAutoHyphens/>
              <w:jc w:val="right"/>
              <w:rPr>
                <w:rFonts w:ascii="Times New Roman" w:hAnsi="Times New Roman"/>
                <w:sz w:val="24"/>
                <w:szCs w:val="24"/>
              </w:rPr>
            </w:pPr>
            <w:r>
              <w:rPr>
                <w:rFonts w:ascii="Times New Roman" w:hAnsi="Times New Roman"/>
                <w:sz w:val="24"/>
                <w:szCs w:val="24"/>
              </w:rPr>
              <w:t>.52</w:t>
            </w:r>
          </w:p>
        </w:tc>
        <w:tc>
          <w:tcPr>
            <w:tcW w:w="1170" w:type="dxa"/>
          </w:tcPr>
          <w:p w:rsidR="00164741" w:rsidRPr="006E7EA4" w:rsidRDefault="00164741">
            <w:pPr>
              <w:tabs>
                <w:tab w:val="left" w:pos="-720"/>
                <w:tab w:val="left" w:pos="2880"/>
                <w:tab w:val="left" w:pos="4680"/>
              </w:tabs>
              <w:suppressAutoHyphens/>
              <w:jc w:val="right"/>
              <w:rPr>
                <w:rFonts w:ascii="Times New Roman" w:hAnsi="Times New Roman"/>
                <w:sz w:val="24"/>
                <w:szCs w:val="24"/>
              </w:rPr>
            </w:pPr>
            <w:r>
              <w:rPr>
                <w:rFonts w:ascii="Times New Roman" w:hAnsi="Times New Roman"/>
                <w:sz w:val="24"/>
                <w:szCs w:val="24"/>
              </w:rPr>
              <w:t>.47</w:t>
            </w:r>
          </w:p>
        </w:tc>
        <w:tc>
          <w:tcPr>
            <w:tcW w:w="1170" w:type="dxa"/>
          </w:tcPr>
          <w:p w:rsidR="00164741" w:rsidRDefault="00164741">
            <w:pPr>
              <w:tabs>
                <w:tab w:val="left" w:pos="-720"/>
                <w:tab w:val="left" w:pos="2880"/>
                <w:tab w:val="left" w:pos="4680"/>
              </w:tabs>
              <w:suppressAutoHyphens/>
              <w:jc w:val="right"/>
              <w:rPr>
                <w:rFonts w:ascii="Times New Roman" w:hAnsi="Times New Roman"/>
                <w:sz w:val="24"/>
                <w:szCs w:val="24"/>
              </w:rPr>
            </w:pPr>
            <w:r>
              <w:rPr>
                <w:rFonts w:ascii="Times New Roman" w:hAnsi="Times New Roman"/>
                <w:sz w:val="24"/>
                <w:szCs w:val="24"/>
              </w:rPr>
              <w:t>.46</w:t>
            </w:r>
          </w:p>
        </w:tc>
      </w:tr>
    </w:tbl>
    <w:p w:rsidR="00B717C0" w:rsidRPr="006E7EA4" w:rsidRDefault="00B717C0">
      <w:pPr>
        <w:tabs>
          <w:tab w:val="left" w:pos="-720"/>
          <w:tab w:val="left" w:pos="2160"/>
          <w:tab w:val="left" w:pos="2880"/>
          <w:tab w:val="left" w:pos="5040"/>
        </w:tabs>
        <w:suppressAutoHyphens/>
        <w:rPr>
          <w:rFonts w:ascii="Times New Roman" w:hAnsi="Times New Roman"/>
          <w:b/>
          <w:sz w:val="24"/>
          <w:szCs w:val="24"/>
        </w:rPr>
      </w:pPr>
    </w:p>
    <w:p w:rsidR="0054678C" w:rsidRPr="006E7EA4" w:rsidRDefault="0054678C">
      <w:pPr>
        <w:tabs>
          <w:tab w:val="left" w:pos="-720"/>
          <w:tab w:val="left" w:pos="2160"/>
          <w:tab w:val="left" w:pos="2880"/>
          <w:tab w:val="left" w:pos="5040"/>
        </w:tabs>
        <w:suppressAutoHyphens/>
        <w:rPr>
          <w:rFonts w:ascii="Times New Roman" w:hAnsi="Times New Roman"/>
          <w:b/>
          <w:sz w:val="24"/>
          <w:szCs w:val="24"/>
        </w:rPr>
      </w:pPr>
    </w:p>
    <w:p w:rsidR="00B717C0" w:rsidRPr="006E7EA4" w:rsidRDefault="00B717C0">
      <w:pPr>
        <w:tabs>
          <w:tab w:val="left" w:pos="-720"/>
          <w:tab w:val="left" w:pos="2160"/>
          <w:tab w:val="left" w:pos="2880"/>
          <w:tab w:val="left" w:pos="5040"/>
        </w:tabs>
        <w:suppressAutoHyphens/>
        <w:rPr>
          <w:rFonts w:ascii="Times New Roman" w:hAnsi="Times New Roman"/>
          <w:b/>
          <w:sz w:val="24"/>
          <w:szCs w:val="24"/>
        </w:rPr>
      </w:pPr>
    </w:p>
    <w:p w:rsidR="00B63DC6" w:rsidRPr="006E7EA4" w:rsidRDefault="00B63DC6">
      <w:pPr>
        <w:pStyle w:val="Heading4"/>
        <w:tabs>
          <w:tab w:val="clear" w:pos="-1440"/>
          <w:tab w:val="clear" w:pos="0"/>
          <w:tab w:val="clear" w:pos="720"/>
          <w:tab w:val="clear" w:pos="1440"/>
          <w:tab w:val="clear" w:pos="2160"/>
          <w:tab w:val="clear" w:pos="3664"/>
          <w:tab w:val="clear" w:pos="5053"/>
          <w:tab w:val="clear" w:pos="5760"/>
        </w:tabs>
        <w:rPr>
          <w:szCs w:val="24"/>
        </w:rPr>
      </w:pPr>
    </w:p>
    <w:p w:rsidR="00B63DC6" w:rsidRPr="006E7EA4" w:rsidRDefault="00B63DC6">
      <w:pPr>
        <w:pStyle w:val="Heading4"/>
        <w:jc w:val="center"/>
        <w:rPr>
          <w:szCs w:val="24"/>
        </w:rPr>
      </w:pPr>
      <w:r w:rsidRPr="006E7EA4">
        <w:rPr>
          <w:szCs w:val="24"/>
        </w:rPr>
        <w:t>STATEMENT OF CASH FLOWS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28"/>
        <w:gridCol w:w="1350"/>
        <w:gridCol w:w="1350"/>
        <w:gridCol w:w="1350"/>
        <w:gridCol w:w="1260"/>
        <w:gridCol w:w="1260"/>
      </w:tblGrid>
      <w:tr w:rsidR="00164741" w:rsidRPr="006E7EA4">
        <w:tc>
          <w:tcPr>
            <w:tcW w:w="2628" w:type="dxa"/>
          </w:tcPr>
          <w:p w:rsidR="00164741" w:rsidRPr="006E7EA4" w:rsidRDefault="00164741">
            <w:pPr>
              <w:pStyle w:val="Heading2"/>
              <w:tabs>
                <w:tab w:val="left" w:pos="-720"/>
              </w:tabs>
              <w:suppressAutoHyphens/>
              <w:rPr>
                <w:sz w:val="24"/>
                <w:szCs w:val="24"/>
              </w:rPr>
            </w:pPr>
          </w:p>
        </w:tc>
        <w:tc>
          <w:tcPr>
            <w:tcW w:w="1350" w:type="dxa"/>
          </w:tcPr>
          <w:p w:rsidR="00164741" w:rsidRPr="006E7EA4" w:rsidRDefault="00164741">
            <w:pPr>
              <w:tabs>
                <w:tab w:val="left" w:pos="-720"/>
              </w:tabs>
              <w:suppressAutoHyphens/>
              <w:jc w:val="center"/>
              <w:rPr>
                <w:rFonts w:ascii="Times New Roman" w:hAnsi="Times New Roman"/>
                <w:b/>
                <w:sz w:val="24"/>
                <w:szCs w:val="24"/>
              </w:rPr>
            </w:pPr>
            <w:r w:rsidRPr="006E7EA4">
              <w:rPr>
                <w:rFonts w:ascii="Times New Roman" w:hAnsi="Times New Roman"/>
                <w:b/>
                <w:sz w:val="24"/>
                <w:szCs w:val="24"/>
              </w:rPr>
              <w:t>FY0</w:t>
            </w:r>
            <w:r>
              <w:rPr>
                <w:rFonts w:ascii="Times New Roman" w:hAnsi="Times New Roman"/>
                <w:b/>
                <w:sz w:val="24"/>
                <w:szCs w:val="24"/>
              </w:rPr>
              <w:t>1</w:t>
            </w:r>
          </w:p>
        </w:tc>
        <w:tc>
          <w:tcPr>
            <w:tcW w:w="1350" w:type="dxa"/>
          </w:tcPr>
          <w:p w:rsidR="00164741" w:rsidRPr="006E7EA4" w:rsidRDefault="00164741">
            <w:pPr>
              <w:tabs>
                <w:tab w:val="left" w:pos="-720"/>
              </w:tabs>
              <w:suppressAutoHyphens/>
              <w:jc w:val="center"/>
              <w:rPr>
                <w:rFonts w:ascii="Times New Roman" w:hAnsi="Times New Roman"/>
                <w:b/>
                <w:sz w:val="24"/>
                <w:szCs w:val="24"/>
              </w:rPr>
            </w:pPr>
            <w:r w:rsidRPr="006E7EA4">
              <w:rPr>
                <w:rFonts w:ascii="Times New Roman" w:hAnsi="Times New Roman"/>
                <w:b/>
                <w:sz w:val="24"/>
                <w:szCs w:val="24"/>
              </w:rPr>
              <w:t>FY0</w:t>
            </w:r>
            <w:r>
              <w:rPr>
                <w:rFonts w:ascii="Times New Roman" w:hAnsi="Times New Roman"/>
                <w:b/>
                <w:sz w:val="24"/>
                <w:szCs w:val="24"/>
              </w:rPr>
              <w:t>2</w:t>
            </w:r>
          </w:p>
        </w:tc>
        <w:tc>
          <w:tcPr>
            <w:tcW w:w="1350" w:type="dxa"/>
          </w:tcPr>
          <w:p w:rsidR="00164741" w:rsidRPr="006E7EA4" w:rsidRDefault="00164741">
            <w:pPr>
              <w:tabs>
                <w:tab w:val="left" w:pos="-720"/>
                <w:tab w:val="left" w:pos="2880"/>
                <w:tab w:val="left" w:pos="5040"/>
              </w:tabs>
              <w:suppressAutoHyphens/>
              <w:jc w:val="center"/>
              <w:rPr>
                <w:rFonts w:ascii="Times New Roman" w:hAnsi="Times New Roman"/>
                <w:b/>
                <w:sz w:val="24"/>
                <w:szCs w:val="24"/>
              </w:rPr>
            </w:pPr>
            <w:r w:rsidRPr="006E7EA4">
              <w:rPr>
                <w:rFonts w:ascii="Times New Roman" w:hAnsi="Times New Roman"/>
                <w:b/>
                <w:sz w:val="24"/>
                <w:szCs w:val="24"/>
              </w:rPr>
              <w:t>FY</w:t>
            </w:r>
            <w:r>
              <w:rPr>
                <w:rFonts w:ascii="Times New Roman" w:hAnsi="Times New Roman"/>
                <w:b/>
                <w:sz w:val="24"/>
                <w:szCs w:val="24"/>
              </w:rPr>
              <w:t>03</w:t>
            </w:r>
          </w:p>
        </w:tc>
        <w:tc>
          <w:tcPr>
            <w:tcW w:w="1260" w:type="dxa"/>
          </w:tcPr>
          <w:p w:rsidR="00164741" w:rsidRPr="006E7EA4" w:rsidRDefault="00164741">
            <w:pPr>
              <w:tabs>
                <w:tab w:val="left" w:pos="-720"/>
              </w:tabs>
              <w:suppressAutoHyphens/>
              <w:jc w:val="center"/>
              <w:rPr>
                <w:rFonts w:ascii="Times New Roman" w:hAnsi="Times New Roman"/>
                <w:b/>
                <w:sz w:val="24"/>
                <w:szCs w:val="24"/>
              </w:rPr>
            </w:pPr>
            <w:r w:rsidRPr="006E7EA4">
              <w:rPr>
                <w:rFonts w:ascii="Times New Roman" w:hAnsi="Times New Roman"/>
                <w:b/>
                <w:sz w:val="24"/>
                <w:szCs w:val="24"/>
              </w:rPr>
              <w:t>FY0</w:t>
            </w:r>
            <w:r>
              <w:rPr>
                <w:rFonts w:ascii="Times New Roman" w:hAnsi="Times New Roman"/>
                <w:b/>
                <w:sz w:val="24"/>
                <w:szCs w:val="24"/>
              </w:rPr>
              <w:t>4</w:t>
            </w:r>
          </w:p>
        </w:tc>
        <w:tc>
          <w:tcPr>
            <w:tcW w:w="1260" w:type="dxa"/>
          </w:tcPr>
          <w:p w:rsidR="00164741" w:rsidRPr="006E7EA4" w:rsidRDefault="00164741">
            <w:pPr>
              <w:tabs>
                <w:tab w:val="left" w:pos="-720"/>
              </w:tabs>
              <w:suppressAutoHyphens/>
              <w:jc w:val="center"/>
              <w:rPr>
                <w:rFonts w:ascii="Times New Roman" w:hAnsi="Times New Roman"/>
                <w:b/>
                <w:sz w:val="24"/>
                <w:szCs w:val="24"/>
              </w:rPr>
            </w:pPr>
            <w:r>
              <w:rPr>
                <w:rFonts w:ascii="Times New Roman" w:hAnsi="Times New Roman"/>
                <w:b/>
                <w:sz w:val="24"/>
                <w:szCs w:val="24"/>
              </w:rPr>
              <w:t>FY05</w:t>
            </w:r>
          </w:p>
        </w:tc>
      </w:tr>
      <w:tr w:rsidR="00164741" w:rsidRPr="006E7EA4">
        <w:tc>
          <w:tcPr>
            <w:tcW w:w="2628" w:type="dxa"/>
          </w:tcPr>
          <w:p w:rsidR="00164741" w:rsidRPr="006E7EA4" w:rsidRDefault="00164741">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rPr>
                <w:rFonts w:ascii="Times New Roman" w:hAnsi="Times New Roman"/>
                <w:sz w:val="24"/>
                <w:szCs w:val="24"/>
              </w:rPr>
            </w:pPr>
            <w:r w:rsidRPr="006E7EA4">
              <w:rPr>
                <w:rFonts w:ascii="Times New Roman" w:hAnsi="Times New Roman"/>
                <w:sz w:val="24"/>
                <w:szCs w:val="24"/>
              </w:rPr>
              <w:t>Cash from Operations</w:t>
            </w:r>
          </w:p>
        </w:tc>
        <w:tc>
          <w:tcPr>
            <w:tcW w:w="1350" w:type="dxa"/>
          </w:tcPr>
          <w:p w:rsidR="00164741" w:rsidRPr="007C362D" w:rsidRDefault="00164741" w:rsidP="003978AE">
            <w:pPr>
              <w:jc w:val="right"/>
              <w:rPr>
                <w:rFonts w:ascii="Times New Roman" w:hAnsi="Times New Roman"/>
                <w:bCs/>
                <w:sz w:val="24"/>
                <w:szCs w:val="24"/>
              </w:rPr>
            </w:pPr>
            <w:r w:rsidRPr="007C362D">
              <w:rPr>
                <w:rFonts w:ascii="Times New Roman" w:hAnsi="Times New Roman"/>
                <w:bCs/>
                <w:sz w:val="24"/>
                <w:szCs w:val="24"/>
              </w:rPr>
              <w:t xml:space="preserve">51,305 </w:t>
            </w:r>
          </w:p>
        </w:tc>
        <w:tc>
          <w:tcPr>
            <w:tcW w:w="1350" w:type="dxa"/>
          </w:tcPr>
          <w:p w:rsidR="00164741" w:rsidRPr="007C362D" w:rsidRDefault="00164741" w:rsidP="003978AE">
            <w:pPr>
              <w:jc w:val="right"/>
              <w:rPr>
                <w:rFonts w:ascii="Times New Roman" w:hAnsi="Times New Roman"/>
                <w:bCs/>
                <w:sz w:val="24"/>
                <w:szCs w:val="24"/>
              </w:rPr>
            </w:pPr>
            <w:r w:rsidRPr="007C362D">
              <w:rPr>
                <w:rFonts w:ascii="Times New Roman" w:hAnsi="Times New Roman"/>
                <w:bCs/>
                <w:sz w:val="24"/>
                <w:szCs w:val="24"/>
              </w:rPr>
              <w:t>69,</w:t>
            </w:r>
            <w:r>
              <w:rPr>
                <w:rFonts w:ascii="Times New Roman" w:hAnsi="Times New Roman"/>
                <w:bCs/>
                <w:sz w:val="24"/>
                <w:szCs w:val="24"/>
              </w:rPr>
              <w:t>746</w:t>
            </w:r>
            <w:r w:rsidRPr="007C362D">
              <w:rPr>
                <w:rFonts w:ascii="Times New Roman" w:hAnsi="Times New Roman"/>
                <w:bCs/>
                <w:sz w:val="24"/>
                <w:szCs w:val="24"/>
              </w:rPr>
              <w:t xml:space="preserve"> </w:t>
            </w:r>
          </w:p>
        </w:tc>
        <w:tc>
          <w:tcPr>
            <w:tcW w:w="1350" w:type="dxa"/>
          </w:tcPr>
          <w:p w:rsidR="00164741" w:rsidRPr="007C362D" w:rsidRDefault="00164741">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jc w:val="right"/>
              <w:rPr>
                <w:rFonts w:ascii="Times New Roman" w:hAnsi="Times New Roman"/>
                <w:color w:val="FF0000"/>
                <w:sz w:val="24"/>
                <w:szCs w:val="24"/>
              </w:rPr>
            </w:pPr>
            <w:r w:rsidRPr="007C362D">
              <w:rPr>
                <w:rFonts w:ascii="Times New Roman" w:hAnsi="Times New Roman"/>
                <w:color w:val="FF0000"/>
                <w:sz w:val="24"/>
                <w:szCs w:val="24"/>
              </w:rPr>
              <w:t>(39,006)</w:t>
            </w:r>
          </w:p>
        </w:tc>
        <w:tc>
          <w:tcPr>
            <w:tcW w:w="1260" w:type="dxa"/>
          </w:tcPr>
          <w:p w:rsidR="00164741" w:rsidRPr="00E45778" w:rsidRDefault="00164741">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jc w:val="right"/>
              <w:rPr>
                <w:rFonts w:ascii="Times New Roman" w:hAnsi="Times New Roman"/>
                <w:color w:val="FF0000"/>
                <w:sz w:val="24"/>
                <w:szCs w:val="24"/>
              </w:rPr>
            </w:pPr>
            <w:r w:rsidRPr="00E45778">
              <w:rPr>
                <w:rFonts w:ascii="Times New Roman" w:hAnsi="Times New Roman"/>
                <w:color w:val="FF0000"/>
                <w:sz w:val="24"/>
                <w:szCs w:val="24"/>
              </w:rPr>
              <w:t>(43,339)</w:t>
            </w:r>
          </w:p>
        </w:tc>
        <w:tc>
          <w:tcPr>
            <w:tcW w:w="1260" w:type="dxa"/>
          </w:tcPr>
          <w:p w:rsidR="00164741" w:rsidRPr="00E45778" w:rsidRDefault="00781424">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jc w:val="right"/>
              <w:rPr>
                <w:rFonts w:ascii="Times New Roman" w:hAnsi="Times New Roman"/>
                <w:color w:val="FF0000"/>
                <w:sz w:val="24"/>
                <w:szCs w:val="24"/>
              </w:rPr>
            </w:pPr>
            <w:r>
              <w:rPr>
                <w:rFonts w:ascii="Times New Roman" w:hAnsi="Times New Roman"/>
                <w:color w:val="FF0000"/>
                <w:sz w:val="24"/>
                <w:szCs w:val="24"/>
              </w:rPr>
              <w:t>(178,809)</w:t>
            </w:r>
          </w:p>
        </w:tc>
      </w:tr>
      <w:tr w:rsidR="00164741" w:rsidRPr="006E7EA4">
        <w:tc>
          <w:tcPr>
            <w:tcW w:w="2628" w:type="dxa"/>
          </w:tcPr>
          <w:p w:rsidR="00164741" w:rsidRPr="006E7EA4" w:rsidRDefault="00164741">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rPr>
                <w:rFonts w:ascii="Times New Roman" w:hAnsi="Times New Roman"/>
                <w:sz w:val="24"/>
                <w:szCs w:val="24"/>
              </w:rPr>
            </w:pPr>
            <w:r w:rsidRPr="006E7EA4">
              <w:rPr>
                <w:rFonts w:ascii="Times New Roman" w:hAnsi="Times New Roman"/>
                <w:sz w:val="24"/>
                <w:szCs w:val="24"/>
              </w:rPr>
              <w:t>Cash from Investing</w:t>
            </w:r>
          </w:p>
        </w:tc>
        <w:tc>
          <w:tcPr>
            <w:tcW w:w="1350" w:type="dxa"/>
          </w:tcPr>
          <w:p w:rsidR="00164741" w:rsidRPr="007C362D" w:rsidRDefault="00164741" w:rsidP="003978AE">
            <w:pPr>
              <w:jc w:val="right"/>
              <w:rPr>
                <w:rFonts w:ascii="Times New Roman" w:hAnsi="Times New Roman"/>
                <w:bCs/>
                <w:color w:val="0000FF"/>
                <w:sz w:val="24"/>
                <w:szCs w:val="24"/>
              </w:rPr>
            </w:pPr>
            <w:r w:rsidRPr="007C362D">
              <w:rPr>
                <w:rFonts w:ascii="Times New Roman" w:hAnsi="Times New Roman"/>
                <w:bCs/>
                <w:color w:val="FF0000"/>
                <w:sz w:val="24"/>
                <w:szCs w:val="24"/>
              </w:rPr>
              <w:t>(310,289)</w:t>
            </w:r>
          </w:p>
        </w:tc>
        <w:tc>
          <w:tcPr>
            <w:tcW w:w="1350" w:type="dxa"/>
          </w:tcPr>
          <w:p w:rsidR="00164741" w:rsidRPr="007C362D" w:rsidRDefault="00164741" w:rsidP="003978AE">
            <w:pPr>
              <w:jc w:val="right"/>
              <w:rPr>
                <w:rFonts w:ascii="Times New Roman" w:hAnsi="Times New Roman"/>
                <w:bCs/>
                <w:color w:val="0000FF"/>
                <w:sz w:val="24"/>
                <w:szCs w:val="24"/>
              </w:rPr>
            </w:pPr>
            <w:r w:rsidRPr="007C362D">
              <w:rPr>
                <w:rFonts w:ascii="Times New Roman" w:hAnsi="Times New Roman"/>
                <w:bCs/>
                <w:color w:val="FF0000"/>
                <w:sz w:val="24"/>
                <w:szCs w:val="24"/>
              </w:rPr>
              <w:t>(2,</w:t>
            </w:r>
            <w:r>
              <w:rPr>
                <w:rFonts w:ascii="Times New Roman" w:hAnsi="Times New Roman"/>
                <w:bCs/>
                <w:color w:val="FF0000"/>
                <w:sz w:val="24"/>
                <w:szCs w:val="24"/>
              </w:rPr>
              <w:t>862,552</w:t>
            </w:r>
            <w:r w:rsidRPr="007C362D">
              <w:rPr>
                <w:rFonts w:ascii="Times New Roman" w:hAnsi="Times New Roman"/>
                <w:bCs/>
                <w:color w:val="FF0000"/>
                <w:sz w:val="24"/>
                <w:szCs w:val="24"/>
              </w:rPr>
              <w:t>)</w:t>
            </w:r>
          </w:p>
        </w:tc>
        <w:tc>
          <w:tcPr>
            <w:tcW w:w="1350" w:type="dxa"/>
          </w:tcPr>
          <w:p w:rsidR="00164741" w:rsidRPr="007C362D" w:rsidRDefault="00164741">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jc w:val="right"/>
              <w:rPr>
                <w:rFonts w:ascii="Times New Roman" w:hAnsi="Times New Roman"/>
                <w:color w:val="FF0000"/>
                <w:sz w:val="24"/>
                <w:szCs w:val="24"/>
              </w:rPr>
            </w:pPr>
            <w:r w:rsidRPr="007C362D">
              <w:rPr>
                <w:rFonts w:ascii="Times New Roman" w:hAnsi="Times New Roman"/>
                <w:color w:val="FF0000"/>
                <w:sz w:val="24"/>
                <w:szCs w:val="24"/>
              </w:rPr>
              <w:t>(1,940,895)</w:t>
            </w:r>
          </w:p>
        </w:tc>
        <w:tc>
          <w:tcPr>
            <w:tcW w:w="1260" w:type="dxa"/>
          </w:tcPr>
          <w:p w:rsidR="00164741" w:rsidRPr="00E45778" w:rsidRDefault="00164741">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jc w:val="right"/>
              <w:rPr>
                <w:rFonts w:ascii="Times New Roman" w:hAnsi="Times New Roman"/>
                <w:color w:val="FF0000"/>
                <w:sz w:val="24"/>
                <w:szCs w:val="24"/>
              </w:rPr>
            </w:pPr>
            <w:r w:rsidRPr="00E45778">
              <w:rPr>
                <w:rFonts w:ascii="Times New Roman" w:hAnsi="Times New Roman"/>
                <w:color w:val="FF0000"/>
                <w:sz w:val="24"/>
                <w:szCs w:val="24"/>
              </w:rPr>
              <w:t>(117,179)</w:t>
            </w:r>
          </w:p>
        </w:tc>
        <w:tc>
          <w:tcPr>
            <w:tcW w:w="1260" w:type="dxa"/>
          </w:tcPr>
          <w:p w:rsidR="00164741" w:rsidRPr="00E45778" w:rsidRDefault="00781424">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jc w:val="right"/>
              <w:rPr>
                <w:rFonts w:ascii="Times New Roman" w:hAnsi="Times New Roman"/>
                <w:color w:val="FF0000"/>
                <w:sz w:val="24"/>
                <w:szCs w:val="24"/>
              </w:rPr>
            </w:pPr>
            <w:r>
              <w:rPr>
                <w:rFonts w:ascii="Times New Roman" w:hAnsi="Times New Roman"/>
                <w:color w:val="FF0000"/>
                <w:sz w:val="24"/>
                <w:szCs w:val="24"/>
              </w:rPr>
              <w:t>(60,445)</w:t>
            </w:r>
          </w:p>
        </w:tc>
      </w:tr>
      <w:tr w:rsidR="00164741" w:rsidRPr="006E7EA4">
        <w:tc>
          <w:tcPr>
            <w:tcW w:w="2628" w:type="dxa"/>
          </w:tcPr>
          <w:p w:rsidR="00164741" w:rsidRPr="006E7EA4" w:rsidRDefault="00164741">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rPr>
                <w:rFonts w:ascii="Times New Roman" w:hAnsi="Times New Roman"/>
                <w:sz w:val="24"/>
                <w:szCs w:val="24"/>
              </w:rPr>
            </w:pPr>
            <w:r w:rsidRPr="006E7EA4">
              <w:rPr>
                <w:rFonts w:ascii="Times New Roman" w:hAnsi="Times New Roman"/>
                <w:sz w:val="24"/>
                <w:szCs w:val="24"/>
              </w:rPr>
              <w:t>Cash from Financing</w:t>
            </w:r>
          </w:p>
        </w:tc>
        <w:tc>
          <w:tcPr>
            <w:tcW w:w="1350" w:type="dxa"/>
          </w:tcPr>
          <w:p w:rsidR="00164741" w:rsidRPr="007C362D" w:rsidRDefault="00164741" w:rsidP="003978AE">
            <w:pPr>
              <w:jc w:val="right"/>
              <w:rPr>
                <w:rFonts w:ascii="Times New Roman" w:hAnsi="Times New Roman"/>
                <w:bCs/>
                <w:sz w:val="24"/>
                <w:szCs w:val="24"/>
              </w:rPr>
            </w:pPr>
            <w:r w:rsidRPr="007C362D">
              <w:rPr>
                <w:rFonts w:ascii="Times New Roman" w:hAnsi="Times New Roman"/>
                <w:bCs/>
                <w:sz w:val="24"/>
                <w:szCs w:val="24"/>
              </w:rPr>
              <w:t xml:space="preserve">652,135 </w:t>
            </w:r>
          </w:p>
        </w:tc>
        <w:tc>
          <w:tcPr>
            <w:tcW w:w="1350" w:type="dxa"/>
          </w:tcPr>
          <w:p w:rsidR="00164741" w:rsidRPr="007C362D" w:rsidRDefault="00164741" w:rsidP="003978AE">
            <w:pPr>
              <w:jc w:val="right"/>
              <w:rPr>
                <w:rFonts w:ascii="Times New Roman" w:hAnsi="Times New Roman"/>
                <w:bCs/>
                <w:sz w:val="24"/>
                <w:szCs w:val="24"/>
              </w:rPr>
            </w:pPr>
            <w:r w:rsidRPr="007C362D">
              <w:rPr>
                <w:rFonts w:ascii="Times New Roman" w:hAnsi="Times New Roman"/>
                <w:bCs/>
                <w:sz w:val="24"/>
                <w:szCs w:val="24"/>
              </w:rPr>
              <w:t xml:space="preserve">2,651,854 </w:t>
            </w:r>
          </w:p>
        </w:tc>
        <w:tc>
          <w:tcPr>
            <w:tcW w:w="1350" w:type="dxa"/>
          </w:tcPr>
          <w:p w:rsidR="00164741" w:rsidRPr="006E7EA4" w:rsidRDefault="00164741">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jc w:val="right"/>
              <w:rPr>
                <w:rFonts w:ascii="Times New Roman" w:hAnsi="Times New Roman"/>
                <w:sz w:val="24"/>
                <w:szCs w:val="24"/>
              </w:rPr>
            </w:pPr>
            <w:r>
              <w:rPr>
                <w:rFonts w:ascii="Times New Roman" w:hAnsi="Times New Roman"/>
                <w:sz w:val="24"/>
                <w:szCs w:val="24"/>
              </w:rPr>
              <w:t>1,531,329</w:t>
            </w:r>
          </w:p>
        </w:tc>
        <w:tc>
          <w:tcPr>
            <w:tcW w:w="1260" w:type="dxa"/>
          </w:tcPr>
          <w:p w:rsidR="00164741" w:rsidRPr="006E7EA4" w:rsidRDefault="00164741">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jc w:val="right"/>
              <w:rPr>
                <w:rFonts w:ascii="Times New Roman" w:hAnsi="Times New Roman"/>
                <w:sz w:val="24"/>
                <w:szCs w:val="24"/>
              </w:rPr>
            </w:pPr>
            <w:r>
              <w:rPr>
                <w:rFonts w:ascii="Times New Roman" w:hAnsi="Times New Roman"/>
                <w:sz w:val="24"/>
                <w:szCs w:val="24"/>
              </w:rPr>
              <w:t>219,338</w:t>
            </w:r>
          </w:p>
        </w:tc>
        <w:tc>
          <w:tcPr>
            <w:tcW w:w="1260" w:type="dxa"/>
          </w:tcPr>
          <w:p w:rsidR="00164741" w:rsidRDefault="00781424">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jc w:val="right"/>
              <w:rPr>
                <w:rFonts w:ascii="Times New Roman" w:hAnsi="Times New Roman"/>
                <w:sz w:val="24"/>
                <w:szCs w:val="24"/>
              </w:rPr>
            </w:pPr>
            <w:r>
              <w:rPr>
                <w:rFonts w:ascii="Times New Roman" w:hAnsi="Times New Roman"/>
                <w:sz w:val="24"/>
                <w:szCs w:val="24"/>
              </w:rPr>
              <w:t>88,593</w:t>
            </w:r>
          </w:p>
        </w:tc>
      </w:tr>
      <w:tr w:rsidR="00164741" w:rsidRPr="006E7EA4">
        <w:tc>
          <w:tcPr>
            <w:tcW w:w="2628" w:type="dxa"/>
          </w:tcPr>
          <w:p w:rsidR="00164741" w:rsidRPr="006E7EA4" w:rsidRDefault="00164741">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rPr>
                <w:rFonts w:ascii="Times New Roman" w:hAnsi="Times New Roman"/>
                <w:sz w:val="24"/>
                <w:szCs w:val="24"/>
              </w:rPr>
            </w:pPr>
            <w:r w:rsidRPr="006E7EA4">
              <w:rPr>
                <w:rFonts w:ascii="Times New Roman" w:hAnsi="Times New Roman"/>
                <w:sz w:val="24"/>
                <w:szCs w:val="24"/>
              </w:rPr>
              <w:t>Change in Cash</w:t>
            </w:r>
          </w:p>
        </w:tc>
        <w:tc>
          <w:tcPr>
            <w:tcW w:w="1350" w:type="dxa"/>
          </w:tcPr>
          <w:p w:rsidR="00164741" w:rsidRPr="007C362D" w:rsidRDefault="00164741" w:rsidP="003978AE">
            <w:pPr>
              <w:jc w:val="right"/>
              <w:rPr>
                <w:rFonts w:ascii="Times New Roman" w:hAnsi="Times New Roman"/>
                <w:sz w:val="24"/>
                <w:szCs w:val="24"/>
              </w:rPr>
            </w:pPr>
            <w:r>
              <w:rPr>
                <w:rFonts w:ascii="Times New Roman" w:hAnsi="Times New Roman"/>
                <w:sz w:val="24"/>
                <w:szCs w:val="24"/>
              </w:rPr>
              <w:t>393,151</w:t>
            </w:r>
          </w:p>
        </w:tc>
        <w:tc>
          <w:tcPr>
            <w:tcW w:w="1350" w:type="dxa"/>
          </w:tcPr>
          <w:p w:rsidR="00164741" w:rsidRPr="007C362D" w:rsidRDefault="00164741" w:rsidP="003978AE">
            <w:pPr>
              <w:jc w:val="right"/>
              <w:rPr>
                <w:rFonts w:ascii="Times New Roman" w:hAnsi="Times New Roman"/>
                <w:sz w:val="24"/>
                <w:szCs w:val="24"/>
              </w:rPr>
            </w:pPr>
            <w:r w:rsidRPr="007C362D">
              <w:rPr>
                <w:rFonts w:ascii="Times New Roman" w:hAnsi="Times New Roman"/>
                <w:color w:val="FF0000"/>
                <w:sz w:val="24"/>
                <w:szCs w:val="24"/>
              </w:rPr>
              <w:t>(</w:t>
            </w:r>
            <w:r>
              <w:rPr>
                <w:rFonts w:ascii="Times New Roman" w:hAnsi="Times New Roman"/>
                <w:color w:val="FF0000"/>
                <w:sz w:val="24"/>
                <w:szCs w:val="24"/>
              </w:rPr>
              <w:t>140,952</w:t>
            </w:r>
            <w:r w:rsidRPr="007C362D">
              <w:rPr>
                <w:rFonts w:ascii="Times New Roman" w:hAnsi="Times New Roman"/>
                <w:color w:val="FF0000"/>
                <w:sz w:val="24"/>
                <w:szCs w:val="24"/>
              </w:rPr>
              <w:t>)</w:t>
            </w:r>
          </w:p>
        </w:tc>
        <w:tc>
          <w:tcPr>
            <w:tcW w:w="1350" w:type="dxa"/>
          </w:tcPr>
          <w:p w:rsidR="00164741" w:rsidRPr="007C362D" w:rsidRDefault="00164741">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jc w:val="right"/>
              <w:rPr>
                <w:rFonts w:ascii="Times New Roman" w:hAnsi="Times New Roman"/>
                <w:color w:val="FF0000"/>
                <w:sz w:val="24"/>
                <w:szCs w:val="24"/>
              </w:rPr>
            </w:pPr>
            <w:r w:rsidRPr="007C362D">
              <w:rPr>
                <w:rFonts w:ascii="Times New Roman" w:hAnsi="Times New Roman"/>
                <w:color w:val="FF0000"/>
                <w:sz w:val="24"/>
                <w:szCs w:val="24"/>
              </w:rPr>
              <w:t>(448,572)</w:t>
            </w:r>
          </w:p>
        </w:tc>
        <w:tc>
          <w:tcPr>
            <w:tcW w:w="1260" w:type="dxa"/>
          </w:tcPr>
          <w:p w:rsidR="00164741" w:rsidRPr="006E7EA4" w:rsidRDefault="00164741">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jc w:val="right"/>
              <w:rPr>
                <w:rFonts w:ascii="Times New Roman" w:hAnsi="Times New Roman"/>
                <w:sz w:val="24"/>
                <w:szCs w:val="24"/>
              </w:rPr>
            </w:pPr>
            <w:r>
              <w:rPr>
                <w:rFonts w:ascii="Times New Roman" w:hAnsi="Times New Roman"/>
                <w:sz w:val="24"/>
                <w:szCs w:val="24"/>
              </w:rPr>
              <w:t>58,820</w:t>
            </w:r>
          </w:p>
        </w:tc>
        <w:tc>
          <w:tcPr>
            <w:tcW w:w="1260" w:type="dxa"/>
          </w:tcPr>
          <w:p w:rsidR="00164741" w:rsidRPr="00781424" w:rsidRDefault="00781424">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jc w:val="right"/>
              <w:rPr>
                <w:rFonts w:ascii="Times New Roman" w:hAnsi="Times New Roman"/>
                <w:color w:val="FF0000"/>
                <w:sz w:val="24"/>
                <w:szCs w:val="24"/>
              </w:rPr>
            </w:pPr>
            <w:r w:rsidRPr="00781424">
              <w:rPr>
                <w:rFonts w:ascii="Times New Roman" w:hAnsi="Times New Roman"/>
                <w:color w:val="FF0000"/>
                <w:sz w:val="24"/>
                <w:szCs w:val="24"/>
              </w:rPr>
              <w:t>(150,661)</w:t>
            </w:r>
          </w:p>
        </w:tc>
      </w:tr>
      <w:tr w:rsidR="00164741" w:rsidRPr="006E7EA4">
        <w:tc>
          <w:tcPr>
            <w:tcW w:w="2628" w:type="dxa"/>
          </w:tcPr>
          <w:p w:rsidR="00164741" w:rsidRPr="006E7EA4" w:rsidRDefault="00164741">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rPr>
                <w:rFonts w:ascii="Times New Roman" w:hAnsi="Times New Roman"/>
                <w:sz w:val="24"/>
                <w:szCs w:val="24"/>
              </w:rPr>
            </w:pPr>
            <w:r w:rsidRPr="006E7EA4">
              <w:rPr>
                <w:rFonts w:ascii="Times New Roman" w:hAnsi="Times New Roman"/>
                <w:sz w:val="24"/>
                <w:szCs w:val="24"/>
              </w:rPr>
              <w:t>Beginning Cash</w:t>
            </w:r>
          </w:p>
        </w:tc>
        <w:tc>
          <w:tcPr>
            <w:tcW w:w="1350" w:type="dxa"/>
          </w:tcPr>
          <w:p w:rsidR="00164741" w:rsidRPr="007C362D" w:rsidRDefault="00164741" w:rsidP="003978AE">
            <w:pPr>
              <w:jc w:val="right"/>
              <w:rPr>
                <w:rFonts w:ascii="Times New Roman" w:hAnsi="Times New Roman"/>
                <w:sz w:val="24"/>
                <w:szCs w:val="24"/>
              </w:rPr>
            </w:pPr>
            <w:r w:rsidRPr="007C362D">
              <w:rPr>
                <w:rFonts w:ascii="Times New Roman" w:hAnsi="Times New Roman"/>
                <w:sz w:val="24"/>
                <w:szCs w:val="24"/>
              </w:rPr>
              <w:t>451,683</w:t>
            </w:r>
          </w:p>
        </w:tc>
        <w:tc>
          <w:tcPr>
            <w:tcW w:w="1350" w:type="dxa"/>
          </w:tcPr>
          <w:p w:rsidR="00164741" w:rsidRPr="007C362D" w:rsidRDefault="00164741" w:rsidP="003978AE">
            <w:pPr>
              <w:jc w:val="right"/>
              <w:rPr>
                <w:rFonts w:ascii="Times New Roman" w:hAnsi="Times New Roman"/>
                <w:sz w:val="24"/>
                <w:szCs w:val="24"/>
              </w:rPr>
            </w:pPr>
            <w:r w:rsidRPr="007C362D">
              <w:rPr>
                <w:rFonts w:ascii="Times New Roman" w:hAnsi="Times New Roman"/>
                <w:sz w:val="24"/>
                <w:szCs w:val="24"/>
              </w:rPr>
              <w:t xml:space="preserve">844,834 </w:t>
            </w:r>
          </w:p>
        </w:tc>
        <w:tc>
          <w:tcPr>
            <w:tcW w:w="1350" w:type="dxa"/>
          </w:tcPr>
          <w:p w:rsidR="00164741" w:rsidRPr="006E7EA4" w:rsidRDefault="00164741">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jc w:val="right"/>
              <w:rPr>
                <w:rFonts w:ascii="Times New Roman" w:hAnsi="Times New Roman"/>
                <w:sz w:val="24"/>
                <w:szCs w:val="24"/>
              </w:rPr>
            </w:pPr>
            <w:r>
              <w:rPr>
                <w:rFonts w:ascii="Times New Roman" w:hAnsi="Times New Roman"/>
                <w:sz w:val="24"/>
                <w:szCs w:val="24"/>
              </w:rPr>
              <w:t>703,882</w:t>
            </w:r>
          </w:p>
        </w:tc>
        <w:tc>
          <w:tcPr>
            <w:tcW w:w="1260" w:type="dxa"/>
          </w:tcPr>
          <w:p w:rsidR="00164741" w:rsidRPr="006E7EA4" w:rsidRDefault="00164741">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jc w:val="right"/>
              <w:rPr>
                <w:rFonts w:ascii="Times New Roman" w:hAnsi="Times New Roman"/>
                <w:sz w:val="24"/>
                <w:szCs w:val="24"/>
              </w:rPr>
            </w:pPr>
            <w:r>
              <w:rPr>
                <w:rFonts w:ascii="Times New Roman" w:hAnsi="Times New Roman"/>
                <w:sz w:val="24"/>
                <w:szCs w:val="24"/>
              </w:rPr>
              <w:t>255,310</w:t>
            </w:r>
          </w:p>
        </w:tc>
        <w:tc>
          <w:tcPr>
            <w:tcW w:w="1260" w:type="dxa"/>
          </w:tcPr>
          <w:p w:rsidR="00164741" w:rsidRDefault="00781424">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jc w:val="right"/>
              <w:rPr>
                <w:rFonts w:ascii="Times New Roman" w:hAnsi="Times New Roman"/>
                <w:sz w:val="24"/>
                <w:szCs w:val="24"/>
              </w:rPr>
            </w:pPr>
            <w:r>
              <w:rPr>
                <w:rFonts w:ascii="Times New Roman" w:hAnsi="Times New Roman"/>
                <w:sz w:val="24"/>
                <w:szCs w:val="24"/>
              </w:rPr>
              <w:t>314,140</w:t>
            </w:r>
          </w:p>
        </w:tc>
      </w:tr>
      <w:tr w:rsidR="00164741" w:rsidRPr="006E7EA4">
        <w:tc>
          <w:tcPr>
            <w:tcW w:w="2628" w:type="dxa"/>
          </w:tcPr>
          <w:p w:rsidR="00164741" w:rsidRPr="006E7EA4" w:rsidRDefault="00164741">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rPr>
                <w:rFonts w:ascii="Times New Roman" w:hAnsi="Times New Roman"/>
                <w:sz w:val="24"/>
                <w:szCs w:val="24"/>
              </w:rPr>
            </w:pPr>
            <w:r w:rsidRPr="006E7EA4">
              <w:rPr>
                <w:rFonts w:ascii="Times New Roman" w:hAnsi="Times New Roman"/>
                <w:sz w:val="24"/>
                <w:szCs w:val="24"/>
              </w:rPr>
              <w:t>Ending Cash</w:t>
            </w:r>
          </w:p>
        </w:tc>
        <w:tc>
          <w:tcPr>
            <w:tcW w:w="1350" w:type="dxa"/>
          </w:tcPr>
          <w:p w:rsidR="00164741" w:rsidRPr="007C362D" w:rsidRDefault="00164741" w:rsidP="003978AE">
            <w:pPr>
              <w:jc w:val="right"/>
              <w:rPr>
                <w:rFonts w:ascii="Times New Roman" w:hAnsi="Times New Roman"/>
                <w:sz w:val="24"/>
                <w:szCs w:val="24"/>
              </w:rPr>
            </w:pPr>
            <w:r>
              <w:rPr>
                <w:rFonts w:ascii="Times New Roman" w:hAnsi="Times New Roman"/>
                <w:sz w:val="24"/>
                <w:szCs w:val="24"/>
              </w:rPr>
              <w:t>844,834</w:t>
            </w:r>
          </w:p>
        </w:tc>
        <w:tc>
          <w:tcPr>
            <w:tcW w:w="1350" w:type="dxa"/>
          </w:tcPr>
          <w:p w:rsidR="00164741" w:rsidRPr="007C362D" w:rsidRDefault="00164741" w:rsidP="003978AE">
            <w:pPr>
              <w:jc w:val="right"/>
              <w:rPr>
                <w:rFonts w:ascii="Times New Roman" w:hAnsi="Times New Roman"/>
                <w:bCs/>
                <w:sz w:val="24"/>
                <w:szCs w:val="24"/>
              </w:rPr>
            </w:pPr>
            <w:r>
              <w:rPr>
                <w:rFonts w:ascii="Times New Roman" w:hAnsi="Times New Roman"/>
                <w:bCs/>
                <w:sz w:val="24"/>
                <w:szCs w:val="24"/>
              </w:rPr>
              <w:t>703,882</w:t>
            </w:r>
            <w:r w:rsidRPr="007C362D">
              <w:rPr>
                <w:rFonts w:ascii="Times New Roman" w:hAnsi="Times New Roman"/>
                <w:bCs/>
                <w:sz w:val="24"/>
                <w:szCs w:val="24"/>
              </w:rPr>
              <w:t xml:space="preserve"> </w:t>
            </w:r>
          </w:p>
        </w:tc>
        <w:tc>
          <w:tcPr>
            <w:tcW w:w="1350" w:type="dxa"/>
          </w:tcPr>
          <w:p w:rsidR="00164741" w:rsidRPr="006E7EA4" w:rsidRDefault="00164741">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jc w:val="right"/>
              <w:rPr>
                <w:rFonts w:ascii="Times New Roman" w:hAnsi="Times New Roman"/>
                <w:sz w:val="24"/>
                <w:szCs w:val="24"/>
              </w:rPr>
            </w:pPr>
            <w:r>
              <w:rPr>
                <w:rFonts w:ascii="Times New Roman" w:hAnsi="Times New Roman"/>
                <w:sz w:val="24"/>
                <w:szCs w:val="24"/>
              </w:rPr>
              <w:t>255,310</w:t>
            </w:r>
          </w:p>
        </w:tc>
        <w:tc>
          <w:tcPr>
            <w:tcW w:w="1260" w:type="dxa"/>
          </w:tcPr>
          <w:p w:rsidR="00164741" w:rsidRPr="006E7EA4" w:rsidRDefault="00164741">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jc w:val="right"/>
              <w:rPr>
                <w:rFonts w:ascii="Times New Roman" w:hAnsi="Times New Roman"/>
                <w:sz w:val="24"/>
                <w:szCs w:val="24"/>
              </w:rPr>
            </w:pPr>
            <w:r>
              <w:rPr>
                <w:rFonts w:ascii="Times New Roman" w:hAnsi="Times New Roman"/>
                <w:sz w:val="24"/>
                <w:szCs w:val="24"/>
              </w:rPr>
              <w:t>314,130</w:t>
            </w:r>
          </w:p>
        </w:tc>
        <w:tc>
          <w:tcPr>
            <w:tcW w:w="1260" w:type="dxa"/>
          </w:tcPr>
          <w:p w:rsidR="00164741" w:rsidRDefault="00781424">
            <w:pPr>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jc w:val="right"/>
              <w:rPr>
                <w:rFonts w:ascii="Times New Roman" w:hAnsi="Times New Roman"/>
                <w:sz w:val="24"/>
                <w:szCs w:val="24"/>
              </w:rPr>
            </w:pPr>
            <w:r>
              <w:rPr>
                <w:rFonts w:ascii="Times New Roman" w:hAnsi="Times New Roman"/>
                <w:sz w:val="24"/>
                <w:szCs w:val="24"/>
              </w:rPr>
              <w:t>163,469</w:t>
            </w:r>
          </w:p>
        </w:tc>
      </w:tr>
    </w:tbl>
    <w:p w:rsidR="00CC2C6B" w:rsidRPr="006E7EA4" w:rsidRDefault="00CC2C6B">
      <w:pPr>
        <w:tabs>
          <w:tab w:val="left" w:pos="0"/>
        </w:tabs>
        <w:suppressAutoHyphens/>
        <w:rPr>
          <w:rFonts w:ascii="Times New Roman" w:hAnsi="Times New Roman"/>
          <w:sz w:val="24"/>
          <w:szCs w:val="24"/>
        </w:rPr>
      </w:pPr>
    </w:p>
    <w:sectPr w:rsidR="00CC2C6B" w:rsidRPr="006E7EA4" w:rsidSect="00E37847">
      <w:headerReference w:type="default" r:id="rId7"/>
      <w:footerReference w:type="default" r:id="rId8"/>
      <w:headerReference w:type="first" r:id="rId9"/>
      <w:endnotePr>
        <w:numFmt w:val="decimal"/>
      </w:endnotePr>
      <w:pgSz w:w="12240" w:h="15840" w:code="1"/>
      <w:pgMar w:top="907" w:right="1440" w:bottom="1440" w:left="1440" w:header="274" w:footer="77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218" w:rsidRDefault="00713218">
      <w:pPr>
        <w:spacing w:line="20" w:lineRule="exact"/>
        <w:rPr>
          <w:sz w:val="24"/>
        </w:rPr>
      </w:pPr>
    </w:p>
  </w:endnote>
  <w:endnote w:type="continuationSeparator" w:id="1">
    <w:p w:rsidR="00713218" w:rsidRDefault="00713218">
      <w:r>
        <w:rPr>
          <w:sz w:val="24"/>
        </w:rPr>
        <w:t xml:space="preserve"> </w:t>
      </w:r>
    </w:p>
  </w:endnote>
  <w:endnote w:type="continuationNotice" w:id="2">
    <w:p w:rsidR="00713218" w:rsidRDefault="00713218">
      <w:r>
        <w:rPr>
          <w:sz w:val="24"/>
        </w:rP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218" w:rsidRPr="00F109A9" w:rsidRDefault="00713218">
    <w:pPr>
      <w:pStyle w:val="Footer"/>
      <w:jc w:val="center"/>
      <w:rPr>
        <w:rFonts w:ascii="Times New Roman" w:hAnsi="Times New Roman"/>
        <w:sz w:val="18"/>
        <w:szCs w:val="18"/>
      </w:rPr>
    </w:pPr>
    <w:r w:rsidRPr="00F109A9">
      <w:rPr>
        <w:rFonts w:ascii="Times New Roman" w:hAnsi="Times New Roman"/>
        <w:sz w:val="18"/>
        <w:szCs w:val="18"/>
      </w:rPr>
      <w:t xml:space="preserve">Page </w:t>
    </w:r>
    <w:r w:rsidR="00E37847" w:rsidRPr="00F109A9">
      <w:rPr>
        <w:rFonts w:ascii="Times New Roman" w:hAnsi="Times New Roman"/>
        <w:sz w:val="18"/>
        <w:szCs w:val="18"/>
      </w:rPr>
      <w:fldChar w:fldCharType="begin"/>
    </w:r>
    <w:r w:rsidRPr="00F109A9">
      <w:rPr>
        <w:rFonts w:ascii="Times New Roman" w:hAnsi="Times New Roman"/>
        <w:sz w:val="18"/>
        <w:szCs w:val="18"/>
      </w:rPr>
      <w:instrText xml:space="preserve"> PAGE </w:instrText>
    </w:r>
    <w:r w:rsidR="00E37847" w:rsidRPr="00F109A9">
      <w:rPr>
        <w:rFonts w:ascii="Times New Roman" w:hAnsi="Times New Roman"/>
        <w:sz w:val="18"/>
        <w:szCs w:val="18"/>
      </w:rPr>
      <w:fldChar w:fldCharType="separate"/>
    </w:r>
    <w:r w:rsidR="008457C4">
      <w:rPr>
        <w:rFonts w:ascii="Times New Roman" w:hAnsi="Times New Roman"/>
        <w:noProof/>
        <w:sz w:val="18"/>
        <w:szCs w:val="18"/>
      </w:rPr>
      <w:t>2</w:t>
    </w:r>
    <w:r w:rsidR="00E37847" w:rsidRPr="00F109A9">
      <w:rPr>
        <w:rFonts w:ascii="Times New Roman" w:hAnsi="Times New Roman"/>
        <w:sz w:val="18"/>
        <w:szCs w:val="18"/>
      </w:rPr>
      <w:fldChar w:fldCharType="end"/>
    </w:r>
    <w:r w:rsidRPr="00F109A9">
      <w:rPr>
        <w:rFonts w:ascii="Times New Roman" w:hAnsi="Times New Roman"/>
        <w:sz w:val="18"/>
        <w:szCs w:val="18"/>
      </w:rPr>
      <w:t xml:space="preserve"> of </w:t>
    </w:r>
    <w:r w:rsidR="00E37847" w:rsidRPr="00F109A9">
      <w:rPr>
        <w:rFonts w:ascii="Times New Roman" w:hAnsi="Times New Roman"/>
        <w:sz w:val="18"/>
        <w:szCs w:val="18"/>
      </w:rPr>
      <w:fldChar w:fldCharType="begin"/>
    </w:r>
    <w:r w:rsidRPr="00F109A9">
      <w:rPr>
        <w:rFonts w:ascii="Times New Roman" w:hAnsi="Times New Roman"/>
        <w:sz w:val="18"/>
        <w:szCs w:val="18"/>
      </w:rPr>
      <w:instrText xml:space="preserve"> NUMPAGES </w:instrText>
    </w:r>
    <w:r w:rsidR="00E37847" w:rsidRPr="00F109A9">
      <w:rPr>
        <w:rFonts w:ascii="Times New Roman" w:hAnsi="Times New Roman"/>
        <w:sz w:val="18"/>
        <w:szCs w:val="18"/>
      </w:rPr>
      <w:fldChar w:fldCharType="separate"/>
    </w:r>
    <w:r w:rsidR="008457C4">
      <w:rPr>
        <w:rFonts w:ascii="Times New Roman" w:hAnsi="Times New Roman"/>
        <w:noProof/>
        <w:sz w:val="18"/>
        <w:szCs w:val="18"/>
      </w:rPr>
      <w:t>18</w:t>
    </w:r>
    <w:r w:rsidR="00E37847" w:rsidRPr="00F109A9">
      <w:rPr>
        <w:rFonts w:ascii="Times New Roman" w:hAnsi="Times New Roman"/>
        <w:sz w:val="18"/>
        <w:szCs w:val="18"/>
      </w:rPr>
      <w:fldChar w:fldCharType="end"/>
    </w:r>
  </w:p>
  <w:p w:rsidR="00713218" w:rsidRPr="00F109A9" w:rsidRDefault="00E37847" w:rsidP="00F109A9">
    <w:pPr>
      <w:pStyle w:val="Footer"/>
      <w:rPr>
        <w:rFonts w:ascii="Times New Roman" w:hAnsi="Times New Roman"/>
        <w:sz w:val="18"/>
        <w:szCs w:val="18"/>
      </w:rPr>
    </w:pPr>
    <w:r w:rsidRPr="00F109A9">
      <w:rPr>
        <w:rFonts w:ascii="Times New Roman" w:hAnsi="Times New Roman"/>
        <w:sz w:val="18"/>
        <w:szCs w:val="18"/>
      </w:rPr>
      <w:fldChar w:fldCharType="begin"/>
    </w:r>
    <w:r w:rsidR="00713218" w:rsidRPr="00F109A9">
      <w:rPr>
        <w:rFonts w:ascii="Times New Roman" w:hAnsi="Times New Roman"/>
        <w:sz w:val="18"/>
        <w:szCs w:val="18"/>
      </w:rPr>
      <w:instrText xml:space="preserve"> FILENAME \p </w:instrText>
    </w:r>
    <w:r w:rsidRPr="00F109A9">
      <w:rPr>
        <w:rFonts w:ascii="Times New Roman" w:hAnsi="Times New Roman"/>
        <w:sz w:val="18"/>
        <w:szCs w:val="18"/>
      </w:rPr>
      <w:fldChar w:fldCharType="separate"/>
    </w:r>
    <w:r w:rsidR="00713218">
      <w:rPr>
        <w:rFonts w:ascii="Times New Roman" w:hAnsi="Times New Roman"/>
        <w:noProof/>
        <w:sz w:val="18"/>
        <w:szCs w:val="18"/>
      </w:rPr>
      <w:t>P:\LOANFUND\Borrowers\Viet-AID\1460-1472 Dorchester\Acquistion\Credit Memo - Acquisition -1460 Dot Ave.doc</w:t>
    </w:r>
    <w:r w:rsidRPr="00F109A9">
      <w:rPr>
        <w:rFonts w:ascii="Times New Roman" w:hAnsi="Times New Roman"/>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218" w:rsidRDefault="00713218">
      <w:r>
        <w:rPr>
          <w:sz w:val="24"/>
        </w:rPr>
        <w:separator/>
      </w:r>
    </w:p>
  </w:footnote>
  <w:footnote w:type="continuationSeparator" w:id="1">
    <w:p w:rsidR="00713218" w:rsidRDefault="00713218">
      <w:r>
        <w:continuationSeparator/>
      </w:r>
    </w:p>
  </w:footnote>
  <w:footnote w:id="2">
    <w:p w:rsidR="00713218" w:rsidRDefault="00713218">
      <w:pPr>
        <w:pStyle w:val="FootnoteText"/>
      </w:pPr>
      <w:r>
        <w:rPr>
          <w:rStyle w:val="FootnoteReference"/>
        </w:rPr>
        <w:footnoteRef/>
      </w:r>
      <w:r>
        <w:t xml:space="preserve"> </w:t>
      </w:r>
      <w:r w:rsidRPr="00FD3B69">
        <w:rPr>
          <w:rFonts w:ascii="Times New Roman" w:hAnsi="Times New Roman"/>
          <w:sz w:val="22"/>
          <w:szCs w:val="22"/>
        </w:rPr>
        <w:t>$1,800,000 for acquisition, $250,000 for interest carry and $142,500 in an existing predevelopment loan.</w:t>
      </w:r>
    </w:p>
  </w:footnote>
  <w:footnote w:id="3">
    <w:p w:rsidR="00713218" w:rsidRPr="004A2905" w:rsidRDefault="00713218">
      <w:pPr>
        <w:pStyle w:val="FootnoteText"/>
        <w:rPr>
          <w:rFonts w:ascii="Times New Roman" w:hAnsi="Times New Roman"/>
          <w:sz w:val="22"/>
          <w:szCs w:val="22"/>
        </w:rPr>
      </w:pPr>
      <w:r w:rsidRPr="004A2905">
        <w:rPr>
          <w:rStyle w:val="FootnoteReference"/>
          <w:rFonts w:ascii="Times New Roman" w:hAnsi="Times New Roman"/>
          <w:sz w:val="22"/>
          <w:szCs w:val="22"/>
        </w:rPr>
        <w:footnoteRef/>
      </w:r>
      <w:r w:rsidRPr="004A2905">
        <w:rPr>
          <w:rFonts w:ascii="Times New Roman" w:hAnsi="Times New Roman"/>
          <w:sz w:val="22"/>
          <w:szCs w:val="22"/>
        </w:rPr>
        <w:t xml:space="preserve"> The </w:t>
      </w:r>
      <w:r w:rsidRPr="007143D4">
        <w:rPr>
          <w:rFonts w:ascii="Times New Roman" w:hAnsi="Times New Roman"/>
          <w:b/>
          <w:sz w:val="22"/>
          <w:szCs w:val="22"/>
        </w:rPr>
        <w:t>purchase price</w:t>
      </w:r>
      <w:r w:rsidRPr="004A2905">
        <w:rPr>
          <w:rFonts w:ascii="Times New Roman" w:hAnsi="Times New Roman"/>
          <w:sz w:val="22"/>
          <w:szCs w:val="22"/>
        </w:rPr>
        <w:t xml:space="preserve"> is $1,800,000.  The loan request includes $2</w:t>
      </w:r>
      <w:r>
        <w:rPr>
          <w:rFonts w:ascii="Times New Roman" w:hAnsi="Times New Roman"/>
          <w:sz w:val="22"/>
          <w:szCs w:val="22"/>
        </w:rPr>
        <w:t>5</w:t>
      </w:r>
      <w:r w:rsidRPr="004A2905">
        <w:rPr>
          <w:rFonts w:ascii="Times New Roman" w:hAnsi="Times New Roman"/>
          <w:sz w:val="22"/>
          <w:szCs w:val="22"/>
        </w:rPr>
        <w:t>0,000 for carrying costs</w:t>
      </w:r>
      <w:r>
        <w:rPr>
          <w:rFonts w:ascii="Times New Roman" w:hAnsi="Times New Roman"/>
          <w:sz w:val="22"/>
          <w:szCs w:val="22"/>
        </w:rPr>
        <w:t xml:space="preserve"> and the rolling over of an existing $142,500 in predevelopment which is fully drawn</w:t>
      </w:r>
      <w:r w:rsidRPr="004A2905">
        <w:rPr>
          <w:rFonts w:ascii="Times New Roman" w:hAnsi="Times New Roman"/>
          <w:sz w:val="22"/>
          <w:szCs w:val="22"/>
        </w:rPr>
        <w:t>.</w:t>
      </w:r>
    </w:p>
  </w:footnote>
  <w:footnote w:id="4">
    <w:p w:rsidR="00713218" w:rsidRPr="00C8687A" w:rsidRDefault="00713218">
      <w:pPr>
        <w:pStyle w:val="FootnoteText"/>
        <w:rPr>
          <w:rFonts w:ascii="Times New Roman" w:hAnsi="Times New Roman"/>
          <w:sz w:val="22"/>
          <w:szCs w:val="22"/>
        </w:rPr>
      </w:pPr>
      <w:r w:rsidRPr="00C8687A">
        <w:rPr>
          <w:rStyle w:val="FootnoteReference"/>
          <w:rFonts w:ascii="Times New Roman" w:hAnsi="Times New Roman"/>
          <w:sz w:val="22"/>
          <w:szCs w:val="22"/>
        </w:rPr>
        <w:footnoteRef/>
      </w:r>
      <w:r w:rsidRPr="00C8687A">
        <w:rPr>
          <w:rFonts w:ascii="Times New Roman" w:hAnsi="Times New Roman"/>
          <w:sz w:val="22"/>
          <w:szCs w:val="22"/>
        </w:rPr>
        <w:t xml:space="preserve"> While this appears to be a substantial decrease it is primarily a result in a large increase in developer fees in 2005 as compared to 2004.  Government contract</w:t>
      </w:r>
      <w:r>
        <w:rPr>
          <w:rFonts w:ascii="Times New Roman" w:hAnsi="Times New Roman"/>
          <w:sz w:val="22"/>
          <w:szCs w:val="22"/>
        </w:rPr>
        <w:t>s</w:t>
      </w:r>
      <w:r w:rsidRPr="00C8687A">
        <w:rPr>
          <w:rFonts w:ascii="Times New Roman" w:hAnsi="Times New Roman"/>
          <w:sz w:val="22"/>
          <w:szCs w:val="22"/>
        </w:rPr>
        <w:t xml:space="preserve"> were $332,000 in 2004 and dropped slightly to $319,000 in 2005.</w:t>
      </w:r>
    </w:p>
  </w:footnote>
  <w:footnote w:id="5">
    <w:p w:rsidR="00713218" w:rsidRDefault="00713218">
      <w:pPr>
        <w:pStyle w:val="FootnoteText"/>
      </w:pPr>
      <w:r>
        <w:rPr>
          <w:rStyle w:val="FootnoteReference"/>
        </w:rPr>
        <w:footnoteRef/>
      </w:r>
      <w:r>
        <w:t xml:space="preserve"> </w:t>
      </w:r>
      <w:r w:rsidRPr="00164741">
        <w:rPr>
          <w:rFonts w:ascii="Times New Roman" w:hAnsi="Times New Roman"/>
          <w:sz w:val="22"/>
          <w:szCs w:val="22"/>
        </w:rPr>
        <w:t>$275 per unit</w:t>
      </w:r>
    </w:p>
    <w:p w:rsidR="00713218" w:rsidRDefault="00713218">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218" w:rsidRDefault="00713218">
    <w:pPr>
      <w:tabs>
        <w:tab w:val="left" w:pos="0"/>
      </w:tabs>
      <w:suppressAutoHyphens/>
      <w:rPr>
        <w:rFonts w:ascii="Times New Roman" w:hAnsi="Times New Roman"/>
        <w:sz w:val="24"/>
        <w:szCs w:val="24"/>
      </w:rPr>
    </w:pPr>
    <w:r w:rsidRPr="00263377">
      <w:t>Borrower:</w:t>
    </w:r>
    <w:r>
      <w:t xml:space="preserve"> </w:t>
    </w:r>
    <w:r w:rsidRPr="00917B3A">
      <w:rPr>
        <w:rFonts w:ascii="Times New Roman" w:hAnsi="Times New Roman"/>
        <w:sz w:val="24"/>
        <w:szCs w:val="24"/>
      </w:rPr>
      <w:t>Vietnamese American Initiative for Development, Inc.</w:t>
    </w:r>
    <w:r>
      <w:rPr>
        <w:rFonts w:ascii="Times New Roman" w:hAnsi="Times New Roman"/>
        <w:sz w:val="24"/>
        <w:szCs w:val="24"/>
      </w:rPr>
      <w:t>,  $2,192,500</w:t>
    </w:r>
  </w:p>
  <w:p w:rsidR="00713218" w:rsidRPr="00263377" w:rsidRDefault="00713218">
    <w:pPr>
      <w:tabs>
        <w:tab w:val="left" w:pos="0"/>
      </w:tabs>
      <w:suppressAutoHyphens/>
    </w:pPr>
    <w:r>
      <w:rPr>
        <w:rFonts w:ascii="Times New Roman" w:hAnsi="Times New Roman"/>
        <w:sz w:val="24"/>
        <w:szCs w:val="24"/>
      </w:rPr>
      <w:t xml:space="preserve"> Acquisition Loan</w:t>
    </w:r>
  </w:p>
  <w:p w:rsidR="00713218" w:rsidRPr="00263377" w:rsidRDefault="00E37847">
    <w:pPr>
      <w:tabs>
        <w:tab w:val="left" w:pos="0"/>
      </w:tabs>
      <w:suppressAutoHyphens/>
    </w:pPr>
    <w:fldSimple w:instr=" DATE \@ &quot;M/d/yy&quot; ">
      <w:r w:rsidR="008457C4">
        <w:rPr>
          <w:noProof/>
        </w:rPr>
        <w:t>8/29/11</w:t>
      </w:r>
    </w:fldSimple>
    <w:r w:rsidR="00713218" w:rsidRPr="00263377">
      <w:t xml:space="preserve"> - </w:t>
    </w:r>
    <w:fldSimple w:instr=" TIME \@ &quot;h:mm AM/PM&quot; ">
      <w:r w:rsidR="008457C4">
        <w:rPr>
          <w:noProof/>
        </w:rPr>
        <w:t>2:16 PM</w:t>
      </w:r>
    </w:fldSimple>
    <w:r w:rsidR="00713218" w:rsidRPr="00263377">
      <w:tab/>
    </w:r>
    <w:r w:rsidR="00713218" w:rsidRPr="00263377">
      <w:tab/>
    </w:r>
    <w:r w:rsidR="00713218" w:rsidRPr="00263377">
      <w:tab/>
    </w:r>
    <w:r w:rsidR="00713218" w:rsidRPr="00263377">
      <w:tab/>
    </w:r>
    <w:r w:rsidR="00713218" w:rsidRPr="00263377">
      <w:tab/>
    </w:r>
    <w:r w:rsidR="00713218" w:rsidRPr="00263377">
      <w:tab/>
    </w:r>
    <w:r w:rsidR="00713218" w:rsidRPr="00263377">
      <w:tab/>
    </w:r>
    <w:r w:rsidR="00713218" w:rsidRPr="00263377">
      <w:tab/>
    </w:r>
    <w:r w:rsidR="00713218" w:rsidRPr="00263377">
      <w:tab/>
    </w:r>
    <w:r w:rsidR="00713218" w:rsidRPr="00263377">
      <w:tab/>
    </w:r>
    <w:r w:rsidR="00713218" w:rsidRPr="00263377">
      <w:tab/>
    </w:r>
    <w:r w:rsidR="00713218" w:rsidRPr="00263377">
      <w:tab/>
    </w:r>
    <w:r w:rsidR="00713218" w:rsidRPr="00263377">
      <w:tab/>
    </w:r>
    <w:r w:rsidR="00713218" w:rsidRPr="00263377">
      <w:tab/>
    </w:r>
    <w:r w:rsidR="00713218" w:rsidRPr="00263377">
      <w:tab/>
    </w:r>
    <w:r w:rsidR="00713218" w:rsidRPr="00263377">
      <w:tab/>
    </w:r>
    <w:r w:rsidR="00713218" w:rsidRPr="00263377">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218" w:rsidRDefault="00713218">
    <w:pPr>
      <w:pStyle w:val="Header"/>
    </w:pPr>
    <w:r>
      <w:t>Borrower:</w:t>
    </w:r>
    <w:r>
      <w:tab/>
    </w:r>
    <w:r>
      <w:tab/>
    </w:r>
    <w:fldSimple w:instr=" DATE \@ &quot;M/d/yy&quot; ">
      <w:r w:rsidR="008457C4">
        <w:rPr>
          <w:noProof/>
        </w:rPr>
        <w:t>8/29/11</w:t>
      </w:r>
    </w:fldSimple>
  </w:p>
  <w:p w:rsidR="00713218" w:rsidRDefault="00713218">
    <w:pPr>
      <w:pStyle w:val="Header"/>
    </w:pPr>
  </w:p>
  <w:p w:rsidR="00713218" w:rsidRDefault="00E37847">
    <w:pPr>
      <w:pStyle w:val="Header"/>
    </w:pPr>
    <w:r>
      <w:rPr>
        <w:rStyle w:val="PageNumber"/>
      </w:rPr>
      <w:fldChar w:fldCharType="begin"/>
    </w:r>
    <w:r w:rsidR="00713218">
      <w:rPr>
        <w:rStyle w:val="PageNumber"/>
      </w:rPr>
      <w:instrText xml:space="preserve"> PAGE </w:instrText>
    </w:r>
    <w:r>
      <w:rPr>
        <w:rStyle w:val="PageNumber"/>
      </w:rPr>
      <w:fldChar w:fldCharType="separate"/>
    </w:r>
    <w:r w:rsidR="00713218">
      <w:rPr>
        <w:rStyle w:val="PageNumber"/>
        <w:noProof/>
      </w:rPr>
      <w:t>1</w:t>
    </w:r>
    <w:r>
      <w:rPr>
        <w:rStyle w:val="PageNumber"/>
      </w:rPr>
      <w:fldChar w:fldCharType="end"/>
    </w:r>
    <w:r w:rsidR="00713218">
      <w:rPr>
        <w:rStyle w:val="PageNumber"/>
      </w:rPr>
      <w:t>-</w:t>
    </w:r>
    <w:r>
      <w:rPr>
        <w:rStyle w:val="PageNumber"/>
      </w:rPr>
      <w:fldChar w:fldCharType="begin"/>
    </w:r>
    <w:r w:rsidR="00713218">
      <w:rPr>
        <w:rStyle w:val="PageNumber"/>
      </w:rPr>
      <w:instrText xml:space="preserve"> NUMPAGES </w:instrText>
    </w:r>
    <w:r>
      <w:rPr>
        <w:rStyle w:val="PageNumber"/>
      </w:rPr>
      <w:fldChar w:fldCharType="separate"/>
    </w:r>
    <w:r w:rsidR="00713218">
      <w:rPr>
        <w:rStyle w:val="PageNumber"/>
        <w:noProof/>
      </w:rPr>
      <w:t>21</w:t>
    </w:r>
    <w:r>
      <w:rPr>
        <w:rStyle w:val="PageNumber"/>
      </w:rPr>
      <w:fldChar w:fldCharType="end"/>
    </w:r>
    <w:r w:rsidR="00713218">
      <w:rPr>
        <w:rStyle w:val="PageNumber"/>
      </w:rPr>
      <w:tab/>
    </w:r>
    <w:r w:rsidR="00713218">
      <w:rPr>
        <w:rStyle w:val="PageNumber"/>
      </w:rPr>
      <w:tab/>
    </w:r>
    <w:r>
      <w:rPr>
        <w:rStyle w:val="PageNumber"/>
      </w:rPr>
      <w:fldChar w:fldCharType="begin"/>
    </w:r>
    <w:r w:rsidR="00713218">
      <w:rPr>
        <w:rStyle w:val="PageNumber"/>
      </w:rPr>
      <w:instrText xml:space="preserve"> TIME \@ "h:mm AM/PM" </w:instrText>
    </w:r>
    <w:r>
      <w:rPr>
        <w:rStyle w:val="PageNumber"/>
      </w:rPr>
      <w:fldChar w:fldCharType="separate"/>
    </w:r>
    <w:r w:rsidR="008457C4">
      <w:rPr>
        <w:rStyle w:val="PageNumber"/>
        <w:noProof/>
      </w:rPr>
      <w:t>2:16 PM</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42CB"/>
    <w:multiLevelType w:val="hybridMultilevel"/>
    <w:tmpl w:val="C9BE02FC"/>
    <w:lvl w:ilvl="0" w:tplc="F6F6C03E">
      <w:start w:val="1"/>
      <w:numFmt w:val="bullet"/>
      <w:lvlText w:val=""/>
      <w:lvlJc w:val="left"/>
      <w:pPr>
        <w:tabs>
          <w:tab w:val="num" w:pos="720"/>
        </w:tabs>
        <w:ind w:left="720" w:hanging="360"/>
      </w:pPr>
      <w:rPr>
        <w:rFonts w:ascii="Symbol" w:hAnsi="Symbol" w:hint="default"/>
        <w:sz w:val="22"/>
        <w:szCs w:val="22"/>
      </w:rPr>
    </w:lvl>
    <w:lvl w:ilvl="1" w:tplc="95E8528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9D7041"/>
    <w:multiLevelType w:val="hybridMultilevel"/>
    <w:tmpl w:val="5714EB98"/>
    <w:lvl w:ilvl="0" w:tplc="6770A15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DC5323"/>
    <w:multiLevelType w:val="hybridMultilevel"/>
    <w:tmpl w:val="703C4C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BE44D4"/>
    <w:multiLevelType w:val="hybridMultilevel"/>
    <w:tmpl w:val="07F24A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9D055D"/>
    <w:multiLevelType w:val="hybridMultilevel"/>
    <w:tmpl w:val="FFF2A9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2916E3F"/>
    <w:multiLevelType w:val="hybridMultilevel"/>
    <w:tmpl w:val="25CC872A"/>
    <w:lvl w:ilvl="0" w:tplc="1152DB4A">
      <w:start w:val="2"/>
      <w:numFmt w:val="lowerLetter"/>
      <w:lvlText w:val="%1."/>
      <w:lvlJc w:val="left"/>
      <w:pPr>
        <w:tabs>
          <w:tab w:val="num" w:pos="1440"/>
        </w:tabs>
        <w:ind w:left="1440" w:hanging="360"/>
      </w:pPr>
      <w:rPr>
        <w:rFonts w:hint="default"/>
        <w:b/>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13C75F01"/>
    <w:multiLevelType w:val="hybridMultilevel"/>
    <w:tmpl w:val="C7BAC6D4"/>
    <w:lvl w:ilvl="0" w:tplc="6770A15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592344"/>
    <w:multiLevelType w:val="hybridMultilevel"/>
    <w:tmpl w:val="4992B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E304B8"/>
    <w:multiLevelType w:val="hybridMultilevel"/>
    <w:tmpl w:val="493AB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735D5C"/>
    <w:multiLevelType w:val="hybridMultilevel"/>
    <w:tmpl w:val="AF3636B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4E76B20"/>
    <w:multiLevelType w:val="multilevel"/>
    <w:tmpl w:val="44EA2AA2"/>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1">
    <w:nsid w:val="28603635"/>
    <w:multiLevelType w:val="hybridMultilevel"/>
    <w:tmpl w:val="AF8AB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D06FB0"/>
    <w:multiLevelType w:val="hybridMultilevel"/>
    <w:tmpl w:val="001EF6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2400470"/>
    <w:multiLevelType w:val="hybridMultilevel"/>
    <w:tmpl w:val="BA5AA736"/>
    <w:lvl w:ilvl="0" w:tplc="39889132">
      <w:start w:val="2"/>
      <w:numFmt w:val="decimal"/>
      <w:lvlText w:val="%1.)"/>
      <w:lvlJc w:val="left"/>
      <w:pPr>
        <w:tabs>
          <w:tab w:val="num" w:pos="3255"/>
        </w:tabs>
        <w:ind w:left="3255" w:hanging="37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4">
    <w:nsid w:val="33EA6742"/>
    <w:multiLevelType w:val="hybridMultilevel"/>
    <w:tmpl w:val="1EBA153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4696B89"/>
    <w:multiLevelType w:val="hybridMultilevel"/>
    <w:tmpl w:val="698EC9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B279CE"/>
    <w:multiLevelType w:val="hybridMultilevel"/>
    <w:tmpl w:val="E8127CAE"/>
    <w:lvl w:ilvl="0" w:tplc="5964DA48">
      <w:start w:val="1"/>
      <w:numFmt w:val="upperRoman"/>
      <w:lvlText w:val="%1."/>
      <w:lvlJc w:val="left"/>
      <w:pPr>
        <w:tabs>
          <w:tab w:val="num" w:pos="1080"/>
        </w:tabs>
        <w:ind w:left="1080" w:hanging="720"/>
      </w:pPr>
      <w:rPr>
        <w:rFonts w:hint="default"/>
      </w:rPr>
    </w:lvl>
    <w:lvl w:ilvl="1" w:tplc="6770A154">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6E520D1"/>
    <w:multiLevelType w:val="hybridMultilevel"/>
    <w:tmpl w:val="44EA2AA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37D40CC0"/>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39CE4785"/>
    <w:multiLevelType w:val="hybridMultilevel"/>
    <w:tmpl w:val="FF7E3A32"/>
    <w:lvl w:ilvl="0" w:tplc="6770A15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760D77"/>
    <w:multiLevelType w:val="hybridMultilevel"/>
    <w:tmpl w:val="9E301196"/>
    <w:lvl w:ilvl="0" w:tplc="95E8528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3C21004F"/>
    <w:multiLevelType w:val="hybridMultilevel"/>
    <w:tmpl w:val="2ED896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DAE79E1"/>
    <w:multiLevelType w:val="hybridMultilevel"/>
    <w:tmpl w:val="883A90CA"/>
    <w:lvl w:ilvl="0" w:tplc="04090001">
      <w:start w:val="1"/>
      <w:numFmt w:val="bullet"/>
      <w:lvlText w:val=""/>
      <w:lvlJc w:val="left"/>
      <w:pPr>
        <w:tabs>
          <w:tab w:val="num" w:pos="720"/>
        </w:tabs>
        <w:ind w:left="720" w:hanging="360"/>
      </w:pPr>
      <w:rPr>
        <w:rFonts w:ascii="Symbol" w:hAnsi="Symbol" w:hint="default"/>
      </w:rPr>
    </w:lvl>
    <w:lvl w:ilvl="1" w:tplc="6770A15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FC53A21"/>
    <w:multiLevelType w:val="hybridMultilevel"/>
    <w:tmpl w:val="7E3416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09F63F8"/>
    <w:multiLevelType w:val="multilevel"/>
    <w:tmpl w:val="AA8C31DC"/>
    <w:lvl w:ilvl="0">
      <w:start w:val="1"/>
      <w:numFmt w:val="decimal"/>
      <w:pStyle w:val="StandardL1"/>
      <w:lvlText w:val="%1."/>
      <w:lvlJc w:val="left"/>
      <w:pPr>
        <w:tabs>
          <w:tab w:val="num" w:pos="720"/>
        </w:tabs>
        <w:ind w:left="0" w:firstLine="0"/>
      </w:pPr>
      <w:rPr>
        <w:rFonts w:ascii="Times New Roman" w:hAnsi="Times New Roman"/>
        <w:b w:val="0"/>
        <w:i w:val="0"/>
        <w:caps w:val="0"/>
        <w:smallCaps w:val="0"/>
        <w:strike w:val="0"/>
        <w:dstrike w:val="0"/>
        <w:outline w:val="0"/>
        <w:shadow w:val="0"/>
        <w:emboss w:val="0"/>
        <w:imprint w:val="0"/>
        <w:vanish w:val="0"/>
        <w:sz w:val="24"/>
        <w:u w:val="none"/>
        <w:effect w:val="none"/>
        <w:vertAlign w:val="baseline"/>
      </w:rPr>
    </w:lvl>
    <w:lvl w:ilvl="1">
      <w:start w:val="1"/>
      <w:numFmt w:val="lowerLetter"/>
      <w:pStyle w:val="StandardL2"/>
      <w:lvlText w:val="(%2)"/>
      <w:lvlJc w:val="left"/>
      <w:pPr>
        <w:tabs>
          <w:tab w:val="num" w:pos="360"/>
        </w:tabs>
        <w:ind w:left="0" w:firstLine="0"/>
      </w:pPr>
      <w:rPr>
        <w:rFonts w:ascii="Times New Roman" w:hAnsi="Times New Roman"/>
        <w:b w:val="0"/>
        <w:i w:val="0"/>
        <w:caps w:val="0"/>
        <w:smallCaps w:val="0"/>
        <w:strike w:val="0"/>
        <w:dstrike w:val="0"/>
        <w:outline w:val="0"/>
        <w:shadow w:val="0"/>
        <w:emboss w:val="0"/>
        <w:imprint w:val="0"/>
        <w:vanish w:val="0"/>
        <w:sz w:val="24"/>
        <w:u w:val="none"/>
        <w:effect w:val="none"/>
        <w:vertAlign w:val="baseline"/>
      </w:rPr>
    </w:lvl>
    <w:lvl w:ilvl="2">
      <w:start w:val="1"/>
      <w:numFmt w:val="lowerRoman"/>
      <w:pStyle w:val="StandardL3"/>
      <w:lvlText w:val="(%3)"/>
      <w:lvlJc w:val="left"/>
      <w:pPr>
        <w:tabs>
          <w:tab w:val="num" w:pos="3600"/>
        </w:tabs>
        <w:ind w:left="3600" w:hanging="720"/>
      </w:pPr>
      <w:rPr>
        <w:rFonts w:ascii="Times New Roman" w:hAnsi="Times New Roman"/>
        <w:b w:val="0"/>
        <w:i w:val="0"/>
        <w:caps w:val="0"/>
        <w:smallCaps w:val="0"/>
        <w:strike w:val="0"/>
        <w:dstrike w:val="0"/>
        <w:outline w:val="0"/>
        <w:shadow w:val="0"/>
        <w:emboss w:val="0"/>
        <w:imprint w:val="0"/>
        <w:vanish w:val="0"/>
        <w:sz w:val="24"/>
        <w:u w:val="none"/>
        <w:effect w:val="none"/>
        <w:vertAlign w:val="baseline"/>
      </w:rPr>
    </w:lvl>
    <w:lvl w:ilvl="3">
      <w:start w:val="1"/>
      <w:numFmt w:val="decimal"/>
      <w:pStyle w:val="StandardL4"/>
      <w:lvlText w:val="(%4)"/>
      <w:lvlJc w:val="left"/>
      <w:pPr>
        <w:tabs>
          <w:tab w:val="num" w:pos="2880"/>
        </w:tabs>
        <w:ind w:left="0" w:firstLine="2160"/>
      </w:pPr>
      <w:rPr>
        <w:rFonts w:ascii="Times New Roman" w:hAnsi="Times New Roman"/>
        <w:b w:val="0"/>
        <w:i w:val="0"/>
        <w:caps w:val="0"/>
        <w:smallCaps w:val="0"/>
        <w:strike w:val="0"/>
        <w:dstrike w:val="0"/>
        <w:outline w:val="0"/>
        <w:shadow w:val="0"/>
        <w:emboss w:val="0"/>
        <w:imprint w:val="0"/>
        <w:vanish w:val="0"/>
        <w:sz w:val="24"/>
        <w:u w:val="none"/>
        <w:effect w:val="none"/>
        <w:vertAlign w:val="baseline"/>
      </w:rPr>
    </w:lvl>
    <w:lvl w:ilvl="4">
      <w:start w:val="1"/>
      <w:numFmt w:val="lowerLetter"/>
      <w:pStyle w:val="StandardL5"/>
      <w:lvlText w:val="%5."/>
      <w:lvlJc w:val="left"/>
      <w:pPr>
        <w:tabs>
          <w:tab w:val="num" w:pos="3600"/>
        </w:tabs>
        <w:ind w:left="0" w:firstLine="2880"/>
      </w:pPr>
      <w:rPr>
        <w:rFonts w:ascii="Times New Roman" w:hAnsi="Times New Roman"/>
        <w:b w:val="0"/>
        <w:i w:val="0"/>
        <w:caps w:val="0"/>
        <w:smallCaps w:val="0"/>
        <w:strike w:val="0"/>
        <w:dstrike w:val="0"/>
        <w:outline w:val="0"/>
        <w:shadow w:val="0"/>
        <w:emboss w:val="0"/>
        <w:imprint w:val="0"/>
        <w:vanish w:val="0"/>
        <w:sz w:val="24"/>
        <w:u w:val="none"/>
        <w:effect w:val="none"/>
        <w:vertAlign w:val="baseline"/>
      </w:rPr>
    </w:lvl>
    <w:lvl w:ilvl="5">
      <w:start w:val="1"/>
      <w:numFmt w:val="lowerRoman"/>
      <w:pStyle w:val="StandardL6"/>
      <w:lvlText w:val="%6."/>
      <w:lvlJc w:val="left"/>
      <w:pPr>
        <w:tabs>
          <w:tab w:val="num" w:pos="4320"/>
        </w:tabs>
        <w:ind w:left="0" w:firstLine="3600"/>
      </w:pPr>
      <w:rPr>
        <w:rFonts w:ascii="Times New Roman" w:hAnsi="Times New Roman"/>
        <w:b w:val="0"/>
        <w:i w:val="0"/>
        <w:caps w:val="0"/>
        <w:smallCaps w:val="0"/>
        <w:strike w:val="0"/>
        <w:dstrike w:val="0"/>
        <w:outline w:val="0"/>
        <w:shadow w:val="0"/>
        <w:emboss w:val="0"/>
        <w:imprint w:val="0"/>
        <w:vanish w:val="0"/>
        <w:sz w:val="24"/>
        <w:u w:val="none"/>
        <w:effect w:val="none"/>
        <w:vertAlign w:val="baseline"/>
      </w:rPr>
    </w:lvl>
    <w:lvl w:ilvl="6">
      <w:start w:val="1"/>
      <w:numFmt w:val="decimal"/>
      <w:pStyle w:val="StandardL7"/>
      <w:lvlText w:val="%7)"/>
      <w:lvlJc w:val="left"/>
      <w:pPr>
        <w:tabs>
          <w:tab w:val="num" w:pos="5040"/>
        </w:tabs>
        <w:ind w:left="0" w:firstLine="4320"/>
      </w:pPr>
      <w:rPr>
        <w:rFonts w:ascii="Times New Roman" w:hAnsi="Times New Roman"/>
        <w:b w:val="0"/>
        <w:i w:val="0"/>
        <w:caps w:val="0"/>
        <w:smallCaps w:val="0"/>
        <w:strike w:val="0"/>
        <w:dstrike w:val="0"/>
        <w:outline w:val="0"/>
        <w:shadow w:val="0"/>
        <w:emboss w:val="0"/>
        <w:imprint w:val="0"/>
        <w:vanish w:val="0"/>
        <w:sz w:val="24"/>
        <w:u w:val="none"/>
        <w:effect w:val="none"/>
        <w:vertAlign w:val="baseline"/>
      </w:rPr>
    </w:lvl>
    <w:lvl w:ilvl="7">
      <w:start w:val="1"/>
      <w:numFmt w:val="lowerLetter"/>
      <w:pStyle w:val="StandardL8"/>
      <w:lvlText w:val="%8)"/>
      <w:lvlJc w:val="left"/>
      <w:pPr>
        <w:tabs>
          <w:tab w:val="num" w:pos="5760"/>
        </w:tabs>
        <w:ind w:left="0" w:firstLine="5040"/>
      </w:pPr>
      <w:rPr>
        <w:rFonts w:ascii="Times New Roman" w:hAnsi="Times New Roman"/>
        <w:b w:val="0"/>
        <w:i w:val="0"/>
        <w:caps w:val="0"/>
        <w:smallCaps w:val="0"/>
        <w:strike w:val="0"/>
        <w:dstrike w:val="0"/>
        <w:outline w:val="0"/>
        <w:shadow w:val="0"/>
        <w:emboss w:val="0"/>
        <w:imprint w:val="0"/>
        <w:vanish w:val="0"/>
        <w:sz w:val="24"/>
        <w:u w:val="none"/>
        <w:effect w:val="none"/>
        <w:vertAlign w:val="baseline"/>
      </w:rPr>
    </w:lvl>
    <w:lvl w:ilvl="8">
      <w:start w:val="1"/>
      <w:numFmt w:val="lowerRoman"/>
      <w:pStyle w:val="StandardL9"/>
      <w:lvlText w:val="%9)"/>
      <w:lvlJc w:val="left"/>
      <w:pPr>
        <w:tabs>
          <w:tab w:val="num" w:pos="6480"/>
        </w:tabs>
        <w:ind w:left="0" w:firstLine="5760"/>
      </w:pPr>
      <w:rPr>
        <w:rFonts w:ascii="Times New Roman" w:hAnsi="Times New Roman"/>
        <w:b w:val="0"/>
        <w:i w:val="0"/>
        <w:caps w:val="0"/>
        <w:smallCaps w:val="0"/>
        <w:strike w:val="0"/>
        <w:dstrike w:val="0"/>
        <w:outline w:val="0"/>
        <w:shadow w:val="0"/>
        <w:emboss w:val="0"/>
        <w:imprint w:val="0"/>
        <w:vanish w:val="0"/>
        <w:sz w:val="24"/>
        <w:u w:val="none"/>
        <w:effect w:val="none"/>
        <w:vertAlign w:val="baseline"/>
      </w:rPr>
    </w:lvl>
  </w:abstractNum>
  <w:abstractNum w:abstractNumId="25">
    <w:nsid w:val="41FC3110"/>
    <w:multiLevelType w:val="hybridMultilevel"/>
    <w:tmpl w:val="CE0AD1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58F4BF1"/>
    <w:multiLevelType w:val="hybridMultilevel"/>
    <w:tmpl w:val="6CC65C08"/>
    <w:lvl w:ilvl="0" w:tplc="F8FA2A62">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47A538C8"/>
    <w:multiLevelType w:val="hybridMultilevel"/>
    <w:tmpl w:val="13142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1591799"/>
    <w:multiLevelType w:val="hybridMultilevel"/>
    <w:tmpl w:val="158291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479628B"/>
    <w:multiLevelType w:val="hybridMultilevel"/>
    <w:tmpl w:val="83F2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4F2110A"/>
    <w:multiLevelType w:val="hybridMultilevel"/>
    <w:tmpl w:val="D7A21E02"/>
    <w:lvl w:ilvl="0" w:tplc="6770A15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5380BE3"/>
    <w:multiLevelType w:val="hybridMultilevel"/>
    <w:tmpl w:val="5ACA6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59618FF"/>
    <w:multiLevelType w:val="hybridMultilevel"/>
    <w:tmpl w:val="4E3257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5A6C36E2"/>
    <w:multiLevelType w:val="hybridMultilevel"/>
    <w:tmpl w:val="95CC3FD2"/>
    <w:lvl w:ilvl="0" w:tplc="6770A15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D375ABC"/>
    <w:multiLevelType w:val="hybridMultilevel"/>
    <w:tmpl w:val="3C2000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5D9D271D"/>
    <w:multiLevelType w:val="hybridMultilevel"/>
    <w:tmpl w:val="64103C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E8F6580"/>
    <w:multiLevelType w:val="hybridMultilevel"/>
    <w:tmpl w:val="5D6C6C0C"/>
    <w:lvl w:ilvl="0" w:tplc="6770A15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FB72A0C"/>
    <w:multiLevelType w:val="hybridMultilevel"/>
    <w:tmpl w:val="7116DA06"/>
    <w:lvl w:ilvl="0" w:tplc="95E8528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3D24A75"/>
    <w:multiLevelType w:val="hybridMultilevel"/>
    <w:tmpl w:val="77F0D5C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5CB59DE"/>
    <w:multiLevelType w:val="hybridMultilevel"/>
    <w:tmpl w:val="9F96DE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674D4339"/>
    <w:multiLevelType w:val="hybridMultilevel"/>
    <w:tmpl w:val="62C455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82B13DC"/>
    <w:multiLevelType w:val="hybridMultilevel"/>
    <w:tmpl w:val="3AC862D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6F9B4B2C"/>
    <w:multiLevelType w:val="hybridMultilevel"/>
    <w:tmpl w:val="46CC4E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4AA6402"/>
    <w:multiLevelType w:val="hybridMultilevel"/>
    <w:tmpl w:val="CC4E79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6CF37B4"/>
    <w:multiLevelType w:val="hybridMultilevel"/>
    <w:tmpl w:val="8B000132"/>
    <w:lvl w:ilvl="0" w:tplc="95E85282">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5">
    <w:nsid w:val="793A773F"/>
    <w:multiLevelType w:val="hybridMultilevel"/>
    <w:tmpl w:val="A6FC9F56"/>
    <w:lvl w:ilvl="0" w:tplc="1CB6C290">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nsid w:val="7DB0286A"/>
    <w:multiLevelType w:val="hybridMultilevel"/>
    <w:tmpl w:val="56E4D0AE"/>
    <w:lvl w:ilvl="0" w:tplc="92065904">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8"/>
  </w:num>
  <w:num w:numId="2">
    <w:abstractNumId w:val="31"/>
  </w:num>
  <w:num w:numId="3">
    <w:abstractNumId w:val="11"/>
  </w:num>
  <w:num w:numId="4">
    <w:abstractNumId w:val="25"/>
  </w:num>
  <w:num w:numId="5">
    <w:abstractNumId w:val="2"/>
  </w:num>
  <w:num w:numId="6">
    <w:abstractNumId w:val="4"/>
  </w:num>
  <w:num w:numId="7">
    <w:abstractNumId w:val="41"/>
  </w:num>
  <w:num w:numId="8">
    <w:abstractNumId w:val="35"/>
  </w:num>
  <w:num w:numId="9">
    <w:abstractNumId w:val="23"/>
  </w:num>
  <w:num w:numId="10">
    <w:abstractNumId w:val="28"/>
  </w:num>
  <w:num w:numId="11">
    <w:abstractNumId w:val="39"/>
  </w:num>
  <w:num w:numId="12">
    <w:abstractNumId w:val="45"/>
  </w:num>
  <w:num w:numId="13">
    <w:abstractNumId w:val="43"/>
  </w:num>
  <w:num w:numId="14">
    <w:abstractNumId w:val="26"/>
  </w:num>
  <w:num w:numId="15">
    <w:abstractNumId w:val="5"/>
  </w:num>
  <w:num w:numId="16">
    <w:abstractNumId w:val="21"/>
  </w:num>
  <w:num w:numId="17">
    <w:abstractNumId w:val="8"/>
  </w:num>
  <w:num w:numId="18">
    <w:abstractNumId w:val="7"/>
  </w:num>
  <w:num w:numId="19">
    <w:abstractNumId w:val="37"/>
  </w:num>
  <w:num w:numId="20">
    <w:abstractNumId w:val="44"/>
  </w:num>
  <w:num w:numId="21">
    <w:abstractNumId w:val="32"/>
  </w:num>
  <w:num w:numId="22">
    <w:abstractNumId w:val="17"/>
  </w:num>
  <w:num w:numId="23">
    <w:abstractNumId w:val="42"/>
  </w:num>
  <w:num w:numId="24">
    <w:abstractNumId w:val="29"/>
  </w:num>
  <w:num w:numId="25">
    <w:abstractNumId w:val="20"/>
  </w:num>
  <w:num w:numId="26">
    <w:abstractNumId w:val="34"/>
  </w:num>
  <w:num w:numId="27">
    <w:abstractNumId w:val="40"/>
  </w:num>
  <w:num w:numId="28">
    <w:abstractNumId w:val="15"/>
  </w:num>
  <w:num w:numId="29">
    <w:abstractNumId w:val="10"/>
  </w:num>
  <w:num w:numId="30">
    <w:abstractNumId w:val="46"/>
  </w:num>
  <w:num w:numId="31">
    <w:abstractNumId w:val="0"/>
  </w:num>
  <w:num w:numId="32">
    <w:abstractNumId w:val="27"/>
  </w:num>
  <w:num w:numId="33">
    <w:abstractNumId w:val="24"/>
  </w:num>
  <w:num w:numId="34">
    <w:abstractNumId w:val="3"/>
  </w:num>
  <w:num w:numId="35">
    <w:abstractNumId w:val="16"/>
  </w:num>
  <w:num w:numId="36">
    <w:abstractNumId w:val="14"/>
  </w:num>
  <w:num w:numId="37">
    <w:abstractNumId w:val="38"/>
  </w:num>
  <w:num w:numId="38">
    <w:abstractNumId w:val="9"/>
  </w:num>
  <w:num w:numId="39">
    <w:abstractNumId w:val="6"/>
  </w:num>
  <w:num w:numId="40">
    <w:abstractNumId w:val="36"/>
  </w:num>
  <w:num w:numId="41">
    <w:abstractNumId w:val="22"/>
  </w:num>
  <w:num w:numId="42">
    <w:abstractNumId w:val="30"/>
  </w:num>
  <w:num w:numId="43">
    <w:abstractNumId w:val="19"/>
  </w:num>
  <w:num w:numId="44">
    <w:abstractNumId w:val="12"/>
  </w:num>
  <w:num w:numId="45">
    <w:abstractNumId w:val="1"/>
  </w:num>
  <w:num w:numId="46">
    <w:abstractNumId w:val="33"/>
  </w:num>
  <w:num w:numId="4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59">
      <o:colormenu v:ext="edit" strokecolor="gray"/>
    </o:shapedefaults>
  </w:hdrShapeDefaults>
  <w:footnotePr>
    <w:footnote w:id="0"/>
    <w:footnote w:id="1"/>
  </w:footnotePr>
  <w:endnotePr>
    <w:numFmt w:val="decimal"/>
    <w:endnote w:id="0"/>
    <w:endnote w:id="1"/>
    <w:endnote w:id="2"/>
  </w:endnotePr>
  <w:compat/>
  <w:rsids>
    <w:rsidRoot w:val="006B570D"/>
    <w:rsid w:val="00000664"/>
    <w:rsid w:val="000157F2"/>
    <w:rsid w:val="000222B3"/>
    <w:rsid w:val="00030BF1"/>
    <w:rsid w:val="00036F77"/>
    <w:rsid w:val="00062936"/>
    <w:rsid w:val="00062CFE"/>
    <w:rsid w:val="00066B1D"/>
    <w:rsid w:val="00076A7F"/>
    <w:rsid w:val="00093AFF"/>
    <w:rsid w:val="00093EFC"/>
    <w:rsid w:val="000A09DC"/>
    <w:rsid w:val="000A68A2"/>
    <w:rsid w:val="000B048E"/>
    <w:rsid w:val="000D1170"/>
    <w:rsid w:val="000D1F9E"/>
    <w:rsid w:val="000D43C4"/>
    <w:rsid w:val="000D55B0"/>
    <w:rsid w:val="000D7841"/>
    <w:rsid w:val="000E3D84"/>
    <w:rsid w:val="000E47D0"/>
    <w:rsid w:val="000E583C"/>
    <w:rsid w:val="000F7777"/>
    <w:rsid w:val="001001F0"/>
    <w:rsid w:val="0010339C"/>
    <w:rsid w:val="00105F02"/>
    <w:rsid w:val="001122CD"/>
    <w:rsid w:val="00133103"/>
    <w:rsid w:val="00140D1D"/>
    <w:rsid w:val="00152183"/>
    <w:rsid w:val="0015367A"/>
    <w:rsid w:val="001567CA"/>
    <w:rsid w:val="00164741"/>
    <w:rsid w:val="00173CA0"/>
    <w:rsid w:val="001744D5"/>
    <w:rsid w:val="00175412"/>
    <w:rsid w:val="001870BF"/>
    <w:rsid w:val="001B7A2F"/>
    <w:rsid w:val="001C161F"/>
    <w:rsid w:val="001D6F81"/>
    <w:rsid w:val="001D7F7B"/>
    <w:rsid w:val="001F679C"/>
    <w:rsid w:val="00212349"/>
    <w:rsid w:val="00212C99"/>
    <w:rsid w:val="00224BA1"/>
    <w:rsid w:val="00225AFA"/>
    <w:rsid w:val="002273CC"/>
    <w:rsid w:val="00231B0C"/>
    <w:rsid w:val="002350FD"/>
    <w:rsid w:val="002375DD"/>
    <w:rsid w:val="00246B1F"/>
    <w:rsid w:val="00257332"/>
    <w:rsid w:val="00262073"/>
    <w:rsid w:val="00262ACF"/>
    <w:rsid w:val="00263377"/>
    <w:rsid w:val="002850D4"/>
    <w:rsid w:val="00290432"/>
    <w:rsid w:val="0029373B"/>
    <w:rsid w:val="00296B7E"/>
    <w:rsid w:val="002A2583"/>
    <w:rsid w:val="002B3D1B"/>
    <w:rsid w:val="002B62A4"/>
    <w:rsid w:val="002C6200"/>
    <w:rsid w:val="002F00F6"/>
    <w:rsid w:val="00302F77"/>
    <w:rsid w:val="00305EAE"/>
    <w:rsid w:val="00305F0A"/>
    <w:rsid w:val="00324048"/>
    <w:rsid w:val="00343033"/>
    <w:rsid w:val="003505DB"/>
    <w:rsid w:val="00365FB2"/>
    <w:rsid w:val="003840D0"/>
    <w:rsid w:val="00387610"/>
    <w:rsid w:val="00391C1B"/>
    <w:rsid w:val="003978AE"/>
    <w:rsid w:val="003A47B8"/>
    <w:rsid w:val="003A4C64"/>
    <w:rsid w:val="003A4FC3"/>
    <w:rsid w:val="003A7B38"/>
    <w:rsid w:val="003B1F06"/>
    <w:rsid w:val="003B4DAB"/>
    <w:rsid w:val="003C2E19"/>
    <w:rsid w:val="003C55F8"/>
    <w:rsid w:val="003C6578"/>
    <w:rsid w:val="003D0027"/>
    <w:rsid w:val="003D6FFE"/>
    <w:rsid w:val="003E0E57"/>
    <w:rsid w:val="003E4776"/>
    <w:rsid w:val="003F0EFC"/>
    <w:rsid w:val="003F5CEC"/>
    <w:rsid w:val="00402DB8"/>
    <w:rsid w:val="004044BC"/>
    <w:rsid w:val="0041084F"/>
    <w:rsid w:val="00412361"/>
    <w:rsid w:val="00432DC2"/>
    <w:rsid w:val="0043478B"/>
    <w:rsid w:val="0043629C"/>
    <w:rsid w:val="00437EFD"/>
    <w:rsid w:val="00451E35"/>
    <w:rsid w:val="00475C75"/>
    <w:rsid w:val="00493DD8"/>
    <w:rsid w:val="00495142"/>
    <w:rsid w:val="004A2905"/>
    <w:rsid w:val="004A43EA"/>
    <w:rsid w:val="004A7C97"/>
    <w:rsid w:val="004B12F0"/>
    <w:rsid w:val="004B440F"/>
    <w:rsid w:val="004D2986"/>
    <w:rsid w:val="004D548B"/>
    <w:rsid w:val="004E717E"/>
    <w:rsid w:val="004F4B64"/>
    <w:rsid w:val="0050509A"/>
    <w:rsid w:val="00506136"/>
    <w:rsid w:val="005110A2"/>
    <w:rsid w:val="00514625"/>
    <w:rsid w:val="00515B76"/>
    <w:rsid w:val="00523027"/>
    <w:rsid w:val="00530A7D"/>
    <w:rsid w:val="00530FEB"/>
    <w:rsid w:val="00536604"/>
    <w:rsid w:val="00542DCC"/>
    <w:rsid w:val="0054678C"/>
    <w:rsid w:val="005523B1"/>
    <w:rsid w:val="00554826"/>
    <w:rsid w:val="00587BB4"/>
    <w:rsid w:val="00587BD5"/>
    <w:rsid w:val="005A02A0"/>
    <w:rsid w:val="005A70EB"/>
    <w:rsid w:val="005B18DC"/>
    <w:rsid w:val="005B2A70"/>
    <w:rsid w:val="005B518F"/>
    <w:rsid w:val="005B69A2"/>
    <w:rsid w:val="005C6BDD"/>
    <w:rsid w:val="005C71A2"/>
    <w:rsid w:val="005D299C"/>
    <w:rsid w:val="005E0411"/>
    <w:rsid w:val="005E0EB8"/>
    <w:rsid w:val="005E4BEE"/>
    <w:rsid w:val="005F3019"/>
    <w:rsid w:val="006111B7"/>
    <w:rsid w:val="00611980"/>
    <w:rsid w:val="006175F1"/>
    <w:rsid w:val="006303D5"/>
    <w:rsid w:val="00641FEF"/>
    <w:rsid w:val="00650F30"/>
    <w:rsid w:val="006638BE"/>
    <w:rsid w:val="00672530"/>
    <w:rsid w:val="00674D52"/>
    <w:rsid w:val="00677D6C"/>
    <w:rsid w:val="0068293E"/>
    <w:rsid w:val="00694586"/>
    <w:rsid w:val="00695AB9"/>
    <w:rsid w:val="006A15A3"/>
    <w:rsid w:val="006A43DB"/>
    <w:rsid w:val="006B3B5F"/>
    <w:rsid w:val="006B570D"/>
    <w:rsid w:val="006C05B5"/>
    <w:rsid w:val="006C1D02"/>
    <w:rsid w:val="006C2D29"/>
    <w:rsid w:val="006C4D36"/>
    <w:rsid w:val="006C55E9"/>
    <w:rsid w:val="006D4B59"/>
    <w:rsid w:val="006E7EA4"/>
    <w:rsid w:val="006F64EA"/>
    <w:rsid w:val="006F70F7"/>
    <w:rsid w:val="00713218"/>
    <w:rsid w:val="007143D4"/>
    <w:rsid w:val="007161EA"/>
    <w:rsid w:val="00716258"/>
    <w:rsid w:val="007245F1"/>
    <w:rsid w:val="00743F1F"/>
    <w:rsid w:val="0076009D"/>
    <w:rsid w:val="00762628"/>
    <w:rsid w:val="00762D6F"/>
    <w:rsid w:val="00773821"/>
    <w:rsid w:val="00774AF2"/>
    <w:rsid w:val="0077642E"/>
    <w:rsid w:val="00781424"/>
    <w:rsid w:val="007A7875"/>
    <w:rsid w:val="007B6D69"/>
    <w:rsid w:val="007C362D"/>
    <w:rsid w:val="007C5C1F"/>
    <w:rsid w:val="007C6EEC"/>
    <w:rsid w:val="007F6C92"/>
    <w:rsid w:val="00803FED"/>
    <w:rsid w:val="008457C4"/>
    <w:rsid w:val="008534D4"/>
    <w:rsid w:val="008645C5"/>
    <w:rsid w:val="008704A3"/>
    <w:rsid w:val="008857D3"/>
    <w:rsid w:val="008904A5"/>
    <w:rsid w:val="008936B0"/>
    <w:rsid w:val="00896485"/>
    <w:rsid w:val="008B7BB3"/>
    <w:rsid w:val="008C7246"/>
    <w:rsid w:val="008D1A15"/>
    <w:rsid w:val="008E1EEC"/>
    <w:rsid w:val="008E240C"/>
    <w:rsid w:val="008F4244"/>
    <w:rsid w:val="008F4A4C"/>
    <w:rsid w:val="00901CD1"/>
    <w:rsid w:val="0090634A"/>
    <w:rsid w:val="00942DC9"/>
    <w:rsid w:val="00943E3C"/>
    <w:rsid w:val="009609DE"/>
    <w:rsid w:val="0096181B"/>
    <w:rsid w:val="00964A45"/>
    <w:rsid w:val="0096518C"/>
    <w:rsid w:val="009A29D0"/>
    <w:rsid w:val="009A4936"/>
    <w:rsid w:val="009B2925"/>
    <w:rsid w:val="009B6956"/>
    <w:rsid w:val="009B733F"/>
    <w:rsid w:val="009B744A"/>
    <w:rsid w:val="009C4A0D"/>
    <w:rsid w:val="009C523D"/>
    <w:rsid w:val="009E0B70"/>
    <w:rsid w:val="009E2EC8"/>
    <w:rsid w:val="009E5C0B"/>
    <w:rsid w:val="009F2D27"/>
    <w:rsid w:val="009F5DA0"/>
    <w:rsid w:val="00A2224E"/>
    <w:rsid w:val="00A2342D"/>
    <w:rsid w:val="00A26B40"/>
    <w:rsid w:val="00A32A79"/>
    <w:rsid w:val="00A35E38"/>
    <w:rsid w:val="00A37A7E"/>
    <w:rsid w:val="00A43F2D"/>
    <w:rsid w:val="00A77F41"/>
    <w:rsid w:val="00A854B2"/>
    <w:rsid w:val="00A937B2"/>
    <w:rsid w:val="00AA31D9"/>
    <w:rsid w:val="00AA3F03"/>
    <w:rsid w:val="00AA44CE"/>
    <w:rsid w:val="00AA453D"/>
    <w:rsid w:val="00AA4DBD"/>
    <w:rsid w:val="00AA77BF"/>
    <w:rsid w:val="00AB2837"/>
    <w:rsid w:val="00AC09FC"/>
    <w:rsid w:val="00AC2109"/>
    <w:rsid w:val="00AC54B5"/>
    <w:rsid w:val="00AC7E34"/>
    <w:rsid w:val="00AD2479"/>
    <w:rsid w:val="00AE0FF8"/>
    <w:rsid w:val="00AE20B6"/>
    <w:rsid w:val="00AE4BD5"/>
    <w:rsid w:val="00AE5C03"/>
    <w:rsid w:val="00AE6FC3"/>
    <w:rsid w:val="00AE7B69"/>
    <w:rsid w:val="00AF28CE"/>
    <w:rsid w:val="00B14DCA"/>
    <w:rsid w:val="00B209C9"/>
    <w:rsid w:val="00B25F64"/>
    <w:rsid w:val="00B2602A"/>
    <w:rsid w:val="00B3631B"/>
    <w:rsid w:val="00B40657"/>
    <w:rsid w:val="00B409B7"/>
    <w:rsid w:val="00B42D03"/>
    <w:rsid w:val="00B439F5"/>
    <w:rsid w:val="00B4492E"/>
    <w:rsid w:val="00B51165"/>
    <w:rsid w:val="00B63DC6"/>
    <w:rsid w:val="00B717C0"/>
    <w:rsid w:val="00B7534A"/>
    <w:rsid w:val="00B842F7"/>
    <w:rsid w:val="00B870C7"/>
    <w:rsid w:val="00B87C77"/>
    <w:rsid w:val="00B9044C"/>
    <w:rsid w:val="00B90805"/>
    <w:rsid w:val="00BA05CB"/>
    <w:rsid w:val="00BA2839"/>
    <w:rsid w:val="00BA3FE7"/>
    <w:rsid w:val="00BA7095"/>
    <w:rsid w:val="00BB298A"/>
    <w:rsid w:val="00BC0CBC"/>
    <w:rsid w:val="00BC60D3"/>
    <w:rsid w:val="00BC7053"/>
    <w:rsid w:val="00BD283D"/>
    <w:rsid w:val="00BD4FAB"/>
    <w:rsid w:val="00BE6ABF"/>
    <w:rsid w:val="00BE7A48"/>
    <w:rsid w:val="00BF29C7"/>
    <w:rsid w:val="00BF34CA"/>
    <w:rsid w:val="00C005B0"/>
    <w:rsid w:val="00C04CDF"/>
    <w:rsid w:val="00C14D2A"/>
    <w:rsid w:val="00C15E82"/>
    <w:rsid w:val="00C27F5B"/>
    <w:rsid w:val="00C304F4"/>
    <w:rsid w:val="00C32D2C"/>
    <w:rsid w:val="00C350AD"/>
    <w:rsid w:val="00C53DD3"/>
    <w:rsid w:val="00C55961"/>
    <w:rsid w:val="00C82B0E"/>
    <w:rsid w:val="00C8300E"/>
    <w:rsid w:val="00C8687A"/>
    <w:rsid w:val="00C8770E"/>
    <w:rsid w:val="00C91F2A"/>
    <w:rsid w:val="00CB58F9"/>
    <w:rsid w:val="00CC1C48"/>
    <w:rsid w:val="00CC2C6B"/>
    <w:rsid w:val="00CD4D8C"/>
    <w:rsid w:val="00CE0A00"/>
    <w:rsid w:val="00CF2910"/>
    <w:rsid w:val="00CF4DD9"/>
    <w:rsid w:val="00D005AF"/>
    <w:rsid w:val="00D17158"/>
    <w:rsid w:val="00D3656B"/>
    <w:rsid w:val="00D37777"/>
    <w:rsid w:val="00D42616"/>
    <w:rsid w:val="00D463C6"/>
    <w:rsid w:val="00D4701A"/>
    <w:rsid w:val="00D50DAF"/>
    <w:rsid w:val="00D53878"/>
    <w:rsid w:val="00D5416A"/>
    <w:rsid w:val="00D55DDC"/>
    <w:rsid w:val="00D71968"/>
    <w:rsid w:val="00D72F5B"/>
    <w:rsid w:val="00D733C5"/>
    <w:rsid w:val="00D754C1"/>
    <w:rsid w:val="00D76513"/>
    <w:rsid w:val="00DB003C"/>
    <w:rsid w:val="00DB796A"/>
    <w:rsid w:val="00DD45A9"/>
    <w:rsid w:val="00DF3264"/>
    <w:rsid w:val="00DF44B5"/>
    <w:rsid w:val="00E00812"/>
    <w:rsid w:val="00E04E6C"/>
    <w:rsid w:val="00E25173"/>
    <w:rsid w:val="00E37847"/>
    <w:rsid w:val="00E42867"/>
    <w:rsid w:val="00E442B1"/>
    <w:rsid w:val="00E45379"/>
    <w:rsid w:val="00E45778"/>
    <w:rsid w:val="00E53170"/>
    <w:rsid w:val="00E570A6"/>
    <w:rsid w:val="00E6683E"/>
    <w:rsid w:val="00E76495"/>
    <w:rsid w:val="00E76566"/>
    <w:rsid w:val="00E83898"/>
    <w:rsid w:val="00E9675C"/>
    <w:rsid w:val="00EA01A3"/>
    <w:rsid w:val="00EA2A87"/>
    <w:rsid w:val="00EB28AC"/>
    <w:rsid w:val="00EB32D2"/>
    <w:rsid w:val="00ED4815"/>
    <w:rsid w:val="00F109A9"/>
    <w:rsid w:val="00F1475E"/>
    <w:rsid w:val="00F34ECB"/>
    <w:rsid w:val="00F443D5"/>
    <w:rsid w:val="00F478DB"/>
    <w:rsid w:val="00F55761"/>
    <w:rsid w:val="00F661BA"/>
    <w:rsid w:val="00F76E48"/>
    <w:rsid w:val="00FA17B3"/>
    <w:rsid w:val="00FA2BEB"/>
    <w:rsid w:val="00FB1218"/>
    <w:rsid w:val="00FB309C"/>
    <w:rsid w:val="00FB6D4F"/>
    <w:rsid w:val="00FD2FC5"/>
    <w:rsid w:val="00FD3B69"/>
    <w:rsid w:val="00FF2F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date"/>
  <w:smartTagType w:namespaceuri="urn:schemas-microsoft-com:office:smarttags" w:name="PersonName"/>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State"/>
  <w:smartTagType w:namespaceuri="urn:schemas-microsoft-com:office:smarttags" w:name="PostalCode"/>
  <w:shapeDefaults>
    <o:shapedefaults v:ext="edit" spidmax="2059">
      <o:colormenu v:ext="edit" strokecolor="gray"/>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7847"/>
    <w:rPr>
      <w:rFonts w:ascii="Courier New" w:hAnsi="Courier New"/>
    </w:rPr>
  </w:style>
  <w:style w:type="paragraph" w:styleId="Heading1">
    <w:name w:val="heading 1"/>
    <w:basedOn w:val="Normal"/>
    <w:next w:val="Normal"/>
    <w:qFormat/>
    <w:rsid w:val="00E37847"/>
    <w:pPr>
      <w:keepNext/>
      <w:tabs>
        <w:tab w:val="left" w:pos="0"/>
      </w:tabs>
      <w:suppressAutoHyphens/>
      <w:jc w:val="center"/>
      <w:outlineLvl w:val="0"/>
    </w:pPr>
    <w:rPr>
      <w:rFonts w:ascii="Times New Roman" w:hAnsi="Times New Roman"/>
      <w:b/>
      <w:i/>
      <w:sz w:val="22"/>
    </w:rPr>
  </w:style>
  <w:style w:type="paragraph" w:styleId="Heading2">
    <w:name w:val="heading 2"/>
    <w:basedOn w:val="Normal"/>
    <w:next w:val="Normal"/>
    <w:qFormat/>
    <w:rsid w:val="00E37847"/>
    <w:pPr>
      <w:keepNext/>
      <w:outlineLvl w:val="1"/>
    </w:pPr>
    <w:rPr>
      <w:rFonts w:ascii="Times New Roman" w:hAnsi="Times New Roman"/>
      <w:b/>
      <w:sz w:val="22"/>
    </w:rPr>
  </w:style>
  <w:style w:type="paragraph" w:styleId="Heading3">
    <w:name w:val="heading 3"/>
    <w:basedOn w:val="Normal"/>
    <w:next w:val="Normal"/>
    <w:qFormat/>
    <w:rsid w:val="00E37847"/>
    <w:pPr>
      <w:keepNext/>
      <w:tabs>
        <w:tab w:val="left" w:pos="0"/>
      </w:tabs>
      <w:suppressAutoHyphens/>
      <w:jc w:val="center"/>
      <w:outlineLvl w:val="2"/>
    </w:pPr>
    <w:rPr>
      <w:rFonts w:ascii="Times New Roman" w:hAnsi="Times New Roman"/>
      <w:b/>
      <w:sz w:val="22"/>
    </w:rPr>
  </w:style>
  <w:style w:type="paragraph" w:styleId="Heading4">
    <w:name w:val="heading 4"/>
    <w:basedOn w:val="Normal"/>
    <w:next w:val="Normal"/>
    <w:qFormat/>
    <w:rsid w:val="00E37847"/>
    <w:pPr>
      <w:keepNext/>
      <w:tabs>
        <w:tab w:val="left" w:pos="-1440"/>
        <w:tab w:val="left" w:pos="-720"/>
        <w:tab w:val="left" w:pos="0"/>
        <w:tab w:val="left" w:pos="720"/>
        <w:tab w:val="left" w:pos="1440"/>
        <w:tab w:val="left" w:pos="2160"/>
        <w:tab w:val="left" w:pos="2880"/>
        <w:tab w:val="right" w:pos="3664"/>
        <w:tab w:val="left" w:pos="4680"/>
        <w:tab w:val="left" w:pos="5053"/>
        <w:tab w:val="left" w:pos="5760"/>
      </w:tabs>
      <w:suppressAutoHyphens/>
      <w:outlineLvl w:val="3"/>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E37847"/>
    <w:rPr>
      <w:sz w:val="24"/>
    </w:rPr>
  </w:style>
  <w:style w:type="character" w:styleId="EndnoteReference">
    <w:name w:val="endnote reference"/>
    <w:basedOn w:val="DefaultParagraphFont"/>
    <w:semiHidden/>
    <w:rsid w:val="00E37847"/>
    <w:rPr>
      <w:vertAlign w:val="superscript"/>
    </w:rPr>
  </w:style>
  <w:style w:type="paragraph" w:styleId="FootnoteText">
    <w:name w:val="footnote text"/>
    <w:basedOn w:val="Normal"/>
    <w:semiHidden/>
    <w:rsid w:val="00E37847"/>
    <w:rPr>
      <w:sz w:val="24"/>
    </w:rPr>
  </w:style>
  <w:style w:type="character" w:styleId="FootnoteReference">
    <w:name w:val="footnote reference"/>
    <w:basedOn w:val="DefaultParagraphFont"/>
    <w:semiHidden/>
    <w:rsid w:val="00E37847"/>
    <w:rPr>
      <w:vertAlign w:val="superscript"/>
    </w:rPr>
  </w:style>
  <w:style w:type="paragraph" w:styleId="TOC1">
    <w:name w:val="toc 1"/>
    <w:basedOn w:val="Normal"/>
    <w:next w:val="Normal"/>
    <w:semiHidden/>
    <w:rsid w:val="00E37847"/>
    <w:pPr>
      <w:tabs>
        <w:tab w:val="right" w:leader="dot" w:pos="9360"/>
      </w:tabs>
      <w:suppressAutoHyphens/>
      <w:spacing w:before="480"/>
      <w:ind w:left="720" w:right="720" w:hanging="720"/>
    </w:pPr>
  </w:style>
  <w:style w:type="paragraph" w:styleId="TOC2">
    <w:name w:val="toc 2"/>
    <w:basedOn w:val="Normal"/>
    <w:next w:val="Normal"/>
    <w:semiHidden/>
    <w:rsid w:val="00E37847"/>
    <w:pPr>
      <w:tabs>
        <w:tab w:val="right" w:leader="dot" w:pos="9360"/>
      </w:tabs>
      <w:suppressAutoHyphens/>
      <w:ind w:left="1440" w:right="720" w:hanging="720"/>
    </w:pPr>
  </w:style>
  <w:style w:type="paragraph" w:styleId="TOC3">
    <w:name w:val="toc 3"/>
    <w:basedOn w:val="Normal"/>
    <w:next w:val="Normal"/>
    <w:semiHidden/>
    <w:rsid w:val="00E37847"/>
    <w:pPr>
      <w:tabs>
        <w:tab w:val="right" w:leader="dot" w:pos="9360"/>
      </w:tabs>
      <w:suppressAutoHyphens/>
      <w:ind w:left="2160" w:right="720" w:hanging="720"/>
    </w:pPr>
  </w:style>
  <w:style w:type="paragraph" w:styleId="TOC4">
    <w:name w:val="toc 4"/>
    <w:basedOn w:val="Normal"/>
    <w:next w:val="Normal"/>
    <w:semiHidden/>
    <w:rsid w:val="00E37847"/>
    <w:pPr>
      <w:tabs>
        <w:tab w:val="right" w:leader="dot" w:pos="9360"/>
      </w:tabs>
      <w:suppressAutoHyphens/>
      <w:ind w:left="2880" w:right="720" w:hanging="720"/>
    </w:pPr>
  </w:style>
  <w:style w:type="paragraph" w:styleId="TOC5">
    <w:name w:val="toc 5"/>
    <w:basedOn w:val="Normal"/>
    <w:next w:val="Normal"/>
    <w:semiHidden/>
    <w:rsid w:val="00E37847"/>
    <w:pPr>
      <w:tabs>
        <w:tab w:val="right" w:leader="dot" w:pos="9360"/>
      </w:tabs>
      <w:suppressAutoHyphens/>
      <w:ind w:left="3600" w:right="720" w:hanging="720"/>
    </w:pPr>
  </w:style>
  <w:style w:type="paragraph" w:styleId="TOC6">
    <w:name w:val="toc 6"/>
    <w:basedOn w:val="Normal"/>
    <w:next w:val="Normal"/>
    <w:semiHidden/>
    <w:rsid w:val="00E37847"/>
    <w:pPr>
      <w:tabs>
        <w:tab w:val="right" w:pos="9360"/>
      </w:tabs>
      <w:suppressAutoHyphens/>
      <w:ind w:left="720" w:hanging="720"/>
    </w:pPr>
  </w:style>
  <w:style w:type="paragraph" w:styleId="TOC7">
    <w:name w:val="toc 7"/>
    <w:basedOn w:val="Normal"/>
    <w:next w:val="Normal"/>
    <w:semiHidden/>
    <w:rsid w:val="00E37847"/>
    <w:pPr>
      <w:suppressAutoHyphens/>
      <w:ind w:left="720" w:hanging="720"/>
    </w:pPr>
  </w:style>
  <w:style w:type="paragraph" w:styleId="TOC8">
    <w:name w:val="toc 8"/>
    <w:basedOn w:val="Normal"/>
    <w:next w:val="Normal"/>
    <w:semiHidden/>
    <w:rsid w:val="00E37847"/>
    <w:pPr>
      <w:tabs>
        <w:tab w:val="right" w:pos="9360"/>
      </w:tabs>
      <w:suppressAutoHyphens/>
      <w:ind w:left="720" w:hanging="720"/>
    </w:pPr>
  </w:style>
  <w:style w:type="paragraph" w:styleId="TOC9">
    <w:name w:val="toc 9"/>
    <w:basedOn w:val="Normal"/>
    <w:next w:val="Normal"/>
    <w:semiHidden/>
    <w:rsid w:val="00E37847"/>
    <w:pPr>
      <w:tabs>
        <w:tab w:val="right" w:leader="dot" w:pos="9360"/>
      </w:tabs>
      <w:suppressAutoHyphens/>
      <w:ind w:left="720" w:hanging="720"/>
    </w:pPr>
  </w:style>
  <w:style w:type="paragraph" w:styleId="Index1">
    <w:name w:val="index 1"/>
    <w:basedOn w:val="Normal"/>
    <w:next w:val="Normal"/>
    <w:semiHidden/>
    <w:rsid w:val="00E37847"/>
    <w:pPr>
      <w:tabs>
        <w:tab w:val="right" w:leader="dot" w:pos="9360"/>
      </w:tabs>
      <w:suppressAutoHyphens/>
      <w:ind w:left="1440" w:right="720" w:hanging="1440"/>
    </w:pPr>
  </w:style>
  <w:style w:type="paragraph" w:styleId="Index2">
    <w:name w:val="index 2"/>
    <w:basedOn w:val="Normal"/>
    <w:next w:val="Normal"/>
    <w:semiHidden/>
    <w:rsid w:val="00E37847"/>
    <w:pPr>
      <w:tabs>
        <w:tab w:val="right" w:leader="dot" w:pos="9360"/>
      </w:tabs>
      <w:suppressAutoHyphens/>
      <w:ind w:left="1440" w:right="720" w:hanging="720"/>
    </w:pPr>
  </w:style>
  <w:style w:type="paragraph" w:styleId="TOAHeading">
    <w:name w:val="toa heading"/>
    <w:basedOn w:val="Normal"/>
    <w:next w:val="Normal"/>
    <w:semiHidden/>
    <w:rsid w:val="00E37847"/>
    <w:pPr>
      <w:tabs>
        <w:tab w:val="right" w:pos="9360"/>
      </w:tabs>
      <w:suppressAutoHyphens/>
    </w:pPr>
  </w:style>
  <w:style w:type="paragraph" w:styleId="Caption">
    <w:name w:val="caption"/>
    <w:basedOn w:val="Normal"/>
    <w:next w:val="Normal"/>
    <w:qFormat/>
    <w:rsid w:val="00E37847"/>
    <w:rPr>
      <w:sz w:val="24"/>
    </w:rPr>
  </w:style>
  <w:style w:type="character" w:customStyle="1" w:styleId="EquationCaption">
    <w:name w:val="_Equation Caption"/>
    <w:rsid w:val="00E37847"/>
  </w:style>
  <w:style w:type="paragraph" w:styleId="Header">
    <w:name w:val="header"/>
    <w:basedOn w:val="Normal"/>
    <w:rsid w:val="00E37847"/>
    <w:pPr>
      <w:tabs>
        <w:tab w:val="center" w:pos="4320"/>
        <w:tab w:val="right" w:pos="8640"/>
      </w:tabs>
    </w:pPr>
  </w:style>
  <w:style w:type="paragraph" w:styleId="BodyTextIndent3">
    <w:name w:val="Body Text Indent 3"/>
    <w:basedOn w:val="Normal"/>
    <w:rsid w:val="00E37847"/>
    <w:pPr>
      <w:ind w:left="720"/>
    </w:pPr>
    <w:rPr>
      <w:rFonts w:ascii="Times New Roman" w:hAnsi="Times New Roman"/>
      <w:sz w:val="22"/>
    </w:rPr>
  </w:style>
  <w:style w:type="paragraph" w:styleId="BlockText">
    <w:name w:val="Block Text"/>
    <w:basedOn w:val="Normal"/>
    <w:rsid w:val="00E37847"/>
    <w:pPr>
      <w:suppressAutoHyphens/>
      <w:ind w:left="720" w:right="720"/>
    </w:pPr>
    <w:rPr>
      <w:rFonts w:ascii="Times New Roman" w:hAnsi="Times New Roman"/>
      <w:sz w:val="22"/>
    </w:rPr>
  </w:style>
  <w:style w:type="paragraph" w:styleId="BodyTextIndent">
    <w:name w:val="Body Text Indent"/>
    <w:basedOn w:val="Normal"/>
    <w:rsid w:val="00E37847"/>
    <w:pPr>
      <w:suppressAutoHyphens/>
      <w:ind w:left="2880" w:hanging="2880"/>
    </w:pPr>
    <w:rPr>
      <w:rFonts w:ascii="Times New Roman" w:hAnsi="Times New Roman"/>
      <w:sz w:val="22"/>
    </w:rPr>
  </w:style>
  <w:style w:type="paragraph" w:styleId="Footer">
    <w:name w:val="footer"/>
    <w:basedOn w:val="Normal"/>
    <w:rsid w:val="00E37847"/>
    <w:pPr>
      <w:tabs>
        <w:tab w:val="center" w:pos="4320"/>
        <w:tab w:val="right" w:pos="8640"/>
      </w:tabs>
    </w:pPr>
  </w:style>
  <w:style w:type="character" w:styleId="PageNumber">
    <w:name w:val="page number"/>
    <w:basedOn w:val="DefaultParagraphFont"/>
    <w:rsid w:val="00E37847"/>
  </w:style>
  <w:style w:type="paragraph" w:styleId="BalloonText">
    <w:name w:val="Balloon Text"/>
    <w:basedOn w:val="Normal"/>
    <w:semiHidden/>
    <w:rsid w:val="00C82B0E"/>
    <w:rPr>
      <w:rFonts w:ascii="Tahoma" w:hAnsi="Tahoma" w:cs="Tahoma"/>
      <w:sz w:val="16"/>
      <w:szCs w:val="16"/>
    </w:rPr>
  </w:style>
  <w:style w:type="character" w:styleId="Hyperlink">
    <w:name w:val="Hyperlink"/>
    <w:basedOn w:val="DefaultParagraphFont"/>
    <w:rsid w:val="00ED4815"/>
    <w:rPr>
      <w:color w:val="0000FF"/>
      <w:u w:val="single"/>
    </w:rPr>
  </w:style>
  <w:style w:type="character" w:styleId="FollowedHyperlink">
    <w:name w:val="FollowedHyperlink"/>
    <w:basedOn w:val="DefaultParagraphFont"/>
    <w:rsid w:val="00ED4815"/>
    <w:rPr>
      <w:color w:val="800080"/>
      <w:u w:val="single"/>
    </w:rPr>
  </w:style>
  <w:style w:type="paragraph" w:customStyle="1" w:styleId="NumContinue">
    <w:name w:val="Num Continue"/>
    <w:basedOn w:val="BodyText"/>
    <w:rsid w:val="000F7777"/>
    <w:pPr>
      <w:suppressAutoHyphens/>
      <w:spacing w:after="240"/>
    </w:pPr>
    <w:rPr>
      <w:rFonts w:ascii="Times New Roman" w:hAnsi="Times New Roman"/>
      <w:sz w:val="24"/>
    </w:rPr>
  </w:style>
  <w:style w:type="paragraph" w:customStyle="1" w:styleId="StandardL1">
    <w:name w:val="Standard_L1"/>
    <w:basedOn w:val="Normal"/>
    <w:next w:val="NumContinue"/>
    <w:rsid w:val="000F7777"/>
    <w:pPr>
      <w:numPr>
        <w:numId w:val="33"/>
      </w:numPr>
      <w:spacing w:after="240"/>
      <w:outlineLvl w:val="0"/>
    </w:pPr>
    <w:rPr>
      <w:rFonts w:ascii="Times New Roman" w:hAnsi="Times New Roman"/>
      <w:sz w:val="24"/>
    </w:rPr>
  </w:style>
  <w:style w:type="paragraph" w:customStyle="1" w:styleId="StandardL2">
    <w:name w:val="Standard_L2"/>
    <w:basedOn w:val="StandardL1"/>
    <w:next w:val="NumContinue"/>
    <w:rsid w:val="000F7777"/>
    <w:pPr>
      <w:numPr>
        <w:ilvl w:val="1"/>
      </w:numPr>
      <w:outlineLvl w:val="1"/>
    </w:pPr>
  </w:style>
  <w:style w:type="paragraph" w:customStyle="1" w:styleId="StandardL3">
    <w:name w:val="Standard_L3"/>
    <w:basedOn w:val="StandardL2"/>
    <w:next w:val="NumContinue"/>
    <w:rsid w:val="000F7777"/>
    <w:pPr>
      <w:numPr>
        <w:ilvl w:val="2"/>
      </w:numPr>
      <w:outlineLvl w:val="2"/>
    </w:pPr>
  </w:style>
  <w:style w:type="paragraph" w:customStyle="1" w:styleId="StandardL4">
    <w:name w:val="Standard_L4"/>
    <w:basedOn w:val="StandardL3"/>
    <w:next w:val="NumContinue"/>
    <w:rsid w:val="000F7777"/>
    <w:pPr>
      <w:numPr>
        <w:ilvl w:val="3"/>
      </w:numPr>
      <w:outlineLvl w:val="3"/>
    </w:pPr>
  </w:style>
  <w:style w:type="paragraph" w:customStyle="1" w:styleId="StandardL5">
    <w:name w:val="Standard_L5"/>
    <w:basedOn w:val="StandardL4"/>
    <w:next w:val="NumContinue"/>
    <w:rsid w:val="000F7777"/>
    <w:pPr>
      <w:numPr>
        <w:ilvl w:val="4"/>
      </w:numPr>
      <w:outlineLvl w:val="4"/>
    </w:pPr>
  </w:style>
  <w:style w:type="paragraph" w:customStyle="1" w:styleId="StandardL6">
    <w:name w:val="Standard_L6"/>
    <w:basedOn w:val="StandardL5"/>
    <w:next w:val="NumContinue"/>
    <w:rsid w:val="000F7777"/>
    <w:pPr>
      <w:numPr>
        <w:ilvl w:val="5"/>
      </w:numPr>
      <w:outlineLvl w:val="5"/>
    </w:pPr>
  </w:style>
  <w:style w:type="paragraph" w:customStyle="1" w:styleId="StandardL7">
    <w:name w:val="Standard_L7"/>
    <w:basedOn w:val="StandardL6"/>
    <w:next w:val="NumContinue"/>
    <w:rsid w:val="000F7777"/>
    <w:pPr>
      <w:numPr>
        <w:ilvl w:val="6"/>
      </w:numPr>
      <w:outlineLvl w:val="6"/>
    </w:pPr>
  </w:style>
  <w:style w:type="paragraph" w:customStyle="1" w:styleId="StandardL8">
    <w:name w:val="Standard_L8"/>
    <w:basedOn w:val="StandardL7"/>
    <w:next w:val="NumContinue"/>
    <w:rsid w:val="000F7777"/>
    <w:pPr>
      <w:numPr>
        <w:ilvl w:val="7"/>
      </w:numPr>
      <w:outlineLvl w:val="7"/>
    </w:pPr>
  </w:style>
  <w:style w:type="paragraph" w:customStyle="1" w:styleId="StandardL9">
    <w:name w:val="Standard_L9"/>
    <w:basedOn w:val="StandardL8"/>
    <w:next w:val="NumContinue"/>
    <w:rsid w:val="000F7777"/>
    <w:pPr>
      <w:numPr>
        <w:ilvl w:val="8"/>
      </w:numPr>
      <w:outlineLvl w:val="8"/>
    </w:pPr>
  </w:style>
  <w:style w:type="paragraph" w:styleId="BodyText">
    <w:name w:val="Body Text"/>
    <w:basedOn w:val="Normal"/>
    <w:rsid w:val="000F7777"/>
    <w:pPr>
      <w:spacing w:after="120"/>
    </w:pPr>
  </w:style>
  <w:style w:type="table" w:styleId="TableGrid">
    <w:name w:val="Table Grid"/>
    <w:basedOn w:val="TableNormal"/>
    <w:rsid w:val="009B69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1989829">
      <w:bodyDiv w:val="1"/>
      <w:marLeft w:val="0"/>
      <w:marRight w:val="0"/>
      <w:marTop w:val="0"/>
      <w:marBottom w:val="0"/>
      <w:divBdr>
        <w:top w:val="none" w:sz="0" w:space="0" w:color="auto"/>
        <w:left w:val="none" w:sz="0" w:space="0" w:color="auto"/>
        <w:bottom w:val="none" w:sz="0" w:space="0" w:color="auto"/>
        <w:right w:val="none" w:sz="0" w:space="0" w:color="auto"/>
      </w:divBdr>
    </w:div>
    <w:div w:id="749736279">
      <w:bodyDiv w:val="1"/>
      <w:marLeft w:val="0"/>
      <w:marRight w:val="0"/>
      <w:marTop w:val="0"/>
      <w:marBottom w:val="0"/>
      <w:divBdr>
        <w:top w:val="none" w:sz="0" w:space="0" w:color="auto"/>
        <w:left w:val="none" w:sz="0" w:space="0" w:color="auto"/>
        <w:bottom w:val="none" w:sz="0" w:space="0" w:color="auto"/>
        <w:right w:val="none" w:sz="0" w:space="0" w:color="auto"/>
      </w:divBdr>
    </w:div>
    <w:div w:id="1074156792">
      <w:bodyDiv w:val="1"/>
      <w:marLeft w:val="0"/>
      <w:marRight w:val="0"/>
      <w:marTop w:val="0"/>
      <w:marBottom w:val="0"/>
      <w:divBdr>
        <w:top w:val="none" w:sz="0" w:space="0" w:color="auto"/>
        <w:left w:val="none" w:sz="0" w:space="0" w:color="auto"/>
        <w:bottom w:val="none" w:sz="0" w:space="0" w:color="auto"/>
        <w:right w:val="none" w:sz="0" w:space="0" w:color="auto"/>
      </w:divBdr>
    </w:div>
    <w:div w:id="1079139164">
      <w:bodyDiv w:val="1"/>
      <w:marLeft w:val="0"/>
      <w:marRight w:val="0"/>
      <w:marTop w:val="0"/>
      <w:marBottom w:val="0"/>
      <w:divBdr>
        <w:top w:val="none" w:sz="0" w:space="0" w:color="auto"/>
        <w:left w:val="none" w:sz="0" w:space="0" w:color="auto"/>
        <w:bottom w:val="none" w:sz="0" w:space="0" w:color="auto"/>
        <w:right w:val="none" w:sz="0" w:space="0" w:color="auto"/>
      </w:divBdr>
    </w:div>
    <w:div w:id="1930042879">
      <w:bodyDiv w:val="1"/>
      <w:marLeft w:val="0"/>
      <w:marRight w:val="0"/>
      <w:marTop w:val="0"/>
      <w:marBottom w:val="0"/>
      <w:divBdr>
        <w:top w:val="none" w:sz="0" w:space="0" w:color="auto"/>
        <w:left w:val="none" w:sz="0" w:space="0" w:color="auto"/>
        <w:bottom w:val="none" w:sz="0" w:space="0" w:color="auto"/>
        <w:right w:val="none" w:sz="0" w:space="0" w:color="auto"/>
      </w:divBdr>
    </w:div>
    <w:div w:id="200011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5773</Words>
  <Characters>33272</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CREDIT/RISK ANALYSIS AND RECOMMENDATION</vt:lpstr>
    </vt:vector>
  </TitlesOfParts>
  <Company>Boston Community Capital</Company>
  <LinksUpToDate>false</LinksUpToDate>
  <CharactersWithSpaces>38968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CREDIT/RISK ANALYSIS AND RECOMMENDATION</dc:title>
  <dc:subject/>
  <dc:creator>krugus</dc:creator>
  <cp:keywords/>
  <cp:lastModifiedBy>jbrooks</cp:lastModifiedBy>
  <cp:revision>2</cp:revision>
  <cp:lastPrinted>2006-02-27T22:31:00Z</cp:lastPrinted>
  <dcterms:created xsi:type="dcterms:W3CDTF">2011-08-29T18:16:00Z</dcterms:created>
  <dcterms:modified xsi:type="dcterms:W3CDTF">2011-08-29T18:16:00Z</dcterms:modified>
</cp:coreProperties>
</file>