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E058" w14:textId="33134663" w:rsidR="00E73F11" w:rsidRDefault="00BB2E22" w:rsidP="00BB2E22">
      <w:r>
        <w:rPr>
          <w:rFonts w:hint="eastAsia"/>
        </w:rPr>
        <w:t>数据开源网址：</w:t>
      </w:r>
      <w:r w:rsidR="00E73F11">
        <w:rPr>
          <w:rFonts w:hint="eastAsia"/>
        </w:rPr>
        <w:t>http</w:t>
      </w:r>
      <w:r w:rsidR="00E73F11">
        <w:t>://</w:t>
      </w:r>
      <w:r w:rsidR="00E73F11" w:rsidRPr="00E73F11">
        <w:t>www.iea.org/data-and-statistics/data-product/monthly-electricity-statistics</w:t>
      </w:r>
    </w:p>
    <w:p w14:paraId="08CEF31C" w14:textId="10B455A2" w:rsidR="00BB2E22" w:rsidRDefault="00BB2E22" w:rsidP="00BB2E22">
      <w:hyperlink r:id="rId7" w:history="1">
        <w:r>
          <w:rPr>
            <w:rStyle w:val="a3"/>
          </w:rPr>
          <w:t>Monthly Electricity Statistics - Data product - IEA</w:t>
        </w:r>
      </w:hyperlink>
    </w:p>
    <w:p w14:paraId="48A320B4" w14:textId="3DBB4767" w:rsidR="00BB2E22" w:rsidRDefault="00BB2E22" w:rsidP="00BB2E22">
      <w:r>
        <w:rPr>
          <w:noProof/>
        </w:rPr>
        <w:drawing>
          <wp:inline distT="0" distB="0" distL="0" distR="0" wp14:anchorId="2B657637" wp14:editId="274306D3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2231" w14:textId="524BD0D9" w:rsidR="00534668" w:rsidRDefault="00534668" w:rsidP="00BB2E22">
      <w:pPr>
        <w:rPr>
          <w:rFonts w:hint="eastAsia"/>
        </w:rPr>
      </w:pPr>
      <w:r>
        <w:rPr>
          <w:noProof/>
        </w:rPr>
        <w:drawing>
          <wp:inline distT="0" distB="0" distL="0" distR="0" wp14:anchorId="4197EDB2" wp14:editId="7993E6E5">
            <wp:extent cx="5274310" cy="280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DBA7" w14:textId="45E29351" w:rsidR="00BB2E22" w:rsidRDefault="00BB2E22" w:rsidP="00BB2E22">
      <w:r>
        <w:rPr>
          <w:rFonts w:hint="eastAsia"/>
        </w:rPr>
        <w:t>线性回归预测流程：</w:t>
      </w:r>
    </w:p>
    <w:p w14:paraId="203A579B" w14:textId="34AAE237" w:rsidR="00BB2E22" w:rsidRDefault="00BB2E22" w:rsidP="00BB2E2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深刻理解每个模块对整个数据分析中的作用</w:t>
      </w:r>
    </w:p>
    <w:p w14:paraId="4542F481" w14:textId="57E86130" w:rsidR="00BB2E22" w:rsidRDefault="00BB2E22" w:rsidP="00BB2E2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读取数据，pandas库其主要作用，了解其中的语法的作用</w:t>
      </w:r>
    </w:p>
    <w:p w14:paraId="06511FFD" w14:textId="5EC7B724" w:rsidR="00BB2E22" w:rsidRDefault="00BB2E22" w:rsidP="00BB2E2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数据的清洗，处理数据的异常值</w:t>
      </w:r>
    </w:p>
    <w:p w14:paraId="2EC9CB01" w14:textId="7837070E" w:rsidR="00BB2E22" w:rsidRDefault="00BB2E22" w:rsidP="00BB2E2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创建时间格式化字符串，将时间转化成连续的整型变量，主要函数data</w:t>
      </w:r>
      <w:r>
        <w:t>_format</w:t>
      </w:r>
    </w:p>
    <w:p w14:paraId="1AC352E7" w14:textId="40C4884F" w:rsidR="00BB2E22" w:rsidRDefault="00C270E3" w:rsidP="00BB2E22">
      <w:pPr>
        <w:pStyle w:val="a4"/>
        <w:numPr>
          <w:ilvl w:val="0"/>
          <w:numId w:val="1"/>
        </w:numPr>
        <w:ind w:firstLineChars="0"/>
      </w:pPr>
      <w:r w:rsidRPr="00C270E3">
        <w:t>对数据集进行训练集、测试集划分  from sklearn.model_selection import train_test_split</w:t>
      </w:r>
    </w:p>
    <w:p w14:paraId="027D7D2A" w14:textId="2C08A079" w:rsidR="00C270E3" w:rsidRDefault="00C270E3" w:rsidP="00C270E3">
      <w:pPr>
        <w:pStyle w:val="a4"/>
        <w:numPr>
          <w:ilvl w:val="0"/>
          <w:numId w:val="1"/>
        </w:numPr>
        <w:ind w:firstLineChars="0"/>
      </w:pPr>
      <w:r w:rsidRPr="00C270E3">
        <w:t>数据标准化   from sklearn.preprocessing import StandardScaler</w:t>
      </w:r>
      <w:r>
        <w:t xml:space="preserve"> </w:t>
      </w:r>
      <w:r>
        <w:rPr>
          <w:rFonts w:hint="eastAsia"/>
        </w:rPr>
        <w:t>测试集</w:t>
      </w:r>
      <w:r>
        <w:t>20</w:t>
      </w:r>
      <w:r>
        <w:rPr>
          <w:rFonts w:hint="eastAsia"/>
        </w:rPr>
        <w:t>%，训练集8</w:t>
      </w:r>
      <w:r>
        <w:t>0</w:t>
      </w:r>
      <w:r>
        <w:rPr>
          <w:rFonts w:hint="eastAsia"/>
        </w:rPr>
        <w:t>%</w:t>
      </w:r>
      <w:r>
        <w:t xml:space="preserve"> </w:t>
      </w:r>
      <w:r w:rsidRPr="00C270E3">
        <w:t xml:space="preserve"> fit是做运算，计算标准化需要的均值和方差，transform是进行转化</w:t>
      </w:r>
    </w:p>
    <w:p w14:paraId="542D11EF" w14:textId="6EA8EC8F" w:rsidR="00C270E3" w:rsidRDefault="00C270E3" w:rsidP="00C270E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模型训练</w:t>
      </w:r>
      <w:r w:rsidR="00181A68" w:rsidRPr="00181A68">
        <w:t>lr = LinearRegression()</w:t>
      </w:r>
    </w:p>
    <w:p w14:paraId="78DC9DA2" w14:textId="05801F28" w:rsidR="00181A68" w:rsidRDefault="00181A68" w:rsidP="00181A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模型检验</w:t>
      </w:r>
      <w:r w:rsidRPr="00181A68">
        <w:t>(lr.score(X_test, Y_test))</w:t>
      </w:r>
    </w:p>
    <w:p w14:paraId="1F37F72F" w14:textId="757B124B" w:rsidR="00E73F11" w:rsidRDefault="00E73F11" w:rsidP="00181A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拓展部分</w:t>
      </w:r>
    </w:p>
    <w:p w14:paraId="0D79CC44" w14:textId="149E0846" w:rsidR="00E73F11" w:rsidRDefault="00E73F11" w:rsidP="00181A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展示部分</w:t>
      </w:r>
    </w:p>
    <w:p w14:paraId="7069B812" w14:textId="0E893DD9" w:rsidR="00181A68" w:rsidRDefault="00181A68" w:rsidP="00181A68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6404A97" wp14:editId="237A0F16">
            <wp:extent cx="5274310" cy="3924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E3D4" w14:textId="77777777" w:rsidR="00BB2E22" w:rsidRDefault="00BB2E22" w:rsidP="00BB2E22"/>
    <w:p w14:paraId="479B1508" w14:textId="7AE541AF" w:rsidR="001E1666" w:rsidRDefault="00BB2E22" w:rsidP="00BB2E22">
      <w:r>
        <w:rPr>
          <w:rFonts w:hint="eastAsia"/>
        </w:rPr>
        <w:t>线性回归预测功率与电流的关系</w:t>
      </w:r>
    </w:p>
    <w:sectPr w:rsidR="001E1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91DB8" w14:textId="77777777" w:rsidR="00F72756" w:rsidRDefault="00F72756" w:rsidP="00181A68">
      <w:r>
        <w:separator/>
      </w:r>
    </w:p>
  </w:endnote>
  <w:endnote w:type="continuationSeparator" w:id="0">
    <w:p w14:paraId="2E78B0EB" w14:textId="77777777" w:rsidR="00F72756" w:rsidRDefault="00F72756" w:rsidP="00181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BF717" w14:textId="77777777" w:rsidR="00F72756" w:rsidRDefault="00F72756" w:rsidP="00181A68">
      <w:r>
        <w:separator/>
      </w:r>
    </w:p>
  </w:footnote>
  <w:footnote w:type="continuationSeparator" w:id="0">
    <w:p w14:paraId="5B17D06F" w14:textId="77777777" w:rsidR="00F72756" w:rsidRDefault="00F72756" w:rsidP="00181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30BE"/>
    <w:multiLevelType w:val="hybridMultilevel"/>
    <w:tmpl w:val="F42E2C32"/>
    <w:lvl w:ilvl="0" w:tplc="854AD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96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A8"/>
    <w:rsid w:val="000563DA"/>
    <w:rsid w:val="00181A68"/>
    <w:rsid w:val="001E1666"/>
    <w:rsid w:val="002C3C2D"/>
    <w:rsid w:val="00534668"/>
    <w:rsid w:val="008267A8"/>
    <w:rsid w:val="008F478D"/>
    <w:rsid w:val="00BB2E22"/>
    <w:rsid w:val="00C270E3"/>
    <w:rsid w:val="00C61E18"/>
    <w:rsid w:val="00E73F11"/>
    <w:rsid w:val="00F7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5D893"/>
  <w15:chartTrackingRefBased/>
  <w15:docId w15:val="{320D34FA-84C3-4D48-AC36-3DF51687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2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B2E2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81A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1A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1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1A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ea.org/data-and-statistics/data-product/monthly-electricity-statist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俊泽 陈</dc:creator>
  <cp:keywords/>
  <dc:description/>
  <cp:lastModifiedBy>俊泽 陈</cp:lastModifiedBy>
  <cp:revision>3</cp:revision>
  <dcterms:created xsi:type="dcterms:W3CDTF">2023-04-01T02:42:00Z</dcterms:created>
  <dcterms:modified xsi:type="dcterms:W3CDTF">2023-04-06T10:49:00Z</dcterms:modified>
</cp:coreProperties>
</file>