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82C" w:rsidRDefault="0023382C" w:rsidP="0023382C">
      <w:pPr>
        <w:pStyle w:val="Title"/>
      </w:pPr>
      <w:proofErr w:type="spellStart"/>
      <w:r>
        <w:t>eCQM</w:t>
      </w:r>
      <w:proofErr w:type="spellEnd"/>
      <w:r>
        <w:t xml:space="preserve"> Content QI Core 2025</w:t>
      </w:r>
    </w:p>
    <w:p w:rsidR="001C32B7" w:rsidRDefault="0023382C" w:rsidP="0023382C">
      <w:pPr>
        <w:pStyle w:val="Subtitle"/>
      </w:pPr>
      <w:r>
        <w:t>Manifest Release and Packaging</w:t>
      </w:r>
    </w:p>
    <w:p w:rsidR="0023382C" w:rsidRDefault="0023382C" w:rsidP="0023382C"/>
    <w:p w:rsidR="0023382C" w:rsidRDefault="0023382C" w:rsidP="0023382C">
      <w:pPr>
        <w:pStyle w:val="Heading2"/>
      </w:pPr>
      <w:r>
        <w:t>Overview</w:t>
      </w:r>
    </w:p>
    <w:p w:rsidR="0023382C" w:rsidRDefault="0023382C" w:rsidP="0023382C">
      <w:r>
        <w:t>This document</w:t>
      </w:r>
      <w:r w:rsidR="00A43230">
        <w:t xml:space="preserve"> describe</w:t>
      </w:r>
      <w:r>
        <w:t xml:space="preserve">s the tools </w:t>
      </w:r>
      <w:r w:rsidR="00A43230">
        <w:t xml:space="preserve">and </w:t>
      </w:r>
      <w:r>
        <w:t xml:space="preserve">processes for </w:t>
      </w:r>
      <w:r w:rsidR="00A43230">
        <w:t>releasing a FHIR manifest and then subsequently retrieving the package contents described by that released manifest.</w:t>
      </w:r>
    </w:p>
    <w:p w:rsidR="00A43230" w:rsidRDefault="00A43230" w:rsidP="0023382C"/>
    <w:p w:rsidR="00A43230" w:rsidRDefault="00A43230" w:rsidP="00A43230">
      <w:pPr>
        <w:pStyle w:val="Heading2"/>
      </w:pPr>
      <w:r>
        <w:t>Tools</w:t>
      </w:r>
    </w:p>
    <w:p w:rsidR="00A43230" w:rsidRPr="00A43230" w:rsidRDefault="00A43230" w:rsidP="00A43230">
      <w:r>
        <w:t>The following tools are used for manifest release and package retrieval:</w:t>
      </w:r>
    </w:p>
    <w:p w:rsidR="00A43230" w:rsidRDefault="00500566" w:rsidP="00A43230">
      <w:pPr>
        <w:pStyle w:val="ListParagraph"/>
        <w:numPr>
          <w:ilvl w:val="0"/>
          <w:numId w:val="1"/>
        </w:numPr>
      </w:pPr>
      <w:hyperlink r:id="rId5" w:history="1">
        <w:r w:rsidR="00A43230" w:rsidRPr="00500566">
          <w:rPr>
            <w:rStyle w:val="Hyperlink"/>
          </w:rPr>
          <w:t>CQ Framework - Clinical Reasoning module</w:t>
        </w:r>
      </w:hyperlink>
    </w:p>
    <w:p w:rsidR="00A43230" w:rsidRDefault="00A43230" w:rsidP="00A43230">
      <w:pPr>
        <w:pStyle w:val="ListParagraph"/>
        <w:numPr>
          <w:ilvl w:val="0"/>
          <w:numId w:val="1"/>
        </w:numPr>
      </w:pPr>
      <w:r>
        <w:t>HAPI’s JPA Server Starter</w:t>
      </w:r>
    </w:p>
    <w:p w:rsidR="00500566" w:rsidRDefault="00500566" w:rsidP="00500566">
      <w:pPr>
        <w:pStyle w:val="ListParagraph"/>
        <w:numPr>
          <w:ilvl w:val="1"/>
          <w:numId w:val="1"/>
        </w:numPr>
      </w:pPr>
      <w:hyperlink r:id="rId6" w:history="1">
        <w:r w:rsidRPr="00500566">
          <w:rPr>
            <w:rStyle w:val="Hyperlink"/>
          </w:rPr>
          <w:t>Github code respository</w:t>
        </w:r>
      </w:hyperlink>
    </w:p>
    <w:p w:rsidR="00500566" w:rsidRDefault="00500566" w:rsidP="00500566">
      <w:pPr>
        <w:pStyle w:val="ListParagraph"/>
        <w:numPr>
          <w:ilvl w:val="1"/>
          <w:numId w:val="1"/>
        </w:numPr>
      </w:pPr>
      <w:hyperlink r:id="rId7" w:history="1">
        <w:r w:rsidRPr="00500566">
          <w:rPr>
            <w:rStyle w:val="Hyperlink"/>
          </w:rPr>
          <w:t>Docker image</w:t>
        </w:r>
      </w:hyperlink>
    </w:p>
    <w:p w:rsidR="00A43230" w:rsidRPr="00A43230" w:rsidRDefault="00A43230" w:rsidP="00A43230">
      <w:pPr>
        <w:pStyle w:val="ListParagraph"/>
        <w:numPr>
          <w:ilvl w:val="0"/>
          <w:numId w:val="1"/>
        </w:numPr>
        <w:jc w:val="both"/>
      </w:pPr>
      <w:r>
        <w:t>A REST API interaction tool</w:t>
      </w:r>
      <w:r w:rsidR="00500566">
        <w:t xml:space="preserve">, like </w:t>
      </w:r>
      <w:hyperlink r:id="rId8" w:history="1">
        <w:r w:rsidR="00500566" w:rsidRPr="00A43230">
          <w:rPr>
            <w:rStyle w:val="Hyperlink"/>
          </w:rPr>
          <w:t>Postman</w:t>
        </w:r>
      </w:hyperlink>
      <w:r w:rsidR="00500566">
        <w:t xml:space="preserve">, </w:t>
      </w:r>
      <w:r>
        <w:t>that allows for posting (HTTP POST) FHIR API requests</w:t>
      </w:r>
      <w:r w:rsidR="00500566">
        <w:t>.</w:t>
      </w:r>
    </w:p>
    <w:p w:rsidR="00A43230" w:rsidRDefault="00A43230" w:rsidP="0023382C"/>
    <w:p w:rsidR="00A43230" w:rsidRDefault="00A43230" w:rsidP="00A43230">
      <w:pPr>
        <w:pStyle w:val="Heading2"/>
      </w:pPr>
      <w:r>
        <w:t>Process</w:t>
      </w:r>
    </w:p>
    <w:p w:rsidR="00D97875" w:rsidRDefault="00D97875" w:rsidP="00D97875">
      <w:r>
        <w:t>The process for releasing a package manifest and subsequently retrieving the package contents as defined in that manifest consists</w:t>
      </w:r>
      <w:r w:rsidR="009269BA">
        <w:t>, at the highest level, of two main steps or operations:</w:t>
      </w:r>
    </w:p>
    <w:p w:rsidR="009269BA" w:rsidRDefault="009269BA" w:rsidP="009269BA">
      <w:pPr>
        <w:pStyle w:val="ListParagraph"/>
        <w:numPr>
          <w:ilvl w:val="0"/>
          <w:numId w:val="1"/>
        </w:numPr>
      </w:pPr>
      <w:r>
        <w:t>The first step is to load all of the components of the package (i.e., the manifest library, the measures, and measure libraries) into the target FHIR server. The referenced terminology does not need to be loaded – the clinical reasoning module will integrate with the terminology server (e.g., VSAC) to resolve and retrieve those dependencies.</w:t>
      </w:r>
    </w:p>
    <w:p w:rsidR="009269BA" w:rsidRDefault="009269BA" w:rsidP="009269BA">
      <w:pPr>
        <w:pStyle w:val="ListParagraph"/>
        <w:numPr>
          <w:ilvl w:val="0"/>
          <w:numId w:val="1"/>
        </w:numPr>
      </w:pPr>
      <w:r>
        <w:t>Once the content is loaded, the manifest library needs to be released. This will gather all dependencies (recursively) and pin them to either the version specific in the manifest parameters of the manifest library or the latest known version available on the terminology server (depending on the value of the ‘</w:t>
      </w:r>
      <w:proofErr w:type="spellStart"/>
      <w:r>
        <w:t>latestFromTxServer</w:t>
      </w:r>
      <w:proofErr w:type="spellEnd"/>
      <w:r>
        <w:t xml:space="preserve">’ argument to the $release operation). </w:t>
      </w:r>
      <w:r w:rsidR="00152F28">
        <w:t>If ‘</w:t>
      </w:r>
      <w:proofErr w:type="spellStart"/>
      <w:r w:rsidR="00152F28">
        <w:t>latestFromTxServer</w:t>
      </w:r>
      <w:proofErr w:type="spellEnd"/>
      <w:r w:rsidR="00152F28">
        <w:t>’ is set to true then a ‘</w:t>
      </w:r>
      <w:proofErr w:type="spellStart"/>
      <w:r w:rsidR="00152F28">
        <w:t>terminologyEndpoint</w:t>
      </w:r>
      <w:proofErr w:type="spellEnd"/>
      <w:r w:rsidR="00152F28">
        <w:t>’ must be provided.</w:t>
      </w:r>
    </w:p>
    <w:p w:rsidR="00152F28" w:rsidRDefault="00152F28" w:rsidP="00152F28">
      <w:pPr>
        <w:pStyle w:val="ListParagraph"/>
        <w:numPr>
          <w:ilvl w:val="1"/>
          <w:numId w:val="1"/>
        </w:numPr>
      </w:pPr>
      <w:r>
        <w:t>An example invocation of the $release operation on a manifest library:</w:t>
      </w:r>
    </w:p>
    <w:p w:rsidR="00152F28" w:rsidRDefault="00152F28" w:rsidP="00152F28">
      <w:pPr>
        <w:pStyle w:val="ListParagraph"/>
        <w:ind w:left="1440"/>
      </w:pPr>
      <w:r>
        <w:t xml:space="preserve">POST: </w:t>
      </w:r>
      <w:r w:rsidRPr="00152F28">
        <w:t>{{fhirServerUrl}}/Library/Manifest-Partial-Set-FinalDraft-2025/$release</w:t>
      </w:r>
    </w:p>
    <w:p w:rsidR="00152F28" w:rsidRDefault="00152F28" w:rsidP="00152F28">
      <w:pPr>
        <w:pStyle w:val="ListParagraph"/>
        <w:ind w:left="1440"/>
      </w:pPr>
      <w:r>
        <w:t>BODY:</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resourceType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"Parameters"</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"parameter"</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"name"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"version"</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valueString</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"1.0.0"</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"name"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versionBehavior</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valueString</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"force"</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lastRenderedPageBreak/>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"name"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latestFromTxServer</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valueBoolean</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true</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"name"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terminologyEndpoint</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"resource"</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resourceType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"Endpoint"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"extension"</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url</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vsacUsername</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valueString</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Pr>
          <w:rFonts w:ascii="Menlo" w:eastAsia="Times New Roman" w:hAnsi="Menlo" w:cs="Menlo"/>
          <w:color w:val="CE9178"/>
          <w:sz w:val="18"/>
          <w:szCs w:val="18"/>
        </w:rPr>
        <w:t>&lt;username&gt;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url</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apiKey</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valueString</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r>
        <w:rPr>
          <w:rFonts w:ascii="Menlo" w:eastAsia="Times New Roman" w:hAnsi="Menlo" w:cs="Menlo"/>
          <w:color w:val="CE9178"/>
          <w:sz w:val="18"/>
          <w:szCs w:val="18"/>
        </w:rPr>
        <w:t>&lt;</w:t>
      </w:r>
      <w:proofErr w:type="spellStart"/>
      <w:r>
        <w:rPr>
          <w:rFonts w:ascii="Menlo" w:eastAsia="Times New Roman" w:hAnsi="Menlo" w:cs="Menlo"/>
          <w:color w:val="CE9178"/>
          <w:sz w:val="18"/>
          <w:szCs w:val="18"/>
        </w:rPr>
        <w:t>vsac</w:t>
      </w:r>
      <w:proofErr w:type="spell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api</w:t>
      </w:r>
      <w:proofErr w:type="spellEnd"/>
      <w:r>
        <w:rPr>
          <w:rFonts w:ascii="Menlo" w:eastAsia="Times New Roman" w:hAnsi="Menlo" w:cs="Menlo"/>
          <w:color w:val="CE9178"/>
          <w:sz w:val="18"/>
          <w:szCs w:val="18"/>
        </w:rPr>
        <w:t>-key&gt;</w:t>
      </w:r>
      <w:r w:rsidRPr="00152F28">
        <w:rPr>
          <w:rFonts w:ascii="Menlo" w:eastAsia="Times New Roman" w:hAnsi="Menlo" w:cs="Menlo"/>
          <w:color w:val="CE9178"/>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"address"</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"https://cts.nlm.nih.gov/</w:t>
      </w:r>
      <w:proofErr w:type="spellStart"/>
      <w:r w:rsidRPr="00152F28">
        <w:rPr>
          <w:rFonts w:ascii="Menlo" w:eastAsia="Times New Roman" w:hAnsi="Menlo" w:cs="Menlo"/>
          <w:color w:val="CE9178"/>
          <w:sz w:val="18"/>
          <w:szCs w:val="18"/>
        </w:rPr>
        <w:t>fhir</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connectionType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"system"</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"http://hl7.org/</w:t>
      </w:r>
      <w:proofErr w:type="spellStart"/>
      <w:r w:rsidRPr="00152F28">
        <w:rPr>
          <w:rFonts w:ascii="Menlo" w:eastAsia="Times New Roman" w:hAnsi="Menlo" w:cs="Menlo"/>
          <w:color w:val="CE9178"/>
          <w:sz w:val="18"/>
          <w:szCs w:val="18"/>
        </w:rPr>
        <w:t>fhir</w:t>
      </w:r>
      <w:proofErr w:type="spellEnd"/>
      <w:r w:rsidRPr="00152F28">
        <w:rPr>
          <w:rFonts w:ascii="Menlo" w:eastAsia="Times New Roman" w:hAnsi="Menlo" w:cs="Menlo"/>
          <w:color w:val="CE9178"/>
          <w:sz w:val="18"/>
          <w:szCs w:val="18"/>
        </w:rPr>
        <w:t>/ValueSet/endpoint-connection-type"</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"code"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"hl7-fhir-rest"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"status"</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"active"</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payloadType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"coding"</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"system"</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"http://hl7.org/</w:t>
      </w:r>
      <w:proofErr w:type="spellStart"/>
      <w:r w:rsidRPr="00152F28">
        <w:rPr>
          <w:rFonts w:ascii="Menlo" w:eastAsia="Times New Roman" w:hAnsi="Menlo" w:cs="Menlo"/>
          <w:color w:val="CE9178"/>
          <w:sz w:val="18"/>
          <w:szCs w:val="18"/>
        </w:rPr>
        <w:t>fhir</w:t>
      </w:r>
      <w:proofErr w:type="spellEnd"/>
      <w:r w:rsidRPr="00152F28">
        <w:rPr>
          <w:rFonts w:ascii="Menlo" w:eastAsia="Times New Roman" w:hAnsi="Menlo" w:cs="Menlo"/>
          <w:color w:val="CE9178"/>
          <w:sz w:val="18"/>
          <w:szCs w:val="18"/>
        </w:rPr>
        <w:t>/ValueSet/endpoint-payload-type"</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"code"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"any"</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DCDCDC"/>
          <w:sz w:val="18"/>
          <w:szCs w:val="18"/>
        </w:rPr>
        <w:t>}</w:t>
      </w:r>
    </w:p>
    <w:p w:rsidR="00152F28" w:rsidRPr="00152F28" w:rsidRDefault="00152F28" w:rsidP="00152F28">
      <w:pPr>
        <w:pStyle w:val="ListParagraph"/>
        <w:ind w:left="1440"/>
      </w:pPr>
    </w:p>
    <w:p w:rsidR="00152F28" w:rsidRDefault="00152F28" w:rsidP="00152F28">
      <w:pPr>
        <w:pStyle w:val="ListParagraph"/>
        <w:ind w:left="1440"/>
      </w:pPr>
    </w:p>
    <w:p w:rsidR="009269BA" w:rsidRDefault="009269BA" w:rsidP="009269BA">
      <w:pPr>
        <w:pStyle w:val="ListParagraph"/>
        <w:numPr>
          <w:ilvl w:val="0"/>
          <w:numId w:val="1"/>
        </w:numPr>
      </w:pPr>
      <w:r>
        <w:lastRenderedPageBreak/>
        <w:t xml:space="preserve">Once the manifest has been successfully released, you can invoke the $package operation on that manifest to retrieve the package contents as described in the manifest. </w:t>
      </w:r>
      <w:r w:rsidR="00152F28">
        <w:t>A</w:t>
      </w:r>
      <w:r w:rsidR="00152F28">
        <w:t xml:space="preserve"> ‘</w:t>
      </w:r>
      <w:proofErr w:type="spellStart"/>
      <w:r w:rsidR="00152F28">
        <w:t>terminologyEndpoint</w:t>
      </w:r>
      <w:proofErr w:type="spellEnd"/>
      <w:r w:rsidR="00152F28">
        <w:t>’ must be provi</w:t>
      </w:r>
      <w:bookmarkStart w:id="0" w:name="_GoBack"/>
      <w:bookmarkEnd w:id="0"/>
      <w:r w:rsidR="00152F28">
        <w:t>de</w:t>
      </w:r>
      <w:r w:rsidR="00152F28">
        <w:t>d in order to get the current expansions of any included value sets.</w:t>
      </w:r>
    </w:p>
    <w:p w:rsidR="00152F28" w:rsidRPr="00152F28" w:rsidRDefault="00152F28" w:rsidP="00152F28">
      <w:pPr>
        <w:pStyle w:val="ListParagraph"/>
        <w:numPr>
          <w:ilvl w:val="1"/>
          <w:numId w:val="1"/>
        </w:numPr>
      </w:pPr>
      <w:r>
        <w:t>An example invocation of the $package operation:</w:t>
      </w:r>
      <w:r>
        <w:br/>
        <w:t xml:space="preserve">POST: </w:t>
      </w:r>
      <w:r w:rsidRPr="00152F28">
        <w:t>{{fhirServerUrl}}/Library/Manifest-Partial-Set-FinalDraft-2025/$package</w:t>
      </w:r>
    </w:p>
    <w:p w:rsidR="00152F28" w:rsidRDefault="00152F28" w:rsidP="00152F28">
      <w:pPr>
        <w:pStyle w:val="ListParagraph"/>
        <w:ind w:left="1440"/>
      </w:pPr>
      <w:r>
        <w:t xml:space="preserve">BODY: </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resourceType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"Parameters"</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"parameter"</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"name"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terminologyEndpoint</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"resource"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resourceType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"Endpoint"</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"id"</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vsac</w:t>
      </w:r>
      <w:proofErr w:type="spellEnd"/>
      <w:r w:rsidRPr="00152F28">
        <w:rPr>
          <w:rFonts w:ascii="Menlo" w:eastAsia="Times New Roman" w:hAnsi="Menlo" w:cs="Menlo"/>
          <w:color w:val="CE9178"/>
          <w:sz w:val="18"/>
          <w:szCs w:val="18"/>
        </w:rPr>
        <w:t>-creds"</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"extension"</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proofErr w:type="gramStart"/>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proofErr w:type="gramEnd"/>
      <w:r w:rsidRPr="00152F28">
        <w:rPr>
          <w:rFonts w:ascii="Menlo" w:eastAsia="Times New Roman" w:hAnsi="Menlo" w:cs="Menlo"/>
          <w:color w:val="9CDCFE"/>
          <w:sz w:val="18"/>
          <w:szCs w:val="18"/>
        </w:rPr>
        <w:t>url</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vsacUsername</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valueString</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r>
        <w:rPr>
          <w:rFonts w:ascii="Menlo" w:eastAsia="Times New Roman" w:hAnsi="Menlo" w:cs="Menlo"/>
          <w:color w:val="CE9178"/>
          <w:sz w:val="18"/>
          <w:szCs w:val="18"/>
        </w:rPr>
        <w:t>&lt;</w:t>
      </w:r>
      <w:proofErr w:type="spellStart"/>
      <w:r>
        <w:rPr>
          <w:rFonts w:ascii="Menlo" w:eastAsia="Times New Roman" w:hAnsi="Menlo" w:cs="Menlo"/>
          <w:color w:val="CE9178"/>
          <w:sz w:val="18"/>
          <w:szCs w:val="18"/>
        </w:rPr>
        <w:t>vsac</w:t>
      </w:r>
      <w:proofErr w:type="spellEnd"/>
      <w:r>
        <w:rPr>
          <w:rFonts w:ascii="Menlo" w:eastAsia="Times New Roman" w:hAnsi="Menlo" w:cs="Menlo"/>
          <w:color w:val="CE9178"/>
          <w:sz w:val="18"/>
          <w:szCs w:val="18"/>
        </w:rPr>
        <w:t>-username&gt;</w:t>
      </w:r>
      <w:r w:rsidRPr="00152F28">
        <w:rPr>
          <w:rFonts w:ascii="Menlo" w:eastAsia="Times New Roman" w:hAnsi="Menlo" w:cs="Menlo"/>
          <w:color w:val="CE9178"/>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proofErr w:type="gramStart"/>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proofErr w:type="gramEnd"/>
      <w:r w:rsidRPr="00152F28">
        <w:rPr>
          <w:rFonts w:ascii="Menlo" w:eastAsia="Times New Roman" w:hAnsi="Menlo" w:cs="Menlo"/>
          <w:color w:val="9CDCFE"/>
          <w:sz w:val="18"/>
          <w:szCs w:val="18"/>
        </w:rPr>
        <w:t>url</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proofErr w:type="spellStart"/>
      <w:r w:rsidRPr="00152F28">
        <w:rPr>
          <w:rFonts w:ascii="Menlo" w:eastAsia="Times New Roman" w:hAnsi="Menlo" w:cs="Menlo"/>
          <w:color w:val="CE9178"/>
          <w:sz w:val="18"/>
          <w:szCs w:val="18"/>
        </w:rPr>
        <w:t>apiKey</w:t>
      </w:r>
      <w:proofErr w:type="spellEnd"/>
      <w:r w:rsidRPr="00152F28">
        <w:rPr>
          <w:rFonts w:ascii="Menlo" w:eastAsia="Times New Roman" w:hAnsi="Menlo" w:cs="Menlo"/>
          <w:color w:val="CE9178"/>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valueString</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w:t>
      </w:r>
      <w:r>
        <w:rPr>
          <w:rFonts w:ascii="Menlo" w:eastAsia="Times New Roman" w:hAnsi="Menlo" w:cs="Menlo"/>
          <w:color w:val="CE9178"/>
          <w:sz w:val="18"/>
          <w:szCs w:val="18"/>
        </w:rPr>
        <w:t>&lt;</w:t>
      </w:r>
      <w:proofErr w:type="spellStart"/>
      <w:r>
        <w:rPr>
          <w:rFonts w:ascii="Menlo" w:eastAsia="Times New Roman" w:hAnsi="Menlo" w:cs="Menlo"/>
          <w:color w:val="CE9178"/>
          <w:sz w:val="18"/>
          <w:szCs w:val="18"/>
        </w:rPr>
        <w:t>vsac</w:t>
      </w:r>
      <w:proofErr w:type="spell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api</w:t>
      </w:r>
      <w:proofErr w:type="spellEnd"/>
      <w:r>
        <w:rPr>
          <w:rFonts w:ascii="Menlo" w:eastAsia="Times New Roman" w:hAnsi="Menlo" w:cs="Menlo"/>
          <w:color w:val="CE9178"/>
          <w:sz w:val="18"/>
          <w:szCs w:val="18"/>
        </w:rPr>
        <w:t>-key&gt;</w:t>
      </w:r>
      <w:r w:rsidRPr="00152F28">
        <w:rPr>
          <w:rFonts w:ascii="Menlo" w:eastAsia="Times New Roman" w:hAnsi="Menlo" w:cs="Menlo"/>
          <w:color w:val="CE9178"/>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"status"</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"active"</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connectionType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"system"</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"http://terminology.hl7.org/CodeSystem/endpoint-connection-type"</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"code"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"hl7-fhir-rest"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w:t>
      </w:r>
      <w:proofErr w:type="spellStart"/>
      <w:r w:rsidRPr="00152F28">
        <w:rPr>
          <w:rFonts w:ascii="Menlo" w:eastAsia="Times New Roman" w:hAnsi="Menlo" w:cs="Menlo"/>
          <w:color w:val="9CDCFE"/>
          <w:sz w:val="18"/>
          <w:szCs w:val="18"/>
        </w:rPr>
        <w:t>payloadType</w:t>
      </w:r>
      <w:proofErr w:type="spellEnd"/>
      <w:r w:rsidRPr="00152F28">
        <w:rPr>
          <w:rFonts w:ascii="Menlo" w:eastAsia="Times New Roman" w:hAnsi="Menlo" w:cs="Menlo"/>
          <w:color w:val="9CDCFE"/>
          <w:sz w:val="18"/>
          <w:szCs w:val="18"/>
        </w:rPr>
        <w:t>"</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"coding"</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"system"</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"http://hl7.org/</w:t>
      </w:r>
      <w:proofErr w:type="spellStart"/>
      <w:r w:rsidRPr="00152F28">
        <w:rPr>
          <w:rFonts w:ascii="Menlo" w:eastAsia="Times New Roman" w:hAnsi="Menlo" w:cs="Menlo"/>
          <w:color w:val="CE9178"/>
          <w:sz w:val="18"/>
          <w:szCs w:val="18"/>
        </w:rPr>
        <w:t>fhir</w:t>
      </w:r>
      <w:proofErr w:type="spellEnd"/>
      <w:r w:rsidRPr="00152F28">
        <w:rPr>
          <w:rFonts w:ascii="Menlo" w:eastAsia="Times New Roman" w:hAnsi="Menlo" w:cs="Menlo"/>
          <w:color w:val="CE9178"/>
          <w:sz w:val="18"/>
          <w:szCs w:val="18"/>
        </w:rPr>
        <w:t>/ValueSet/endpoint-payload-type"</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"code"</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"any"</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9CDCFE"/>
          <w:sz w:val="18"/>
          <w:szCs w:val="18"/>
        </w:rPr>
        <w:t>"address"</w:t>
      </w:r>
      <w:r w:rsidRPr="00152F28">
        <w:rPr>
          <w:rFonts w:ascii="Menlo" w:eastAsia="Times New Roman" w:hAnsi="Menlo" w:cs="Menlo"/>
          <w:color w:val="DCDCDC"/>
          <w:sz w:val="18"/>
          <w:szCs w:val="18"/>
        </w:rPr>
        <w:t>:</w:t>
      </w:r>
      <w:r w:rsidRPr="00152F28">
        <w:rPr>
          <w:rFonts w:ascii="Menlo" w:eastAsia="Times New Roman" w:hAnsi="Menlo" w:cs="Menlo"/>
          <w:color w:val="F8F8F2"/>
          <w:sz w:val="18"/>
          <w:szCs w:val="18"/>
        </w:rPr>
        <w:t xml:space="preserve"> </w:t>
      </w:r>
      <w:r w:rsidRPr="00152F28">
        <w:rPr>
          <w:rFonts w:ascii="Menlo" w:eastAsia="Times New Roman" w:hAnsi="Menlo" w:cs="Menlo"/>
          <w:color w:val="CE9178"/>
          <w:sz w:val="18"/>
          <w:szCs w:val="18"/>
        </w:rPr>
        <w:t>"https://cts.nlm.nih.gov/</w:t>
      </w:r>
      <w:proofErr w:type="spellStart"/>
      <w:r w:rsidRPr="00152F28">
        <w:rPr>
          <w:rFonts w:ascii="Menlo" w:eastAsia="Times New Roman" w:hAnsi="Menlo" w:cs="Menlo"/>
          <w:color w:val="CE9178"/>
          <w:sz w:val="18"/>
          <w:szCs w:val="18"/>
        </w:rPr>
        <w:t>fhir</w:t>
      </w:r>
      <w:proofErr w:type="spellEnd"/>
      <w:r w:rsidRPr="00152F28">
        <w:rPr>
          <w:rFonts w:ascii="Menlo" w:eastAsia="Times New Roman" w:hAnsi="Menlo" w:cs="Menlo"/>
          <w:color w:val="CE9178"/>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F8F8F2"/>
          <w:sz w:val="18"/>
          <w:szCs w:val="18"/>
        </w:rPr>
        <w:t xml:space="preserve">    </w:t>
      </w:r>
      <w:r w:rsidRPr="00152F28">
        <w:rPr>
          <w:rFonts w:ascii="Menlo" w:eastAsia="Times New Roman" w:hAnsi="Menlo" w:cs="Menlo"/>
          <w:color w:val="DCDCDC"/>
          <w:sz w:val="18"/>
          <w:szCs w:val="18"/>
        </w:rPr>
        <w:t>]</w:t>
      </w:r>
    </w:p>
    <w:p w:rsidR="00152F28" w:rsidRPr="00152F28" w:rsidRDefault="00152F28" w:rsidP="00152F28">
      <w:pPr>
        <w:shd w:val="clear" w:color="auto" w:fill="212121"/>
        <w:spacing w:line="270" w:lineRule="atLeast"/>
        <w:rPr>
          <w:rFonts w:ascii="Menlo" w:eastAsia="Times New Roman" w:hAnsi="Menlo" w:cs="Menlo"/>
          <w:color w:val="F8F8F2"/>
          <w:sz w:val="18"/>
          <w:szCs w:val="18"/>
        </w:rPr>
      </w:pPr>
      <w:r w:rsidRPr="00152F28">
        <w:rPr>
          <w:rFonts w:ascii="Menlo" w:eastAsia="Times New Roman" w:hAnsi="Menlo" w:cs="Menlo"/>
          <w:color w:val="DCDCDC"/>
          <w:sz w:val="18"/>
          <w:szCs w:val="18"/>
        </w:rPr>
        <w:t>}</w:t>
      </w:r>
    </w:p>
    <w:p w:rsidR="00152F28" w:rsidRPr="00D97875" w:rsidRDefault="00152F28" w:rsidP="00152F28">
      <w:pPr>
        <w:pStyle w:val="ListParagraph"/>
        <w:ind w:left="1440"/>
      </w:pPr>
    </w:p>
    <w:sectPr w:rsidR="00152F28" w:rsidRPr="00D97875" w:rsidSect="00D7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56527"/>
    <w:multiLevelType w:val="hybridMultilevel"/>
    <w:tmpl w:val="5374DEE0"/>
    <w:lvl w:ilvl="0" w:tplc="804ECC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2C"/>
    <w:rsid w:val="00152F28"/>
    <w:rsid w:val="001C32B7"/>
    <w:rsid w:val="0023382C"/>
    <w:rsid w:val="00500566"/>
    <w:rsid w:val="006D191B"/>
    <w:rsid w:val="00795FF7"/>
    <w:rsid w:val="009269BA"/>
    <w:rsid w:val="00986493"/>
    <w:rsid w:val="00A43230"/>
    <w:rsid w:val="00A86F4F"/>
    <w:rsid w:val="00D76429"/>
    <w:rsid w:val="00D97875"/>
    <w:rsid w:val="00F4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25054"/>
  <w15:chartTrackingRefBased/>
  <w15:docId w15:val="{2ADD2DC3-C643-CD45-9BF4-BB229B83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38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8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2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3382C"/>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2338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3230"/>
    <w:pPr>
      <w:ind w:left="720"/>
      <w:contextualSpacing/>
    </w:pPr>
  </w:style>
  <w:style w:type="character" w:styleId="Hyperlink">
    <w:name w:val="Hyperlink"/>
    <w:basedOn w:val="DefaultParagraphFont"/>
    <w:uiPriority w:val="99"/>
    <w:unhideWhenUsed/>
    <w:rsid w:val="00A43230"/>
    <w:rPr>
      <w:color w:val="0563C1" w:themeColor="hyperlink"/>
      <w:u w:val="single"/>
    </w:rPr>
  </w:style>
  <w:style w:type="character" w:styleId="UnresolvedMention">
    <w:name w:val="Unresolved Mention"/>
    <w:basedOn w:val="DefaultParagraphFont"/>
    <w:uiPriority w:val="99"/>
    <w:rsid w:val="00A43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7642">
      <w:bodyDiv w:val="1"/>
      <w:marLeft w:val="0"/>
      <w:marRight w:val="0"/>
      <w:marTop w:val="0"/>
      <w:marBottom w:val="0"/>
      <w:divBdr>
        <w:top w:val="none" w:sz="0" w:space="0" w:color="auto"/>
        <w:left w:val="none" w:sz="0" w:space="0" w:color="auto"/>
        <w:bottom w:val="none" w:sz="0" w:space="0" w:color="auto"/>
        <w:right w:val="none" w:sz="0" w:space="0" w:color="auto"/>
      </w:divBdr>
    </w:div>
    <w:div w:id="552040854">
      <w:bodyDiv w:val="1"/>
      <w:marLeft w:val="0"/>
      <w:marRight w:val="0"/>
      <w:marTop w:val="0"/>
      <w:marBottom w:val="0"/>
      <w:divBdr>
        <w:top w:val="none" w:sz="0" w:space="0" w:color="auto"/>
        <w:left w:val="none" w:sz="0" w:space="0" w:color="auto"/>
        <w:bottom w:val="none" w:sz="0" w:space="0" w:color="auto"/>
        <w:right w:val="none" w:sz="0" w:space="0" w:color="auto"/>
      </w:divBdr>
      <w:divsChild>
        <w:div w:id="716318046">
          <w:marLeft w:val="0"/>
          <w:marRight w:val="0"/>
          <w:marTop w:val="0"/>
          <w:marBottom w:val="0"/>
          <w:divBdr>
            <w:top w:val="none" w:sz="0" w:space="0" w:color="auto"/>
            <w:left w:val="none" w:sz="0" w:space="0" w:color="auto"/>
            <w:bottom w:val="none" w:sz="0" w:space="0" w:color="auto"/>
            <w:right w:val="none" w:sz="0" w:space="0" w:color="auto"/>
          </w:divBdr>
          <w:divsChild>
            <w:div w:id="956567564">
              <w:marLeft w:val="0"/>
              <w:marRight w:val="0"/>
              <w:marTop w:val="0"/>
              <w:marBottom w:val="0"/>
              <w:divBdr>
                <w:top w:val="none" w:sz="0" w:space="0" w:color="auto"/>
                <w:left w:val="none" w:sz="0" w:space="0" w:color="auto"/>
                <w:bottom w:val="none" w:sz="0" w:space="0" w:color="auto"/>
                <w:right w:val="none" w:sz="0" w:space="0" w:color="auto"/>
              </w:divBdr>
            </w:div>
            <w:div w:id="846552686">
              <w:marLeft w:val="0"/>
              <w:marRight w:val="0"/>
              <w:marTop w:val="0"/>
              <w:marBottom w:val="0"/>
              <w:divBdr>
                <w:top w:val="none" w:sz="0" w:space="0" w:color="auto"/>
                <w:left w:val="none" w:sz="0" w:space="0" w:color="auto"/>
                <w:bottom w:val="none" w:sz="0" w:space="0" w:color="auto"/>
                <w:right w:val="none" w:sz="0" w:space="0" w:color="auto"/>
              </w:divBdr>
            </w:div>
            <w:div w:id="1049765934">
              <w:marLeft w:val="0"/>
              <w:marRight w:val="0"/>
              <w:marTop w:val="0"/>
              <w:marBottom w:val="0"/>
              <w:divBdr>
                <w:top w:val="none" w:sz="0" w:space="0" w:color="auto"/>
                <w:left w:val="none" w:sz="0" w:space="0" w:color="auto"/>
                <w:bottom w:val="none" w:sz="0" w:space="0" w:color="auto"/>
                <w:right w:val="none" w:sz="0" w:space="0" w:color="auto"/>
              </w:divBdr>
            </w:div>
            <w:div w:id="2021544690">
              <w:marLeft w:val="0"/>
              <w:marRight w:val="0"/>
              <w:marTop w:val="0"/>
              <w:marBottom w:val="0"/>
              <w:divBdr>
                <w:top w:val="none" w:sz="0" w:space="0" w:color="auto"/>
                <w:left w:val="none" w:sz="0" w:space="0" w:color="auto"/>
                <w:bottom w:val="none" w:sz="0" w:space="0" w:color="auto"/>
                <w:right w:val="none" w:sz="0" w:space="0" w:color="auto"/>
              </w:divBdr>
            </w:div>
            <w:div w:id="596327859">
              <w:marLeft w:val="0"/>
              <w:marRight w:val="0"/>
              <w:marTop w:val="0"/>
              <w:marBottom w:val="0"/>
              <w:divBdr>
                <w:top w:val="none" w:sz="0" w:space="0" w:color="auto"/>
                <w:left w:val="none" w:sz="0" w:space="0" w:color="auto"/>
                <w:bottom w:val="none" w:sz="0" w:space="0" w:color="auto"/>
                <w:right w:val="none" w:sz="0" w:space="0" w:color="auto"/>
              </w:divBdr>
            </w:div>
            <w:div w:id="388891000">
              <w:marLeft w:val="0"/>
              <w:marRight w:val="0"/>
              <w:marTop w:val="0"/>
              <w:marBottom w:val="0"/>
              <w:divBdr>
                <w:top w:val="none" w:sz="0" w:space="0" w:color="auto"/>
                <w:left w:val="none" w:sz="0" w:space="0" w:color="auto"/>
                <w:bottom w:val="none" w:sz="0" w:space="0" w:color="auto"/>
                <w:right w:val="none" w:sz="0" w:space="0" w:color="auto"/>
              </w:divBdr>
            </w:div>
            <w:div w:id="1615483891">
              <w:marLeft w:val="0"/>
              <w:marRight w:val="0"/>
              <w:marTop w:val="0"/>
              <w:marBottom w:val="0"/>
              <w:divBdr>
                <w:top w:val="none" w:sz="0" w:space="0" w:color="auto"/>
                <w:left w:val="none" w:sz="0" w:space="0" w:color="auto"/>
                <w:bottom w:val="none" w:sz="0" w:space="0" w:color="auto"/>
                <w:right w:val="none" w:sz="0" w:space="0" w:color="auto"/>
              </w:divBdr>
            </w:div>
            <w:div w:id="872112259">
              <w:marLeft w:val="0"/>
              <w:marRight w:val="0"/>
              <w:marTop w:val="0"/>
              <w:marBottom w:val="0"/>
              <w:divBdr>
                <w:top w:val="none" w:sz="0" w:space="0" w:color="auto"/>
                <w:left w:val="none" w:sz="0" w:space="0" w:color="auto"/>
                <w:bottom w:val="none" w:sz="0" w:space="0" w:color="auto"/>
                <w:right w:val="none" w:sz="0" w:space="0" w:color="auto"/>
              </w:divBdr>
            </w:div>
            <w:div w:id="329867143">
              <w:marLeft w:val="0"/>
              <w:marRight w:val="0"/>
              <w:marTop w:val="0"/>
              <w:marBottom w:val="0"/>
              <w:divBdr>
                <w:top w:val="none" w:sz="0" w:space="0" w:color="auto"/>
                <w:left w:val="none" w:sz="0" w:space="0" w:color="auto"/>
                <w:bottom w:val="none" w:sz="0" w:space="0" w:color="auto"/>
                <w:right w:val="none" w:sz="0" w:space="0" w:color="auto"/>
              </w:divBdr>
            </w:div>
            <w:div w:id="1396583551">
              <w:marLeft w:val="0"/>
              <w:marRight w:val="0"/>
              <w:marTop w:val="0"/>
              <w:marBottom w:val="0"/>
              <w:divBdr>
                <w:top w:val="none" w:sz="0" w:space="0" w:color="auto"/>
                <w:left w:val="none" w:sz="0" w:space="0" w:color="auto"/>
                <w:bottom w:val="none" w:sz="0" w:space="0" w:color="auto"/>
                <w:right w:val="none" w:sz="0" w:space="0" w:color="auto"/>
              </w:divBdr>
            </w:div>
            <w:div w:id="582840997">
              <w:marLeft w:val="0"/>
              <w:marRight w:val="0"/>
              <w:marTop w:val="0"/>
              <w:marBottom w:val="0"/>
              <w:divBdr>
                <w:top w:val="none" w:sz="0" w:space="0" w:color="auto"/>
                <w:left w:val="none" w:sz="0" w:space="0" w:color="auto"/>
                <w:bottom w:val="none" w:sz="0" w:space="0" w:color="auto"/>
                <w:right w:val="none" w:sz="0" w:space="0" w:color="auto"/>
              </w:divBdr>
            </w:div>
            <w:div w:id="1620869022">
              <w:marLeft w:val="0"/>
              <w:marRight w:val="0"/>
              <w:marTop w:val="0"/>
              <w:marBottom w:val="0"/>
              <w:divBdr>
                <w:top w:val="none" w:sz="0" w:space="0" w:color="auto"/>
                <w:left w:val="none" w:sz="0" w:space="0" w:color="auto"/>
                <w:bottom w:val="none" w:sz="0" w:space="0" w:color="auto"/>
                <w:right w:val="none" w:sz="0" w:space="0" w:color="auto"/>
              </w:divBdr>
            </w:div>
            <w:div w:id="271209629">
              <w:marLeft w:val="0"/>
              <w:marRight w:val="0"/>
              <w:marTop w:val="0"/>
              <w:marBottom w:val="0"/>
              <w:divBdr>
                <w:top w:val="none" w:sz="0" w:space="0" w:color="auto"/>
                <w:left w:val="none" w:sz="0" w:space="0" w:color="auto"/>
                <w:bottom w:val="none" w:sz="0" w:space="0" w:color="auto"/>
                <w:right w:val="none" w:sz="0" w:space="0" w:color="auto"/>
              </w:divBdr>
            </w:div>
            <w:div w:id="796676901">
              <w:marLeft w:val="0"/>
              <w:marRight w:val="0"/>
              <w:marTop w:val="0"/>
              <w:marBottom w:val="0"/>
              <w:divBdr>
                <w:top w:val="none" w:sz="0" w:space="0" w:color="auto"/>
                <w:left w:val="none" w:sz="0" w:space="0" w:color="auto"/>
                <w:bottom w:val="none" w:sz="0" w:space="0" w:color="auto"/>
                <w:right w:val="none" w:sz="0" w:space="0" w:color="auto"/>
              </w:divBdr>
            </w:div>
            <w:div w:id="1474561915">
              <w:marLeft w:val="0"/>
              <w:marRight w:val="0"/>
              <w:marTop w:val="0"/>
              <w:marBottom w:val="0"/>
              <w:divBdr>
                <w:top w:val="none" w:sz="0" w:space="0" w:color="auto"/>
                <w:left w:val="none" w:sz="0" w:space="0" w:color="auto"/>
                <w:bottom w:val="none" w:sz="0" w:space="0" w:color="auto"/>
                <w:right w:val="none" w:sz="0" w:space="0" w:color="auto"/>
              </w:divBdr>
            </w:div>
            <w:div w:id="1949316404">
              <w:marLeft w:val="0"/>
              <w:marRight w:val="0"/>
              <w:marTop w:val="0"/>
              <w:marBottom w:val="0"/>
              <w:divBdr>
                <w:top w:val="none" w:sz="0" w:space="0" w:color="auto"/>
                <w:left w:val="none" w:sz="0" w:space="0" w:color="auto"/>
                <w:bottom w:val="none" w:sz="0" w:space="0" w:color="auto"/>
                <w:right w:val="none" w:sz="0" w:space="0" w:color="auto"/>
              </w:divBdr>
            </w:div>
            <w:div w:id="742919401">
              <w:marLeft w:val="0"/>
              <w:marRight w:val="0"/>
              <w:marTop w:val="0"/>
              <w:marBottom w:val="0"/>
              <w:divBdr>
                <w:top w:val="none" w:sz="0" w:space="0" w:color="auto"/>
                <w:left w:val="none" w:sz="0" w:space="0" w:color="auto"/>
                <w:bottom w:val="none" w:sz="0" w:space="0" w:color="auto"/>
                <w:right w:val="none" w:sz="0" w:space="0" w:color="auto"/>
              </w:divBdr>
            </w:div>
            <w:div w:id="1292204429">
              <w:marLeft w:val="0"/>
              <w:marRight w:val="0"/>
              <w:marTop w:val="0"/>
              <w:marBottom w:val="0"/>
              <w:divBdr>
                <w:top w:val="none" w:sz="0" w:space="0" w:color="auto"/>
                <w:left w:val="none" w:sz="0" w:space="0" w:color="auto"/>
                <w:bottom w:val="none" w:sz="0" w:space="0" w:color="auto"/>
                <w:right w:val="none" w:sz="0" w:space="0" w:color="auto"/>
              </w:divBdr>
            </w:div>
            <w:div w:id="1219560237">
              <w:marLeft w:val="0"/>
              <w:marRight w:val="0"/>
              <w:marTop w:val="0"/>
              <w:marBottom w:val="0"/>
              <w:divBdr>
                <w:top w:val="none" w:sz="0" w:space="0" w:color="auto"/>
                <w:left w:val="none" w:sz="0" w:space="0" w:color="auto"/>
                <w:bottom w:val="none" w:sz="0" w:space="0" w:color="auto"/>
                <w:right w:val="none" w:sz="0" w:space="0" w:color="auto"/>
              </w:divBdr>
            </w:div>
            <w:div w:id="1512255597">
              <w:marLeft w:val="0"/>
              <w:marRight w:val="0"/>
              <w:marTop w:val="0"/>
              <w:marBottom w:val="0"/>
              <w:divBdr>
                <w:top w:val="none" w:sz="0" w:space="0" w:color="auto"/>
                <w:left w:val="none" w:sz="0" w:space="0" w:color="auto"/>
                <w:bottom w:val="none" w:sz="0" w:space="0" w:color="auto"/>
                <w:right w:val="none" w:sz="0" w:space="0" w:color="auto"/>
              </w:divBdr>
            </w:div>
            <w:div w:id="1805350718">
              <w:marLeft w:val="0"/>
              <w:marRight w:val="0"/>
              <w:marTop w:val="0"/>
              <w:marBottom w:val="0"/>
              <w:divBdr>
                <w:top w:val="none" w:sz="0" w:space="0" w:color="auto"/>
                <w:left w:val="none" w:sz="0" w:space="0" w:color="auto"/>
                <w:bottom w:val="none" w:sz="0" w:space="0" w:color="auto"/>
                <w:right w:val="none" w:sz="0" w:space="0" w:color="auto"/>
              </w:divBdr>
            </w:div>
            <w:div w:id="827600440">
              <w:marLeft w:val="0"/>
              <w:marRight w:val="0"/>
              <w:marTop w:val="0"/>
              <w:marBottom w:val="0"/>
              <w:divBdr>
                <w:top w:val="none" w:sz="0" w:space="0" w:color="auto"/>
                <w:left w:val="none" w:sz="0" w:space="0" w:color="auto"/>
                <w:bottom w:val="none" w:sz="0" w:space="0" w:color="auto"/>
                <w:right w:val="none" w:sz="0" w:space="0" w:color="auto"/>
              </w:divBdr>
            </w:div>
            <w:div w:id="686836335">
              <w:marLeft w:val="0"/>
              <w:marRight w:val="0"/>
              <w:marTop w:val="0"/>
              <w:marBottom w:val="0"/>
              <w:divBdr>
                <w:top w:val="none" w:sz="0" w:space="0" w:color="auto"/>
                <w:left w:val="none" w:sz="0" w:space="0" w:color="auto"/>
                <w:bottom w:val="none" w:sz="0" w:space="0" w:color="auto"/>
                <w:right w:val="none" w:sz="0" w:space="0" w:color="auto"/>
              </w:divBdr>
            </w:div>
            <w:div w:id="377439473">
              <w:marLeft w:val="0"/>
              <w:marRight w:val="0"/>
              <w:marTop w:val="0"/>
              <w:marBottom w:val="0"/>
              <w:divBdr>
                <w:top w:val="none" w:sz="0" w:space="0" w:color="auto"/>
                <w:left w:val="none" w:sz="0" w:space="0" w:color="auto"/>
                <w:bottom w:val="none" w:sz="0" w:space="0" w:color="auto"/>
                <w:right w:val="none" w:sz="0" w:space="0" w:color="auto"/>
              </w:divBdr>
            </w:div>
            <w:div w:id="1864859221">
              <w:marLeft w:val="0"/>
              <w:marRight w:val="0"/>
              <w:marTop w:val="0"/>
              <w:marBottom w:val="0"/>
              <w:divBdr>
                <w:top w:val="none" w:sz="0" w:space="0" w:color="auto"/>
                <w:left w:val="none" w:sz="0" w:space="0" w:color="auto"/>
                <w:bottom w:val="none" w:sz="0" w:space="0" w:color="auto"/>
                <w:right w:val="none" w:sz="0" w:space="0" w:color="auto"/>
              </w:divBdr>
            </w:div>
            <w:div w:id="912861327">
              <w:marLeft w:val="0"/>
              <w:marRight w:val="0"/>
              <w:marTop w:val="0"/>
              <w:marBottom w:val="0"/>
              <w:divBdr>
                <w:top w:val="none" w:sz="0" w:space="0" w:color="auto"/>
                <w:left w:val="none" w:sz="0" w:space="0" w:color="auto"/>
                <w:bottom w:val="none" w:sz="0" w:space="0" w:color="auto"/>
                <w:right w:val="none" w:sz="0" w:space="0" w:color="auto"/>
              </w:divBdr>
            </w:div>
            <w:div w:id="117650428">
              <w:marLeft w:val="0"/>
              <w:marRight w:val="0"/>
              <w:marTop w:val="0"/>
              <w:marBottom w:val="0"/>
              <w:divBdr>
                <w:top w:val="none" w:sz="0" w:space="0" w:color="auto"/>
                <w:left w:val="none" w:sz="0" w:space="0" w:color="auto"/>
                <w:bottom w:val="none" w:sz="0" w:space="0" w:color="auto"/>
                <w:right w:val="none" w:sz="0" w:space="0" w:color="auto"/>
              </w:divBdr>
            </w:div>
            <w:div w:id="1801075797">
              <w:marLeft w:val="0"/>
              <w:marRight w:val="0"/>
              <w:marTop w:val="0"/>
              <w:marBottom w:val="0"/>
              <w:divBdr>
                <w:top w:val="none" w:sz="0" w:space="0" w:color="auto"/>
                <w:left w:val="none" w:sz="0" w:space="0" w:color="auto"/>
                <w:bottom w:val="none" w:sz="0" w:space="0" w:color="auto"/>
                <w:right w:val="none" w:sz="0" w:space="0" w:color="auto"/>
              </w:divBdr>
            </w:div>
            <w:div w:id="741829740">
              <w:marLeft w:val="0"/>
              <w:marRight w:val="0"/>
              <w:marTop w:val="0"/>
              <w:marBottom w:val="0"/>
              <w:divBdr>
                <w:top w:val="none" w:sz="0" w:space="0" w:color="auto"/>
                <w:left w:val="none" w:sz="0" w:space="0" w:color="auto"/>
                <w:bottom w:val="none" w:sz="0" w:space="0" w:color="auto"/>
                <w:right w:val="none" w:sz="0" w:space="0" w:color="auto"/>
              </w:divBdr>
            </w:div>
            <w:div w:id="410739869">
              <w:marLeft w:val="0"/>
              <w:marRight w:val="0"/>
              <w:marTop w:val="0"/>
              <w:marBottom w:val="0"/>
              <w:divBdr>
                <w:top w:val="none" w:sz="0" w:space="0" w:color="auto"/>
                <w:left w:val="none" w:sz="0" w:space="0" w:color="auto"/>
                <w:bottom w:val="none" w:sz="0" w:space="0" w:color="auto"/>
                <w:right w:val="none" w:sz="0" w:space="0" w:color="auto"/>
              </w:divBdr>
            </w:div>
            <w:div w:id="1889565863">
              <w:marLeft w:val="0"/>
              <w:marRight w:val="0"/>
              <w:marTop w:val="0"/>
              <w:marBottom w:val="0"/>
              <w:divBdr>
                <w:top w:val="none" w:sz="0" w:space="0" w:color="auto"/>
                <w:left w:val="none" w:sz="0" w:space="0" w:color="auto"/>
                <w:bottom w:val="none" w:sz="0" w:space="0" w:color="auto"/>
                <w:right w:val="none" w:sz="0" w:space="0" w:color="auto"/>
              </w:divBdr>
            </w:div>
            <w:div w:id="12067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289">
      <w:bodyDiv w:val="1"/>
      <w:marLeft w:val="0"/>
      <w:marRight w:val="0"/>
      <w:marTop w:val="0"/>
      <w:marBottom w:val="0"/>
      <w:divBdr>
        <w:top w:val="none" w:sz="0" w:space="0" w:color="auto"/>
        <w:left w:val="none" w:sz="0" w:space="0" w:color="auto"/>
        <w:bottom w:val="none" w:sz="0" w:space="0" w:color="auto"/>
        <w:right w:val="none" w:sz="0" w:space="0" w:color="auto"/>
      </w:divBdr>
    </w:div>
    <w:div w:id="1059135651">
      <w:bodyDiv w:val="1"/>
      <w:marLeft w:val="0"/>
      <w:marRight w:val="0"/>
      <w:marTop w:val="0"/>
      <w:marBottom w:val="0"/>
      <w:divBdr>
        <w:top w:val="none" w:sz="0" w:space="0" w:color="auto"/>
        <w:left w:val="none" w:sz="0" w:space="0" w:color="auto"/>
        <w:bottom w:val="none" w:sz="0" w:space="0" w:color="auto"/>
        <w:right w:val="none" w:sz="0" w:space="0" w:color="auto"/>
      </w:divBdr>
    </w:div>
    <w:div w:id="1172380748">
      <w:bodyDiv w:val="1"/>
      <w:marLeft w:val="0"/>
      <w:marRight w:val="0"/>
      <w:marTop w:val="0"/>
      <w:marBottom w:val="0"/>
      <w:divBdr>
        <w:top w:val="none" w:sz="0" w:space="0" w:color="auto"/>
        <w:left w:val="none" w:sz="0" w:space="0" w:color="auto"/>
        <w:bottom w:val="none" w:sz="0" w:space="0" w:color="auto"/>
        <w:right w:val="none" w:sz="0" w:space="0" w:color="auto"/>
      </w:divBdr>
      <w:divsChild>
        <w:div w:id="1757901774">
          <w:marLeft w:val="0"/>
          <w:marRight w:val="0"/>
          <w:marTop w:val="0"/>
          <w:marBottom w:val="0"/>
          <w:divBdr>
            <w:top w:val="none" w:sz="0" w:space="0" w:color="auto"/>
            <w:left w:val="none" w:sz="0" w:space="0" w:color="auto"/>
            <w:bottom w:val="none" w:sz="0" w:space="0" w:color="auto"/>
            <w:right w:val="none" w:sz="0" w:space="0" w:color="auto"/>
          </w:divBdr>
          <w:divsChild>
            <w:div w:id="64649842">
              <w:marLeft w:val="0"/>
              <w:marRight w:val="0"/>
              <w:marTop w:val="0"/>
              <w:marBottom w:val="0"/>
              <w:divBdr>
                <w:top w:val="none" w:sz="0" w:space="0" w:color="auto"/>
                <w:left w:val="none" w:sz="0" w:space="0" w:color="auto"/>
                <w:bottom w:val="none" w:sz="0" w:space="0" w:color="auto"/>
                <w:right w:val="none" w:sz="0" w:space="0" w:color="auto"/>
              </w:divBdr>
            </w:div>
            <w:div w:id="382295746">
              <w:marLeft w:val="0"/>
              <w:marRight w:val="0"/>
              <w:marTop w:val="0"/>
              <w:marBottom w:val="0"/>
              <w:divBdr>
                <w:top w:val="none" w:sz="0" w:space="0" w:color="auto"/>
                <w:left w:val="none" w:sz="0" w:space="0" w:color="auto"/>
                <w:bottom w:val="none" w:sz="0" w:space="0" w:color="auto"/>
                <w:right w:val="none" w:sz="0" w:space="0" w:color="auto"/>
              </w:divBdr>
            </w:div>
            <w:div w:id="1719817286">
              <w:marLeft w:val="0"/>
              <w:marRight w:val="0"/>
              <w:marTop w:val="0"/>
              <w:marBottom w:val="0"/>
              <w:divBdr>
                <w:top w:val="none" w:sz="0" w:space="0" w:color="auto"/>
                <w:left w:val="none" w:sz="0" w:space="0" w:color="auto"/>
                <w:bottom w:val="none" w:sz="0" w:space="0" w:color="auto"/>
                <w:right w:val="none" w:sz="0" w:space="0" w:color="auto"/>
              </w:divBdr>
            </w:div>
            <w:div w:id="617638718">
              <w:marLeft w:val="0"/>
              <w:marRight w:val="0"/>
              <w:marTop w:val="0"/>
              <w:marBottom w:val="0"/>
              <w:divBdr>
                <w:top w:val="none" w:sz="0" w:space="0" w:color="auto"/>
                <w:left w:val="none" w:sz="0" w:space="0" w:color="auto"/>
                <w:bottom w:val="none" w:sz="0" w:space="0" w:color="auto"/>
                <w:right w:val="none" w:sz="0" w:space="0" w:color="auto"/>
              </w:divBdr>
            </w:div>
            <w:div w:id="1434671274">
              <w:marLeft w:val="0"/>
              <w:marRight w:val="0"/>
              <w:marTop w:val="0"/>
              <w:marBottom w:val="0"/>
              <w:divBdr>
                <w:top w:val="none" w:sz="0" w:space="0" w:color="auto"/>
                <w:left w:val="none" w:sz="0" w:space="0" w:color="auto"/>
                <w:bottom w:val="none" w:sz="0" w:space="0" w:color="auto"/>
                <w:right w:val="none" w:sz="0" w:space="0" w:color="auto"/>
              </w:divBdr>
            </w:div>
            <w:div w:id="161244630">
              <w:marLeft w:val="0"/>
              <w:marRight w:val="0"/>
              <w:marTop w:val="0"/>
              <w:marBottom w:val="0"/>
              <w:divBdr>
                <w:top w:val="none" w:sz="0" w:space="0" w:color="auto"/>
                <w:left w:val="none" w:sz="0" w:space="0" w:color="auto"/>
                <w:bottom w:val="none" w:sz="0" w:space="0" w:color="auto"/>
                <w:right w:val="none" w:sz="0" w:space="0" w:color="auto"/>
              </w:divBdr>
            </w:div>
            <w:div w:id="1675378687">
              <w:marLeft w:val="0"/>
              <w:marRight w:val="0"/>
              <w:marTop w:val="0"/>
              <w:marBottom w:val="0"/>
              <w:divBdr>
                <w:top w:val="none" w:sz="0" w:space="0" w:color="auto"/>
                <w:left w:val="none" w:sz="0" w:space="0" w:color="auto"/>
                <w:bottom w:val="none" w:sz="0" w:space="0" w:color="auto"/>
                <w:right w:val="none" w:sz="0" w:space="0" w:color="auto"/>
              </w:divBdr>
            </w:div>
            <w:div w:id="939675897">
              <w:marLeft w:val="0"/>
              <w:marRight w:val="0"/>
              <w:marTop w:val="0"/>
              <w:marBottom w:val="0"/>
              <w:divBdr>
                <w:top w:val="none" w:sz="0" w:space="0" w:color="auto"/>
                <w:left w:val="none" w:sz="0" w:space="0" w:color="auto"/>
                <w:bottom w:val="none" w:sz="0" w:space="0" w:color="auto"/>
                <w:right w:val="none" w:sz="0" w:space="0" w:color="auto"/>
              </w:divBdr>
            </w:div>
            <w:div w:id="1987274015">
              <w:marLeft w:val="0"/>
              <w:marRight w:val="0"/>
              <w:marTop w:val="0"/>
              <w:marBottom w:val="0"/>
              <w:divBdr>
                <w:top w:val="none" w:sz="0" w:space="0" w:color="auto"/>
                <w:left w:val="none" w:sz="0" w:space="0" w:color="auto"/>
                <w:bottom w:val="none" w:sz="0" w:space="0" w:color="auto"/>
                <w:right w:val="none" w:sz="0" w:space="0" w:color="auto"/>
              </w:divBdr>
            </w:div>
            <w:div w:id="61873598">
              <w:marLeft w:val="0"/>
              <w:marRight w:val="0"/>
              <w:marTop w:val="0"/>
              <w:marBottom w:val="0"/>
              <w:divBdr>
                <w:top w:val="none" w:sz="0" w:space="0" w:color="auto"/>
                <w:left w:val="none" w:sz="0" w:space="0" w:color="auto"/>
                <w:bottom w:val="none" w:sz="0" w:space="0" w:color="auto"/>
                <w:right w:val="none" w:sz="0" w:space="0" w:color="auto"/>
              </w:divBdr>
            </w:div>
            <w:div w:id="167336405">
              <w:marLeft w:val="0"/>
              <w:marRight w:val="0"/>
              <w:marTop w:val="0"/>
              <w:marBottom w:val="0"/>
              <w:divBdr>
                <w:top w:val="none" w:sz="0" w:space="0" w:color="auto"/>
                <w:left w:val="none" w:sz="0" w:space="0" w:color="auto"/>
                <w:bottom w:val="none" w:sz="0" w:space="0" w:color="auto"/>
                <w:right w:val="none" w:sz="0" w:space="0" w:color="auto"/>
              </w:divBdr>
            </w:div>
            <w:div w:id="1611620327">
              <w:marLeft w:val="0"/>
              <w:marRight w:val="0"/>
              <w:marTop w:val="0"/>
              <w:marBottom w:val="0"/>
              <w:divBdr>
                <w:top w:val="none" w:sz="0" w:space="0" w:color="auto"/>
                <w:left w:val="none" w:sz="0" w:space="0" w:color="auto"/>
                <w:bottom w:val="none" w:sz="0" w:space="0" w:color="auto"/>
                <w:right w:val="none" w:sz="0" w:space="0" w:color="auto"/>
              </w:divBdr>
            </w:div>
            <w:div w:id="1408721579">
              <w:marLeft w:val="0"/>
              <w:marRight w:val="0"/>
              <w:marTop w:val="0"/>
              <w:marBottom w:val="0"/>
              <w:divBdr>
                <w:top w:val="none" w:sz="0" w:space="0" w:color="auto"/>
                <w:left w:val="none" w:sz="0" w:space="0" w:color="auto"/>
                <w:bottom w:val="none" w:sz="0" w:space="0" w:color="auto"/>
                <w:right w:val="none" w:sz="0" w:space="0" w:color="auto"/>
              </w:divBdr>
            </w:div>
            <w:div w:id="1605259052">
              <w:marLeft w:val="0"/>
              <w:marRight w:val="0"/>
              <w:marTop w:val="0"/>
              <w:marBottom w:val="0"/>
              <w:divBdr>
                <w:top w:val="none" w:sz="0" w:space="0" w:color="auto"/>
                <w:left w:val="none" w:sz="0" w:space="0" w:color="auto"/>
                <w:bottom w:val="none" w:sz="0" w:space="0" w:color="auto"/>
                <w:right w:val="none" w:sz="0" w:space="0" w:color="auto"/>
              </w:divBdr>
            </w:div>
            <w:div w:id="1608731519">
              <w:marLeft w:val="0"/>
              <w:marRight w:val="0"/>
              <w:marTop w:val="0"/>
              <w:marBottom w:val="0"/>
              <w:divBdr>
                <w:top w:val="none" w:sz="0" w:space="0" w:color="auto"/>
                <w:left w:val="none" w:sz="0" w:space="0" w:color="auto"/>
                <w:bottom w:val="none" w:sz="0" w:space="0" w:color="auto"/>
                <w:right w:val="none" w:sz="0" w:space="0" w:color="auto"/>
              </w:divBdr>
            </w:div>
            <w:div w:id="1477188094">
              <w:marLeft w:val="0"/>
              <w:marRight w:val="0"/>
              <w:marTop w:val="0"/>
              <w:marBottom w:val="0"/>
              <w:divBdr>
                <w:top w:val="none" w:sz="0" w:space="0" w:color="auto"/>
                <w:left w:val="none" w:sz="0" w:space="0" w:color="auto"/>
                <w:bottom w:val="none" w:sz="0" w:space="0" w:color="auto"/>
                <w:right w:val="none" w:sz="0" w:space="0" w:color="auto"/>
              </w:divBdr>
            </w:div>
            <w:div w:id="861017326">
              <w:marLeft w:val="0"/>
              <w:marRight w:val="0"/>
              <w:marTop w:val="0"/>
              <w:marBottom w:val="0"/>
              <w:divBdr>
                <w:top w:val="none" w:sz="0" w:space="0" w:color="auto"/>
                <w:left w:val="none" w:sz="0" w:space="0" w:color="auto"/>
                <w:bottom w:val="none" w:sz="0" w:space="0" w:color="auto"/>
                <w:right w:val="none" w:sz="0" w:space="0" w:color="auto"/>
              </w:divBdr>
            </w:div>
            <w:div w:id="1890413589">
              <w:marLeft w:val="0"/>
              <w:marRight w:val="0"/>
              <w:marTop w:val="0"/>
              <w:marBottom w:val="0"/>
              <w:divBdr>
                <w:top w:val="none" w:sz="0" w:space="0" w:color="auto"/>
                <w:left w:val="none" w:sz="0" w:space="0" w:color="auto"/>
                <w:bottom w:val="none" w:sz="0" w:space="0" w:color="auto"/>
                <w:right w:val="none" w:sz="0" w:space="0" w:color="auto"/>
              </w:divBdr>
            </w:div>
            <w:div w:id="358244682">
              <w:marLeft w:val="0"/>
              <w:marRight w:val="0"/>
              <w:marTop w:val="0"/>
              <w:marBottom w:val="0"/>
              <w:divBdr>
                <w:top w:val="none" w:sz="0" w:space="0" w:color="auto"/>
                <w:left w:val="none" w:sz="0" w:space="0" w:color="auto"/>
                <w:bottom w:val="none" w:sz="0" w:space="0" w:color="auto"/>
                <w:right w:val="none" w:sz="0" w:space="0" w:color="auto"/>
              </w:divBdr>
            </w:div>
            <w:div w:id="2120250951">
              <w:marLeft w:val="0"/>
              <w:marRight w:val="0"/>
              <w:marTop w:val="0"/>
              <w:marBottom w:val="0"/>
              <w:divBdr>
                <w:top w:val="none" w:sz="0" w:space="0" w:color="auto"/>
                <w:left w:val="none" w:sz="0" w:space="0" w:color="auto"/>
                <w:bottom w:val="none" w:sz="0" w:space="0" w:color="auto"/>
                <w:right w:val="none" w:sz="0" w:space="0" w:color="auto"/>
              </w:divBdr>
            </w:div>
            <w:div w:id="878394866">
              <w:marLeft w:val="0"/>
              <w:marRight w:val="0"/>
              <w:marTop w:val="0"/>
              <w:marBottom w:val="0"/>
              <w:divBdr>
                <w:top w:val="none" w:sz="0" w:space="0" w:color="auto"/>
                <w:left w:val="none" w:sz="0" w:space="0" w:color="auto"/>
                <w:bottom w:val="none" w:sz="0" w:space="0" w:color="auto"/>
                <w:right w:val="none" w:sz="0" w:space="0" w:color="auto"/>
              </w:divBdr>
            </w:div>
            <w:div w:id="355621340">
              <w:marLeft w:val="0"/>
              <w:marRight w:val="0"/>
              <w:marTop w:val="0"/>
              <w:marBottom w:val="0"/>
              <w:divBdr>
                <w:top w:val="none" w:sz="0" w:space="0" w:color="auto"/>
                <w:left w:val="none" w:sz="0" w:space="0" w:color="auto"/>
                <w:bottom w:val="none" w:sz="0" w:space="0" w:color="auto"/>
                <w:right w:val="none" w:sz="0" w:space="0" w:color="auto"/>
              </w:divBdr>
            </w:div>
            <w:div w:id="1820265011">
              <w:marLeft w:val="0"/>
              <w:marRight w:val="0"/>
              <w:marTop w:val="0"/>
              <w:marBottom w:val="0"/>
              <w:divBdr>
                <w:top w:val="none" w:sz="0" w:space="0" w:color="auto"/>
                <w:left w:val="none" w:sz="0" w:space="0" w:color="auto"/>
                <w:bottom w:val="none" w:sz="0" w:space="0" w:color="auto"/>
                <w:right w:val="none" w:sz="0" w:space="0" w:color="auto"/>
              </w:divBdr>
            </w:div>
            <w:div w:id="1379742753">
              <w:marLeft w:val="0"/>
              <w:marRight w:val="0"/>
              <w:marTop w:val="0"/>
              <w:marBottom w:val="0"/>
              <w:divBdr>
                <w:top w:val="none" w:sz="0" w:space="0" w:color="auto"/>
                <w:left w:val="none" w:sz="0" w:space="0" w:color="auto"/>
                <w:bottom w:val="none" w:sz="0" w:space="0" w:color="auto"/>
                <w:right w:val="none" w:sz="0" w:space="0" w:color="auto"/>
              </w:divBdr>
            </w:div>
            <w:div w:id="1842114878">
              <w:marLeft w:val="0"/>
              <w:marRight w:val="0"/>
              <w:marTop w:val="0"/>
              <w:marBottom w:val="0"/>
              <w:divBdr>
                <w:top w:val="none" w:sz="0" w:space="0" w:color="auto"/>
                <w:left w:val="none" w:sz="0" w:space="0" w:color="auto"/>
                <w:bottom w:val="none" w:sz="0" w:space="0" w:color="auto"/>
                <w:right w:val="none" w:sz="0" w:space="0" w:color="auto"/>
              </w:divBdr>
            </w:div>
            <w:div w:id="2083485520">
              <w:marLeft w:val="0"/>
              <w:marRight w:val="0"/>
              <w:marTop w:val="0"/>
              <w:marBottom w:val="0"/>
              <w:divBdr>
                <w:top w:val="none" w:sz="0" w:space="0" w:color="auto"/>
                <w:left w:val="none" w:sz="0" w:space="0" w:color="auto"/>
                <w:bottom w:val="none" w:sz="0" w:space="0" w:color="auto"/>
                <w:right w:val="none" w:sz="0" w:space="0" w:color="auto"/>
              </w:divBdr>
            </w:div>
            <w:div w:id="1427799076">
              <w:marLeft w:val="0"/>
              <w:marRight w:val="0"/>
              <w:marTop w:val="0"/>
              <w:marBottom w:val="0"/>
              <w:divBdr>
                <w:top w:val="none" w:sz="0" w:space="0" w:color="auto"/>
                <w:left w:val="none" w:sz="0" w:space="0" w:color="auto"/>
                <w:bottom w:val="none" w:sz="0" w:space="0" w:color="auto"/>
                <w:right w:val="none" w:sz="0" w:space="0" w:color="auto"/>
              </w:divBdr>
            </w:div>
            <w:div w:id="449787454">
              <w:marLeft w:val="0"/>
              <w:marRight w:val="0"/>
              <w:marTop w:val="0"/>
              <w:marBottom w:val="0"/>
              <w:divBdr>
                <w:top w:val="none" w:sz="0" w:space="0" w:color="auto"/>
                <w:left w:val="none" w:sz="0" w:space="0" w:color="auto"/>
                <w:bottom w:val="none" w:sz="0" w:space="0" w:color="auto"/>
                <w:right w:val="none" w:sz="0" w:space="0" w:color="auto"/>
              </w:divBdr>
            </w:div>
            <w:div w:id="271548094">
              <w:marLeft w:val="0"/>
              <w:marRight w:val="0"/>
              <w:marTop w:val="0"/>
              <w:marBottom w:val="0"/>
              <w:divBdr>
                <w:top w:val="none" w:sz="0" w:space="0" w:color="auto"/>
                <w:left w:val="none" w:sz="0" w:space="0" w:color="auto"/>
                <w:bottom w:val="none" w:sz="0" w:space="0" w:color="auto"/>
                <w:right w:val="none" w:sz="0" w:space="0" w:color="auto"/>
              </w:divBdr>
            </w:div>
            <w:div w:id="2049916916">
              <w:marLeft w:val="0"/>
              <w:marRight w:val="0"/>
              <w:marTop w:val="0"/>
              <w:marBottom w:val="0"/>
              <w:divBdr>
                <w:top w:val="none" w:sz="0" w:space="0" w:color="auto"/>
                <w:left w:val="none" w:sz="0" w:space="0" w:color="auto"/>
                <w:bottom w:val="none" w:sz="0" w:space="0" w:color="auto"/>
                <w:right w:val="none" w:sz="0" w:space="0" w:color="auto"/>
              </w:divBdr>
            </w:div>
            <w:div w:id="2120222432">
              <w:marLeft w:val="0"/>
              <w:marRight w:val="0"/>
              <w:marTop w:val="0"/>
              <w:marBottom w:val="0"/>
              <w:divBdr>
                <w:top w:val="none" w:sz="0" w:space="0" w:color="auto"/>
                <w:left w:val="none" w:sz="0" w:space="0" w:color="auto"/>
                <w:bottom w:val="none" w:sz="0" w:space="0" w:color="auto"/>
                <w:right w:val="none" w:sz="0" w:space="0" w:color="auto"/>
              </w:divBdr>
            </w:div>
            <w:div w:id="1248877997">
              <w:marLeft w:val="0"/>
              <w:marRight w:val="0"/>
              <w:marTop w:val="0"/>
              <w:marBottom w:val="0"/>
              <w:divBdr>
                <w:top w:val="none" w:sz="0" w:space="0" w:color="auto"/>
                <w:left w:val="none" w:sz="0" w:space="0" w:color="auto"/>
                <w:bottom w:val="none" w:sz="0" w:space="0" w:color="auto"/>
                <w:right w:val="none" w:sz="0" w:space="0" w:color="auto"/>
              </w:divBdr>
            </w:div>
            <w:div w:id="1379551020">
              <w:marLeft w:val="0"/>
              <w:marRight w:val="0"/>
              <w:marTop w:val="0"/>
              <w:marBottom w:val="0"/>
              <w:divBdr>
                <w:top w:val="none" w:sz="0" w:space="0" w:color="auto"/>
                <w:left w:val="none" w:sz="0" w:space="0" w:color="auto"/>
                <w:bottom w:val="none" w:sz="0" w:space="0" w:color="auto"/>
                <w:right w:val="none" w:sz="0" w:space="0" w:color="auto"/>
              </w:divBdr>
            </w:div>
            <w:div w:id="171451870">
              <w:marLeft w:val="0"/>
              <w:marRight w:val="0"/>
              <w:marTop w:val="0"/>
              <w:marBottom w:val="0"/>
              <w:divBdr>
                <w:top w:val="none" w:sz="0" w:space="0" w:color="auto"/>
                <w:left w:val="none" w:sz="0" w:space="0" w:color="auto"/>
                <w:bottom w:val="none" w:sz="0" w:space="0" w:color="auto"/>
                <w:right w:val="none" w:sz="0" w:space="0" w:color="auto"/>
              </w:divBdr>
            </w:div>
            <w:div w:id="1052851785">
              <w:marLeft w:val="0"/>
              <w:marRight w:val="0"/>
              <w:marTop w:val="0"/>
              <w:marBottom w:val="0"/>
              <w:divBdr>
                <w:top w:val="none" w:sz="0" w:space="0" w:color="auto"/>
                <w:left w:val="none" w:sz="0" w:space="0" w:color="auto"/>
                <w:bottom w:val="none" w:sz="0" w:space="0" w:color="auto"/>
                <w:right w:val="none" w:sz="0" w:space="0" w:color="auto"/>
              </w:divBdr>
            </w:div>
            <w:div w:id="214583398">
              <w:marLeft w:val="0"/>
              <w:marRight w:val="0"/>
              <w:marTop w:val="0"/>
              <w:marBottom w:val="0"/>
              <w:divBdr>
                <w:top w:val="none" w:sz="0" w:space="0" w:color="auto"/>
                <w:left w:val="none" w:sz="0" w:space="0" w:color="auto"/>
                <w:bottom w:val="none" w:sz="0" w:space="0" w:color="auto"/>
                <w:right w:val="none" w:sz="0" w:space="0" w:color="auto"/>
              </w:divBdr>
            </w:div>
            <w:div w:id="5442791">
              <w:marLeft w:val="0"/>
              <w:marRight w:val="0"/>
              <w:marTop w:val="0"/>
              <w:marBottom w:val="0"/>
              <w:divBdr>
                <w:top w:val="none" w:sz="0" w:space="0" w:color="auto"/>
                <w:left w:val="none" w:sz="0" w:space="0" w:color="auto"/>
                <w:bottom w:val="none" w:sz="0" w:space="0" w:color="auto"/>
                <w:right w:val="none" w:sz="0" w:space="0" w:color="auto"/>
              </w:divBdr>
            </w:div>
            <w:div w:id="279917292">
              <w:marLeft w:val="0"/>
              <w:marRight w:val="0"/>
              <w:marTop w:val="0"/>
              <w:marBottom w:val="0"/>
              <w:divBdr>
                <w:top w:val="none" w:sz="0" w:space="0" w:color="auto"/>
                <w:left w:val="none" w:sz="0" w:space="0" w:color="auto"/>
                <w:bottom w:val="none" w:sz="0" w:space="0" w:color="auto"/>
                <w:right w:val="none" w:sz="0" w:space="0" w:color="auto"/>
              </w:divBdr>
            </w:div>
            <w:div w:id="546718305">
              <w:marLeft w:val="0"/>
              <w:marRight w:val="0"/>
              <w:marTop w:val="0"/>
              <w:marBottom w:val="0"/>
              <w:divBdr>
                <w:top w:val="none" w:sz="0" w:space="0" w:color="auto"/>
                <w:left w:val="none" w:sz="0" w:space="0" w:color="auto"/>
                <w:bottom w:val="none" w:sz="0" w:space="0" w:color="auto"/>
                <w:right w:val="none" w:sz="0" w:space="0" w:color="auto"/>
              </w:divBdr>
            </w:div>
            <w:div w:id="481242075">
              <w:marLeft w:val="0"/>
              <w:marRight w:val="0"/>
              <w:marTop w:val="0"/>
              <w:marBottom w:val="0"/>
              <w:divBdr>
                <w:top w:val="none" w:sz="0" w:space="0" w:color="auto"/>
                <w:left w:val="none" w:sz="0" w:space="0" w:color="auto"/>
                <w:bottom w:val="none" w:sz="0" w:space="0" w:color="auto"/>
                <w:right w:val="none" w:sz="0" w:space="0" w:color="auto"/>
              </w:divBdr>
            </w:div>
            <w:div w:id="2013532353">
              <w:marLeft w:val="0"/>
              <w:marRight w:val="0"/>
              <w:marTop w:val="0"/>
              <w:marBottom w:val="0"/>
              <w:divBdr>
                <w:top w:val="none" w:sz="0" w:space="0" w:color="auto"/>
                <w:left w:val="none" w:sz="0" w:space="0" w:color="auto"/>
                <w:bottom w:val="none" w:sz="0" w:space="0" w:color="auto"/>
                <w:right w:val="none" w:sz="0" w:space="0" w:color="auto"/>
              </w:divBdr>
            </w:div>
            <w:div w:id="905533516">
              <w:marLeft w:val="0"/>
              <w:marRight w:val="0"/>
              <w:marTop w:val="0"/>
              <w:marBottom w:val="0"/>
              <w:divBdr>
                <w:top w:val="none" w:sz="0" w:space="0" w:color="auto"/>
                <w:left w:val="none" w:sz="0" w:space="0" w:color="auto"/>
                <w:bottom w:val="none" w:sz="0" w:space="0" w:color="auto"/>
                <w:right w:val="none" w:sz="0" w:space="0" w:color="auto"/>
              </w:divBdr>
            </w:div>
            <w:div w:id="1942449241">
              <w:marLeft w:val="0"/>
              <w:marRight w:val="0"/>
              <w:marTop w:val="0"/>
              <w:marBottom w:val="0"/>
              <w:divBdr>
                <w:top w:val="none" w:sz="0" w:space="0" w:color="auto"/>
                <w:left w:val="none" w:sz="0" w:space="0" w:color="auto"/>
                <w:bottom w:val="none" w:sz="0" w:space="0" w:color="auto"/>
                <w:right w:val="none" w:sz="0" w:space="0" w:color="auto"/>
              </w:divBdr>
            </w:div>
            <w:div w:id="843589890">
              <w:marLeft w:val="0"/>
              <w:marRight w:val="0"/>
              <w:marTop w:val="0"/>
              <w:marBottom w:val="0"/>
              <w:divBdr>
                <w:top w:val="none" w:sz="0" w:space="0" w:color="auto"/>
                <w:left w:val="none" w:sz="0" w:space="0" w:color="auto"/>
                <w:bottom w:val="none" w:sz="0" w:space="0" w:color="auto"/>
                <w:right w:val="none" w:sz="0" w:space="0" w:color="auto"/>
              </w:divBdr>
            </w:div>
            <w:div w:id="1323000339">
              <w:marLeft w:val="0"/>
              <w:marRight w:val="0"/>
              <w:marTop w:val="0"/>
              <w:marBottom w:val="0"/>
              <w:divBdr>
                <w:top w:val="none" w:sz="0" w:space="0" w:color="auto"/>
                <w:left w:val="none" w:sz="0" w:space="0" w:color="auto"/>
                <w:bottom w:val="none" w:sz="0" w:space="0" w:color="auto"/>
                <w:right w:val="none" w:sz="0" w:space="0" w:color="auto"/>
              </w:divBdr>
            </w:div>
            <w:div w:id="293757535">
              <w:marLeft w:val="0"/>
              <w:marRight w:val="0"/>
              <w:marTop w:val="0"/>
              <w:marBottom w:val="0"/>
              <w:divBdr>
                <w:top w:val="none" w:sz="0" w:space="0" w:color="auto"/>
                <w:left w:val="none" w:sz="0" w:space="0" w:color="auto"/>
                <w:bottom w:val="none" w:sz="0" w:space="0" w:color="auto"/>
                <w:right w:val="none" w:sz="0" w:space="0" w:color="auto"/>
              </w:divBdr>
            </w:div>
            <w:div w:id="36517775">
              <w:marLeft w:val="0"/>
              <w:marRight w:val="0"/>
              <w:marTop w:val="0"/>
              <w:marBottom w:val="0"/>
              <w:divBdr>
                <w:top w:val="none" w:sz="0" w:space="0" w:color="auto"/>
                <w:left w:val="none" w:sz="0" w:space="0" w:color="auto"/>
                <w:bottom w:val="none" w:sz="0" w:space="0" w:color="auto"/>
                <w:right w:val="none" w:sz="0" w:space="0" w:color="auto"/>
              </w:divBdr>
            </w:div>
            <w:div w:id="36786071">
              <w:marLeft w:val="0"/>
              <w:marRight w:val="0"/>
              <w:marTop w:val="0"/>
              <w:marBottom w:val="0"/>
              <w:divBdr>
                <w:top w:val="none" w:sz="0" w:space="0" w:color="auto"/>
                <w:left w:val="none" w:sz="0" w:space="0" w:color="auto"/>
                <w:bottom w:val="none" w:sz="0" w:space="0" w:color="auto"/>
                <w:right w:val="none" w:sz="0" w:space="0" w:color="auto"/>
              </w:divBdr>
            </w:div>
            <w:div w:id="1635866047">
              <w:marLeft w:val="0"/>
              <w:marRight w:val="0"/>
              <w:marTop w:val="0"/>
              <w:marBottom w:val="0"/>
              <w:divBdr>
                <w:top w:val="none" w:sz="0" w:space="0" w:color="auto"/>
                <w:left w:val="none" w:sz="0" w:space="0" w:color="auto"/>
                <w:bottom w:val="none" w:sz="0" w:space="0" w:color="auto"/>
                <w:right w:val="none" w:sz="0" w:space="0" w:color="auto"/>
              </w:divBdr>
            </w:div>
            <w:div w:id="463960892">
              <w:marLeft w:val="0"/>
              <w:marRight w:val="0"/>
              <w:marTop w:val="0"/>
              <w:marBottom w:val="0"/>
              <w:divBdr>
                <w:top w:val="none" w:sz="0" w:space="0" w:color="auto"/>
                <w:left w:val="none" w:sz="0" w:space="0" w:color="auto"/>
                <w:bottom w:val="none" w:sz="0" w:space="0" w:color="auto"/>
                <w:right w:val="none" w:sz="0" w:space="0" w:color="auto"/>
              </w:divBdr>
            </w:div>
            <w:div w:id="1420979826">
              <w:marLeft w:val="0"/>
              <w:marRight w:val="0"/>
              <w:marTop w:val="0"/>
              <w:marBottom w:val="0"/>
              <w:divBdr>
                <w:top w:val="none" w:sz="0" w:space="0" w:color="auto"/>
                <w:left w:val="none" w:sz="0" w:space="0" w:color="auto"/>
                <w:bottom w:val="none" w:sz="0" w:space="0" w:color="auto"/>
                <w:right w:val="none" w:sz="0" w:space="0" w:color="auto"/>
              </w:divBdr>
            </w:div>
            <w:div w:id="726876176">
              <w:marLeft w:val="0"/>
              <w:marRight w:val="0"/>
              <w:marTop w:val="0"/>
              <w:marBottom w:val="0"/>
              <w:divBdr>
                <w:top w:val="none" w:sz="0" w:space="0" w:color="auto"/>
                <w:left w:val="none" w:sz="0" w:space="0" w:color="auto"/>
                <w:bottom w:val="none" w:sz="0" w:space="0" w:color="auto"/>
                <w:right w:val="none" w:sz="0" w:space="0" w:color="auto"/>
              </w:divBdr>
            </w:div>
            <w:div w:id="1163355464">
              <w:marLeft w:val="0"/>
              <w:marRight w:val="0"/>
              <w:marTop w:val="0"/>
              <w:marBottom w:val="0"/>
              <w:divBdr>
                <w:top w:val="none" w:sz="0" w:space="0" w:color="auto"/>
                <w:left w:val="none" w:sz="0" w:space="0" w:color="auto"/>
                <w:bottom w:val="none" w:sz="0" w:space="0" w:color="auto"/>
                <w:right w:val="none" w:sz="0" w:space="0" w:color="auto"/>
              </w:divBdr>
            </w:div>
            <w:div w:id="7616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 TargetMode="External"/><Relationship Id="rId3" Type="http://schemas.openxmlformats.org/officeDocument/2006/relationships/settings" Target="settings.xml"/><Relationship Id="rId7" Type="http://schemas.openxmlformats.org/officeDocument/2006/relationships/hyperlink" Target="https://hub.docker.com/r/hapiproject/h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pifhir/hapi-fhir-jpaserver-starter" TargetMode="External"/><Relationship Id="rId5" Type="http://schemas.openxmlformats.org/officeDocument/2006/relationships/hyperlink" Target="https://github.com/cqframework/clinical-reaso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Stevenson</dc:creator>
  <cp:keywords/>
  <dc:description/>
  <cp:lastModifiedBy>Adam Stevenson</cp:lastModifiedBy>
  <cp:revision>1</cp:revision>
  <dcterms:created xsi:type="dcterms:W3CDTF">2025-08-19T16:27:00Z</dcterms:created>
  <dcterms:modified xsi:type="dcterms:W3CDTF">2025-08-19T18:04:00Z</dcterms:modified>
</cp:coreProperties>
</file>