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0D4173" w14:textId="77777777" w:rsidR="00EE4F91" w:rsidRDefault="00EE4F91">
      <w:pPr>
        <w:jc w:val="center"/>
        <w:rPr>
          <w:rFonts w:ascii="微软雅黑" w:hAnsi="微软雅黑"/>
          <w:sz w:val="44"/>
          <w:szCs w:val="44"/>
        </w:rPr>
      </w:pPr>
    </w:p>
    <w:p w14:paraId="2994B983" w14:textId="77777777" w:rsidR="00EE4F91" w:rsidRDefault="000921B1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</w:t>
      </w:r>
      <w:r>
        <w:rPr>
          <w:rFonts w:ascii="Times New Roman" w:hAnsi="Times New Roman" w:cs="Times New Roman"/>
        </w:rPr>
        <w:t>使用总结</w:t>
      </w:r>
    </w:p>
    <w:p w14:paraId="499D9D2C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EA37EDF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2146FB58" w14:textId="77777777" w:rsidR="00EE4F91" w:rsidRDefault="000921B1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  <w:r>
        <w:rPr>
          <w:rStyle w:val="12"/>
        </w:rPr>
        <w:t xml:space="preserve"> </w:t>
      </w:r>
      <w:r>
        <w:rPr>
          <w:rStyle w:val="12"/>
        </w:rPr>
        <w:t>Verdi</w:t>
      </w:r>
      <w:r>
        <w:rPr>
          <w:rStyle w:val="12"/>
        </w:rPr>
        <w:t>使用总结</w:t>
      </w:r>
    </w:p>
    <w:p w14:paraId="3B2519A3" w14:textId="77777777" w:rsidR="00EE4F91" w:rsidRDefault="000921B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14:paraId="195564AC" w14:textId="77777777" w:rsidR="00EE4F91" w:rsidRDefault="000921B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14:paraId="7C03E7E2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CE3BB4B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0794FF32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7A0ED78F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14:paraId="26708435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14:paraId="458CB773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14:paraId="42669A95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5451DDE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797C262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140929CF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14:paraId="3E959595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14:paraId="0B98557D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14:paraId="6E146683" w14:textId="77777777" w:rsidR="00EE4F91" w:rsidRDefault="000921B1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25"/>
        <w:gridCol w:w="1037"/>
        <w:gridCol w:w="1450"/>
        <w:gridCol w:w="1692"/>
        <w:gridCol w:w="2289"/>
      </w:tblGrid>
      <w:tr w:rsidR="00EE4F91" w14:paraId="3D2A67AB" w14:textId="77777777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1FADA21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632FC81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B1BC04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32ABED76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8C18BE8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0420F410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7F3FC6CD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4CBAA121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14:paraId="2EC4562A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EE4F91" w14:paraId="633E19A3" w14:textId="77777777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14:paraId="1ED7DFDE" w14:textId="77777777" w:rsidR="00EE4F91" w:rsidRDefault="000921B1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14:paraId="5AB40BD5" w14:textId="77777777" w:rsidR="00EE4F91" w:rsidRDefault="000921B1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14:paraId="4836CF75" w14:textId="77777777" w:rsidR="00EE4F91" w:rsidRDefault="000921B1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14:paraId="79C1969D" w14:textId="77777777" w:rsidR="00EE4F91" w:rsidRDefault="000921B1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14:paraId="12BC0072" w14:textId="77777777" w:rsidR="00EE4F91" w:rsidRDefault="000921B1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14:paraId="5169CF2F" w14:textId="77777777" w:rsidR="00EE4F91" w:rsidRDefault="00EE4F91">
            <w:pPr>
              <w:pStyle w:val="74"/>
            </w:pPr>
          </w:p>
        </w:tc>
      </w:tr>
      <w:tr w:rsidR="00EE4F91" w14:paraId="581E3309" w14:textId="77777777">
        <w:trPr>
          <w:jc w:val="center"/>
        </w:trPr>
        <w:tc>
          <w:tcPr>
            <w:tcW w:w="1044" w:type="dxa"/>
            <w:vAlign w:val="center"/>
          </w:tcPr>
          <w:p w14:paraId="606A5AB4" w14:textId="77777777" w:rsidR="00EE4F91" w:rsidRDefault="00EE4F91">
            <w:pPr>
              <w:pStyle w:val="74"/>
            </w:pPr>
          </w:p>
        </w:tc>
        <w:tc>
          <w:tcPr>
            <w:tcW w:w="725" w:type="dxa"/>
            <w:vAlign w:val="center"/>
          </w:tcPr>
          <w:p w14:paraId="6B269915" w14:textId="77777777" w:rsidR="00EE4F91" w:rsidRDefault="00EE4F91">
            <w:pPr>
              <w:pStyle w:val="74"/>
            </w:pPr>
          </w:p>
        </w:tc>
        <w:tc>
          <w:tcPr>
            <w:tcW w:w="1037" w:type="dxa"/>
            <w:vAlign w:val="center"/>
          </w:tcPr>
          <w:p w14:paraId="42CBB7D6" w14:textId="77777777" w:rsidR="00EE4F91" w:rsidRDefault="00EE4F91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C58544D" w14:textId="77777777" w:rsidR="00EE4F91" w:rsidRDefault="00EE4F91">
            <w:pPr>
              <w:pStyle w:val="74"/>
            </w:pPr>
          </w:p>
        </w:tc>
        <w:tc>
          <w:tcPr>
            <w:tcW w:w="1692" w:type="dxa"/>
            <w:vAlign w:val="center"/>
          </w:tcPr>
          <w:p w14:paraId="03A6D35C" w14:textId="77777777" w:rsidR="00EE4F91" w:rsidRDefault="00EE4F91">
            <w:pPr>
              <w:pStyle w:val="74"/>
            </w:pPr>
          </w:p>
        </w:tc>
        <w:tc>
          <w:tcPr>
            <w:tcW w:w="2289" w:type="dxa"/>
            <w:vAlign w:val="center"/>
          </w:tcPr>
          <w:p w14:paraId="32072B8B" w14:textId="77777777" w:rsidR="00EE4F91" w:rsidRDefault="00EE4F91">
            <w:pPr>
              <w:pStyle w:val="74"/>
            </w:pPr>
          </w:p>
        </w:tc>
      </w:tr>
      <w:tr w:rsidR="00EE4F91" w14:paraId="74CBF773" w14:textId="77777777">
        <w:trPr>
          <w:jc w:val="center"/>
        </w:trPr>
        <w:tc>
          <w:tcPr>
            <w:tcW w:w="1044" w:type="dxa"/>
            <w:vAlign w:val="center"/>
          </w:tcPr>
          <w:p w14:paraId="1998BB4F" w14:textId="77777777" w:rsidR="00EE4F91" w:rsidRDefault="00EE4F91">
            <w:pPr>
              <w:pStyle w:val="74"/>
            </w:pPr>
          </w:p>
        </w:tc>
        <w:tc>
          <w:tcPr>
            <w:tcW w:w="725" w:type="dxa"/>
            <w:vAlign w:val="center"/>
          </w:tcPr>
          <w:p w14:paraId="135693C7" w14:textId="77777777" w:rsidR="00EE4F91" w:rsidRDefault="00EE4F91">
            <w:pPr>
              <w:pStyle w:val="74"/>
            </w:pPr>
          </w:p>
        </w:tc>
        <w:tc>
          <w:tcPr>
            <w:tcW w:w="1037" w:type="dxa"/>
            <w:vAlign w:val="center"/>
          </w:tcPr>
          <w:p w14:paraId="7B6FF71B" w14:textId="77777777" w:rsidR="00EE4F91" w:rsidRDefault="00EE4F91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167C165" w14:textId="77777777" w:rsidR="00EE4F91" w:rsidRDefault="00EE4F91">
            <w:pPr>
              <w:pStyle w:val="74"/>
            </w:pPr>
          </w:p>
        </w:tc>
        <w:tc>
          <w:tcPr>
            <w:tcW w:w="1692" w:type="dxa"/>
            <w:vAlign w:val="center"/>
          </w:tcPr>
          <w:p w14:paraId="5472F976" w14:textId="77777777" w:rsidR="00EE4F91" w:rsidRDefault="00EE4F91">
            <w:pPr>
              <w:pStyle w:val="74"/>
            </w:pPr>
          </w:p>
        </w:tc>
        <w:tc>
          <w:tcPr>
            <w:tcW w:w="2289" w:type="dxa"/>
            <w:vAlign w:val="center"/>
          </w:tcPr>
          <w:p w14:paraId="59D8FF6E" w14:textId="77777777" w:rsidR="00EE4F91" w:rsidRDefault="00EE4F91">
            <w:pPr>
              <w:pStyle w:val="74"/>
            </w:pPr>
          </w:p>
        </w:tc>
      </w:tr>
      <w:tr w:rsidR="00EE4F91" w14:paraId="01A9CCCE" w14:textId="77777777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14:paraId="4FE0E479" w14:textId="77777777" w:rsidR="00EE4F91" w:rsidRDefault="000921B1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6A229BF4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4CC5C46B" w14:textId="77777777" w:rsidR="00EE4F91" w:rsidRDefault="000921B1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0D2DF0" w14:textId="77777777" w:rsidR="00EE4F91" w:rsidRDefault="000921B1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1112287"/>
      <w:bookmarkStart w:id="2" w:name="_Toc261695782"/>
      <w:bookmarkStart w:id="3" w:name="_Toc295291030"/>
      <w:bookmarkStart w:id="4" w:name="_Toc261695909"/>
      <w:bookmarkStart w:id="5" w:name="_Toc262064942"/>
      <w:r>
        <w:rPr>
          <w:rFonts w:ascii="微软雅黑" w:hAnsi="微软雅黑" w:hint="eastAsia"/>
          <w:szCs w:val="36"/>
        </w:rPr>
        <w:lastRenderedPageBreak/>
        <w:t>目</w:t>
      </w:r>
      <w:r>
        <w:rPr>
          <w:rFonts w:ascii="微软雅黑" w:hAnsi="微软雅黑" w:hint="eastAsia"/>
          <w:szCs w:val="36"/>
        </w:rPr>
        <w:t xml:space="preserve">  </w:t>
      </w:r>
      <w:r>
        <w:rPr>
          <w:rFonts w:ascii="微软雅黑" w:hAnsi="微软雅黑" w:hint="eastAsia"/>
          <w:szCs w:val="36"/>
        </w:rPr>
        <w:t>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1,1,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2,2"</w:instrText>
      </w:r>
      <w:r>
        <w:rPr>
          <w:rFonts w:ascii="微软雅黑" w:hAnsi="微软雅黑"/>
          <w:szCs w:val="36"/>
        </w:rPr>
        <w:fldChar w:fldCharType="separate"/>
      </w:r>
    </w:p>
    <w:p w14:paraId="46A82DB3" w14:textId="77777777" w:rsidR="00EE4F91" w:rsidRDefault="000921B1">
      <w:pPr>
        <w:pStyle w:val="TOC2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>
          <w:rPr>
            <w:rFonts w:eastAsia="微软雅黑" w:cstheme="minorBidi"/>
            <w:snapToGrid w:val="0"/>
            <w:kern w:val="0"/>
            <w:szCs w:val="22"/>
          </w:rPr>
          <w:t>1</w:t>
        </w:r>
        <w:r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>
          <w:rPr>
            <w:rFonts w:eastAsia="微软雅黑" w:cstheme="minorBidi"/>
            <w:snapToGrid w:val="0"/>
            <w:kern w:val="0"/>
            <w:szCs w:val="22"/>
          </w:rPr>
          <w:t>模板标题</w:t>
        </w:r>
        <w:r>
          <w:rPr>
            <w:rFonts w:eastAsia="微软雅黑" w:cstheme="minorBidi"/>
            <w:snapToGrid w:val="0"/>
            <w:kern w:val="0"/>
            <w:szCs w:val="22"/>
          </w:rPr>
          <w:t>1</w:t>
        </w:r>
        <w:r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14:paraId="3CEDF9E1" w14:textId="77777777" w:rsidR="00EE4F91" w:rsidRDefault="000921B1">
      <w:pPr>
        <w:pStyle w:val="TOC3"/>
        <w:tabs>
          <w:tab w:val="right" w:leader="dot" w:pos="8306"/>
        </w:tabs>
      </w:pPr>
      <w:hyperlink w:anchor="_Toc1267391699" w:history="1">
        <w:r>
          <w:t>1</w:t>
        </w:r>
        <w:r>
          <w:rPr>
            <w:bCs/>
            <w:szCs w:val="30"/>
          </w:rPr>
          <w:t xml:space="preserve">.1 </w:t>
        </w:r>
        <w:r>
          <w:rPr>
            <w:szCs w:val="30"/>
          </w:rPr>
          <w:t>模板标题</w:t>
        </w:r>
        <w:r>
          <w:rPr>
            <w:szCs w:val="30"/>
          </w:rPr>
          <w:t>2</w:t>
        </w:r>
        <w:r>
          <w:tab/>
        </w:r>
        <w:r>
          <w:fldChar w:fldCharType="begin"/>
        </w:r>
        <w:r>
          <w:instrText xml:space="preserve"> PAGEREF _Toc1267391699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97FC04" w14:textId="77777777" w:rsidR="00EE4F91" w:rsidRDefault="000921B1">
      <w:pPr>
        <w:pStyle w:val="TOC4"/>
        <w:tabs>
          <w:tab w:val="right" w:leader="dot" w:pos="8306"/>
        </w:tabs>
      </w:pPr>
      <w:hyperlink w:anchor="_Toc397310112" w:history="1">
        <w:r>
          <w:t>1</w:t>
        </w:r>
        <w:r>
          <w:rPr>
            <w:rFonts w:cstheme="majorBidi"/>
            <w:bCs/>
            <w:szCs w:val="28"/>
          </w:rPr>
          <w:t xml:space="preserve">.1.1 </w:t>
        </w:r>
        <w:r>
          <w:t>模板标题</w:t>
        </w:r>
        <w:r>
          <w:t>3</w:t>
        </w:r>
        <w:r>
          <w:tab/>
        </w:r>
        <w:r>
          <w:fldChar w:fldCharType="begin"/>
        </w:r>
        <w:r>
          <w:instrText xml:space="preserve"> PAGEREF _Toc397310112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1ABDFAC" w14:textId="77777777" w:rsidR="00EE4F91" w:rsidRDefault="000921B1">
      <w:pPr>
        <w:pStyle w:val="TOC5"/>
        <w:tabs>
          <w:tab w:val="right" w:leader="dot" w:pos="8306"/>
        </w:tabs>
      </w:pPr>
      <w:hyperlink w:anchor="_Toc476051819" w:history="1">
        <w:r>
          <w:t>1</w:t>
        </w:r>
        <w:r>
          <w:rPr>
            <w:bCs/>
            <w:szCs w:val="24"/>
          </w:rPr>
          <w:t xml:space="preserve">.1.1.1 </w:t>
        </w:r>
        <w:r>
          <w:rPr>
            <w:szCs w:val="24"/>
          </w:rPr>
          <w:t>模板标题</w:t>
        </w:r>
        <w:r>
          <w:rPr>
            <w:rFonts w:hint="eastAsia"/>
            <w:szCs w:val="24"/>
          </w:rPr>
          <w:t>4</w:t>
        </w:r>
        <w:r>
          <w:tab/>
        </w:r>
        <w:r>
          <w:fldChar w:fldCharType="begin"/>
        </w:r>
        <w:r>
          <w:instrText xml:space="preserve"> PAGEREF _Toc476051819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B0A87F" w14:textId="77777777" w:rsidR="00EE4F91" w:rsidRDefault="000921B1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14:paraId="793CCFE6" w14:textId="77777777" w:rsidR="00EE4F91" w:rsidRDefault="000921B1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14:paraId="2D009A80" w14:textId="77777777" w:rsidR="00EE4F91" w:rsidRDefault="000921B1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14:paraId="0B33E25E" w14:textId="77777777" w:rsidR="00EE4F91" w:rsidRDefault="000921B1">
      <w:pPr>
        <w:adjustRightInd w:val="0"/>
        <w:snapToGrid w:val="0"/>
      </w:pPr>
      <w:r>
        <w:t>见下文</w:t>
      </w:r>
    </w:p>
    <w:p w14:paraId="607FD6A9" w14:textId="77777777" w:rsidR="00EE4F91" w:rsidRDefault="000921B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14:paraId="235AF92C" w14:textId="77777777" w:rsidR="00EE4F91" w:rsidRDefault="000921B1">
      <w:pPr>
        <w:adjustRightInd w:val="0"/>
        <w:snapToGrid w:val="0"/>
      </w:pPr>
      <w:r>
        <w:t>见下文</w:t>
      </w:r>
    </w:p>
    <w:p w14:paraId="7415D669" w14:textId="77777777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14:paraId="04CF7AA7" w14:textId="77777777" w:rsidR="00EE4F91" w:rsidRDefault="000921B1">
      <w:pPr>
        <w:adjustRightInd w:val="0"/>
        <w:snapToGrid w:val="0"/>
      </w:pPr>
      <w:r>
        <w:t>见下文</w:t>
      </w:r>
    </w:p>
    <w:p w14:paraId="26A0F990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14:paraId="0892D931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4A2D20B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7560AE09" w14:textId="77777777" w:rsidR="00EE4F91" w:rsidRDefault="000921B1">
      <w:pPr>
        <w:adjustRightInd w:val="0"/>
        <w:snapToGrid w:val="0"/>
      </w:pPr>
      <w:r>
        <w:t>见下文</w:t>
      </w:r>
    </w:p>
    <w:p w14:paraId="19017866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68748E89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5A8D016C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6E7C7C66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38BD5209" w14:textId="77777777" w:rsidR="00EE4F91" w:rsidRDefault="000921B1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5200FC35" w14:textId="77777777" w:rsidR="00EE4F91" w:rsidRDefault="000921B1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AD86E66" w14:textId="77777777" w:rsidR="00EE4F91" w:rsidRDefault="000921B1">
      <w:r>
        <w:rPr>
          <w:noProof/>
          <w:snapToGrid/>
        </w:rPr>
        <w:drawing>
          <wp:inline distT="0" distB="0" distL="0" distR="0" wp14:anchorId="15B0C714" wp14:editId="39D1F93F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4753BB74" wp14:editId="724B3B9C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FFD2C" w14:textId="77777777" w:rsidR="00EE4F91" w:rsidRDefault="000921B1">
      <w:pPr>
        <w:rPr>
          <w:highlight w:val="yellow"/>
        </w:rPr>
      </w:pPr>
      <w:r>
        <w:t>对于</w:t>
      </w:r>
      <w:r>
        <w:t>WPS</w:t>
      </w:r>
      <w:r>
        <w:t>来说，可以从</w:t>
      </w:r>
      <w:proofErr w:type="gramStart"/>
      <w:r>
        <w:t>”</w:t>
      </w:r>
      <w:proofErr w:type="gramEnd"/>
      <w:r>
        <w:rPr>
          <w:highlight w:val="yellow"/>
        </w:rPr>
        <w:t>文件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页面设置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文档网络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14:paraId="7C704AB6" w14:textId="77777777" w:rsidR="00EE4F91" w:rsidRDefault="000921B1">
      <w:pPr>
        <w:rPr>
          <w:highlight w:val="yellow"/>
        </w:rPr>
      </w:pPr>
      <w:r>
        <w:rPr>
          <w:highlight w:val="yellow"/>
        </w:rPr>
        <w:br w:type="page"/>
      </w:r>
    </w:p>
    <w:p w14:paraId="7AEF1E20" w14:textId="77777777" w:rsidR="00EE4F91" w:rsidRDefault="000921B1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lastRenderedPageBreak/>
        <w:t>Verdi</w:t>
      </w:r>
      <w:r>
        <w:rPr>
          <w:rFonts w:ascii="Times New Roman" w:eastAsia="微软雅黑" w:hAnsi="Times New Roman"/>
          <w:b w:val="0"/>
        </w:rPr>
        <w:t>使用</w:t>
      </w:r>
    </w:p>
    <w:p w14:paraId="4263B520" w14:textId="77777777" w:rsidR="00EE4F91" w:rsidRDefault="000921B1">
      <w:pPr>
        <w:adjustRightInd w:val="0"/>
        <w:snapToGrid w:val="0"/>
      </w:pPr>
      <w:r>
        <w:t>见下文</w:t>
      </w:r>
    </w:p>
    <w:p w14:paraId="06285E13" w14:textId="77777777" w:rsidR="00EE4F91" w:rsidRDefault="000921B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</w:t>
      </w:r>
      <w:r>
        <w:rPr>
          <w:b w:val="0"/>
          <w:sz w:val="30"/>
          <w:szCs w:val="30"/>
        </w:rPr>
        <w:t>使用总结</w:t>
      </w:r>
    </w:p>
    <w:p w14:paraId="55ADC363" w14:textId="77777777" w:rsidR="00EE4F91" w:rsidRDefault="000921B1">
      <w:pPr>
        <w:adjustRightInd w:val="0"/>
        <w:snapToGrid w:val="0"/>
      </w:pPr>
      <w:r>
        <w:t>见下文</w:t>
      </w:r>
    </w:p>
    <w:p w14:paraId="062D878F" w14:textId="4369ACB4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常见设置</w:t>
      </w:r>
      <w:r w:rsidR="009276CA">
        <w:rPr>
          <w:rFonts w:ascii="Times New Roman" w:eastAsia="微软雅黑" w:hAnsi="Times New Roman" w:hint="eastAsia"/>
          <w:b w:val="0"/>
        </w:rPr>
        <w:t>对于</w:t>
      </w:r>
      <w:r w:rsidR="009276CA">
        <w:rPr>
          <w:rFonts w:ascii="Times New Roman" w:eastAsia="微软雅黑" w:hAnsi="Times New Roman" w:hint="eastAsia"/>
          <w:b w:val="0"/>
        </w:rPr>
        <w:t>v</w:t>
      </w:r>
      <w:r w:rsidR="009276CA">
        <w:rPr>
          <w:rFonts w:ascii="Times New Roman" w:eastAsia="微软雅黑" w:hAnsi="Times New Roman"/>
          <w:b w:val="0"/>
        </w:rPr>
        <w:t>erdi2014</w:t>
      </w:r>
      <w:r w:rsidR="009276CA">
        <w:rPr>
          <w:rFonts w:ascii="Times New Roman" w:eastAsia="微软雅黑" w:hAnsi="Times New Roman" w:hint="eastAsia"/>
          <w:b w:val="0"/>
        </w:rPr>
        <w:t>版本</w:t>
      </w:r>
    </w:p>
    <w:p w14:paraId="1BB61D38" w14:textId="77777777" w:rsidR="00EE4F91" w:rsidRDefault="000921B1">
      <w:pPr>
        <w:adjustRightInd w:val="0"/>
        <w:snapToGrid w:val="0"/>
        <w:ind w:firstLine="420"/>
      </w:pPr>
      <w:r>
        <w:t>具体</w:t>
      </w:r>
      <w:proofErr w:type="gramStart"/>
      <w:r>
        <w:t>见如下</w:t>
      </w:r>
      <w:proofErr w:type="gramEnd"/>
      <w:r>
        <w:t>描述</w:t>
      </w:r>
    </w:p>
    <w:p w14:paraId="348B9D86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将波形与信号名同步变色</w:t>
      </w:r>
      <w:proofErr w:type="spellStart"/>
      <w:r>
        <w:rPr>
          <w:b w:val="0"/>
          <w:sz w:val="24"/>
          <w:szCs w:val="24"/>
        </w:rPr>
        <w:t>nWave</w:t>
      </w:r>
      <w:proofErr w:type="spellEnd"/>
    </w:p>
    <w:p w14:paraId="6B26EFA6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4FC4A891" w14:textId="77777777" w:rsidR="00EE4F91" w:rsidRDefault="000921B1">
      <w:pPr>
        <w:ind w:firstLine="420"/>
      </w:pPr>
      <w:r>
        <w:rPr>
          <w:szCs w:val="21"/>
        </w:rPr>
        <w:t>实现信号分组，分颜色显示效果。</w:t>
      </w:r>
    </w:p>
    <w:p w14:paraId="4683A6DB" w14:textId="77777777" w:rsidR="00EE4F91" w:rsidRDefault="000921B1">
      <w:r>
        <w:rPr>
          <w:noProof/>
        </w:rPr>
        <w:drawing>
          <wp:inline distT="0" distB="0" distL="114300" distR="114300" wp14:anchorId="4B3AD425" wp14:editId="2AE96EAD">
            <wp:extent cx="5267325" cy="22275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A4F3C7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2A28F96D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Tools-&gt;Preferences-&gt;Waveform Pane-&gt;General</w:t>
      </w:r>
      <w:r>
        <w:rPr>
          <w:szCs w:val="21"/>
        </w:rPr>
        <w:t>，</w:t>
      </w:r>
    </w:p>
    <w:p w14:paraId="00F5A62A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从显示菜单中，选择</w:t>
      </w:r>
      <w:r>
        <w:rPr>
          <w:szCs w:val="21"/>
        </w:rPr>
        <w:t>Paint Waveform with Specified Color/Pattern</w:t>
      </w:r>
      <w:r>
        <w:rPr>
          <w:szCs w:val="21"/>
        </w:rPr>
        <w:t>即可。</w:t>
      </w:r>
    </w:p>
    <w:p w14:paraId="6AF44B62" w14:textId="77777777" w:rsidR="00EE4F91" w:rsidRDefault="000921B1">
      <w:pPr>
        <w:adjustRightInd w:val="0"/>
        <w:snapToGrid w:val="0"/>
        <w:rPr>
          <w:szCs w:val="21"/>
        </w:rPr>
      </w:pPr>
      <w:r>
        <w:rPr>
          <w:noProof/>
        </w:rPr>
        <w:drawing>
          <wp:inline distT="0" distB="0" distL="114300" distR="114300" wp14:anchorId="5847B784" wp14:editId="52582688">
            <wp:extent cx="4965700" cy="23799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8FCDC4C" w14:textId="77777777" w:rsidR="00EE4F91" w:rsidRDefault="00EE4F91">
      <w:pPr>
        <w:adjustRightInd w:val="0"/>
        <w:snapToGrid w:val="0"/>
        <w:ind w:firstLine="420"/>
        <w:rPr>
          <w:szCs w:val="21"/>
        </w:rPr>
      </w:pPr>
    </w:p>
    <w:p w14:paraId="579C31FD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</w:t>
      </w:r>
      <w:proofErr w:type="spellStart"/>
      <w:r>
        <w:rPr>
          <w:b w:val="0"/>
          <w:sz w:val="24"/>
          <w:szCs w:val="24"/>
        </w:rPr>
        <w:t>nTrace</w:t>
      </w:r>
      <w:proofErr w:type="spellEnd"/>
    </w:p>
    <w:p w14:paraId="1E36A3B5" w14:textId="77777777" w:rsidR="00EE4F91" w:rsidRDefault="000921B1">
      <w:pPr>
        <w:ind w:firstLine="420"/>
        <w:rPr>
          <w:szCs w:val="21"/>
        </w:rPr>
      </w:pPr>
      <w:r>
        <w:rPr>
          <w:szCs w:val="21"/>
        </w:rPr>
        <w:t>一般字体设置时，都要</w:t>
      </w:r>
      <w:r>
        <w:rPr>
          <w:szCs w:val="21"/>
        </w:rPr>
        <w:t>选择</w:t>
      </w:r>
      <w:r>
        <w:rPr>
          <w:szCs w:val="21"/>
        </w:rPr>
        <w:t>Tools-&gt;Preferences</w:t>
      </w:r>
      <w:r>
        <w:rPr>
          <w:szCs w:val="21"/>
        </w:rPr>
        <w:t>，这样能够弹出如下设置界面，后面可根据具体需要进行相关设置。</w:t>
      </w:r>
    </w:p>
    <w:p w14:paraId="313326B4" w14:textId="77777777" w:rsidR="00EE4F91" w:rsidRDefault="000921B1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1ACB189C" wp14:editId="7C7BCD0B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26099F7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</w:t>
      </w:r>
      <w:r>
        <w:rPr>
          <w:rFonts w:ascii="Times New Roman" w:eastAsia="微软雅黑" w:hAnsi="Times New Roman"/>
          <w:b w:val="0"/>
          <w:szCs w:val="21"/>
        </w:rPr>
        <w:t>Instance</w:t>
      </w:r>
      <w:r>
        <w:rPr>
          <w:rFonts w:ascii="Times New Roman" w:eastAsia="微软雅黑" w:hAnsi="Times New Roman"/>
          <w:b w:val="0"/>
          <w:szCs w:val="21"/>
        </w:rPr>
        <w:t>区域字体</w:t>
      </w:r>
    </w:p>
    <w:p w14:paraId="1EFF52A7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441293CE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</w:t>
      </w:r>
    </w:p>
    <w:p w14:paraId="17BD1616" w14:textId="77777777" w:rsidR="00EE4F91" w:rsidRDefault="000921B1">
      <w:pPr>
        <w:adjustRightInd w:val="0"/>
        <w:snapToGrid w:val="0"/>
        <w:jc w:val="center"/>
        <w:rPr>
          <w:szCs w:val="21"/>
        </w:rPr>
      </w:pPr>
      <w:r>
        <w:rPr>
          <w:noProof/>
        </w:rPr>
        <w:drawing>
          <wp:inline distT="0" distB="0" distL="114300" distR="114300" wp14:anchorId="34761DED" wp14:editId="3266DB8C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051213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799332B3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Tools-&gt;Preferences,</w:t>
      </w:r>
      <w:r>
        <w:rPr>
          <w:szCs w:val="21"/>
        </w:rPr>
        <w:t>找到</w:t>
      </w:r>
      <w:r>
        <w:rPr>
          <w:szCs w:val="21"/>
        </w:rPr>
        <w:t>Source Code</w:t>
      </w:r>
      <w:r>
        <w:rPr>
          <w:szCs w:val="21"/>
        </w:rPr>
        <w:t>中</w:t>
      </w:r>
      <w:r>
        <w:rPr>
          <w:szCs w:val="21"/>
        </w:rPr>
        <w:t>Design Tree,</w:t>
      </w:r>
      <w:r>
        <w:rPr>
          <w:szCs w:val="21"/>
        </w:rPr>
        <w:t>选择</w:t>
      </w:r>
      <w:r>
        <w:rPr>
          <w:szCs w:val="21"/>
        </w:rPr>
        <w:t>Fonts</w:t>
      </w:r>
      <w:r>
        <w:rPr>
          <w:szCs w:val="21"/>
        </w:rPr>
        <w:t>，可以随意选择自己喜欢的字体。</w:t>
      </w:r>
    </w:p>
    <w:p w14:paraId="1F0CE807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2F016A85" wp14:editId="64602FEE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D2E16B4" w14:textId="77777777" w:rsidR="00EE4F91" w:rsidRDefault="00EE4F91">
      <w:pPr>
        <w:adjustRightInd w:val="0"/>
        <w:snapToGrid w:val="0"/>
        <w:ind w:firstLine="420"/>
        <w:rPr>
          <w:szCs w:val="21"/>
        </w:rPr>
      </w:pPr>
    </w:p>
    <w:p w14:paraId="7C29E023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</w:t>
      </w:r>
      <w:r>
        <w:rPr>
          <w:rFonts w:ascii="Times New Roman" w:eastAsia="微软雅黑" w:hAnsi="Times New Roman"/>
          <w:b w:val="0"/>
          <w:szCs w:val="21"/>
        </w:rPr>
        <w:t>Message</w:t>
      </w:r>
      <w:r>
        <w:rPr>
          <w:rFonts w:ascii="Times New Roman" w:eastAsia="微软雅黑" w:hAnsi="Times New Roman"/>
          <w:b w:val="0"/>
          <w:szCs w:val="21"/>
        </w:rPr>
        <w:t>区域字体</w:t>
      </w:r>
    </w:p>
    <w:p w14:paraId="6D889C5E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2CE3B384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</w:t>
      </w:r>
    </w:p>
    <w:p w14:paraId="366AA20D" w14:textId="77777777" w:rsidR="00EE4F91" w:rsidRDefault="000921B1">
      <w:r>
        <w:rPr>
          <w:noProof/>
        </w:rPr>
        <w:drawing>
          <wp:inline distT="0" distB="0" distL="114300" distR="114300" wp14:anchorId="591B9F77" wp14:editId="13C1888D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3D7910F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6FE4B919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设置方法</w:t>
      </w:r>
    </w:p>
    <w:p w14:paraId="349DED51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02A0476B" wp14:editId="59E07E34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9A6125F" w14:textId="77777777" w:rsidR="00EE4F91" w:rsidRDefault="000921B1">
      <w:r>
        <w:t>我们选择</w:t>
      </w:r>
      <w:r>
        <w:t>Fixed20</w:t>
      </w:r>
      <w:r>
        <w:t>后，可以看到</w:t>
      </w:r>
      <w:r>
        <w:t>Message</w:t>
      </w:r>
      <w:r>
        <w:t>区域字体放大了。</w:t>
      </w:r>
    </w:p>
    <w:p w14:paraId="631B8719" w14:textId="77777777" w:rsidR="00EE4F91" w:rsidRDefault="000921B1">
      <w:pPr>
        <w:jc w:val="center"/>
      </w:pPr>
      <w:r>
        <w:rPr>
          <w:noProof/>
        </w:rPr>
        <w:lastRenderedPageBreak/>
        <w:drawing>
          <wp:inline distT="0" distB="0" distL="114300" distR="114300" wp14:anchorId="145682C9" wp14:editId="55E42718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1AB9F3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</w:t>
      </w:r>
      <w:proofErr w:type="spellStart"/>
      <w:r>
        <w:rPr>
          <w:b w:val="0"/>
          <w:sz w:val="24"/>
          <w:szCs w:val="24"/>
        </w:rPr>
        <w:t>nWave</w:t>
      </w:r>
      <w:proofErr w:type="spellEnd"/>
    </w:p>
    <w:p w14:paraId="465C8062" w14:textId="77777777" w:rsidR="00EE4F91" w:rsidRDefault="000921B1">
      <w:pPr>
        <w:ind w:firstLine="420"/>
      </w:pPr>
      <w:r>
        <w:rPr>
          <w:szCs w:val="21"/>
        </w:rPr>
        <w:t>一般字体设置时，都要</w:t>
      </w:r>
      <w:r>
        <w:rPr>
          <w:szCs w:val="21"/>
        </w:rPr>
        <w:t>选择</w:t>
      </w:r>
      <w:r>
        <w:rPr>
          <w:szCs w:val="21"/>
        </w:rPr>
        <w:t>Tools-&gt;Preferences</w:t>
      </w:r>
      <w:r>
        <w:rPr>
          <w:szCs w:val="21"/>
        </w:rPr>
        <w:t>，这样能够弹出如下设置界面，后面可根据具体需要进行相关设置。</w:t>
      </w:r>
    </w:p>
    <w:p w14:paraId="65B61906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设置波形信号名字区域字体</w:t>
      </w:r>
    </w:p>
    <w:p w14:paraId="15EAEAD3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703F6CDA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Tools-&gt;Preferences,</w:t>
      </w:r>
      <w:r>
        <w:rPr>
          <w:szCs w:val="21"/>
        </w:rPr>
        <w:t>注意选择</w:t>
      </w:r>
      <w:r>
        <w:rPr>
          <w:szCs w:val="21"/>
        </w:rPr>
        <w:t>Font</w:t>
      </w:r>
      <w:r>
        <w:rPr>
          <w:szCs w:val="21"/>
        </w:rPr>
        <w:t>上面的</w:t>
      </w:r>
      <w:r>
        <w:rPr>
          <w:szCs w:val="21"/>
        </w:rPr>
        <w:t>Type</w:t>
      </w:r>
      <w:r>
        <w:rPr>
          <w:szCs w:val="21"/>
        </w:rPr>
        <w:t>是</w:t>
      </w:r>
      <w:r>
        <w:rPr>
          <w:szCs w:val="21"/>
        </w:rPr>
        <w:t>Signal Pane</w:t>
      </w:r>
    </w:p>
    <w:p w14:paraId="4C3FDCFB" w14:textId="77777777" w:rsidR="00EE4F91" w:rsidRDefault="000921B1">
      <w:r>
        <w:rPr>
          <w:noProof/>
        </w:rPr>
        <w:drawing>
          <wp:inline distT="0" distB="0" distL="114300" distR="114300" wp14:anchorId="2CBCA7E6" wp14:editId="5C81F6C6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90D77B4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设置波形内容区域字体</w:t>
      </w:r>
    </w:p>
    <w:p w14:paraId="24B60B29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76D6E468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效果如下，设置方法，选择</w:t>
      </w:r>
      <w:r>
        <w:rPr>
          <w:szCs w:val="21"/>
        </w:rPr>
        <w:t>Tools-&gt;Preferences,</w:t>
      </w:r>
      <w:r>
        <w:rPr>
          <w:szCs w:val="21"/>
        </w:rPr>
        <w:t>注意选择</w:t>
      </w:r>
      <w:r>
        <w:rPr>
          <w:szCs w:val="21"/>
        </w:rPr>
        <w:t>Font</w:t>
      </w:r>
      <w:r>
        <w:rPr>
          <w:szCs w:val="21"/>
        </w:rPr>
        <w:t>上面的</w:t>
      </w:r>
      <w:r>
        <w:rPr>
          <w:szCs w:val="21"/>
        </w:rPr>
        <w:t>Type</w:t>
      </w:r>
      <w:r>
        <w:rPr>
          <w:szCs w:val="21"/>
        </w:rPr>
        <w:t>是</w:t>
      </w:r>
      <w:r>
        <w:rPr>
          <w:szCs w:val="21"/>
        </w:rPr>
        <w:t>Waveform Pane</w:t>
      </w:r>
      <w:r>
        <w:rPr>
          <w:szCs w:val="21"/>
        </w:rPr>
        <w:t>。</w:t>
      </w:r>
    </w:p>
    <w:p w14:paraId="2D0552AF" w14:textId="77777777" w:rsidR="00EE4F91" w:rsidRDefault="000921B1">
      <w:pPr>
        <w:adjustRightInd w:val="0"/>
        <w:snapToGrid w:val="0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00E4EA11" wp14:editId="68F4435F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041C270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设置波形数值区域字体</w:t>
      </w:r>
    </w:p>
    <w:p w14:paraId="35CD2BBD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1B13BE77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效果如下，设置方法就是选择</w:t>
      </w:r>
      <w:r>
        <w:rPr>
          <w:szCs w:val="21"/>
        </w:rPr>
        <w:t>Font</w:t>
      </w:r>
      <w:r>
        <w:rPr>
          <w:szCs w:val="21"/>
        </w:rPr>
        <w:t>上面是</w:t>
      </w:r>
      <w:r>
        <w:rPr>
          <w:szCs w:val="21"/>
        </w:rPr>
        <w:t>Value Pane</w:t>
      </w:r>
    </w:p>
    <w:p w14:paraId="5F7E95AC" w14:textId="77777777" w:rsidR="00EE4F91" w:rsidRDefault="000921B1">
      <w:pPr>
        <w:adjustRightInd w:val="0"/>
        <w:snapToGrid w:val="0"/>
      </w:pPr>
      <w:r>
        <w:rPr>
          <w:noProof/>
        </w:rPr>
        <w:drawing>
          <wp:inline distT="0" distB="0" distL="114300" distR="114300" wp14:anchorId="7DC9925D" wp14:editId="3900F2F2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640DB67" w14:textId="77777777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用户自定义配置</w:t>
      </w:r>
      <w:proofErr w:type="spellStart"/>
      <w:r>
        <w:rPr>
          <w:rFonts w:ascii="Times New Roman" w:eastAsia="微软雅黑" w:hAnsi="Times New Roman"/>
          <w:b w:val="0"/>
        </w:rPr>
        <w:t>novas.rc</w:t>
      </w:r>
      <w:proofErr w:type="spellEnd"/>
    </w:p>
    <w:p w14:paraId="512DB1D1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手工配置界面后，生成</w:t>
      </w:r>
      <w:proofErr w:type="spellStart"/>
      <w:r>
        <w:rPr>
          <w:b w:val="0"/>
          <w:sz w:val="24"/>
          <w:szCs w:val="24"/>
        </w:rPr>
        <w:t>novas.rc</w:t>
      </w:r>
      <w:proofErr w:type="spellEnd"/>
      <w:r>
        <w:rPr>
          <w:b w:val="0"/>
          <w:sz w:val="24"/>
          <w:szCs w:val="24"/>
        </w:rPr>
        <w:t>配置文件</w:t>
      </w:r>
    </w:p>
    <w:p w14:paraId="610B8FFE" w14:textId="77777777" w:rsidR="00EE4F91" w:rsidRDefault="000921B1">
      <w:pPr>
        <w:ind w:firstLine="420"/>
      </w:pPr>
      <w:r>
        <w:t>首先使用工具默认的配置，创建完</w:t>
      </w:r>
      <w:proofErr w:type="spellStart"/>
      <w:r>
        <w:t>novas.rc</w:t>
      </w:r>
      <w:proofErr w:type="spellEnd"/>
      <w:r>
        <w:t>后，在</w:t>
      </w:r>
      <w:proofErr w:type="spellStart"/>
      <w:r>
        <w:t>verdiLog</w:t>
      </w:r>
      <w:proofErr w:type="spellEnd"/>
      <w:r>
        <w:t>目录下生成了</w:t>
      </w:r>
      <w:proofErr w:type="spellStart"/>
      <w:r>
        <w:t>novas.rc</w:t>
      </w:r>
      <w:proofErr w:type="spellEnd"/>
      <w:r>
        <w:t>文件，然后将这个</w:t>
      </w:r>
      <w:proofErr w:type="spellStart"/>
      <w:r>
        <w:t>novas.rc</w:t>
      </w:r>
      <w:proofErr w:type="spellEnd"/>
      <w:r>
        <w:t>文件设置成自己的默认配置。</w:t>
      </w:r>
    </w:p>
    <w:p w14:paraId="139FE0C9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设置</w:t>
      </w:r>
      <w:r>
        <w:rPr>
          <w:b w:val="0"/>
          <w:sz w:val="24"/>
          <w:szCs w:val="24"/>
        </w:rPr>
        <w:t>NOVAS_RC</w:t>
      </w:r>
      <w:r>
        <w:rPr>
          <w:b w:val="0"/>
          <w:sz w:val="24"/>
          <w:szCs w:val="24"/>
        </w:rPr>
        <w:t>环境变量</w:t>
      </w:r>
    </w:p>
    <w:p w14:paraId="777F4CDE" w14:textId="77777777" w:rsidR="00EE4F91" w:rsidRDefault="000921B1">
      <w:pPr>
        <w:ind w:firstLine="420"/>
      </w:pPr>
      <w:r>
        <w:t>从</w:t>
      </w:r>
      <w:r>
        <w:t>SHELL</w:t>
      </w:r>
      <w:r>
        <w:t>中设置也可以，但是本文推荐在</w:t>
      </w:r>
      <w:proofErr w:type="spellStart"/>
      <w:r>
        <w:t>makefile</w:t>
      </w:r>
      <w:proofErr w:type="spellEnd"/>
      <w:r>
        <w:t>中设置环境变量</w:t>
      </w:r>
    </w:p>
    <w:p w14:paraId="69B4D649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7474FCD0" wp14:editId="47139BAB">
            <wp:extent cx="1584960" cy="707390"/>
            <wp:effectExtent l="0" t="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98D8F40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5647BC5F" wp14:editId="19126CC5">
            <wp:extent cx="3532505" cy="910590"/>
            <wp:effectExtent l="0" t="0" r="1079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6BD7733" w14:textId="77777777" w:rsidR="00EE4F91" w:rsidRDefault="000921B1">
      <w:r>
        <w:lastRenderedPageBreak/>
        <w:t>设置</w:t>
      </w:r>
      <w:r>
        <w:t>NOVAS_RC=</w:t>
      </w:r>
      <w:r>
        <w:t>实际</w:t>
      </w:r>
      <w:proofErr w:type="spellStart"/>
      <w:r>
        <w:t>novas.rc</w:t>
      </w:r>
      <w:proofErr w:type="spellEnd"/>
      <w:r>
        <w:t>文件放置的位置</w:t>
      </w:r>
    </w:p>
    <w:p w14:paraId="4D92970C" w14:textId="77777777" w:rsidR="00EE4F91" w:rsidRDefault="000921B1">
      <w:pPr>
        <w:ind w:firstLine="420"/>
      </w:pPr>
      <w:r>
        <w:t>我们这里把</w:t>
      </w:r>
      <w:proofErr w:type="spellStart"/>
      <w:r>
        <w:t>novas.rc</w:t>
      </w:r>
      <w:proofErr w:type="spellEnd"/>
      <w:r>
        <w:t>配置文件，放到了仿真工程的一个目录下面了。</w:t>
      </w:r>
    </w:p>
    <w:p w14:paraId="0BB9980E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</w:t>
      </w:r>
      <w:proofErr w:type="spellStart"/>
      <w:r>
        <w:rPr>
          <w:b w:val="0"/>
          <w:sz w:val="24"/>
          <w:szCs w:val="24"/>
        </w:rPr>
        <w:t>verdi</w:t>
      </w:r>
      <w:proofErr w:type="spellEnd"/>
      <w:r>
        <w:rPr>
          <w:b w:val="0"/>
          <w:sz w:val="24"/>
          <w:szCs w:val="24"/>
        </w:rPr>
        <w:t>命令</w:t>
      </w:r>
    </w:p>
    <w:p w14:paraId="6A0B0BC1" w14:textId="77777777" w:rsidR="00EE4F91" w:rsidRDefault="000921B1">
      <w:pPr>
        <w:ind w:firstLine="420"/>
      </w:pPr>
      <w:r>
        <w:t>在执行</w:t>
      </w:r>
      <w:proofErr w:type="spellStart"/>
      <w:r>
        <w:t>verdi</w:t>
      </w:r>
      <w:proofErr w:type="spellEnd"/>
      <w:r>
        <w:t>命令时，注意添加命令</w:t>
      </w:r>
      <w:r>
        <w:t>-</w:t>
      </w:r>
      <w:proofErr w:type="spellStart"/>
      <w:r>
        <w:t>rfFile</w:t>
      </w:r>
      <w:proofErr w:type="spellEnd"/>
      <w:r>
        <w:t xml:space="preserve"> </w:t>
      </w:r>
      <w:r>
        <w:t>给定的</w:t>
      </w:r>
      <w:proofErr w:type="spellStart"/>
      <w:r>
        <w:t>novas.rc</w:t>
      </w:r>
      <w:proofErr w:type="spellEnd"/>
      <w:r>
        <w:t>路径位置，按照这种方式进行打开</w:t>
      </w:r>
      <w:proofErr w:type="spellStart"/>
      <w:r>
        <w:t>verdi</w:t>
      </w:r>
      <w:proofErr w:type="spellEnd"/>
      <w:r>
        <w:t>即可好用。</w:t>
      </w:r>
    </w:p>
    <w:p w14:paraId="44CECD92" w14:textId="77777777" w:rsidR="00EE4F91" w:rsidRDefault="000921B1">
      <w:r>
        <w:rPr>
          <w:noProof/>
        </w:rPr>
        <w:drawing>
          <wp:inline distT="0" distB="0" distL="114300" distR="114300" wp14:anchorId="72E37663" wp14:editId="1B41B658">
            <wp:extent cx="5266055" cy="327660"/>
            <wp:effectExtent l="0" t="0" r="1079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B12771" w14:textId="77777777" w:rsidR="00EE4F91" w:rsidRDefault="000921B1">
      <w:pPr>
        <w:ind w:firstLine="420"/>
      </w:pPr>
      <w:r>
        <w:t>设置完毕：</w:t>
      </w:r>
    </w:p>
    <w:p w14:paraId="337AE18A" w14:textId="68B8BD4B" w:rsidR="00E54135" w:rsidRDefault="00E54135" w:rsidP="00E5413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常见设置</w:t>
      </w:r>
      <w:r>
        <w:rPr>
          <w:rFonts w:ascii="Times New Roman" w:eastAsia="微软雅黑" w:hAnsi="Times New Roman" w:hint="eastAsia"/>
          <w:b w:val="0"/>
        </w:rPr>
        <w:t>对于</w:t>
      </w:r>
      <w:r>
        <w:rPr>
          <w:rFonts w:ascii="Times New Roman" w:eastAsia="微软雅黑" w:hAnsi="Times New Roman" w:hint="eastAsia"/>
          <w:b w:val="0"/>
        </w:rPr>
        <w:t>v</w:t>
      </w:r>
      <w:r>
        <w:rPr>
          <w:rFonts w:ascii="Times New Roman" w:eastAsia="微软雅黑" w:hAnsi="Times New Roman"/>
          <w:b w:val="0"/>
        </w:rPr>
        <w:t>erdi201</w:t>
      </w:r>
      <w:r>
        <w:rPr>
          <w:rFonts w:ascii="Times New Roman" w:eastAsia="微软雅黑" w:hAnsi="Times New Roman" w:hint="eastAsia"/>
          <w:b w:val="0"/>
        </w:rPr>
        <w:t>8-s</w:t>
      </w:r>
      <w:r>
        <w:rPr>
          <w:rFonts w:ascii="Times New Roman" w:eastAsia="微软雅黑" w:hAnsi="Times New Roman"/>
          <w:b w:val="0"/>
        </w:rPr>
        <w:t>p2</w:t>
      </w:r>
      <w:r>
        <w:rPr>
          <w:rFonts w:ascii="Times New Roman" w:eastAsia="微软雅黑" w:hAnsi="Times New Roman" w:hint="eastAsia"/>
          <w:b w:val="0"/>
        </w:rPr>
        <w:t>版本</w:t>
      </w:r>
    </w:p>
    <w:p w14:paraId="712695A6" w14:textId="073BAA4E" w:rsidR="00EE4F91" w:rsidRPr="00260F5A" w:rsidRDefault="00AE3092" w:rsidP="00260F5A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设置</w:t>
      </w:r>
      <w:r>
        <w:rPr>
          <w:rFonts w:hint="eastAsia"/>
          <w:b w:val="0"/>
          <w:sz w:val="24"/>
          <w:szCs w:val="24"/>
        </w:rPr>
        <w:t>source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区域的字体</w:t>
      </w:r>
    </w:p>
    <w:p w14:paraId="7048033A" w14:textId="3A75FE29" w:rsidR="00EE4F91" w:rsidRDefault="00B8713A">
      <w:pPr>
        <w:adjustRightInd w:val="0"/>
        <w:snapToGrid w:val="0"/>
        <w:jc w:val="center"/>
      </w:pPr>
      <w:bookmarkStart w:id="10" w:name="_GoBack"/>
      <w:r>
        <w:rPr>
          <w:noProof/>
          <w:snapToGrid/>
        </w:rPr>
        <w:drawing>
          <wp:inline distT="0" distB="0" distL="0" distR="0" wp14:anchorId="5BA43140" wp14:editId="4DB434D2">
            <wp:extent cx="5274310" cy="3389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EE4F91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5255" w14:textId="77777777" w:rsidR="000921B1" w:rsidRDefault="000921B1">
      <w:r>
        <w:separator/>
      </w:r>
    </w:p>
  </w:endnote>
  <w:endnote w:type="continuationSeparator" w:id="0">
    <w:p w14:paraId="206AB4B0" w14:textId="77777777" w:rsidR="000921B1" w:rsidRDefault="0009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5283"/>
    </w:sdtPr>
    <w:sdtEndPr/>
    <w:sdtContent>
      <w:sdt>
        <w:sdtPr>
          <w:id w:val="171357217"/>
        </w:sdtPr>
        <w:sdtEndPr/>
        <w:sdtContent>
          <w:p w14:paraId="7712A942" w14:textId="77777777" w:rsidR="00EE4F91" w:rsidRDefault="000921B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14:paraId="21F443C9" w14:textId="77777777" w:rsidR="00EE4F91" w:rsidRDefault="00EE4F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08E2D" w14:textId="77777777" w:rsidR="000921B1" w:rsidRDefault="000921B1">
      <w:r>
        <w:separator/>
      </w:r>
    </w:p>
  </w:footnote>
  <w:footnote w:type="continuationSeparator" w:id="0">
    <w:p w14:paraId="4984D93D" w14:textId="77777777" w:rsidR="000921B1" w:rsidRDefault="00092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8C21" w14:textId="77777777" w:rsidR="00EE4F91" w:rsidRDefault="000921B1">
    <w:pPr>
      <w:pStyle w:val="a9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05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1937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9F7E51F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BD31F5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BE2C6"/>
    <w:rsid w:val="EFFDF50E"/>
    <w:rsid w:val="EFFF1BBD"/>
    <w:rsid w:val="F0BD925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BE9A5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21675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21B1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5A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276CA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092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8713A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54135"/>
    <w:rsid w:val="00E604D0"/>
    <w:rsid w:val="00E6056C"/>
    <w:rsid w:val="00E6567F"/>
    <w:rsid w:val="00E74528"/>
    <w:rsid w:val="00E75A08"/>
    <w:rsid w:val="00E77D92"/>
    <w:rsid w:val="00E911D0"/>
    <w:rsid w:val="00EC6603"/>
    <w:rsid w:val="00EE4F91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3FE9383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B4AF4"/>
    <w:rsid w:val="7FFD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4CE3"/>
  <w15:docId w15:val="{5DC5EC2F-CFD1-48B4-9435-B8328C0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Pr>
      <w:rFonts w:ascii="Arial" w:hAnsi="Arial"/>
      <w:sz w:val="32"/>
    </w:rPr>
  </w:style>
  <w:style w:type="character" w:customStyle="1" w:styleId="19">
    <w:name w:val="1封面9：下划线"/>
    <w:basedOn w:val="a0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</w:style>
  <w:style w:type="paragraph" w:customStyle="1" w:styleId="73">
    <w:name w:val="7表格3：表中文字居左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pPr>
      <w:jc w:val="center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295</Words>
  <Characters>1684</Characters>
  <Application>Microsoft Office Word</Application>
  <DocSecurity>0</DocSecurity>
  <Lines>14</Lines>
  <Paragraphs>3</Paragraphs>
  <ScaleCrop>false</ScaleCrop>
  <Company>ZTE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Jeejio</cp:lastModifiedBy>
  <cp:revision>354</cp:revision>
  <dcterms:created xsi:type="dcterms:W3CDTF">2012-08-12T01:18:00Z</dcterms:created>
  <dcterms:modified xsi:type="dcterms:W3CDTF">2019-11-14T02:10:00Z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