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Verdi使用总结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Verdi使用总结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1112287"/>
      <w:bookmarkStart w:id="2" w:name="_Toc261695782"/>
      <w:bookmarkStart w:id="3" w:name="_Toc295291030"/>
      <w:bookmarkStart w:id="4" w:name="_Toc261695909"/>
      <w:bookmarkStart w:id="5" w:name="_Toc262064942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Verdi使用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Verdi使用总结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常见设置</w:t>
      </w:r>
    </w:p>
    <w:p>
      <w:pPr>
        <w:adjustRightInd w:val="0"/>
        <w:snapToGrid w:val="0"/>
        <w:ind w:firstLine="420" w:firstLineChars="0"/>
      </w:pPr>
      <w:r>
        <w:t>具体见如下描述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将波形与信号名同步变色nWave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ind w:firstLine="420" w:firstLineChars="0"/>
      </w:pPr>
      <w:r>
        <w:rPr>
          <w:b w:val="0"/>
          <w:szCs w:val="21"/>
        </w:rPr>
        <w:t>实现信号分组，分颜色显示效果。</w:t>
      </w:r>
    </w:p>
    <w:p>
      <w:pPr/>
      <w:r>
        <w:drawing>
          <wp:inline distT="0" distB="0" distL="114300" distR="114300">
            <wp:extent cx="5267325" cy="22275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b w:val="0"/>
          <w:szCs w:val="21"/>
        </w:rPr>
        <w:t>选择Tools-&gt;Preferences-&gt;Waveform Pane-&gt;General，</w:t>
      </w:r>
    </w:p>
    <w:p>
      <w:pPr>
        <w:adjustRightInd w:val="0"/>
        <w:snapToGrid w:val="0"/>
        <w:rPr>
          <w:rFonts w:hint="default"/>
          <w:b w:val="0"/>
          <w:szCs w:val="21"/>
        </w:rPr>
      </w:pPr>
      <w:r>
        <w:rPr>
          <w:rFonts w:hint="default"/>
          <w:b w:val="0"/>
          <w:szCs w:val="21"/>
        </w:rPr>
        <w:t>从显示菜单中，选择Paint Waveform with Specified Color/Pattern即可。</w:t>
      </w:r>
    </w:p>
    <w:p>
      <w:pPr>
        <w:adjustRightInd w:val="0"/>
        <w:snapToGrid w:val="0"/>
        <w:rPr>
          <w:rFonts w:hint="default"/>
          <w:b w:val="0"/>
          <w:szCs w:val="21"/>
        </w:rPr>
      </w:pPr>
      <w:r>
        <w:drawing>
          <wp:inline distT="0" distB="0" distL="114300" distR="114300">
            <wp:extent cx="4965700" cy="23799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b w:val="0"/>
          <w:szCs w:val="21"/>
        </w:rPr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显示字体相关设置nTrace</w:t>
      </w:r>
    </w:p>
    <w:p>
      <w:pPr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jc w:val="center"/>
        <w:rPr>
          <w:rFonts w:hint="eastAsia"/>
          <w:b w:val="0"/>
          <w:szCs w:val="21"/>
        </w:rPr>
      </w:pPr>
      <w:r>
        <w:drawing>
          <wp:inline distT="0" distB="0" distL="114300" distR="114300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设置Instance区域字体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选择Tools-&gt;Preferences,找到Source Code中Design Tree,选择Fonts，可以随意选择自己喜欢的字体。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drawing>
          <wp:inline distT="0" distB="0" distL="114300" distR="114300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设置Message区域字体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/>
      <w:r>
        <w:drawing>
          <wp:inline distT="0" distB="0" distL="114300" distR="114300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设置方法</w:t>
      </w:r>
    </w:p>
    <w:p>
      <w:pPr>
        <w:jc w:val="center"/>
      </w:pPr>
      <w:r>
        <w:drawing>
          <wp:inline distT="0" distB="0" distL="114300" distR="114300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我们选择Fixed20后，可以看到Message区域字体放大了。</w:t>
      </w:r>
    </w:p>
    <w:p>
      <w:pPr>
        <w:jc w:val="center"/>
      </w:pPr>
      <w:r>
        <w:drawing>
          <wp:inline distT="0" distB="0" distL="114300" distR="114300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显示字体相关设置nWave</w:t>
      </w:r>
    </w:p>
    <w:p>
      <w:pPr>
        <w:ind w:firstLine="420" w:firstLineChars="0"/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设置波形信号名字区域字体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选择Tools-&gt;Preferences,注意选择Font上面的Type是Signal Pane</w:t>
      </w:r>
    </w:p>
    <w:p>
      <w:pPr>
        <w:jc w:val="both"/>
      </w:pPr>
      <w:r>
        <w:drawing>
          <wp:inline distT="0" distB="0" distL="114300" distR="114300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设置波形内容区域字体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效果如下，设置方法，选择Tools-&gt;Preferences,注意选择Font上面的Type是Waveform Pane。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设置波形数值区域字体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效果如下，设置方法就是选择Font上面是Value Pane</w:t>
      </w:r>
    </w:p>
    <w:p>
      <w:pPr>
        <w:adjustRightInd w:val="0"/>
        <w:snapToGrid w:val="0"/>
      </w:pPr>
      <w:r>
        <w:drawing>
          <wp:inline distT="0" distB="0" distL="114300" distR="114300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用户自定义配置novas.rc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手工配置界面后，生成novas.rc配置文件</w:t>
      </w:r>
    </w:p>
    <w:p>
      <w:pPr>
        <w:ind w:firstLine="420" w:firstLineChars="0"/>
        <w:rPr>
          <w:b w:val="0"/>
        </w:rPr>
      </w:pPr>
      <w:r>
        <w:rPr>
          <w:b w:val="0"/>
        </w:rPr>
        <w:t>首先使用工具默认的配置，创建完novas.rc后，在verdiLog目录下生成了novas.rc文件，然后将这个novas.rc文件设置成自己的默认配置。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设置NOVAS_RC环境变量</w:t>
      </w:r>
    </w:p>
    <w:p>
      <w:pPr>
        <w:ind w:firstLine="420" w:firstLineChars="0"/>
      </w:pPr>
      <w:r>
        <w:t>从SHELL中设置也可以，但是本文推荐在makefile中设置环境变量</w:t>
      </w:r>
    </w:p>
    <w:p>
      <w:pPr>
        <w:jc w:val="center"/>
      </w:pPr>
      <w:r>
        <w:drawing>
          <wp:inline distT="0" distB="0" distL="114300" distR="114300">
            <wp:extent cx="1584960" cy="707390"/>
            <wp:effectExtent l="0" t="0" r="152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32505" cy="910590"/>
            <wp:effectExtent l="0" t="0" r="1079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设置NOVAS_RC=实际novas.rc文件放置的位置</w:t>
      </w:r>
    </w:p>
    <w:p>
      <w:pPr>
        <w:ind w:firstLine="420" w:firstLineChars="0"/>
        <w:jc w:val="both"/>
      </w:pPr>
      <w:r>
        <w:t>我们这里把novas.rc配置文件，放到了仿真工程的一个目录下面了。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执行verdi命令</w:t>
      </w:r>
    </w:p>
    <w:p>
      <w:pPr>
        <w:ind w:firstLine="420" w:firstLineChars="0"/>
      </w:pPr>
      <w:r>
        <w:t>在执行verdi命令时，注意添加命令-rfFile 给定的novas.rc路径位置，按照这种方式进行打开verdi即可好用。</w:t>
      </w:r>
    </w:p>
    <w:p>
      <w:pPr/>
      <w:r>
        <w:drawing>
          <wp:inline distT="0" distB="0" distL="114300" distR="114300">
            <wp:extent cx="5266055" cy="327660"/>
            <wp:effectExtent l="0" t="0" r="1079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ind w:firstLine="420" w:firstLineChars="0"/>
      </w:pPr>
      <w:r>
        <w:t>设置完毕：</w:t>
      </w:r>
    </w:p>
    <w:p>
      <w:pPr>
        <w:adjustRightInd w:val="0"/>
        <w:snapToGrid w:val="0"/>
        <w:rPr>
          <w:rFonts w:hint="default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adjustRightInd w:val="0"/>
        <w:snapToGrid w:val="0"/>
        <w:rPr>
          <w:rFonts w:hint="default"/>
          <w:szCs w:val="21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/>
    </w:p>
    <w:p>
      <w:pPr>
        <w:adjustRightInd w:val="0"/>
        <w:snapToGrid w:val="0"/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3FE9383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B4AF4"/>
    <w:rsid w:val="7FFDD4BE"/>
    <w:rsid w:val="87D79B10"/>
    <w:rsid w:val="92ED7F2C"/>
    <w:rsid w:val="93EEB1FF"/>
    <w:rsid w:val="9673B8EE"/>
    <w:rsid w:val="973F7244"/>
    <w:rsid w:val="976C7A95"/>
    <w:rsid w:val="97BF3FD6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1937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9F7E51F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BD31F5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BE2C6"/>
    <w:rsid w:val="EFFDF50E"/>
    <w:rsid w:val="EFFF1BBD"/>
    <w:rsid w:val="F0BD925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BE9A5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21675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2012-08-12T01:18:00Z</dcterms:created>
  <dc:creator>QC</dc:creator>
  <cp:lastModifiedBy>cqiu</cp:lastModifiedBy>
  <dcterms:modified xsi:type="dcterms:W3CDTF">2019-01-11T14:24:41Z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