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开庭当日携带物品清单</w:t>
      </w:r>
    </w:p>
    <w:p>
      <w:r>
        <w:t>【必须携带】</w:t>
      </w:r>
    </w:p>
    <w:p>
      <w:r>
        <w:t>□ 身份证原件 (必须)</w:t>
      </w:r>
    </w:p>
    <w:p>
      <w:r>
        <w:t>□ 庭审陈述稿（1份） (必须)</w:t>
      </w:r>
    </w:p>
    <w:p>
      <w:r>
        <w:t>□ 证据材料（一式三份，已装订） (必须)</w:t>
      </w:r>
    </w:p>
    <w:p>
      <w:r>
        <w:t>□ 法律文书（答辩状等一式三份） (必须)</w:t>
      </w:r>
    </w:p>
    <w:p/>
    <w:p>
      <w:r>
        <w:t>【建议携带】</w:t>
      </w:r>
    </w:p>
    <w:p>
      <w:r>
        <w:t>□ 证据原件（备份，供法庭核对） (建议)</w:t>
      </w:r>
    </w:p>
    <w:p>
      <w:r>
        <w:t>□ 录音/视频存储设备（手机或U盘） (建议)</w:t>
      </w:r>
    </w:p>
    <w:p>
      <w:r>
        <w:t>□ 计算器（现场计算减免金额） (建议)</w:t>
      </w:r>
    </w:p>
    <w:p>
      <w:r>
        <w:t>□ 水+外套（法庭空调较冷） (建议)</w:t>
      </w:r>
    </w:p>
    <w:p>
      <w:r>
        <w:t>□ 笔+笔记本（记录庭审要点） (建议)</w:t>
      </w:r>
    </w:p>
    <w:p/>
    <w:p>
      <w:r>
        <w:t>========================================</w:t>
      </w:r>
    </w:p>
    <w:p>
      <w:r>
        <w:t>开庭时间：2026年10月22日 09:35</w:t>
      </w:r>
    </w:p>
    <w:p>
      <w:r>
        <w:t>开庭地点：重庆市两江新区人民法院空港审判区调解室（一）</w:t>
      </w:r>
    </w:p>
    <w:p>
      <w:r>
        <w:t>地址：空港大道418号</w:t>
      </w:r>
    </w:p>
    <w:p>
      <w:r>
        <w:t>审判员：曹阳（023-67820501）</w:t>
      </w:r>
    </w:p>
    <w:p/>
    <w:p>
      <w:r>
        <w:t>建议提前30分钟到达法院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