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《现代密码学》实验报告</w:t>
      </w:r>
    </w:p>
    <w:p>
      <w:pPr>
        <w:jc w:val="right"/>
      </w:pPr>
    </w:p>
    <w:tbl>
      <w:tblPr>
        <w:tblStyle w:val="9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noWrap w:val="0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noWrap w:val="0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lang w:val="en-US" w:eastAsia="zh-CN"/>
              </w:rPr>
              <w:t>20级信息安全专业01班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noWrap w:val="0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蔡欣彤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noWrap w:val="0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32"/>
                <w:szCs w:val="32"/>
              </w:rPr>
              <w:t>Arnold变换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noWrap w:val="0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2023.5.1</w:t>
            </w:r>
          </w:p>
        </w:tc>
        <w:tc>
          <w:tcPr>
            <w:tcW w:w="1365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DS3304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noWrap w:val="0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rPr>
                <w:rFonts w:hint="eastAsia" w:ascii="宋体" w:hAnsi="宋体"/>
                <w:b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noWrap w:val="0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sym w:font="Wingdings 2" w:char="0052"/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Segoe UI Symbol" w:hAnsi="Segoe UI Symbol" w:eastAsia="宋体"/>
                <w:b/>
                <w:sz w:val="24"/>
                <w:lang w:eastAsia="zh-CN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  <w:p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spacing w:line="480" w:lineRule="exact"/>
              <w:ind w:right="-51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hint="eastAsia"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 </w:t>
            </w:r>
            <w:r>
              <w:rPr>
                <w:rFonts w:eastAsia="楷体_GB2312"/>
              </w:rPr>
              <w:fldChar w:fldCharType="begin"/>
            </w:r>
            <w:r>
              <w:rPr>
                <w:rFonts w:eastAsia="楷体_GB2312"/>
              </w:rPr>
              <w:instrText xml:space="preserve"> eq \o\ac(</w:instrText>
            </w:r>
            <w:r>
              <w:rPr>
                <w:rFonts w:hint="eastAsia" w:eastAsia="楷体_GB2312"/>
              </w:rPr>
              <w:instrText xml:space="preserve">□</w:instrText>
            </w:r>
            <w:r>
              <w:rPr>
                <w:rFonts w:eastAsia="楷体_GB2312"/>
              </w:rPr>
              <w:instrText xml:space="preserve">)</w:instrText>
            </w:r>
            <w:r>
              <w:rPr>
                <w:rFonts w:eastAsia="楷体_GB2312"/>
              </w:rPr>
              <w:fldChar w:fldCharType="end"/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hint="eastAsia"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eastAsia="楷体_GB2312"/>
              </w:rPr>
              <w:fldChar w:fldCharType="begin"/>
            </w:r>
            <w:r>
              <w:rPr>
                <w:rFonts w:eastAsia="楷体_GB2312"/>
              </w:rPr>
              <w:instrText xml:space="preserve"> eq \o\ac(</w:instrText>
            </w:r>
            <w:r>
              <w:rPr>
                <w:rFonts w:hint="eastAsia" w:eastAsia="楷体_GB2312"/>
              </w:rPr>
              <w:instrText xml:space="preserve">□</w:instrText>
            </w:r>
            <w:r>
              <w:rPr>
                <w:rFonts w:eastAsia="楷体_GB2312"/>
              </w:rPr>
              <w:instrText xml:space="preserve">)</w:instrText>
            </w:r>
            <w:r>
              <w:rPr>
                <w:rFonts w:eastAsia="楷体_GB2312"/>
              </w:rPr>
              <w:fldChar w:fldCharType="end"/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eastAsia="楷体_GB2312"/>
              </w:rPr>
              <w:fldChar w:fldCharType="begin"/>
            </w:r>
            <w:r>
              <w:rPr>
                <w:rFonts w:eastAsia="楷体_GB2312"/>
              </w:rPr>
              <w:instrText xml:space="preserve"> eq \o\ac(</w:instrText>
            </w:r>
            <w:r>
              <w:rPr>
                <w:rFonts w:hint="eastAsia" w:eastAsia="楷体_GB2312"/>
              </w:rPr>
              <w:instrText xml:space="preserve">□</w:instrText>
            </w:r>
            <w:r>
              <w:rPr>
                <w:rFonts w:eastAsia="楷体_GB2312"/>
              </w:rPr>
              <w:instrText xml:space="preserve">)</w:instrText>
            </w:r>
            <w:r>
              <w:rPr>
                <w:rFonts w:eastAsia="楷体_GB2312"/>
              </w:rPr>
              <w:fldChar w:fldCharType="end"/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hint="eastAsia"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spacing w:line="480" w:lineRule="exact"/>
              <w:ind w:right="-51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pStyle w:val="14"/>
            </w:pPr>
            <w:r>
              <w:rPr>
                <w:rFonts w:hint="eastAsia"/>
              </w:rPr>
              <w:t>通过编程实现Arnold变换，加深对</w:t>
            </w:r>
            <w:r>
              <w:rPr>
                <w:rFonts w:hint="eastAsia"/>
                <w:lang w:val="en-US" w:eastAsia="zh-CN"/>
              </w:rPr>
              <w:t>扩散和混淆设计原则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理解</w:t>
            </w:r>
            <w:r>
              <w:rPr>
                <w:rFonts w:hint="eastAsia"/>
              </w:rPr>
              <w:t>，并了解Arnold变换的周期性。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tabs>
                <w:tab w:val="left" w:pos="0"/>
              </w:tabs>
              <w:rPr>
                <w:rFonts w:hint="eastAsia" w:eastAsia="黑体"/>
                <w:b/>
              </w:rPr>
            </w:pPr>
          </w:p>
          <w:p>
            <w:pPr>
              <w:pStyle w:val="14"/>
              <w:spacing w:line="480" w:lineRule="auto"/>
              <w:ind w:firstLineChars="0"/>
              <w:rPr>
                <w:rFonts w:hint="eastAsia" w:eastAsia="黑体"/>
                <w:b/>
              </w:rPr>
            </w:pPr>
            <w:r>
              <w:rPr>
                <w:rFonts w:hint="eastAsia"/>
              </w:rPr>
              <w:t>自己创建明文信息（需正方形矩阵形式）</w:t>
            </w:r>
            <w:r>
              <w:rPr>
                <w:rFonts w:hint="eastAsia"/>
                <w:lang w:val="en-US" w:eastAsia="zh-CN"/>
              </w:rPr>
              <w:t>或者选用一张正方形灰度图像</w:t>
            </w:r>
            <w:r>
              <w:rPr>
                <w:rFonts w:hint="eastAsia"/>
              </w:rPr>
              <w:t>，选择一个密钥，即迭代次数，编写Arnold变换实现程序，实现置乱和恢复的操作；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1.编程实现.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使用Python平台，先对数据进行一个预处理，再对图片进行置乱，再恢复。</w:t>
            </w:r>
          </w:p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>mport numpy as np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>import random,cv2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>from PIL import Image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>def img():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data = cv2.imread('baijingting1.png')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image = cv2.resize(data, dsize=(200,200), fx=1, fy=1, interpolation=cv2.INTER_LINEAR)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mat= np.array(image)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r,g,b = [image[:,:,i] for i in range(3)]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img_gray = r*0.299+g*0.587+b*0.114#灰度处理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image2 = Image.fromarray(img_gray)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image2.show()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a=1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b=1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N=200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an=np.zeros([200,200])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for i in range(0,150):#200*200矩阵150轮变换复原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    for y in range(0,200):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        for x in range(0,200):#变换每个像素点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            xx=(a*x+b*y)%N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            yy=(a*x+(a*b+1)*y)%N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            an[xx][yy]=img_gray[x][y]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    img_gray[:][:]=an[:][:]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    print(i)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    if (i+1)%50==0:#每50轮输出一次变换图像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        image2 = Image.fromarray(img_gray)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        image2.show()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>if __name__=="__main__":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 img()</w:t>
            </w:r>
          </w:p>
          <w:p>
            <w:pPr>
              <w:rPr>
                <w:rFonts w:hint="eastAsia"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四、实验结果及分析和（或）源程序调试过程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对原图片处理后：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3147060" cy="3375660"/>
                  <wp:effectExtent l="0" t="0" r="7620" b="762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6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迭代次数为200.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进行前50次置乱：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682240" cy="2133600"/>
                  <wp:effectExtent l="0" t="0" r="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再进行50次置乱：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392680" cy="2209800"/>
                  <wp:effectExtent l="0" t="0" r="0" b="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最后50次置乱得到原来的照片。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834640" cy="2331720"/>
                  <wp:effectExtent l="0" t="0" r="0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</w:p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BE0AAD"/>
    <w:multiLevelType w:val="singleLevel"/>
    <w:tmpl w:val="B0BE0AA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1ZWQzNDcwNGQ1NmI1YmE2ZjNjNDU5NGM2YmIyNzMifQ=="/>
  </w:docVars>
  <w:rsids>
    <w:rsidRoot w:val="00172A27"/>
    <w:rsid w:val="000141CB"/>
    <w:rsid w:val="0003251B"/>
    <w:rsid w:val="00074A5B"/>
    <w:rsid w:val="00081DA2"/>
    <w:rsid w:val="000906D0"/>
    <w:rsid w:val="000E381C"/>
    <w:rsid w:val="001276E8"/>
    <w:rsid w:val="001333A1"/>
    <w:rsid w:val="001360C3"/>
    <w:rsid w:val="001600D4"/>
    <w:rsid w:val="00160479"/>
    <w:rsid w:val="00162C11"/>
    <w:rsid w:val="00184342"/>
    <w:rsid w:val="001844D7"/>
    <w:rsid w:val="001C4A9F"/>
    <w:rsid w:val="001E4261"/>
    <w:rsid w:val="002120D8"/>
    <w:rsid w:val="002344C8"/>
    <w:rsid w:val="00243C4B"/>
    <w:rsid w:val="002B3175"/>
    <w:rsid w:val="002D7592"/>
    <w:rsid w:val="002F1956"/>
    <w:rsid w:val="00323306"/>
    <w:rsid w:val="0032481B"/>
    <w:rsid w:val="00371CC1"/>
    <w:rsid w:val="00375600"/>
    <w:rsid w:val="00393E7D"/>
    <w:rsid w:val="003B0E62"/>
    <w:rsid w:val="003C3EAA"/>
    <w:rsid w:val="003D3778"/>
    <w:rsid w:val="00402D7A"/>
    <w:rsid w:val="00406C97"/>
    <w:rsid w:val="00417906"/>
    <w:rsid w:val="004C050B"/>
    <w:rsid w:val="004C544C"/>
    <w:rsid w:val="00503381"/>
    <w:rsid w:val="005118A5"/>
    <w:rsid w:val="0054225A"/>
    <w:rsid w:val="00587864"/>
    <w:rsid w:val="005B0236"/>
    <w:rsid w:val="005B09D3"/>
    <w:rsid w:val="005B2557"/>
    <w:rsid w:val="005B7903"/>
    <w:rsid w:val="006629CB"/>
    <w:rsid w:val="00667DAE"/>
    <w:rsid w:val="006A622E"/>
    <w:rsid w:val="006B2F6E"/>
    <w:rsid w:val="007074A2"/>
    <w:rsid w:val="0075598E"/>
    <w:rsid w:val="00826B6B"/>
    <w:rsid w:val="008748AA"/>
    <w:rsid w:val="0087594C"/>
    <w:rsid w:val="009540B7"/>
    <w:rsid w:val="00965524"/>
    <w:rsid w:val="00982147"/>
    <w:rsid w:val="009900D8"/>
    <w:rsid w:val="009E6904"/>
    <w:rsid w:val="009F430B"/>
    <w:rsid w:val="00A553EF"/>
    <w:rsid w:val="00A55FC6"/>
    <w:rsid w:val="00A62FB7"/>
    <w:rsid w:val="00A76180"/>
    <w:rsid w:val="00AB5AFD"/>
    <w:rsid w:val="00AC25FA"/>
    <w:rsid w:val="00AC77C3"/>
    <w:rsid w:val="00AF42B2"/>
    <w:rsid w:val="00B129DE"/>
    <w:rsid w:val="00B7628F"/>
    <w:rsid w:val="00BB4194"/>
    <w:rsid w:val="00BC1A19"/>
    <w:rsid w:val="00BC287A"/>
    <w:rsid w:val="00C346B1"/>
    <w:rsid w:val="00C366DB"/>
    <w:rsid w:val="00C75827"/>
    <w:rsid w:val="00CF5A31"/>
    <w:rsid w:val="00D00F9C"/>
    <w:rsid w:val="00D76A09"/>
    <w:rsid w:val="00D85DE9"/>
    <w:rsid w:val="00D9120F"/>
    <w:rsid w:val="00D92D76"/>
    <w:rsid w:val="00D966D5"/>
    <w:rsid w:val="00DB7209"/>
    <w:rsid w:val="00DC2AE1"/>
    <w:rsid w:val="00E0413F"/>
    <w:rsid w:val="00E14A2B"/>
    <w:rsid w:val="00E56DB9"/>
    <w:rsid w:val="00EC0FB6"/>
    <w:rsid w:val="00EF5D44"/>
    <w:rsid w:val="00F42DD6"/>
    <w:rsid w:val="00F778EE"/>
    <w:rsid w:val="00F97E8F"/>
    <w:rsid w:val="02B63E30"/>
    <w:rsid w:val="0CCE0D62"/>
    <w:rsid w:val="373157E4"/>
    <w:rsid w:val="3CEB315F"/>
    <w:rsid w:val="41813B72"/>
    <w:rsid w:val="45966F95"/>
    <w:rsid w:val="4B8842A6"/>
    <w:rsid w:val="5372710A"/>
    <w:rsid w:val="56467762"/>
    <w:rsid w:val="6D714C26"/>
    <w:rsid w:val="70C12B6D"/>
    <w:rsid w:val="72C94629"/>
    <w:rsid w:val="778B77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framePr w:w="316" w:h="12109" w:hRule="exact" w:hSpace="180" w:wrap="around" w:vAnchor="text" w:hAnchor="page" w:x="959" w:y="185"/>
    </w:pPr>
    <w:rPr>
      <w:spacing w:val="-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2"/>
    <w:basedOn w:val="1"/>
    <w:uiPriority w:val="0"/>
    <w:pPr>
      <w:framePr w:w="421" w:h="12109" w:hRule="exact" w:hSpace="180" w:wrap="around" w:vAnchor="text" w:hAnchor="page" w:x="854" w:y="5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</w:pPr>
    <w:rPr>
      <w:spacing w:val="-20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uiPriority w:val="0"/>
  </w:style>
  <w:style w:type="character" w:customStyle="1" w:styleId="12">
    <w:name w:val="页脚 Char"/>
    <w:link w:val="5"/>
    <w:uiPriority w:val="99"/>
    <w:rPr>
      <w:kern w:val="2"/>
      <w:sz w:val="18"/>
    </w:rPr>
  </w:style>
  <w:style w:type="character" w:customStyle="1" w:styleId="13">
    <w:name w:val="页眉 Char"/>
    <w:link w:val="6"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cqu</Company>
  <Pages>8</Pages>
  <Words>835</Words>
  <Characters>3312</Characters>
  <Lines>32</Lines>
  <Paragraphs>9</Paragraphs>
  <TotalTime>15</TotalTime>
  <ScaleCrop>false</ScaleCrop>
  <LinksUpToDate>false</LinksUpToDate>
  <CharactersWithSpaces>4296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2017-06-04T13:11:00Z</dcterms:created>
  <dc:creator>熊壮</dc:creator>
  <cp:lastModifiedBy>XT</cp:lastModifiedBy>
  <cp:lastPrinted>2007-04-25T13:50:00Z</cp:lastPrinted>
  <dcterms:modified xsi:type="dcterms:W3CDTF">2023-05-19T13:25:07Z</dcterms:modified>
  <dc:title>C语言基本控制结构应用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1BA45AB6F5354508B872D3A367056953_13</vt:lpwstr>
  </property>
</Properties>
</file>