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984" w:rsidRDefault="00000000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根据第一段第二句，现在有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2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艘船，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2015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年会扩展到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5/6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艘船，可知船的数量是在变化中的；根据第一段第三句和第四句，船的名字有</w:t>
      </w:r>
      <w:proofErr w:type="spellStart"/>
      <w:r>
        <w:rPr>
          <w:rFonts w:ascii="Calibri" w:eastAsia="宋体" w:hAnsi="Calibri" w:cs="Times New Roman" w:hint="eastAsia"/>
          <w:sz w:val="21"/>
          <w:szCs w:val="22"/>
          <w:lang w:bidi="ar"/>
        </w:rPr>
        <w:t>Goodsea</w:t>
      </w:r>
      <w:proofErr w:type="spellEnd"/>
      <w:r>
        <w:rPr>
          <w:rFonts w:ascii="Calibri" w:eastAsia="宋体" w:hAnsi="Calibri" w:cs="Times New Roman" w:hint="eastAsia"/>
          <w:sz w:val="21"/>
          <w:szCs w:val="22"/>
          <w:lang w:bidi="ar"/>
        </w:rPr>
        <w:t xml:space="preserve"> </w:t>
      </w:r>
      <w:proofErr w:type="spellStart"/>
      <w:r>
        <w:rPr>
          <w:rFonts w:ascii="Calibri" w:eastAsia="宋体" w:hAnsi="Calibri" w:cs="Times New Roman" w:hint="eastAsia"/>
          <w:sz w:val="21"/>
          <w:szCs w:val="22"/>
          <w:lang w:bidi="ar"/>
        </w:rPr>
        <w:t>Goodwind</w:t>
      </w:r>
      <w:proofErr w:type="spellEnd"/>
      <w:r>
        <w:rPr>
          <w:rFonts w:ascii="Calibri" w:eastAsia="宋体" w:hAnsi="Calibri" w:cs="Times New Roman" w:hint="eastAsia"/>
          <w:sz w:val="21"/>
          <w:szCs w:val="22"/>
          <w:lang w:bidi="ar"/>
        </w:rPr>
        <w:t xml:space="preserve"> </w:t>
      </w:r>
      <w:proofErr w:type="spellStart"/>
      <w:r>
        <w:rPr>
          <w:rFonts w:ascii="Calibri" w:eastAsia="宋体" w:hAnsi="Calibri" w:cs="Times New Roman" w:hint="eastAsia"/>
          <w:sz w:val="21"/>
          <w:szCs w:val="22"/>
          <w:lang w:bidi="ar"/>
        </w:rPr>
        <w:t>Goodsky</w:t>
      </w:r>
      <w:proofErr w:type="spellEnd"/>
      <w:r>
        <w:rPr>
          <w:rFonts w:ascii="Calibri" w:eastAsia="宋体" w:hAnsi="Calibri" w:cs="Times New Roman" w:hint="eastAsia"/>
          <w:sz w:val="21"/>
          <w:szCs w:val="22"/>
          <w:lang w:bidi="ar"/>
        </w:rPr>
        <w:t>等，每艘船有具体的载客量和注册地，可知</w:t>
      </w:r>
      <w:proofErr w:type="gramStart"/>
      <w:r>
        <w:rPr>
          <w:rFonts w:ascii="Calibri" w:eastAsia="宋体" w:hAnsi="Calibri" w:cs="Times New Roman" w:hint="eastAsia"/>
          <w:sz w:val="21"/>
          <w:szCs w:val="22"/>
          <w:lang w:bidi="ar"/>
        </w:rPr>
        <w:t>船应该</w:t>
      </w:r>
      <w:proofErr w:type="gramEnd"/>
      <w:r>
        <w:rPr>
          <w:rFonts w:ascii="Calibri" w:eastAsia="宋体" w:hAnsi="Calibri" w:cs="Times New Roman" w:hint="eastAsia"/>
          <w:sz w:val="21"/>
          <w:szCs w:val="22"/>
          <w:lang w:bidi="ar"/>
        </w:rPr>
        <w:t>有属性——船名、载客量和注册地。</w:t>
      </w:r>
    </w:p>
    <w:p w:rsidR="004D1984" w:rsidRDefault="00000000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由第二段第二、三句可知，每一次巡航都有一个名称和持续时间（天数），提供三天、七天、十一天和十四天的游轮，巡航应该有属性名——巡航名、持续天数，且属性持续天数有一定的约束关系，只能是三天、七天、十一天和十四天中的一个周期；由第二段第四句可知，每次巡航有特定的船只，有些人只想去乘坐较新的船只可知，巡航应该有属性——船名（船的属性）以及船的新旧程度（船的新旧程度也应该为船的属性之一，</w:t>
      </w:r>
      <w:proofErr w:type="gramStart"/>
      <w:r>
        <w:rPr>
          <w:rFonts w:ascii="Calibri" w:eastAsia="宋体" w:hAnsi="Calibri" w:cs="Times New Roman" w:hint="eastAsia"/>
          <w:sz w:val="21"/>
          <w:szCs w:val="22"/>
          <w:lang w:bidi="ar"/>
        </w:rPr>
        <w:t>故而目前船</w:t>
      </w:r>
      <w:proofErr w:type="gramEnd"/>
      <w:r>
        <w:rPr>
          <w:rFonts w:ascii="Calibri" w:eastAsia="宋体" w:hAnsi="Calibri" w:cs="Times New Roman" w:hint="eastAsia"/>
          <w:sz w:val="21"/>
          <w:szCs w:val="22"/>
          <w:lang w:bidi="ar"/>
        </w:rPr>
        <w:t>的属性有：船名、载客量、注册地以及船的新旧程度）；由第二段第五、六、七句以及最后一句可知，每次巡航都有不同的停靠港口——不同巡航的持续时间会有不等数量的停靠站，不同的出发地会有不同的停靠港口，根据每个邮轮的长度，邮轮会在不同的日子里停靠港口，故而巡航应该有属性——巡航出发地、出发日期、停靠站以及停靠站的停留日期，其中持续时间、巡航出发地、出发日期将对停靠站以及停靠站的停留日期有一定的约束关系。</w:t>
      </w:r>
    </w:p>
    <w:p w:rsidR="004D1984" w:rsidRDefault="00000000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由第三段第二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-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五句可知，根据选择的巡航，通过可用的舱位、等级选择以及是否选择将舱位共享，客户将被告知价格，则船的属性应该有——舱位数量、舱位的可容纳人数以及舱位的等级，预定的属性名应该有——价格、可用的舱位、舱位的实际人数，其中舱位的实际人数以及舱位的等级应对价格有一定的约束关系，且舱位的可容纳人数与舱位的等级可能有一定的约束关系。由第三段最后一句可知，在乘客预订且邮轮公司收到订金后，进行预订的旅行社将收到邮轮的佣金，预定的属性应该有——是否预订、订金、是否收到订金、预定的旅行社、佣金、是否发放佣金。</w:t>
      </w:r>
    </w:p>
    <w:p w:rsidR="004D1984" w:rsidRDefault="00000000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color w:val="0000FF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综上，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ACA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这套系统应该有以下使用对象：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ACA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负责录入船、巡航这两种实体的各种属性信息的员工，将根据不同巡航的出发地</w:t>
      </w:r>
      <w:proofErr w:type="gramStart"/>
      <w:r>
        <w:rPr>
          <w:rFonts w:ascii="Calibri" w:eastAsia="宋体" w:hAnsi="Calibri" w:cs="Times New Roman" w:hint="eastAsia"/>
          <w:sz w:val="21"/>
          <w:szCs w:val="22"/>
          <w:lang w:bidi="ar"/>
        </w:rPr>
        <w:t>点决定</w:t>
      </w:r>
      <w:proofErr w:type="gramEnd"/>
      <w:r>
        <w:rPr>
          <w:rFonts w:ascii="Calibri" w:eastAsia="宋体" w:hAnsi="Calibri" w:cs="Times New Roman" w:hint="eastAsia"/>
          <w:sz w:val="21"/>
          <w:szCs w:val="22"/>
          <w:lang w:bidi="ar"/>
        </w:rPr>
        <w:t>停靠港口以及停靠港口日期的</w:t>
      </w:r>
      <w:r>
        <w:rPr>
          <w:rFonts w:ascii="Calibri" w:eastAsia="宋体" w:hAnsi="Calibri" w:cs="Times New Roman"/>
          <w:sz w:val="21"/>
          <w:szCs w:val="22"/>
          <w:lang w:bidi="ar"/>
        </w:rPr>
        <w:t>Cascade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公司，进行预订的旅行社以及浏览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ACA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每年推出小册子的客户。这套系统的实体应该有船、巡航、预定以及小册子；其中，船的属性——</w:t>
      </w:r>
      <w:r w:rsidRPr="00313F22">
        <w:rPr>
          <w:rFonts w:ascii="Calibri" w:eastAsia="宋体" w:hAnsi="Calibri" w:cs="Times New Roman" w:hint="eastAsia"/>
          <w:sz w:val="21"/>
          <w:szCs w:val="22"/>
          <w:highlight w:val="yellow"/>
          <w:lang w:bidi="ar"/>
        </w:rPr>
        <w:t>船名、载客量、注册地、船的新旧程度、舱位数量、每个舱位的可容纳人数以及等级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，巡航的属性——</w:t>
      </w:r>
      <w:r w:rsidRPr="00313F22">
        <w:rPr>
          <w:rFonts w:ascii="Calibri" w:eastAsia="宋体" w:hAnsi="Calibri" w:cs="Times New Roman" w:hint="eastAsia"/>
          <w:sz w:val="21"/>
          <w:szCs w:val="22"/>
          <w:highlight w:val="yellow"/>
          <w:lang w:bidi="ar"/>
        </w:rPr>
        <w:t>巡航名、持续天数、船的标识符号、船的新旧程度、巡航出发地、出发时间、停靠站以及停靠站的停留日期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，预定的属性——巡航的标识符、航行时间、港口数量、可用舱位、价格、是否共享、舱位列表、是否预定、是否收到订金、预定的旅行社、佣金、订金以及是否发放佣金，小册子属性——巡航的标识符、航行时间、港口数量、可用舱位、价格、是否共享、舱位列表、是否预定、订金、是否提交订金；</w:t>
      </w:r>
      <w:r>
        <w:rPr>
          <w:rFonts w:ascii="Calibri" w:eastAsia="宋体" w:hAnsi="Calibri" w:cs="Times New Roman" w:hint="eastAsia"/>
          <w:color w:val="0000FF"/>
          <w:sz w:val="21"/>
          <w:szCs w:val="22"/>
          <w:lang w:bidi="ar"/>
        </w:rPr>
        <w:t>还需再讨论讨论</w:t>
      </w:r>
    </w:p>
    <w:p w:rsidR="004D1984" w:rsidRDefault="00000000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客户预定的流程如下：</w:t>
      </w:r>
    </w:p>
    <w:p w:rsidR="004D1984" w:rsidRDefault="00000000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ACA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员工录入船、巡航等信息。</w:t>
      </w:r>
      <w:r>
        <w:rPr>
          <w:rFonts w:ascii="Calibri" w:eastAsia="宋体" w:hAnsi="Calibri" w:cs="Times New Roman"/>
          <w:sz w:val="21"/>
          <w:szCs w:val="22"/>
          <w:lang w:bidi="ar"/>
        </w:rPr>
        <w:t>Cascade</w:t>
      </w:r>
      <w:r>
        <w:rPr>
          <w:rFonts w:ascii="Calibri" w:eastAsia="宋体" w:hAnsi="Calibri" w:cs="Times New Roman" w:hint="eastAsia"/>
          <w:sz w:val="21"/>
          <w:szCs w:val="22"/>
          <w:lang w:bidi="ar"/>
        </w:rPr>
        <w:t>公司根据巡航的部分信息确定停靠的港口以及顺序。旅游社根据预定的界面了解相关信息推荐给客户，客户预定且提交订金后，旅行社将得到佣金。</w:t>
      </w:r>
    </w:p>
    <w:p w:rsidR="004D1984" w:rsidRDefault="00000000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客户通过小册子，了解到巡航的具体信息，将通过巡航的长度、停靠的港口以及船的新旧程度选择巡航，然后在可选择的舱位列表里选择舱位，并可以选择是否共享该舱位，交由旅行社进行预定，被预定的舱位将被剔除可选的舱位列表；客户预定且提交订金后，旅行社将得到佣金。</w:t>
      </w:r>
    </w:p>
    <w:p w:rsidR="008C4E38" w:rsidRDefault="008C4E38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</w:p>
    <w:p w:rsidR="004D1984" w:rsidRDefault="008C4E38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数据项</w:t>
      </w:r>
    </w:p>
    <w:p w:rsidR="008C4E38" w:rsidRDefault="008C4E38" w:rsidP="008C4E38">
      <w:pPr>
        <w:pStyle w:val="a3"/>
        <w:autoSpaceDE w:val="0"/>
        <w:autoSpaceDN w:val="0"/>
        <w:adjustRightInd w:val="0"/>
        <w:ind w:firstLineChars="200" w:firstLine="420"/>
        <w:jc w:val="center"/>
        <w:rPr>
          <w:rFonts w:ascii="Calibri" w:eastAsia="宋体" w:hAnsi="Calibri" w:cs="Times New Roman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数据项列表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3"/>
        <w:gridCol w:w="1843"/>
        <w:gridCol w:w="1323"/>
        <w:gridCol w:w="1323"/>
        <w:gridCol w:w="1376"/>
        <w:gridCol w:w="1324"/>
      </w:tblGrid>
      <w:tr w:rsidR="00FF7040" w:rsidTr="00FF7040">
        <w:tc>
          <w:tcPr>
            <w:tcW w:w="133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数据项编号</w:t>
            </w:r>
          </w:p>
        </w:tc>
        <w:tc>
          <w:tcPr>
            <w:tcW w:w="184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数据项名</w:t>
            </w:r>
          </w:p>
        </w:tc>
        <w:tc>
          <w:tcPr>
            <w:tcW w:w="132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数据项含义</w:t>
            </w:r>
          </w:p>
        </w:tc>
        <w:tc>
          <w:tcPr>
            <w:tcW w:w="132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与其它数据项的关系</w:t>
            </w:r>
          </w:p>
        </w:tc>
        <w:tc>
          <w:tcPr>
            <w:tcW w:w="1376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存储结构</w:t>
            </w:r>
          </w:p>
        </w:tc>
        <w:tc>
          <w:tcPr>
            <w:tcW w:w="1324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别名</w:t>
            </w:r>
          </w:p>
        </w:tc>
      </w:tr>
      <w:tr w:rsidR="00FF7040" w:rsidTr="00FF7040">
        <w:tc>
          <w:tcPr>
            <w:tcW w:w="133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01</w:t>
            </w:r>
          </w:p>
        </w:tc>
        <w:tc>
          <w:tcPr>
            <w:tcW w:w="184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SID</w:t>
            </w:r>
          </w:p>
        </w:tc>
        <w:tc>
          <w:tcPr>
            <w:tcW w:w="132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轮船编号</w:t>
            </w:r>
          </w:p>
        </w:tc>
        <w:tc>
          <w:tcPr>
            <w:tcW w:w="132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轮船编号</w:t>
            </w:r>
          </w:p>
        </w:tc>
      </w:tr>
      <w:tr w:rsidR="00FF7040" w:rsidTr="00FF7040">
        <w:tc>
          <w:tcPr>
            <w:tcW w:w="133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lastRenderedPageBreak/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02</w:t>
            </w:r>
          </w:p>
        </w:tc>
        <w:tc>
          <w:tcPr>
            <w:tcW w:w="184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SNAME</w:t>
            </w:r>
          </w:p>
        </w:tc>
        <w:tc>
          <w:tcPr>
            <w:tcW w:w="132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轮船名</w:t>
            </w:r>
          </w:p>
        </w:tc>
        <w:tc>
          <w:tcPr>
            <w:tcW w:w="132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轮船名</w:t>
            </w:r>
          </w:p>
        </w:tc>
      </w:tr>
      <w:tr w:rsidR="00FF7040" w:rsidTr="00FF7040">
        <w:tc>
          <w:tcPr>
            <w:tcW w:w="133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03</w:t>
            </w:r>
          </w:p>
        </w:tc>
        <w:tc>
          <w:tcPr>
            <w:tcW w:w="184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PCAPACITY</w:t>
            </w:r>
          </w:p>
        </w:tc>
        <w:tc>
          <w:tcPr>
            <w:tcW w:w="132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轮船载客量</w:t>
            </w:r>
          </w:p>
        </w:tc>
        <w:tc>
          <w:tcPr>
            <w:tcW w:w="132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载客量</w:t>
            </w:r>
          </w:p>
        </w:tc>
      </w:tr>
      <w:tr w:rsidR="00FF7040" w:rsidTr="00FF7040">
        <w:tc>
          <w:tcPr>
            <w:tcW w:w="133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04</w:t>
            </w:r>
          </w:p>
        </w:tc>
        <w:tc>
          <w:tcPr>
            <w:tcW w:w="184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SREGISTER</w:t>
            </w:r>
          </w:p>
        </w:tc>
        <w:tc>
          <w:tcPr>
            <w:tcW w:w="132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轮船注册地</w:t>
            </w:r>
          </w:p>
        </w:tc>
        <w:tc>
          <w:tcPr>
            <w:tcW w:w="132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注册地</w:t>
            </w:r>
          </w:p>
        </w:tc>
      </w:tr>
      <w:tr w:rsidR="00FF7040" w:rsidTr="00FF7040">
        <w:tc>
          <w:tcPr>
            <w:tcW w:w="133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05</w:t>
            </w:r>
          </w:p>
        </w:tc>
        <w:tc>
          <w:tcPr>
            <w:tcW w:w="184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NEW</w:t>
            </w:r>
          </w:p>
        </w:tc>
        <w:tc>
          <w:tcPr>
            <w:tcW w:w="132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轮船的新旧程度</w:t>
            </w:r>
          </w:p>
        </w:tc>
        <w:tc>
          <w:tcPr>
            <w:tcW w:w="132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船的新旧程度</w:t>
            </w:r>
          </w:p>
        </w:tc>
      </w:tr>
      <w:tr w:rsidR="00FF7040" w:rsidTr="00FF7040">
        <w:tc>
          <w:tcPr>
            <w:tcW w:w="133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06</w:t>
            </w:r>
          </w:p>
        </w:tc>
        <w:tc>
          <w:tcPr>
            <w:tcW w:w="184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 w:rsidRPr="00313F22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 w:rsid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ABIN</w:t>
            </w:r>
            <w:r w:rsidRPr="00313F22"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NUM</w:t>
            </w:r>
          </w:p>
        </w:tc>
        <w:tc>
          <w:tcPr>
            <w:tcW w:w="132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轮船舱位数量</w:t>
            </w:r>
          </w:p>
        </w:tc>
        <w:tc>
          <w:tcPr>
            <w:tcW w:w="1323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313F22" w:rsidRDefault="00313F22" w:rsidP="00313F22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舱位数量</w:t>
            </w:r>
          </w:p>
        </w:tc>
      </w:tr>
      <w:tr w:rsidR="00FF7040" w:rsidTr="00FF7040">
        <w:tc>
          <w:tcPr>
            <w:tcW w:w="1333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07</w:t>
            </w:r>
          </w:p>
        </w:tc>
        <w:tc>
          <w:tcPr>
            <w:tcW w:w="1843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CABINCLASS</w:t>
            </w:r>
          </w:p>
        </w:tc>
        <w:tc>
          <w:tcPr>
            <w:tcW w:w="1323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舱位等级</w:t>
            </w:r>
          </w:p>
        </w:tc>
        <w:tc>
          <w:tcPr>
            <w:tcW w:w="1323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舱位等级</w:t>
            </w:r>
          </w:p>
        </w:tc>
      </w:tr>
      <w:tr w:rsidR="00FF7040" w:rsidTr="00FF7040">
        <w:tc>
          <w:tcPr>
            <w:tcW w:w="1333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08</w:t>
            </w:r>
          </w:p>
        </w:tc>
        <w:tc>
          <w:tcPr>
            <w:tcW w:w="1843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CABINCAPACITY</w:t>
            </w:r>
          </w:p>
        </w:tc>
        <w:tc>
          <w:tcPr>
            <w:tcW w:w="1323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舱位所能容纳的人数</w:t>
            </w:r>
          </w:p>
        </w:tc>
        <w:tc>
          <w:tcPr>
            <w:tcW w:w="1323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481E3D" w:rsidRDefault="00481E3D" w:rsidP="00481E3D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舱位所能容纳的人数</w:t>
            </w:r>
          </w:p>
        </w:tc>
      </w:tr>
      <w:tr w:rsidR="00FF7040" w:rsidTr="00FF7040">
        <w:tc>
          <w:tcPr>
            <w:tcW w:w="133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bookmarkStart w:id="0" w:name="_Hlk131345369"/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09</w:t>
            </w:r>
          </w:p>
        </w:tc>
        <w:tc>
          <w:tcPr>
            <w:tcW w:w="184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ID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巡航编号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巡航编号</w:t>
            </w:r>
          </w:p>
        </w:tc>
      </w:tr>
      <w:tr w:rsidR="00FF7040" w:rsidTr="00FF7040">
        <w:tc>
          <w:tcPr>
            <w:tcW w:w="133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</w:t>
            </w:r>
          </w:p>
        </w:tc>
        <w:tc>
          <w:tcPr>
            <w:tcW w:w="184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NAME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巡航名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巡航名</w:t>
            </w:r>
          </w:p>
        </w:tc>
      </w:tr>
      <w:tr w:rsidR="00FF7040" w:rsidTr="00FF7040">
        <w:tc>
          <w:tcPr>
            <w:tcW w:w="133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11</w:t>
            </w:r>
          </w:p>
        </w:tc>
        <w:tc>
          <w:tcPr>
            <w:tcW w:w="184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TIME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巡航持续天数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巡航持续天数</w:t>
            </w:r>
          </w:p>
        </w:tc>
      </w:tr>
      <w:tr w:rsidR="00FF7040" w:rsidTr="00FF7040">
        <w:tc>
          <w:tcPr>
            <w:tcW w:w="133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12</w:t>
            </w:r>
          </w:p>
        </w:tc>
        <w:tc>
          <w:tcPr>
            <w:tcW w:w="184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ORIGIN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巡航出发地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巡航出发地</w:t>
            </w:r>
          </w:p>
        </w:tc>
      </w:tr>
      <w:tr w:rsidR="00FF7040" w:rsidTr="00FF7040">
        <w:tc>
          <w:tcPr>
            <w:tcW w:w="133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13</w:t>
            </w:r>
          </w:p>
        </w:tc>
        <w:tc>
          <w:tcPr>
            <w:tcW w:w="184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START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DATE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巡航出发日期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DATE</w:t>
            </w:r>
          </w:p>
        </w:tc>
        <w:tc>
          <w:tcPr>
            <w:tcW w:w="1324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出发时间</w:t>
            </w:r>
          </w:p>
        </w:tc>
      </w:tr>
      <w:tr w:rsidR="00FF7040" w:rsidTr="00FF7040">
        <w:tc>
          <w:tcPr>
            <w:tcW w:w="133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14</w:t>
            </w:r>
          </w:p>
        </w:tc>
        <w:tc>
          <w:tcPr>
            <w:tcW w:w="184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PORTSTOP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停靠站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停靠站</w:t>
            </w:r>
          </w:p>
        </w:tc>
      </w:tr>
      <w:tr w:rsidR="00FF7040" w:rsidTr="00FF7040">
        <w:tc>
          <w:tcPr>
            <w:tcW w:w="133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15</w:t>
            </w:r>
          </w:p>
        </w:tc>
        <w:tc>
          <w:tcPr>
            <w:tcW w:w="184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STOPDATE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停靠的日期</w:t>
            </w:r>
          </w:p>
        </w:tc>
        <w:tc>
          <w:tcPr>
            <w:tcW w:w="1323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DATE</w:t>
            </w:r>
          </w:p>
        </w:tc>
        <w:tc>
          <w:tcPr>
            <w:tcW w:w="1324" w:type="dxa"/>
          </w:tcPr>
          <w:p w:rsidR="00835D99" w:rsidRDefault="00835D9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停靠日期</w:t>
            </w:r>
          </w:p>
        </w:tc>
      </w:tr>
      <w:bookmarkEnd w:id="0"/>
      <w:tr w:rsidR="00FF7040" w:rsidTr="00FF7040">
        <w:tc>
          <w:tcPr>
            <w:tcW w:w="133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16</w:t>
            </w:r>
          </w:p>
        </w:tc>
        <w:tc>
          <w:tcPr>
            <w:tcW w:w="184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BID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订单编号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订单编号</w:t>
            </w:r>
          </w:p>
        </w:tc>
      </w:tr>
      <w:tr w:rsidR="00FF7040" w:rsidTr="00FF7040">
        <w:tc>
          <w:tcPr>
            <w:tcW w:w="133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7</w:t>
            </w:r>
          </w:p>
        </w:tc>
        <w:tc>
          <w:tcPr>
            <w:tcW w:w="184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B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CUSTOMERNAME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该订单的客户名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</w:t>
            </w:r>
          </w:p>
        </w:tc>
      </w:tr>
      <w:tr w:rsidR="00FF7040" w:rsidTr="00FF7040">
        <w:tc>
          <w:tcPr>
            <w:tcW w:w="133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18</w:t>
            </w:r>
          </w:p>
        </w:tc>
        <w:tc>
          <w:tcPr>
            <w:tcW w:w="184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B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TELL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客户电话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客户电话</w:t>
            </w:r>
          </w:p>
        </w:tc>
      </w:tr>
      <w:tr w:rsidR="00FF7040" w:rsidTr="00FF7040">
        <w:tc>
          <w:tcPr>
            <w:tcW w:w="133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19</w:t>
            </w:r>
          </w:p>
        </w:tc>
        <w:tc>
          <w:tcPr>
            <w:tcW w:w="184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BSEX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客户性别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n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proofErr w:type="spell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)</w:t>
            </w:r>
          </w:p>
        </w:tc>
        <w:tc>
          <w:tcPr>
            <w:tcW w:w="1324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客户性别</w:t>
            </w:r>
          </w:p>
        </w:tc>
      </w:tr>
      <w:tr w:rsidR="00FF7040" w:rsidTr="00FF7040">
        <w:tc>
          <w:tcPr>
            <w:tcW w:w="133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20</w:t>
            </w:r>
          </w:p>
        </w:tc>
        <w:tc>
          <w:tcPr>
            <w:tcW w:w="184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B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PRICE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该订单费用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价格</w:t>
            </w:r>
          </w:p>
        </w:tc>
      </w:tr>
      <w:tr w:rsidR="00FF7040" w:rsidTr="00FF7040">
        <w:tc>
          <w:tcPr>
            <w:tcW w:w="133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21</w:t>
            </w:r>
          </w:p>
        </w:tc>
        <w:tc>
          <w:tcPr>
            <w:tcW w:w="1843" w:type="dxa"/>
          </w:tcPr>
          <w:p w:rsidR="00A37C69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B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AGENT</w:t>
            </w:r>
          </w:p>
        </w:tc>
        <w:tc>
          <w:tcPr>
            <w:tcW w:w="1323" w:type="dxa"/>
          </w:tcPr>
          <w:p w:rsidR="00A37C69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该订单旅行商</w:t>
            </w:r>
          </w:p>
        </w:tc>
        <w:tc>
          <w:tcPr>
            <w:tcW w:w="1323" w:type="dxa"/>
          </w:tcPr>
          <w:p w:rsidR="00A37C69" w:rsidRDefault="00A37C69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A37C69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A37C69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旅行商</w:t>
            </w:r>
          </w:p>
        </w:tc>
      </w:tr>
      <w:tr w:rsidR="00FF7040" w:rsidTr="00FF7040">
        <w:tc>
          <w:tcPr>
            <w:tcW w:w="1333" w:type="dxa"/>
          </w:tcPr>
          <w:p w:rsidR="00FF7040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22</w:t>
            </w:r>
          </w:p>
        </w:tc>
        <w:tc>
          <w:tcPr>
            <w:tcW w:w="1843" w:type="dxa"/>
          </w:tcPr>
          <w:p w:rsidR="00FF7040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B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COMMISSION</w:t>
            </w:r>
          </w:p>
        </w:tc>
        <w:tc>
          <w:tcPr>
            <w:tcW w:w="1323" w:type="dxa"/>
          </w:tcPr>
          <w:p w:rsidR="00FF7040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佣金</w:t>
            </w:r>
          </w:p>
        </w:tc>
        <w:tc>
          <w:tcPr>
            <w:tcW w:w="1323" w:type="dxa"/>
          </w:tcPr>
          <w:p w:rsidR="00FF7040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FF7040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FF7040" w:rsidRDefault="00FF7040" w:rsidP="00835D9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佣金</w:t>
            </w:r>
          </w:p>
        </w:tc>
      </w:tr>
      <w:tr w:rsidR="00FF7040" w:rsidTr="00FF7040">
        <w:tc>
          <w:tcPr>
            <w:tcW w:w="1333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23</w:t>
            </w:r>
          </w:p>
        </w:tc>
        <w:tc>
          <w:tcPr>
            <w:tcW w:w="1843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B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SHARE</w:t>
            </w:r>
          </w:p>
        </w:tc>
        <w:tc>
          <w:tcPr>
            <w:tcW w:w="1323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是否共享</w:t>
            </w:r>
          </w:p>
        </w:tc>
        <w:tc>
          <w:tcPr>
            <w:tcW w:w="1323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是否共享</w:t>
            </w:r>
          </w:p>
        </w:tc>
      </w:tr>
      <w:tr w:rsidR="00FF7040" w:rsidTr="00FF7040">
        <w:tc>
          <w:tcPr>
            <w:tcW w:w="1333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4</w:t>
            </w:r>
          </w:p>
        </w:tc>
        <w:tc>
          <w:tcPr>
            <w:tcW w:w="1843" w:type="dxa"/>
          </w:tcPr>
          <w:p w:rsidR="00FF7040" w:rsidRDefault="007B6912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 w:rsidR="00FF7040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AVAILABLECABIN</w:t>
            </w:r>
          </w:p>
        </w:tc>
        <w:tc>
          <w:tcPr>
            <w:tcW w:w="1323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可用舱位</w:t>
            </w:r>
          </w:p>
        </w:tc>
        <w:tc>
          <w:tcPr>
            <w:tcW w:w="1323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FF7040" w:rsidRDefault="00FF7040" w:rsidP="00FF7040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可用舱位</w:t>
            </w:r>
          </w:p>
        </w:tc>
      </w:tr>
    </w:tbl>
    <w:p w:rsidR="008C4E38" w:rsidRDefault="008C4E38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</w:p>
    <w:p w:rsidR="008C4E38" w:rsidRDefault="008C4E38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</w:p>
    <w:p w:rsidR="008C4E38" w:rsidRDefault="008C4E38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</w:p>
    <w:p w:rsidR="008C4E38" w:rsidRDefault="008C4E38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/>
          <w:sz w:val="21"/>
          <w:szCs w:val="22"/>
          <w:lang w:bidi="ar"/>
        </w:rPr>
      </w:pPr>
    </w:p>
    <w:p w:rsidR="008C4E38" w:rsidRDefault="008C4E38" w:rsidP="008C4E38">
      <w:pPr>
        <w:pStyle w:val="a3"/>
        <w:autoSpaceDE w:val="0"/>
        <w:autoSpaceDN w:val="0"/>
        <w:adjustRightInd w:val="0"/>
        <w:ind w:firstLineChars="200" w:firstLine="420"/>
        <w:jc w:val="center"/>
        <w:rPr>
          <w:rFonts w:ascii="Calibri" w:eastAsia="宋体" w:hAnsi="Calibri" w:cs="Times New Roman" w:hint="eastAsia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数据结构列表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303"/>
      </w:tblGrid>
      <w:tr w:rsidR="008C4E38" w:rsidTr="008C4E38">
        <w:tc>
          <w:tcPr>
            <w:tcW w:w="959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数据结构编号</w:t>
            </w:r>
          </w:p>
        </w:tc>
        <w:tc>
          <w:tcPr>
            <w:tcW w:w="1559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数据结构名</w:t>
            </w:r>
          </w:p>
        </w:tc>
        <w:tc>
          <w:tcPr>
            <w:tcW w:w="1701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数据结构含义</w:t>
            </w:r>
          </w:p>
        </w:tc>
        <w:tc>
          <w:tcPr>
            <w:tcW w:w="4303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组成</w:t>
            </w:r>
          </w:p>
        </w:tc>
      </w:tr>
      <w:tr w:rsidR="008C4E38" w:rsidTr="008C4E38">
        <w:tc>
          <w:tcPr>
            <w:tcW w:w="959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</w:t>
            </w:r>
          </w:p>
        </w:tc>
        <w:tc>
          <w:tcPr>
            <w:tcW w:w="1559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hip</w:t>
            </w:r>
          </w:p>
        </w:tc>
        <w:tc>
          <w:tcPr>
            <w:tcW w:w="1701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轮船信息</w:t>
            </w:r>
          </w:p>
        </w:tc>
        <w:tc>
          <w:tcPr>
            <w:tcW w:w="4303" w:type="dxa"/>
          </w:tcPr>
          <w:p w:rsidR="008C4E38" w:rsidRDefault="00BF5BE9" w:rsidP="00BF5BE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proofErr w:type="gramStart"/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SID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SNAME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,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SPCAPACITY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SREGISTER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,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SNEW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ABIN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NUM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,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SCABINCLASS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SCABINCAPACITY</w:t>
            </w:r>
          </w:p>
        </w:tc>
      </w:tr>
      <w:tr w:rsidR="008C4E38" w:rsidTr="008C4E38">
        <w:tc>
          <w:tcPr>
            <w:tcW w:w="959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</w:t>
            </w:r>
          </w:p>
        </w:tc>
        <w:tc>
          <w:tcPr>
            <w:tcW w:w="1559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 w:rsidRPr="00313F22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 w:rsidRPr="00313F22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ruise</w:t>
            </w:r>
          </w:p>
        </w:tc>
        <w:tc>
          <w:tcPr>
            <w:tcW w:w="1701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巡航信息</w:t>
            </w:r>
          </w:p>
        </w:tc>
        <w:tc>
          <w:tcPr>
            <w:tcW w:w="4303" w:type="dxa"/>
          </w:tcPr>
          <w:p w:rsidR="00BF5BE9" w:rsidRDefault="00BF5BE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CID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CNAME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CTIME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CORIGIN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CSTARTDATE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CPORTSTOP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CSTOPDATE</w:t>
            </w:r>
            <w:r w:rsidR="007B6912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, </w:t>
            </w:r>
            <w:r w:rsidR="007B6912" w:rsidRPr="007B6912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CAVAILABLECABIN</w:t>
            </w:r>
          </w:p>
        </w:tc>
      </w:tr>
      <w:tr w:rsidR="008C4E38" w:rsidTr="008C4E38">
        <w:tc>
          <w:tcPr>
            <w:tcW w:w="959" w:type="dxa"/>
          </w:tcPr>
          <w:p w:rsidR="008C4E38" w:rsidRDefault="008C4E38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3</w:t>
            </w:r>
          </w:p>
        </w:tc>
        <w:tc>
          <w:tcPr>
            <w:tcW w:w="1559" w:type="dxa"/>
          </w:tcPr>
          <w:p w:rsidR="008C4E38" w:rsidRDefault="00BF5BE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Book</w:t>
            </w:r>
          </w:p>
        </w:tc>
        <w:tc>
          <w:tcPr>
            <w:tcW w:w="1701" w:type="dxa"/>
          </w:tcPr>
          <w:p w:rsidR="008C4E38" w:rsidRDefault="00BF5BE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订单</w:t>
            </w:r>
            <w:r w:rsidR="00313F22"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信息</w:t>
            </w:r>
          </w:p>
        </w:tc>
        <w:tc>
          <w:tcPr>
            <w:tcW w:w="4303" w:type="dxa"/>
          </w:tcPr>
          <w:p w:rsidR="008C4E38" w:rsidRDefault="00BF5BE9" w:rsidP="00BF5BE9">
            <w:pPr>
              <w:pStyle w:val="a3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</w:pP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BID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BCUSTOMERNAME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BTELL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BSEX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BPRICE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BAGENT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BCOMMISSION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 w:rsidRPr="00BF5BE9"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BSHARE</w:t>
            </w:r>
          </w:p>
        </w:tc>
      </w:tr>
    </w:tbl>
    <w:p w:rsidR="008C4E38" w:rsidRDefault="008C4E38">
      <w:pPr>
        <w:pStyle w:val="a3"/>
        <w:autoSpaceDE w:val="0"/>
        <w:autoSpaceDN w:val="0"/>
        <w:adjustRightInd w:val="0"/>
        <w:ind w:firstLineChars="200" w:firstLine="420"/>
        <w:jc w:val="left"/>
        <w:rPr>
          <w:rFonts w:ascii="Calibri" w:eastAsia="宋体" w:hAnsi="Calibri" w:cs="Times New Roman" w:hint="eastAsia"/>
          <w:sz w:val="21"/>
          <w:szCs w:val="22"/>
          <w:lang w:bidi="ar"/>
        </w:rPr>
      </w:pPr>
    </w:p>
    <w:sectPr w:rsidR="008C4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9EF" w:rsidRDefault="00A039EF" w:rsidP="00FF7040">
      <w:r>
        <w:separator/>
      </w:r>
    </w:p>
  </w:endnote>
  <w:endnote w:type="continuationSeparator" w:id="0">
    <w:p w:rsidR="00A039EF" w:rsidRDefault="00A039EF" w:rsidP="00FF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9EF" w:rsidRDefault="00A039EF" w:rsidP="00FF7040">
      <w:r>
        <w:separator/>
      </w:r>
    </w:p>
  </w:footnote>
  <w:footnote w:type="continuationSeparator" w:id="0">
    <w:p w:rsidR="00A039EF" w:rsidRDefault="00A039EF" w:rsidP="00FF7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Q1ZWQzNDcwNGQ1NmI1YmE2ZjNjNDU5NGM2YmIyNzMifQ=="/>
  </w:docVars>
  <w:rsids>
    <w:rsidRoot w:val="319775B4"/>
    <w:rsid w:val="00313F22"/>
    <w:rsid w:val="0034744A"/>
    <w:rsid w:val="00481E3D"/>
    <w:rsid w:val="004D1984"/>
    <w:rsid w:val="007B6912"/>
    <w:rsid w:val="00835D99"/>
    <w:rsid w:val="008C4E38"/>
    <w:rsid w:val="00A039EF"/>
    <w:rsid w:val="00A37C69"/>
    <w:rsid w:val="00BF5BE9"/>
    <w:rsid w:val="00FF7040"/>
    <w:rsid w:val="319775B4"/>
    <w:rsid w:val="48780011"/>
    <w:rsid w:val="635A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9B116C"/>
  <w15:docId w15:val="{3A101326-F202-4C5B-A4BC-8050A34F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Default">
    <w:name w:val="Default"/>
    <w:basedOn w:val="a"/>
    <w:pPr>
      <w:autoSpaceDE w:val="0"/>
      <w:autoSpaceDN w:val="0"/>
      <w:adjustRightInd w:val="0"/>
      <w:jc w:val="left"/>
    </w:pPr>
    <w:rPr>
      <w:rFonts w:ascii="Arial" w:eastAsia="宋体" w:hAnsi="Arial" w:cs="Times New Roman"/>
      <w:color w:val="000000"/>
      <w:kern w:val="0"/>
      <w:sz w:val="24"/>
    </w:rPr>
  </w:style>
  <w:style w:type="table" w:styleId="a4">
    <w:name w:val="Table Grid"/>
    <w:basedOn w:val="a1"/>
    <w:rsid w:val="008C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F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F70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F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F70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</dc:creator>
  <cp:lastModifiedBy>1947663812@qq.com</cp:lastModifiedBy>
  <cp:revision>3</cp:revision>
  <dcterms:created xsi:type="dcterms:W3CDTF">2023-04-01T00:38:00Z</dcterms:created>
  <dcterms:modified xsi:type="dcterms:W3CDTF">2023-04-02T09:06:00Z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BEA963CDE5CA4771A9B25B7154A42CFF_11</vt:lpwstr>
  </property>
</Properties>
</file>