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eastAsia="黑体"/>
          <w:b/>
          <w:sz w:val="32"/>
        </w:rPr>
      </w:pPr>
      <w:r>
        <w:rPr>
          <w:rFonts w:hint="eastAsia" w:ascii="黑体" w:eastAsia="黑体"/>
          <w:b/>
          <w:sz w:val="32"/>
        </w:rPr>
        <w:t>《数字逻辑》实验报告</w:t>
      </w:r>
    </w:p>
    <w:p>
      <w:pPr>
        <w:jc w:val="right"/>
      </w:pPr>
    </w:p>
    <w:tbl>
      <w:tblPr>
        <w:tblStyle w:val="4"/>
        <w:tblW w:w="83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3"/>
        <w:gridCol w:w="192"/>
        <w:gridCol w:w="1837"/>
        <w:gridCol w:w="431"/>
        <w:gridCol w:w="934"/>
        <w:gridCol w:w="767"/>
        <w:gridCol w:w="2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455" w:type="dxa"/>
            <w:gridSpan w:val="2"/>
            <w:vAlign w:val="center"/>
          </w:tcPr>
          <w:p>
            <w:pPr>
              <w:spacing w:line="480" w:lineRule="exact"/>
              <w:ind w:left="-42" w:right="-51"/>
              <w:jc w:val="center"/>
              <w:rPr>
                <w:rFonts w:ascii="宋体" w:hAnsi="宋体"/>
                <w:b/>
              </w:rPr>
            </w:pPr>
            <w:r>
              <w:rPr>
                <w:rFonts w:hint="eastAsia" w:ascii="宋体" w:hAnsi="宋体"/>
                <w:b/>
              </w:rPr>
              <w:t>姓名</w:t>
            </w:r>
          </w:p>
        </w:tc>
        <w:tc>
          <w:tcPr>
            <w:tcW w:w="2268" w:type="dxa"/>
            <w:gridSpan w:val="2"/>
            <w:vAlign w:val="center"/>
          </w:tcPr>
          <w:p>
            <w:pPr>
              <w:spacing w:line="480" w:lineRule="exact"/>
              <w:ind w:right="-51"/>
              <w:jc w:val="center"/>
              <w:rPr>
                <w:rFonts w:hint="default" w:ascii="宋体" w:hAnsi="宋体" w:eastAsia="微软雅黑"/>
                <w:b/>
                <w:lang w:val="en-US" w:eastAsia="zh-CN"/>
              </w:rPr>
            </w:pPr>
            <w:r>
              <w:rPr>
                <w:rFonts w:hint="eastAsia" w:ascii="宋体" w:hAnsi="宋体"/>
                <w:b w:val="0"/>
                <w:bCs/>
                <w:lang w:val="en-US" w:eastAsia="zh-CN"/>
              </w:rPr>
              <w:t>黄婧婧，蔡欣彤</w:t>
            </w:r>
          </w:p>
        </w:tc>
        <w:tc>
          <w:tcPr>
            <w:tcW w:w="1701" w:type="dxa"/>
            <w:gridSpan w:val="2"/>
            <w:vAlign w:val="center"/>
          </w:tcPr>
          <w:p>
            <w:pPr>
              <w:spacing w:line="480" w:lineRule="exact"/>
              <w:ind w:right="-51"/>
              <w:jc w:val="center"/>
              <w:rPr>
                <w:rFonts w:ascii="宋体" w:hAnsi="宋体"/>
                <w:b/>
              </w:rPr>
            </w:pPr>
            <w:r>
              <w:rPr>
                <w:rFonts w:hint="eastAsia" w:ascii="宋体" w:hAnsi="宋体"/>
                <w:b/>
              </w:rPr>
              <w:t>年级</w:t>
            </w:r>
          </w:p>
        </w:tc>
        <w:tc>
          <w:tcPr>
            <w:tcW w:w="2956" w:type="dxa"/>
            <w:vAlign w:val="center"/>
          </w:tcPr>
          <w:p>
            <w:pPr>
              <w:spacing w:line="480" w:lineRule="exact"/>
              <w:ind w:right="-51"/>
              <w:jc w:val="center"/>
              <w:rPr>
                <w:rFonts w:hint="default" w:ascii="宋体" w:hAnsi="宋体" w:eastAsia="微软雅黑"/>
                <w:b/>
                <w:lang w:val="en-US" w:eastAsia="zh-CN"/>
              </w:rPr>
            </w:pPr>
            <w:r>
              <w:rPr>
                <w:rFonts w:hint="eastAsia" w:ascii="宋体" w:hAnsi="宋体"/>
                <w:i w:val="0"/>
                <w:iCs/>
                <w:color w:val="auto"/>
                <w:lang w:val="en-US" w:eastAsia="zh-CN"/>
              </w:rPr>
              <w:t>2020级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455" w:type="dxa"/>
            <w:gridSpan w:val="2"/>
            <w:vAlign w:val="center"/>
          </w:tcPr>
          <w:p>
            <w:pPr>
              <w:spacing w:line="480" w:lineRule="exact"/>
              <w:ind w:left="-42" w:right="-51"/>
              <w:jc w:val="center"/>
              <w:rPr>
                <w:rFonts w:ascii="宋体" w:hAnsi="宋体"/>
                <w:b/>
              </w:rPr>
            </w:pPr>
            <w:r>
              <w:rPr>
                <w:rFonts w:hint="eastAsia" w:ascii="宋体" w:hAnsi="宋体"/>
                <w:b/>
              </w:rPr>
              <w:t>学号</w:t>
            </w:r>
          </w:p>
        </w:tc>
        <w:tc>
          <w:tcPr>
            <w:tcW w:w="2268" w:type="dxa"/>
            <w:gridSpan w:val="2"/>
            <w:vAlign w:val="center"/>
          </w:tcPr>
          <w:p>
            <w:pPr>
              <w:spacing w:line="480" w:lineRule="exact"/>
              <w:ind w:right="-51"/>
              <w:jc w:val="center"/>
              <w:rPr>
                <w:rFonts w:hint="default" w:ascii="宋体" w:hAnsi="宋体" w:eastAsia="微软雅黑"/>
                <w:b/>
                <w:lang w:val="en-US" w:eastAsia="zh-CN"/>
              </w:rPr>
            </w:pPr>
            <w:r>
              <w:rPr>
                <w:rFonts w:hint="eastAsia" w:ascii="宋体" w:hAnsi="宋体"/>
                <w:i w:val="0"/>
                <w:iCs/>
                <w:color w:val="auto"/>
                <w:lang w:val="en-US" w:eastAsia="zh-CN"/>
              </w:rPr>
              <w:t>20204237，20204187</w:t>
            </w:r>
          </w:p>
        </w:tc>
        <w:tc>
          <w:tcPr>
            <w:tcW w:w="1701" w:type="dxa"/>
            <w:gridSpan w:val="2"/>
            <w:vAlign w:val="center"/>
          </w:tcPr>
          <w:p>
            <w:pPr>
              <w:spacing w:line="480" w:lineRule="exact"/>
              <w:ind w:right="-51"/>
              <w:jc w:val="center"/>
              <w:rPr>
                <w:rFonts w:ascii="宋体" w:hAnsi="宋体"/>
                <w:b/>
              </w:rPr>
            </w:pPr>
            <w:r>
              <w:rPr>
                <w:rFonts w:hint="eastAsia" w:ascii="宋体" w:hAnsi="宋体"/>
                <w:b/>
              </w:rPr>
              <w:t>专业、班级</w:t>
            </w:r>
          </w:p>
        </w:tc>
        <w:tc>
          <w:tcPr>
            <w:tcW w:w="2956" w:type="dxa"/>
            <w:vAlign w:val="center"/>
          </w:tcPr>
          <w:p>
            <w:pPr>
              <w:spacing w:line="480" w:lineRule="exact"/>
              <w:ind w:right="-51"/>
              <w:jc w:val="center"/>
              <w:rPr>
                <w:rFonts w:hint="default" w:ascii="宋体" w:hAnsi="宋体" w:eastAsia="微软雅黑"/>
                <w:b/>
                <w:lang w:val="en-US" w:eastAsia="zh-CN"/>
              </w:rPr>
            </w:pPr>
            <w:r>
              <w:rPr>
                <w:rFonts w:hint="eastAsia" w:ascii="宋体" w:hAnsi="宋体"/>
                <w:i w:val="0"/>
                <w:iCs/>
                <w:color w:val="auto"/>
                <w:lang w:val="en-US" w:eastAsia="zh-CN"/>
              </w:rPr>
              <w:t>计算机科学与技术02班，信息安全01班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263" w:type="dxa"/>
            <w:vAlign w:val="center"/>
          </w:tcPr>
          <w:p>
            <w:pPr>
              <w:spacing w:line="480" w:lineRule="exact"/>
              <w:ind w:left="-42" w:right="-51"/>
              <w:jc w:val="center"/>
              <w:rPr>
                <w:rFonts w:ascii="宋体" w:hAnsi="宋体"/>
                <w:b/>
              </w:rPr>
            </w:pPr>
            <w:r>
              <w:rPr>
                <w:rFonts w:hint="eastAsia" w:ascii="宋体" w:hAnsi="宋体"/>
                <w:b/>
              </w:rPr>
              <w:t>实验名称</w:t>
            </w:r>
          </w:p>
        </w:tc>
        <w:tc>
          <w:tcPr>
            <w:tcW w:w="7117" w:type="dxa"/>
            <w:gridSpan w:val="6"/>
            <w:vAlign w:val="center"/>
          </w:tcPr>
          <w:p>
            <w:pPr>
              <w:spacing w:line="480" w:lineRule="exact"/>
              <w:ind w:right="-51"/>
              <w:jc w:val="center"/>
              <w:rPr>
                <w:rFonts w:hint="default" w:ascii="宋体" w:hAnsi="宋体" w:eastAsia="微软雅黑"/>
                <w:b/>
                <w:color w:val="FF0000"/>
                <w:sz w:val="28"/>
                <w:szCs w:val="28"/>
                <w:lang w:val="en-US" w:eastAsia="zh-CN"/>
              </w:rPr>
            </w:pPr>
            <w:r>
              <w:rPr>
                <w:rFonts w:hint="eastAsia" w:ascii="宋体" w:hAnsi="宋体"/>
                <w:b w:val="0"/>
                <w:bCs/>
                <w:color w:val="auto"/>
                <w:sz w:val="28"/>
                <w:szCs w:val="28"/>
                <w:lang w:val="en-US" w:eastAsia="zh-CN"/>
              </w:rPr>
              <w:t>项目三、电梯控制器设计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9" w:hRule="atLeast"/>
          <w:jc w:val="center"/>
        </w:trPr>
        <w:tc>
          <w:tcPr>
            <w:tcW w:w="1263" w:type="dxa"/>
            <w:vAlign w:val="center"/>
          </w:tcPr>
          <w:p>
            <w:pPr>
              <w:spacing w:line="400" w:lineRule="exact"/>
              <w:ind w:left="-40" w:right="-51"/>
              <w:jc w:val="center"/>
              <w:rPr>
                <w:rFonts w:ascii="宋体" w:hAnsi="宋体"/>
                <w:b/>
              </w:rPr>
            </w:pPr>
            <w:r>
              <w:rPr>
                <w:rFonts w:hint="eastAsia" w:ascii="宋体" w:hAnsi="宋体"/>
                <w:b/>
              </w:rPr>
              <w:t>实验时间</w:t>
            </w:r>
          </w:p>
        </w:tc>
        <w:tc>
          <w:tcPr>
            <w:tcW w:w="2029" w:type="dxa"/>
            <w:gridSpan w:val="2"/>
            <w:vAlign w:val="center"/>
          </w:tcPr>
          <w:p>
            <w:pPr>
              <w:spacing w:line="400" w:lineRule="exact"/>
              <w:ind w:left="-40" w:right="-51"/>
              <w:rPr>
                <w:rFonts w:hint="default" w:ascii="宋体" w:hAnsi="宋体" w:eastAsia="微软雅黑"/>
                <w:b/>
                <w:lang w:val="en-US" w:eastAsia="zh-CN"/>
              </w:rPr>
            </w:pPr>
            <w:r>
              <w:rPr>
                <w:rFonts w:hint="eastAsia" w:ascii="宋体" w:hAnsi="宋体"/>
                <w:b/>
              </w:rPr>
              <w:t xml:space="preserve"> </w:t>
            </w:r>
            <w:r>
              <w:rPr>
                <w:rFonts w:hint="eastAsia" w:ascii="宋体" w:hAnsi="宋体"/>
                <w:b/>
                <w:lang w:val="en-US" w:eastAsia="zh-CN"/>
              </w:rPr>
              <w:t>2021.12.17</w:t>
            </w:r>
          </w:p>
        </w:tc>
        <w:tc>
          <w:tcPr>
            <w:tcW w:w="1365" w:type="dxa"/>
            <w:gridSpan w:val="2"/>
            <w:vAlign w:val="center"/>
          </w:tcPr>
          <w:p>
            <w:pPr>
              <w:spacing w:line="400" w:lineRule="exact"/>
              <w:ind w:left="-40" w:right="-51"/>
              <w:jc w:val="center"/>
              <w:rPr>
                <w:rFonts w:ascii="宋体" w:hAnsi="宋体"/>
                <w:b/>
              </w:rPr>
            </w:pPr>
            <w:r>
              <w:rPr>
                <w:rFonts w:hint="eastAsia" w:ascii="宋体" w:hAnsi="宋体"/>
                <w:b/>
              </w:rPr>
              <w:t>实验地点</w:t>
            </w:r>
          </w:p>
        </w:tc>
        <w:tc>
          <w:tcPr>
            <w:tcW w:w="3723" w:type="dxa"/>
            <w:gridSpan w:val="2"/>
            <w:vAlign w:val="center"/>
          </w:tcPr>
          <w:p>
            <w:pPr>
              <w:spacing w:line="400" w:lineRule="exact"/>
              <w:ind w:left="-40" w:right="-51"/>
              <w:jc w:val="center"/>
              <w:rPr>
                <w:rFonts w:hint="default" w:ascii="宋体" w:hAnsi="宋体" w:eastAsia="微软雅黑"/>
                <w:b/>
                <w:lang w:val="en-US" w:eastAsia="zh-CN"/>
              </w:rPr>
            </w:pPr>
            <w:r>
              <w:rPr>
                <w:rFonts w:hint="eastAsia" w:ascii="宋体" w:hAnsi="宋体"/>
                <w:b/>
                <w:lang w:val="en-US" w:eastAsia="zh-CN"/>
              </w:rPr>
              <w:t>D1410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5" w:hRule="atLeast"/>
          <w:jc w:val="center"/>
        </w:trPr>
        <w:tc>
          <w:tcPr>
            <w:tcW w:w="1263" w:type="dxa"/>
            <w:vAlign w:val="center"/>
          </w:tcPr>
          <w:p>
            <w:pPr>
              <w:spacing w:line="400" w:lineRule="exact"/>
              <w:ind w:left="-40" w:right="-51"/>
              <w:jc w:val="center"/>
              <w:rPr>
                <w:rFonts w:ascii="宋体" w:hAnsi="宋体"/>
                <w:b/>
              </w:rPr>
            </w:pPr>
            <w:r>
              <w:rPr>
                <w:rFonts w:hint="eastAsia" w:ascii="宋体" w:hAnsi="宋体"/>
                <w:b/>
              </w:rPr>
              <w:t>实验成绩</w:t>
            </w:r>
          </w:p>
        </w:tc>
        <w:tc>
          <w:tcPr>
            <w:tcW w:w="2029" w:type="dxa"/>
            <w:gridSpan w:val="2"/>
            <w:vAlign w:val="center"/>
          </w:tcPr>
          <w:p>
            <w:pPr>
              <w:spacing w:line="480" w:lineRule="exact"/>
              <w:ind w:left="-44" w:leftChars="-20" w:right="171" w:firstLine="220" w:firstLineChars="100"/>
              <w:jc w:val="right"/>
              <w:rPr>
                <w:rFonts w:ascii="宋体" w:hAnsi="宋体"/>
                <w:b/>
              </w:rPr>
            </w:pPr>
          </w:p>
        </w:tc>
        <w:tc>
          <w:tcPr>
            <w:tcW w:w="1365" w:type="dxa"/>
            <w:gridSpan w:val="2"/>
            <w:vAlign w:val="center"/>
          </w:tcPr>
          <w:p>
            <w:pPr>
              <w:spacing w:line="480" w:lineRule="exact"/>
              <w:ind w:left="-44" w:leftChars="-20" w:right="171"/>
              <w:jc w:val="center"/>
              <w:rPr>
                <w:rFonts w:ascii="宋体" w:hAnsi="宋体"/>
                <w:b/>
              </w:rPr>
            </w:pPr>
            <w:r>
              <w:rPr>
                <w:rFonts w:hint="eastAsia" w:ascii="宋体" w:hAnsi="宋体"/>
                <w:b/>
              </w:rPr>
              <w:t xml:space="preserve"> 实验性质</w:t>
            </w:r>
          </w:p>
        </w:tc>
        <w:tc>
          <w:tcPr>
            <w:tcW w:w="3723" w:type="dxa"/>
            <w:gridSpan w:val="2"/>
            <w:vAlign w:val="center"/>
          </w:tcPr>
          <w:p>
            <w:pPr>
              <w:spacing w:line="480" w:lineRule="exact"/>
              <w:ind w:left="-42" w:right="171"/>
              <w:jc w:val="center"/>
              <w:rPr>
                <w:rFonts w:ascii="宋体" w:hAnsi="宋体"/>
                <w:b/>
              </w:rPr>
            </w:pPr>
            <w:r>
              <w:rPr>
                <w:rFonts w:hint="eastAsia" w:ascii="宋体" w:hAnsi="宋体"/>
                <w:b/>
                <w:sz w:val="24"/>
              </w:rPr>
              <w:t>□</w:t>
            </w:r>
            <w:r>
              <w:rPr>
                <w:rFonts w:hint="eastAsia" w:ascii="宋体" w:hAnsi="宋体"/>
                <w:b/>
              </w:rPr>
              <w:t xml:space="preserve">验证性  </w:t>
            </w:r>
            <w:r>
              <w:rPr>
                <w:rFonts w:hint="eastAsia" w:ascii="宋体" w:hAnsi="宋体"/>
                <w:b/>
                <w:sz w:val="24"/>
              </w:rPr>
              <w:t>□</w:t>
            </w:r>
            <w:r>
              <w:rPr>
                <w:rFonts w:hint="eastAsia" w:ascii="宋体" w:hAnsi="宋体"/>
                <w:b/>
              </w:rPr>
              <w:t xml:space="preserve">设计性  </w:t>
            </w:r>
            <w:r>
              <w:rPr>
                <w:rFonts w:hint="eastAsia" w:ascii="宋体" w:hAnsi="宋体"/>
                <w:b/>
                <w:sz w:val="24"/>
              </w:rPr>
              <w:t>□</w:t>
            </w:r>
            <w:r>
              <w:rPr>
                <w:rFonts w:hint="eastAsia" w:ascii="宋体" w:hAnsi="宋体"/>
                <w:b/>
              </w:rPr>
              <w:t>综合性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9" w:hRule="atLeast"/>
          <w:jc w:val="center"/>
        </w:trPr>
        <w:tc>
          <w:tcPr>
            <w:tcW w:w="8380" w:type="dxa"/>
            <w:gridSpan w:val="7"/>
            <w:tcBorders>
              <w:bottom w:val="single" w:color="auto" w:sz="4" w:space="0"/>
            </w:tcBorders>
            <w:tcMar>
              <w:top w:w="57" w:type="dxa"/>
              <w:left w:w="142" w:type="dxa"/>
              <w:bottom w:w="57" w:type="dxa"/>
              <w:right w:w="567" w:type="dxa"/>
            </w:tcMar>
          </w:tcPr>
          <w:p>
            <w:pPr>
              <w:spacing w:line="480" w:lineRule="exact"/>
              <w:ind w:right="-51"/>
              <w:rPr>
                <w:rFonts w:ascii="黑体" w:eastAsia="黑体"/>
                <w:sz w:val="24"/>
                <w:szCs w:val="24"/>
              </w:rPr>
            </w:pPr>
            <w:r>
              <w:rPr>
                <w:rFonts w:hint="eastAsia" w:ascii="黑体" w:eastAsia="黑体"/>
                <w:sz w:val="24"/>
                <w:szCs w:val="24"/>
              </w:rPr>
              <w:t>教师评价：</w:t>
            </w:r>
          </w:p>
          <w:p>
            <w:pPr>
              <w:spacing w:line="480" w:lineRule="exact"/>
              <w:ind w:right="-51"/>
              <w:rPr>
                <w:rFonts w:ascii="楷体_GB2312" w:eastAsia="楷体_GB2312"/>
              </w:rPr>
            </w:pPr>
            <w:bookmarkStart w:id="0" w:name="OLE_LINK54"/>
            <w:bookmarkStart w:id="1" w:name="OLE_LINK5"/>
            <w:bookmarkStart w:id="2" w:name="OLE_LINK48"/>
            <w:bookmarkStart w:id="3" w:name="OLE_LINK29"/>
            <w:bookmarkStart w:id="4" w:name="OLE_LINK30"/>
            <w:bookmarkStart w:id="5" w:name="OLE_LINK9"/>
            <w:bookmarkStart w:id="6" w:name="OLE_LINK60"/>
            <w:bookmarkStart w:id="7" w:name="OLE_LINK27"/>
            <w:bookmarkStart w:id="8" w:name="OLE_LINK47"/>
            <w:bookmarkStart w:id="9" w:name="OLE_LINK28"/>
            <w:bookmarkStart w:id="10" w:name="OLE_LINK41"/>
            <w:bookmarkStart w:id="11" w:name="OLE_LINK43"/>
            <w:bookmarkStart w:id="12" w:name="OLE_LINK53"/>
            <w:bookmarkStart w:id="13" w:name="OLE_LINK31"/>
            <w:bookmarkStart w:id="14" w:name="OLE_LINK19"/>
            <w:bookmarkStart w:id="15" w:name="OLE_LINK57"/>
            <w:bookmarkStart w:id="16" w:name="OLE_LINK46"/>
            <w:bookmarkStart w:id="17" w:name="OLE_LINK44"/>
            <w:bookmarkStart w:id="18" w:name="OLE_LINK20"/>
            <w:bookmarkStart w:id="19" w:name="OLE_LINK55"/>
            <w:bookmarkStart w:id="20" w:name="OLE_LINK49"/>
            <w:bookmarkStart w:id="21" w:name="OLE_LINK64"/>
            <w:bookmarkStart w:id="22" w:name="OLE_LINK40"/>
            <w:bookmarkStart w:id="23" w:name="OLE_LINK10"/>
            <w:bookmarkStart w:id="24" w:name="OLE_LINK58"/>
            <w:bookmarkStart w:id="25" w:name="OLE_LINK63"/>
            <w:bookmarkStart w:id="26" w:name="OLE_LINK37"/>
            <w:bookmarkStart w:id="27" w:name="OLE_LINK65"/>
            <w:bookmarkStart w:id="28" w:name="OLE_LINK59"/>
            <w:bookmarkStart w:id="29" w:name="OLE_LINK4"/>
            <w:bookmarkStart w:id="30" w:name="OLE_LINK21"/>
            <w:bookmarkStart w:id="31" w:name="OLE_LINK56"/>
            <w:bookmarkStart w:id="32" w:name="OLE_LINK45"/>
            <w:bookmarkStart w:id="33" w:name="OLE_LINK6"/>
            <w:r>
              <w:rPr>
                <w:rFonts w:hint="eastAsia" w:eastAsia="楷体_GB2312"/>
              </w:rPr>
              <w:t>□</w:t>
            </w:r>
            <w:r>
              <w:rPr>
                <w:rFonts w:hint="eastAsia" w:ascii="楷体_GB2312" w:eastAsia="楷体_GB2312"/>
              </w:rPr>
              <w:t xml:space="preserve">算法/实验过程正确； </w:t>
            </w:r>
            <w:r>
              <w:rPr>
                <w:rFonts w:hint="eastAsia" w:eastAsia="楷体_GB2312"/>
              </w:rPr>
              <w:t>□</w:t>
            </w:r>
            <w:r>
              <w:rPr>
                <w:rFonts w:hint="eastAsia" w:ascii="楷体_GB2312" w:eastAsia="楷体_GB2312"/>
              </w:rPr>
              <w:t xml:space="preserve">源程序/实验内容提交  </w:t>
            </w:r>
            <w:r>
              <w:rPr>
                <w:rFonts w:hint="eastAsia" w:eastAsia="楷体_GB2312"/>
              </w:rPr>
              <w:t>□</w:t>
            </w:r>
            <w:r>
              <w:rPr>
                <w:rFonts w:hint="eastAsia" w:ascii="楷体_GB2312" w:eastAsia="楷体_GB2312"/>
              </w:rPr>
              <w:t>程序结构/实验步骤合理；</w:t>
            </w:r>
          </w:p>
          <w:p>
            <w:pPr>
              <w:spacing w:line="480" w:lineRule="exact"/>
              <w:ind w:right="-51"/>
              <w:rPr>
                <w:rFonts w:ascii="楷体_GB2312" w:eastAsia="楷体_GB2312"/>
              </w:rPr>
            </w:pPr>
            <w:r>
              <w:rPr>
                <w:rFonts w:hint="eastAsia" w:eastAsia="楷体_GB2312"/>
              </w:rPr>
              <w:t>□</w:t>
            </w:r>
            <w:r>
              <w:rPr>
                <w:rFonts w:hint="eastAsia" w:ascii="楷体_GB2312" w:eastAsia="楷体_GB2312"/>
              </w:rPr>
              <w:t xml:space="preserve">实验结果正确；      </w:t>
            </w:r>
            <w:r>
              <w:rPr>
                <w:rFonts w:hint="eastAsia" w:eastAsia="楷体_GB2312"/>
              </w:rPr>
              <w:t>□</w:t>
            </w:r>
            <w:r>
              <w:rPr>
                <w:rFonts w:hint="eastAsia" w:ascii="楷体_GB2312" w:eastAsia="楷体_GB2312"/>
              </w:rPr>
              <w:t xml:space="preserve">语法、语义正确；     </w:t>
            </w:r>
            <w:r>
              <w:rPr>
                <w:rFonts w:hint="eastAsia" w:eastAsia="楷体_GB2312"/>
              </w:rPr>
              <w:t>□</w:t>
            </w:r>
            <w:r>
              <w:rPr>
                <w:rFonts w:hint="eastAsia" w:ascii="楷体_GB2312" w:eastAsia="楷体_GB2312"/>
              </w:rPr>
              <w:t>报告规范；</w:t>
            </w:r>
            <w:r>
              <w:rPr>
                <w:rFonts w:hint="eastAsia" w:ascii="楷体_GB2312" w:eastAsia="楷体_GB2312"/>
                <w:sz w:val="24"/>
              </w:rPr>
              <w:t xml:space="preserve">         </w:t>
            </w:r>
            <w:r>
              <w:rPr>
                <w:rFonts w:hint="eastAsia" w:ascii="楷体_GB2312" w:eastAsia="楷体_GB2312"/>
              </w:rPr>
              <w:t xml:space="preserve">  </w:t>
            </w:r>
          </w:p>
          <w:p>
            <w:pPr>
              <w:spacing w:line="480" w:lineRule="exact"/>
              <w:ind w:right="-51"/>
              <w:rPr>
                <w:rFonts w:ascii="宋体"/>
              </w:rPr>
            </w:pPr>
            <w:r>
              <w:rPr>
                <w:rFonts w:hint="eastAsia" w:ascii="楷体_GB2312" w:eastAsia="楷体_GB2312"/>
              </w:rPr>
              <w:t>评语：</w:t>
            </w:r>
            <w:r>
              <w:rPr>
                <w:rFonts w:hint="eastAsia" w:ascii="宋体"/>
              </w:rPr>
              <w:t xml:space="preserve">                           </w:t>
            </w:r>
          </w:p>
          <w:p>
            <w:pPr>
              <w:spacing w:line="480" w:lineRule="exact"/>
              <w:ind w:right="-51" w:firstLine="330" w:firstLineChars="150"/>
              <w:rPr>
                <w:rFonts w:ascii="宋体"/>
              </w:rPr>
            </w:pPr>
            <w:r>
              <w:rPr>
                <w:rFonts w:hint="eastAsia" w:ascii="宋体"/>
              </w:rPr>
              <w:t xml:space="preserve">                             评价教师签名（电子签名）：</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Pr>
                <w:rFonts w:ascii="宋体"/>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1" w:hRule="atLeast"/>
          <w:jc w:val="center"/>
        </w:trPr>
        <w:tc>
          <w:tcPr>
            <w:tcW w:w="8380" w:type="dxa"/>
            <w:gridSpan w:val="7"/>
            <w:tcBorders>
              <w:bottom w:val="single" w:color="auto" w:sz="4" w:space="0"/>
            </w:tcBorders>
            <w:tcMar>
              <w:top w:w="57" w:type="dxa"/>
              <w:left w:w="142" w:type="dxa"/>
              <w:bottom w:w="57" w:type="dxa"/>
              <w:right w:w="567" w:type="dxa"/>
            </w:tcMar>
          </w:tcPr>
          <w:p>
            <w:pPr>
              <w:spacing w:line="480" w:lineRule="exact"/>
              <w:ind w:right="-51"/>
              <w:rPr>
                <w:rFonts w:eastAsia="黑体"/>
                <w:bCs/>
                <w:sz w:val="24"/>
              </w:rPr>
            </w:pPr>
            <w:r>
              <w:rPr>
                <w:rFonts w:hint="eastAsia" w:eastAsia="黑体"/>
                <w:bCs/>
                <w:sz w:val="24"/>
              </w:rPr>
              <w:t>一、实验目的</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通过实验，巩固有限状态机设计方法，并设计实现一个电梯控制器。 </w:t>
            </w:r>
          </w:p>
          <w:p>
            <w:pPr>
              <w:keepNext w:val="0"/>
              <w:keepLines w:val="0"/>
              <w:widowControl/>
              <w:suppressLineNumbers w:val="0"/>
              <w:ind w:firstLine="482" w:firstLineChars="200"/>
              <w:jc w:val="left"/>
            </w:pPr>
            <w:r>
              <w:rPr>
                <w:rFonts w:hint="eastAsia" w:ascii="宋体" w:hAnsi="宋体" w:eastAsia="宋体" w:cs="宋体"/>
                <w:b/>
                <w:bCs/>
                <w:color w:val="000000"/>
                <w:kern w:val="0"/>
                <w:sz w:val="24"/>
                <w:szCs w:val="24"/>
                <w:lang w:val="en-US" w:eastAsia="zh-CN"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4" w:hRule="atLeast"/>
          <w:jc w:val="center"/>
        </w:trPr>
        <w:tc>
          <w:tcPr>
            <w:tcW w:w="8380" w:type="dxa"/>
            <w:gridSpan w:val="7"/>
            <w:tcMar>
              <w:top w:w="57" w:type="dxa"/>
              <w:left w:w="142" w:type="dxa"/>
              <w:bottom w:w="57" w:type="dxa"/>
              <w:right w:w="567" w:type="dxa"/>
            </w:tcMar>
          </w:tcPr>
          <w:p>
            <w:pPr>
              <w:tabs>
                <w:tab w:val="left" w:pos="1140"/>
              </w:tabs>
              <w:rPr>
                <w:rFonts w:eastAsia="黑体"/>
                <w:bCs/>
                <w:sz w:val="24"/>
              </w:rPr>
            </w:pPr>
            <w:r>
              <w:rPr>
                <w:rFonts w:hint="eastAsia" w:eastAsia="黑体"/>
                <w:bCs/>
                <w:sz w:val="24"/>
              </w:rPr>
              <w:t>二、实验项目内容</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利用 BASYS 开发板资源设计一个 5 层楼的电梯控制器系统，并能在开发板上模拟电梯运行状态，具体要求如下：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 利用开发板的 5 个按键作为电梯控制器的呼叫按钮；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 利用 led 灯分别显示楼层 1~5 的呼梯状态；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 利用数码管显示电梯运行时电梯所在楼层； </w:t>
            </w:r>
          </w:p>
          <w:p>
            <w:pPr>
              <w:keepNext w:val="0"/>
              <w:keepLines w:val="0"/>
              <w:widowControl/>
              <w:suppressLineNumbers w:val="0"/>
              <w:jc w:val="left"/>
              <w:rPr>
                <w:rFonts w:eastAsia="黑体"/>
                <w:b/>
              </w:rPr>
            </w:pPr>
            <w:r>
              <w:rPr>
                <w:rFonts w:hint="eastAsia" w:ascii="宋体" w:hAnsi="宋体" w:eastAsia="宋体" w:cs="宋体"/>
                <w:color w:val="000000"/>
                <w:kern w:val="0"/>
                <w:sz w:val="24"/>
                <w:szCs w:val="24"/>
                <w:lang w:val="en-US" w:eastAsia="zh-CN" w:bidi="ar"/>
              </w:rPr>
              <w:t>4) 利用时钟分频设计电梯控制器控制电梯每秒运行一层。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1" w:hRule="atLeast"/>
          <w:jc w:val="center"/>
        </w:trPr>
        <w:tc>
          <w:tcPr>
            <w:tcW w:w="8380" w:type="dxa"/>
            <w:gridSpan w:val="7"/>
            <w:tcMar>
              <w:top w:w="57" w:type="dxa"/>
              <w:left w:w="142" w:type="dxa"/>
              <w:bottom w:w="57" w:type="dxa"/>
              <w:right w:w="567" w:type="dxa"/>
            </w:tcMar>
          </w:tcPr>
          <w:p>
            <w:pPr>
              <w:tabs>
                <w:tab w:val="left" w:pos="1140"/>
              </w:tabs>
              <w:rPr>
                <w:rFonts w:eastAsia="黑体"/>
                <w:bCs/>
                <w:color w:val="FF0000"/>
                <w:sz w:val="24"/>
              </w:rPr>
            </w:pPr>
            <w:r>
              <w:rPr>
                <w:rFonts w:hint="eastAsia" w:eastAsia="黑体"/>
                <w:bCs/>
                <w:sz w:val="24"/>
              </w:rPr>
              <w:t>三、实验设计</w:t>
            </w:r>
          </w:p>
          <w:p>
            <w:pPr>
              <w:keepNext w:val="0"/>
              <w:keepLines w:val="0"/>
              <w:widowControl/>
              <w:suppressLineNumbers w:val="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1、电梯控制器系统控制流程图（电梯厢内视角）</w:t>
            </w:r>
            <w:r>
              <w:rPr>
                <w:rFonts w:hint="eastAsia" w:ascii="宋体" w:hAnsi="宋体" w:eastAsia="宋体" w:cs="宋体"/>
                <w:b/>
                <w:bCs/>
                <w:color w:val="000000"/>
                <w:kern w:val="0"/>
                <w:sz w:val="31"/>
                <w:szCs w:val="31"/>
                <w:lang w:val="en-US" w:eastAsia="zh-CN" w:bidi="ar"/>
              </w:rPr>
              <w:t xml:space="preserve"> </w:t>
            </w:r>
            <w:r>
              <w:rPr>
                <w:rFonts w:hint="eastAsia"/>
                <w:lang w:val="en-US" w:eastAsia="zh-CN"/>
              </w:rPr>
              <w:t xml:space="preserve">     </w:t>
            </w:r>
            <w:r>
              <w:drawing>
                <wp:inline distT="0" distB="0" distL="114300" distR="114300">
                  <wp:extent cx="4773295" cy="3774440"/>
                  <wp:effectExtent l="0" t="0" r="1206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773295" cy="3774440"/>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2、系统输入/输出变量</w:t>
            </w:r>
            <w:r>
              <w:rPr>
                <w:rFonts w:hint="eastAsia" w:ascii="宋体" w:hAnsi="宋体" w:eastAsia="宋体" w:cs="宋体"/>
                <w:b/>
                <w:bCs/>
                <w:color w:val="000000"/>
                <w:kern w:val="0"/>
                <w:sz w:val="31"/>
                <w:szCs w:val="3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时钟输入，设为 clk；按键输入，设为btn；数码管显示输出设为 seg；叫梯楼层状态灯输出，设为 led</w:t>
            </w:r>
            <w:bookmarkStart w:id="34" w:name="_GoBack"/>
            <w:bookmarkEnd w:id="34"/>
            <w:r>
              <w:rPr>
                <w:rFonts w:hint="eastAsia" w:ascii="宋体" w:hAnsi="宋体" w:eastAsia="宋体" w:cs="宋体"/>
                <w:color w:val="000000"/>
                <w:kern w:val="0"/>
                <w:sz w:val="24"/>
                <w:szCs w:val="24"/>
                <w:lang w:val="en-US" w:eastAsia="zh-CN" w:bidi="ar"/>
              </w:rPr>
              <w:t>。</w:t>
            </w:r>
            <w:r>
              <w:rPr>
                <w:rFonts w:hint="eastAsia" w:ascii="宋体" w:hAnsi="宋体" w:eastAsia="宋体" w:cs="宋体"/>
                <w:b/>
                <w:bCs/>
                <w:color w:val="000000"/>
                <w:kern w:val="0"/>
                <w:sz w:val="31"/>
                <w:szCs w:val="31"/>
                <w:lang w:val="en-US" w:eastAsia="zh-CN" w:bidi="ar"/>
              </w:rPr>
              <w:t xml:space="preserve"> </w:t>
            </w:r>
          </w:p>
          <w:p>
            <w:pPr>
              <w:keepNext w:val="0"/>
              <w:keepLines w:val="0"/>
              <w:widowControl/>
              <w:numPr>
                <w:ilvl w:val="0"/>
                <w:numId w:val="1"/>
              </w:numPr>
              <w:suppressLineNumbers w:val="0"/>
              <w:jc w:val="left"/>
            </w:pPr>
            <w:r>
              <w:rPr>
                <w:rFonts w:hint="eastAsia" w:ascii="宋体" w:hAnsi="宋体" w:eastAsia="宋体" w:cs="宋体"/>
                <w:color w:val="000000"/>
                <w:kern w:val="0"/>
                <w:sz w:val="24"/>
                <w:szCs w:val="24"/>
                <w:lang w:val="en-US" w:eastAsia="zh-CN" w:bidi="ar"/>
              </w:rPr>
              <w:t xml:space="preserve">按键设计 </w:t>
            </w:r>
          </w:p>
          <w:p>
            <w:pPr>
              <w:keepNext w:val="0"/>
              <w:keepLines w:val="0"/>
              <w:widowControl/>
              <w:numPr>
                <w:ilvl w:val="0"/>
                <w:numId w:val="0"/>
              </w:numPr>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本实验使用板上 5 个按键按钮模拟电梯的叫梯按键，1 层按键为 BTNU，2 层按键为 BTNL，3 层按键为 BTNC，4 层按键为 BTNR，5 层按键为 BTND。 </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所以，定义一个 5 位按键寄存器 btn_pre_re，同时考虑到防抖（按键按下去和松开会产生抖动现象会影响到我们的操作），在对按键寄存器进行赋值的时候设计防抖设计。 </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对于电梯按键，当没有叫梯时，按键相应的 LED 指示灯应处于熄灭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状态；当有叫梯时，按键相应的 LED 指示灯应处于点亮状态；当在某一层已经叫梯，但是由于某种原因发现所叫梯不是自己想要的梯层时，能够取消此层的叫梯状态。 </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防抖设计为每 200ms 读取一次叫梯按键信息，因此需要生成一个周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期为 200ms 的时钟信号，程序代码如下：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parameter N=99_999999;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always@(posedge clk)begin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clk_200ms&lt;=0;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if(count&lt;N/5)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count&lt;=count+1;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else begin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count&lt;=0;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clk_200ms&lt;=1;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end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end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叫梯按键赋值程序如下：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reg [5:1]btn_pre_re,btn_off;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always@(posedge clk_200ms)begin </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//若第i层点击电梯按键，则对应楼层的btn_pre_re,btn_off[i]=1,欲取消，重新按下按键，异或操作使该位置置零。</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btn_pre_re=btn_pre_re^btn;</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//当电梯置于第i楼层时，btn_off[i]=0，表示电梯不会响应已经到达的楼层的呼叫。</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btn_pre_re=btn_pre_re&amp;btn_off;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end </w:t>
            </w:r>
          </w:p>
          <w:p>
            <w:pPr>
              <w:keepNext w:val="0"/>
              <w:keepLines w:val="0"/>
              <w:widowControl/>
              <w:suppressLineNumbers w:val="0"/>
              <w:jc w:val="left"/>
              <w:rPr>
                <w:rFonts w:hint="default" w:eastAsia="黑体"/>
                <w:bCs/>
                <w:sz w:val="24"/>
                <w:lang w:val="en-US"/>
              </w:rPr>
            </w:pPr>
            <w:r>
              <w:rPr>
                <w:sz w:val="24"/>
              </w:rPr>
              <w:pict>
                <v:roundrect id="_x0000_s1030" o:spid="_x0000_s1030" o:spt="2" style="position:absolute;left:0pt;margin-left:24.2pt;margin-top:449.75pt;height:15pt;width:22.5pt;z-index:251659264;mso-width-relative:page;mso-height-relative:page;" fillcolor="#FFFFFF" filled="t" stroked="t" coordsize="21600,21600" arcsize="0.166666666666667">
                  <v:path/>
                  <v:fill on="t" color2="#FFFFFF" focussize="0,0"/>
                  <v:stroke color="#000000"/>
                  <v:imagedata o:title=""/>
                  <o:lock v:ext="edit" aspectratio="f"/>
                </v:roundrect>
              </w:pict>
            </w:r>
            <w:r>
              <w:rPr>
                <w:rFonts w:hint="eastAsia" w:ascii="宋体" w:hAnsi="宋体" w:eastAsia="宋体" w:cs="宋体"/>
                <w:color w:val="000000"/>
                <w:kern w:val="0"/>
                <w:sz w:val="24"/>
                <w:szCs w:val="24"/>
                <w:lang w:val="en-US" w:eastAsia="zh-CN" w:bidi="ar"/>
              </w:rPr>
              <w:t>4、此外，若电梯处于中间楼层，同时有上下层呼梯，则先相应上层的呼梯再响应下层的呼梯。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1" w:hRule="atLeast"/>
          <w:jc w:val="center"/>
        </w:trPr>
        <w:tc>
          <w:tcPr>
            <w:tcW w:w="8380" w:type="dxa"/>
            <w:gridSpan w:val="7"/>
            <w:tcMar>
              <w:top w:w="57" w:type="dxa"/>
              <w:left w:w="142" w:type="dxa"/>
              <w:bottom w:w="57" w:type="dxa"/>
              <w:right w:w="567" w:type="dxa"/>
            </w:tcMar>
          </w:tcPr>
          <w:p>
            <w:pPr>
              <w:keepNext w:val="0"/>
              <w:keepLines w:val="0"/>
              <w:widowControl/>
              <w:numPr>
                <w:ilvl w:val="0"/>
                <w:numId w:val="0"/>
              </w:numPr>
              <w:suppressLineNumbers w:val="0"/>
              <w:ind w:left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四</w:t>
            </w:r>
            <w:r>
              <w:rPr>
                <w:rFonts w:hint="eastAsia" w:eastAsia="黑体"/>
                <w:bCs/>
                <w:color w:val="auto"/>
                <w:sz w:val="24"/>
                <w:lang w:val="en-US" w:eastAsia="zh-CN"/>
              </w:rPr>
              <w:t>、实验过程或算法</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1、1s停留时间的clock文件设计</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module clock(</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input clk,</w:t>
            </w:r>
            <w:r>
              <w:rPr>
                <w:rFonts w:hint="eastAsia" w:ascii="宋体" w:hAnsi="宋体" w:eastAsia="宋体" w:cs="宋体"/>
                <w:color w:val="000000"/>
                <w:kern w:val="0"/>
                <w:sz w:val="24"/>
                <w:szCs w:val="24"/>
                <w:lang w:val="en-US" w:eastAsia="zh-CN" w:bidi="ar"/>
              </w:rPr>
              <w:t>//系统时间</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input rst,</w:t>
            </w:r>
            <w:r>
              <w:rPr>
                <w:rFonts w:hint="eastAsia" w:ascii="宋体" w:hAnsi="宋体" w:eastAsia="宋体" w:cs="宋体"/>
                <w:color w:val="000000"/>
                <w:kern w:val="0"/>
                <w:sz w:val="24"/>
                <w:szCs w:val="24"/>
                <w:lang w:val="en-US" w:eastAsia="zh-CN" w:bidi="ar"/>
              </w:rPr>
              <w:t>//重置信号</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output clk_1Hz</w:t>
            </w:r>
            <w:r>
              <w:rPr>
                <w:rFonts w:hint="eastAsia" w:ascii="宋体" w:hAnsi="宋体" w:eastAsia="宋体" w:cs="宋体"/>
                <w:color w:val="000000"/>
                <w:kern w:val="0"/>
                <w:sz w:val="24"/>
                <w:szCs w:val="24"/>
                <w:lang w:val="en-US" w:eastAsia="zh-CN" w:bidi="ar"/>
              </w:rPr>
              <w:t>//输出的分频1s</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parameter N=49999999;</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reg clk_1Hz=1'b0;</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integer count=0;</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always@ (posedge clk or posedge rst)</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begin</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if(rst)</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begin</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clk_1Hz&lt;=0;</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count&lt;=0;</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end</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else</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begin</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if(count &lt; N)</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count &lt;= count + 1;</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else </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begin</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count&lt;=0;</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clk_1Hz&lt;=~clk_1Hz;          </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end</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end</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end</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e</w:t>
            </w:r>
            <w:r>
              <w:rPr>
                <w:rFonts w:hint="default" w:ascii="宋体" w:hAnsi="宋体" w:eastAsia="宋体" w:cs="宋体"/>
                <w:color w:val="000000"/>
                <w:kern w:val="0"/>
                <w:sz w:val="24"/>
                <w:szCs w:val="24"/>
                <w:lang w:val="en-US" w:eastAsia="zh-CN" w:bidi="ar"/>
              </w:rPr>
              <w:t>ndmodule</w:t>
            </w:r>
          </w:p>
          <w:p>
            <w:pPr>
              <w:keepNext w:val="0"/>
              <w:keepLines w:val="0"/>
              <w:widowControl/>
              <w:numPr>
                <w:ilvl w:val="0"/>
                <w:numId w:val="2"/>
              </w:numPr>
              <w:suppressLineNumbers w:val="0"/>
              <w:ind w:left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按键消抖模块（200ms读取一次电梯呼梯情况）</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module debkey(</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input clk,</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input [5:1] btn,</w:t>
            </w:r>
            <w:r>
              <w:rPr>
                <w:rFonts w:hint="eastAsia" w:ascii="宋体" w:hAnsi="宋体" w:eastAsia="宋体" w:cs="宋体"/>
                <w:color w:val="000000"/>
                <w:kern w:val="0"/>
                <w:sz w:val="24"/>
                <w:szCs w:val="24"/>
                <w:lang w:val="en-US" w:eastAsia="zh-CN" w:bidi="ar"/>
              </w:rPr>
              <w:t>//最近的一次叫梯按键信息</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input [5:1] btn_off,</w:t>
            </w:r>
            <w:r>
              <w:rPr>
                <w:rFonts w:hint="eastAsia" w:ascii="宋体" w:hAnsi="宋体" w:eastAsia="宋体" w:cs="宋体"/>
                <w:color w:val="000000"/>
                <w:kern w:val="0"/>
                <w:sz w:val="24"/>
                <w:szCs w:val="24"/>
                <w:lang w:val="en-US" w:eastAsia="zh-CN" w:bidi="ar"/>
              </w:rPr>
              <w:t>//为0处为电梯所在楼层</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output [5:1] btn_pre_re</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//每 200ms 读取一次叫梯按键信息</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parameter N=99_999999;</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integer count=0;</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reg clk_200ms;</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always@(posedge clk) begin</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clk_200ms&lt;=0;</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if(count&lt;N/5)</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count&lt;=count+1;</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else begin</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count&lt;=0;</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clk_200ms&lt;=1;</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end</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end</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//叫梯按键赋值程序如下</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reg [5:1] btn_pre_re;</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always@(posedge clk_200ms) begin</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btn_pre_re=btn_pre_re^btn;</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btn_pre_re=btn_pre_re&amp;btn_off;</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end   </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e</w:t>
            </w:r>
            <w:r>
              <w:rPr>
                <w:rFonts w:hint="default" w:ascii="宋体" w:hAnsi="宋体" w:eastAsia="宋体" w:cs="宋体"/>
                <w:color w:val="000000"/>
                <w:kern w:val="0"/>
                <w:sz w:val="24"/>
                <w:szCs w:val="24"/>
                <w:lang w:val="en-US" w:eastAsia="zh-CN" w:bidi="ar"/>
              </w:rPr>
              <w:t>ndmodule</w:t>
            </w:r>
          </w:p>
          <w:p>
            <w:pPr>
              <w:keepNext w:val="0"/>
              <w:keepLines w:val="0"/>
              <w:widowControl/>
              <w:numPr>
                <w:ilvl w:val="0"/>
                <w:numId w:val="2"/>
              </w:numPr>
              <w:suppressLineNumbers w:val="0"/>
              <w:ind w:left="0" w:leftChars="0" w:firstLine="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判断电梯的运行方向</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module judge(</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input [2:0] floor,</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input [5:1] call,</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output up,</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output down</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integer i;</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reg up;</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reg down;</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always@(*)</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begin</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down=0;</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up=0;</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for(i=1;i&lt;=5;i=i+1)</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begin</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if(call[i]==1 &amp;&amp; i&lt;floor) begin</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down=1;</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end</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else if(call[i]==1 &amp;&amp; i&gt;floor) begin</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up=1;</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end        </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end</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end</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endmodule</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4、电梯主要功能模块</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module elevator(</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input [5:1] call,</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input clk,</w:t>
            </w:r>
            <w:r>
              <w:rPr>
                <w:rFonts w:hint="eastAsia" w:ascii="宋体" w:hAnsi="宋体" w:eastAsia="宋体" w:cs="宋体"/>
                <w:color w:val="000000"/>
                <w:kern w:val="0"/>
                <w:sz w:val="24"/>
                <w:szCs w:val="24"/>
                <w:lang w:val="en-US" w:eastAsia="zh-CN" w:bidi="ar"/>
              </w:rPr>
              <w:t>//输入会为1s</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output reg [2:0] floor,</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output flag</w:t>
            </w:r>
            <w:r>
              <w:rPr>
                <w:rFonts w:hint="eastAsia" w:ascii="宋体" w:hAnsi="宋体" w:eastAsia="宋体" w:cs="宋体"/>
                <w:color w:val="000000"/>
                <w:kern w:val="0"/>
                <w:sz w:val="24"/>
                <w:szCs w:val="24"/>
                <w:lang w:val="en-US" w:eastAsia="zh-CN" w:bidi="ar"/>
              </w:rPr>
              <w:t>//是否处于工作状态</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integer i;</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wire up;</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wire down;</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initial </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floor=1;</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judge j(floor,call,up,down);</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always@(posedge clk) begin</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if(up) begin</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floor=floor+1;</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end</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else if(down)begin</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floor=floor-1;</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end</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else</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floor=floor;</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end</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assign flag=up|down;</w:t>
            </w:r>
          </w:p>
          <w:p>
            <w:pPr>
              <w:keepNext w:val="0"/>
              <w:keepLines w:val="0"/>
              <w:widowControl/>
              <w:numPr>
                <w:ilvl w:val="0"/>
                <w:numId w:val="0"/>
              </w:numPr>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e</w:t>
            </w:r>
            <w:r>
              <w:rPr>
                <w:rFonts w:hint="default" w:ascii="宋体" w:hAnsi="宋体" w:eastAsia="宋体" w:cs="宋体"/>
                <w:color w:val="000000"/>
                <w:kern w:val="0"/>
                <w:sz w:val="24"/>
                <w:szCs w:val="24"/>
                <w:lang w:val="en-US" w:eastAsia="zh-CN" w:bidi="ar"/>
              </w:rPr>
              <w:t>ndmodule</w:t>
            </w:r>
          </w:p>
          <w:p>
            <w:pPr>
              <w:keepNext w:val="0"/>
              <w:keepLines w:val="0"/>
              <w:widowControl/>
              <w:numPr>
                <w:ilvl w:val="0"/>
                <w:numId w:val="0"/>
              </w:numPr>
              <w:suppressLineNumbers w:val="0"/>
              <w:ind w:left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5、电梯顶层模块</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module elevator_top(</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input clk,</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input [5:1] btn,</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output [5:1] led,</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output [3:0] an,</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output [7:0] segs</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wire flag;</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wire [2:0] pos;</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reg [5:1] btn_off;</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wire [5:1] led;</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wire clk_1Hz;</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//对电梯所在楼层的呼梯情况不响应</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always@(pos) begin</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btn_off=5'b11111;</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btn_off[pos] =0;</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end</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clock u0(clk,~flag,clk_1Hz);</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segs u1(clk,{9'b0,pos},an,segs);</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debkey u2(clk,btn,btn_off,led);</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elevator u3(led,clk_1Hz,pos,flag);</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 xml:space="preserve">    </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endmodule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7" w:hRule="atLeast"/>
          <w:jc w:val="center"/>
        </w:trPr>
        <w:tc>
          <w:tcPr>
            <w:tcW w:w="8380" w:type="dxa"/>
            <w:gridSpan w:val="7"/>
            <w:tcMar>
              <w:top w:w="57" w:type="dxa"/>
              <w:left w:w="142" w:type="dxa"/>
              <w:bottom w:w="57" w:type="dxa"/>
              <w:right w:w="567" w:type="dxa"/>
            </w:tcMar>
          </w:tcPr>
          <w:p>
            <w:pPr>
              <w:numPr>
                <w:ilvl w:val="0"/>
                <w:numId w:val="0"/>
              </w:numPr>
              <w:tabs>
                <w:tab w:val="left" w:pos="1140"/>
              </w:tabs>
              <w:rPr>
                <w:rFonts w:hint="eastAsia" w:eastAsia="黑体"/>
                <w:bCs/>
                <w:sz w:val="24"/>
                <w:lang w:val="en-US" w:eastAsia="zh-CN"/>
              </w:rPr>
            </w:pPr>
            <w:r>
              <w:rPr>
                <w:rFonts w:hint="eastAsia" w:eastAsia="黑体"/>
                <w:bCs/>
                <w:sz w:val="24"/>
                <w:lang w:val="en-US" w:eastAsia="zh-CN"/>
              </w:rPr>
              <w:t>五、实验过程中遇到的问题及解决情况</w:t>
            </w:r>
          </w:p>
          <w:p>
            <w:pPr>
              <w:keepNext w:val="0"/>
              <w:keepLines w:val="0"/>
              <w:widowControl/>
              <w:numPr>
                <w:ilvl w:val="0"/>
                <w:numId w:val="0"/>
              </w:numPr>
              <w:suppressLineNumbers w:val="0"/>
              <w:ind w:left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1、在初设计时未考虑到若电梯处于某一楼层而该楼层进行呼梯的一个情况，后已考虑进去，已解决问题。</w:t>
            </w:r>
          </w:p>
          <w:p>
            <w:pPr>
              <w:keepNext w:val="0"/>
              <w:keepLines w:val="0"/>
              <w:widowControl/>
              <w:numPr>
                <w:ilvl w:val="0"/>
                <w:numId w:val="0"/>
              </w:numPr>
              <w:suppressLineNumbers w:val="0"/>
              <w:ind w:left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2、对数管码部分输入信号的处理。已有数码管代码，在思考如何将模块应用到其中，而不需要太多改动数码管的代码。</w:t>
            </w:r>
          </w:p>
          <w:p>
            <w:pPr>
              <w:keepNext w:val="0"/>
              <w:keepLines w:val="0"/>
              <w:widowControl/>
              <w:numPr>
                <w:ilvl w:val="0"/>
                <w:numId w:val="0"/>
              </w:numPr>
              <w:suppressLineNumbers w:val="0"/>
              <w:ind w:leftChars="0"/>
              <w:jc w:val="left"/>
              <w:rPr>
                <w:rFonts w:hint="default" w:ascii="宋体" w:hAnsi="宋体" w:eastAsia="宋体" w:cs="宋体"/>
                <w:color w:val="000000"/>
                <w:kern w:val="0"/>
                <w:sz w:val="24"/>
                <w:szCs w:val="24"/>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0" w:hRule="atLeast"/>
          <w:jc w:val="center"/>
        </w:trPr>
        <w:tc>
          <w:tcPr>
            <w:tcW w:w="8380" w:type="dxa"/>
            <w:gridSpan w:val="7"/>
            <w:tcMar>
              <w:top w:w="57" w:type="dxa"/>
              <w:left w:w="142" w:type="dxa"/>
              <w:bottom w:w="57" w:type="dxa"/>
              <w:right w:w="567" w:type="dxa"/>
            </w:tcMar>
          </w:tcPr>
          <w:p>
            <w:pPr>
              <w:numPr>
                <w:ilvl w:val="0"/>
                <w:numId w:val="3"/>
              </w:numPr>
              <w:tabs>
                <w:tab w:val="left" w:pos="1140"/>
              </w:tabs>
              <w:rPr>
                <w:rFonts w:hint="eastAsia" w:eastAsia="黑体"/>
                <w:bCs/>
                <w:sz w:val="24"/>
              </w:rPr>
            </w:pPr>
            <w:r>
              <w:rPr>
                <w:rFonts w:hint="eastAsia" w:eastAsia="黑体"/>
                <w:bCs/>
                <w:sz w:val="24"/>
              </w:rPr>
              <w:t>实验结果及分析和（或）源程序调试过程</w:t>
            </w:r>
          </w:p>
          <w:p>
            <w:pPr>
              <w:tabs>
                <w:tab w:val="left" w:pos="1140"/>
              </w:tabs>
              <w:rPr>
                <w:rFonts w:hint="eastAsia" w:eastAsia="黑体"/>
                <w:bCs/>
                <w:sz w:val="24"/>
                <w:lang w:val="en-US" w:eastAsia="zh-CN"/>
              </w:rPr>
            </w:pPr>
            <w:r>
              <w:rPr>
                <w:rFonts w:hint="eastAsia" w:eastAsia="黑体"/>
                <w:bCs/>
                <w:sz w:val="24"/>
                <w:lang w:val="en-US" w:eastAsia="zh-CN"/>
              </w:rPr>
              <w:t>其仿真代码：</w:t>
            </w:r>
          </w:p>
          <w:p>
            <w:pPr>
              <w:tabs>
                <w:tab w:val="left" w:pos="1140"/>
              </w:tabs>
              <w:rPr>
                <w:rFonts w:hint="default" w:eastAsia="黑体"/>
                <w:bCs/>
                <w:sz w:val="24"/>
                <w:lang w:val="en-US" w:eastAsia="zh-CN"/>
              </w:rPr>
            </w:pPr>
            <w:r>
              <w:rPr>
                <w:rFonts w:hint="default" w:eastAsia="黑体"/>
                <w:bCs/>
                <w:sz w:val="24"/>
                <w:lang w:val="en-US" w:eastAsia="zh-CN"/>
              </w:rPr>
              <w:t>module elevator_sim(</w:t>
            </w:r>
          </w:p>
          <w:p>
            <w:pPr>
              <w:tabs>
                <w:tab w:val="left" w:pos="1140"/>
              </w:tabs>
              <w:rPr>
                <w:rFonts w:hint="default" w:eastAsia="黑体"/>
                <w:bCs/>
                <w:sz w:val="24"/>
                <w:lang w:val="en-US" w:eastAsia="zh-CN"/>
              </w:rPr>
            </w:pPr>
          </w:p>
          <w:p>
            <w:pPr>
              <w:tabs>
                <w:tab w:val="left" w:pos="1140"/>
              </w:tabs>
              <w:rPr>
                <w:rFonts w:hint="default" w:eastAsia="黑体"/>
                <w:bCs/>
                <w:sz w:val="24"/>
                <w:lang w:val="en-US" w:eastAsia="zh-CN"/>
              </w:rPr>
            </w:pPr>
            <w:r>
              <w:rPr>
                <w:rFonts w:hint="default" w:eastAsia="黑体"/>
                <w:bCs/>
                <w:sz w:val="24"/>
                <w:lang w:val="en-US" w:eastAsia="zh-CN"/>
              </w:rPr>
              <w:t xml:space="preserve">    );</w:t>
            </w:r>
          </w:p>
          <w:p>
            <w:pPr>
              <w:tabs>
                <w:tab w:val="left" w:pos="1140"/>
              </w:tabs>
              <w:rPr>
                <w:rFonts w:hint="default" w:eastAsia="黑体"/>
                <w:bCs/>
                <w:sz w:val="24"/>
                <w:lang w:val="en-US" w:eastAsia="zh-CN"/>
              </w:rPr>
            </w:pPr>
            <w:r>
              <w:rPr>
                <w:rFonts w:hint="default" w:eastAsia="黑体"/>
                <w:bCs/>
                <w:sz w:val="24"/>
                <w:lang w:val="en-US" w:eastAsia="zh-CN"/>
              </w:rPr>
              <w:t xml:space="preserve">    reg [4:0] call;</w:t>
            </w:r>
          </w:p>
          <w:p>
            <w:pPr>
              <w:tabs>
                <w:tab w:val="left" w:pos="1140"/>
              </w:tabs>
              <w:rPr>
                <w:rFonts w:hint="default" w:eastAsia="黑体"/>
                <w:bCs/>
                <w:sz w:val="24"/>
                <w:lang w:val="en-US" w:eastAsia="zh-CN"/>
              </w:rPr>
            </w:pPr>
            <w:r>
              <w:rPr>
                <w:rFonts w:hint="default" w:eastAsia="黑体"/>
                <w:bCs/>
                <w:sz w:val="24"/>
                <w:lang w:val="en-US" w:eastAsia="zh-CN"/>
              </w:rPr>
              <w:t xml:space="preserve">    reg clk=0;</w:t>
            </w:r>
          </w:p>
          <w:p>
            <w:pPr>
              <w:tabs>
                <w:tab w:val="left" w:pos="1140"/>
              </w:tabs>
              <w:rPr>
                <w:rFonts w:hint="default" w:eastAsia="黑体"/>
                <w:bCs/>
                <w:sz w:val="24"/>
                <w:lang w:val="en-US" w:eastAsia="zh-CN"/>
              </w:rPr>
            </w:pPr>
            <w:r>
              <w:rPr>
                <w:rFonts w:hint="default" w:eastAsia="黑体"/>
                <w:bCs/>
                <w:sz w:val="24"/>
                <w:lang w:val="en-US" w:eastAsia="zh-CN"/>
              </w:rPr>
              <w:t xml:space="preserve">    wire [2:0] floor;</w:t>
            </w:r>
          </w:p>
          <w:p>
            <w:pPr>
              <w:tabs>
                <w:tab w:val="left" w:pos="1140"/>
              </w:tabs>
              <w:rPr>
                <w:rFonts w:hint="default" w:eastAsia="黑体"/>
                <w:bCs/>
                <w:sz w:val="24"/>
                <w:lang w:val="en-US" w:eastAsia="zh-CN"/>
              </w:rPr>
            </w:pPr>
            <w:r>
              <w:rPr>
                <w:rFonts w:hint="default" w:eastAsia="黑体"/>
                <w:bCs/>
                <w:sz w:val="24"/>
                <w:lang w:val="en-US" w:eastAsia="zh-CN"/>
              </w:rPr>
              <w:t xml:space="preserve">    </w:t>
            </w:r>
          </w:p>
          <w:p>
            <w:pPr>
              <w:tabs>
                <w:tab w:val="left" w:pos="1140"/>
              </w:tabs>
              <w:rPr>
                <w:rFonts w:hint="default" w:eastAsia="黑体"/>
                <w:bCs/>
                <w:sz w:val="24"/>
                <w:lang w:val="en-US" w:eastAsia="zh-CN"/>
              </w:rPr>
            </w:pPr>
            <w:r>
              <w:rPr>
                <w:rFonts w:hint="default" w:eastAsia="黑体"/>
                <w:bCs/>
                <w:sz w:val="24"/>
                <w:lang w:val="en-US" w:eastAsia="zh-CN"/>
              </w:rPr>
              <w:t xml:space="preserve">    always #20 clk=~clk;</w:t>
            </w:r>
          </w:p>
          <w:p>
            <w:pPr>
              <w:tabs>
                <w:tab w:val="left" w:pos="1140"/>
              </w:tabs>
              <w:rPr>
                <w:rFonts w:hint="default" w:eastAsia="黑体"/>
                <w:bCs/>
                <w:sz w:val="24"/>
                <w:lang w:val="en-US" w:eastAsia="zh-CN"/>
              </w:rPr>
            </w:pPr>
            <w:r>
              <w:rPr>
                <w:rFonts w:hint="default" w:eastAsia="黑体"/>
                <w:bCs/>
                <w:sz w:val="24"/>
                <w:lang w:val="en-US" w:eastAsia="zh-CN"/>
              </w:rPr>
              <w:t xml:space="preserve">    </w:t>
            </w:r>
          </w:p>
          <w:p>
            <w:pPr>
              <w:tabs>
                <w:tab w:val="left" w:pos="1140"/>
              </w:tabs>
              <w:rPr>
                <w:rFonts w:hint="default" w:eastAsia="黑体"/>
                <w:bCs/>
                <w:sz w:val="24"/>
                <w:lang w:val="en-US" w:eastAsia="zh-CN"/>
              </w:rPr>
            </w:pPr>
            <w:r>
              <w:rPr>
                <w:rFonts w:hint="default" w:eastAsia="黑体"/>
                <w:bCs/>
                <w:sz w:val="24"/>
                <w:lang w:val="en-US" w:eastAsia="zh-CN"/>
              </w:rPr>
              <w:t xml:space="preserve">    elevator u(call,clk,floor,up,down);</w:t>
            </w:r>
          </w:p>
          <w:p>
            <w:pPr>
              <w:tabs>
                <w:tab w:val="left" w:pos="1140"/>
              </w:tabs>
              <w:rPr>
                <w:rFonts w:hint="default" w:eastAsia="黑体"/>
                <w:bCs/>
                <w:sz w:val="24"/>
                <w:lang w:val="en-US" w:eastAsia="zh-CN"/>
              </w:rPr>
            </w:pPr>
            <w:r>
              <w:rPr>
                <w:rFonts w:hint="default" w:eastAsia="黑体"/>
                <w:bCs/>
                <w:sz w:val="24"/>
                <w:lang w:val="en-US" w:eastAsia="zh-CN"/>
              </w:rPr>
              <w:t xml:space="preserve">    </w:t>
            </w:r>
          </w:p>
          <w:p>
            <w:pPr>
              <w:tabs>
                <w:tab w:val="left" w:pos="1140"/>
              </w:tabs>
              <w:rPr>
                <w:rFonts w:hint="default" w:eastAsia="黑体"/>
                <w:bCs/>
                <w:sz w:val="24"/>
                <w:lang w:val="en-US" w:eastAsia="zh-CN"/>
              </w:rPr>
            </w:pPr>
            <w:r>
              <w:rPr>
                <w:rFonts w:hint="default" w:eastAsia="黑体"/>
                <w:bCs/>
                <w:sz w:val="24"/>
                <w:lang w:val="en-US" w:eastAsia="zh-CN"/>
              </w:rPr>
              <w:t xml:space="preserve">    initial begin</w:t>
            </w:r>
          </w:p>
          <w:p>
            <w:pPr>
              <w:tabs>
                <w:tab w:val="left" w:pos="1140"/>
              </w:tabs>
              <w:rPr>
                <w:rFonts w:hint="default" w:eastAsia="黑体"/>
                <w:bCs/>
                <w:sz w:val="24"/>
                <w:lang w:val="en-US" w:eastAsia="zh-CN"/>
              </w:rPr>
            </w:pPr>
            <w:r>
              <w:rPr>
                <w:rFonts w:hint="default" w:eastAsia="黑体"/>
                <w:bCs/>
                <w:sz w:val="24"/>
                <w:lang w:val="en-US" w:eastAsia="zh-CN"/>
              </w:rPr>
              <w:t xml:space="preserve">        #20 call=5'b00100;</w:t>
            </w:r>
          </w:p>
          <w:p>
            <w:pPr>
              <w:tabs>
                <w:tab w:val="left" w:pos="1140"/>
              </w:tabs>
              <w:rPr>
                <w:rFonts w:hint="default" w:eastAsia="黑体"/>
                <w:bCs/>
                <w:sz w:val="24"/>
                <w:lang w:val="en-US" w:eastAsia="zh-CN"/>
              </w:rPr>
            </w:pPr>
            <w:r>
              <w:rPr>
                <w:rFonts w:hint="default" w:eastAsia="黑体"/>
                <w:bCs/>
                <w:sz w:val="24"/>
                <w:lang w:val="en-US" w:eastAsia="zh-CN"/>
              </w:rPr>
              <w:t xml:space="preserve">        #220 call=5'b10000;</w:t>
            </w:r>
          </w:p>
          <w:p>
            <w:pPr>
              <w:tabs>
                <w:tab w:val="left" w:pos="1140"/>
              </w:tabs>
              <w:rPr>
                <w:rFonts w:hint="default" w:eastAsia="黑体"/>
                <w:bCs/>
                <w:sz w:val="24"/>
                <w:lang w:val="en-US" w:eastAsia="zh-CN"/>
              </w:rPr>
            </w:pPr>
            <w:r>
              <w:rPr>
                <w:rFonts w:hint="default" w:eastAsia="黑体"/>
                <w:bCs/>
                <w:sz w:val="24"/>
                <w:lang w:val="en-US" w:eastAsia="zh-CN"/>
              </w:rPr>
              <w:t xml:space="preserve">        #100 call=5'b00010;</w:t>
            </w:r>
          </w:p>
          <w:p>
            <w:pPr>
              <w:tabs>
                <w:tab w:val="left" w:pos="1140"/>
              </w:tabs>
              <w:rPr>
                <w:rFonts w:hint="default" w:eastAsia="黑体"/>
                <w:bCs/>
                <w:sz w:val="24"/>
                <w:lang w:val="en-US" w:eastAsia="zh-CN"/>
              </w:rPr>
            </w:pPr>
            <w:r>
              <w:rPr>
                <w:rFonts w:hint="default" w:eastAsia="黑体"/>
                <w:bCs/>
                <w:sz w:val="24"/>
                <w:lang w:val="en-US" w:eastAsia="zh-CN"/>
              </w:rPr>
              <w:t xml:space="preserve">    </w:t>
            </w:r>
          </w:p>
          <w:p>
            <w:pPr>
              <w:tabs>
                <w:tab w:val="left" w:pos="1140"/>
              </w:tabs>
              <w:rPr>
                <w:rFonts w:hint="default" w:eastAsia="黑体"/>
                <w:bCs/>
                <w:sz w:val="24"/>
                <w:lang w:val="en-US" w:eastAsia="zh-CN"/>
              </w:rPr>
            </w:pPr>
            <w:r>
              <w:rPr>
                <w:rFonts w:hint="default" w:eastAsia="黑体"/>
                <w:bCs/>
                <w:sz w:val="24"/>
                <w:lang w:val="en-US" w:eastAsia="zh-CN"/>
              </w:rPr>
              <w:t xml:space="preserve">    end</w:t>
            </w:r>
          </w:p>
          <w:p>
            <w:pPr>
              <w:tabs>
                <w:tab w:val="left" w:pos="1140"/>
              </w:tabs>
              <w:rPr>
                <w:rFonts w:hint="default" w:eastAsia="黑体"/>
                <w:bCs/>
                <w:sz w:val="24"/>
                <w:lang w:val="en-US" w:eastAsia="zh-CN"/>
              </w:rPr>
            </w:pPr>
            <w:r>
              <w:rPr>
                <w:rFonts w:hint="eastAsia" w:eastAsia="黑体"/>
                <w:bCs/>
                <w:sz w:val="24"/>
                <w:lang w:val="en-US" w:eastAsia="zh-CN"/>
              </w:rPr>
              <w:t>e</w:t>
            </w:r>
            <w:r>
              <w:rPr>
                <w:rFonts w:hint="default" w:eastAsia="黑体"/>
                <w:bCs/>
                <w:sz w:val="24"/>
                <w:lang w:val="en-US" w:eastAsia="zh-CN"/>
              </w:rPr>
              <w:t>ndmodule</w:t>
            </w:r>
          </w:p>
          <w:p>
            <w:pPr>
              <w:tabs>
                <w:tab w:val="left" w:pos="1140"/>
              </w:tabs>
              <w:rPr>
                <w:rFonts w:hint="eastAsia" w:eastAsia="黑体"/>
                <w:bCs/>
                <w:sz w:val="24"/>
                <w:lang w:val="en-US" w:eastAsia="zh-CN"/>
              </w:rPr>
            </w:pPr>
            <w:r>
              <w:rPr>
                <w:rFonts w:hint="eastAsia" w:eastAsia="黑体"/>
                <w:bCs/>
                <w:sz w:val="24"/>
                <w:lang w:val="en-US" w:eastAsia="zh-CN"/>
              </w:rPr>
              <w:t>仿真图形如下：</w:t>
            </w:r>
          </w:p>
          <w:p>
            <w:pPr>
              <w:tabs>
                <w:tab w:val="left" w:pos="1140"/>
              </w:tabs>
            </w:pPr>
            <w:r>
              <w:drawing>
                <wp:inline distT="0" distB="0" distL="114300" distR="114300">
                  <wp:extent cx="4861560" cy="414020"/>
                  <wp:effectExtent l="0" t="0" r="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861560" cy="414020"/>
                          </a:xfrm>
                          <a:prstGeom prst="rect">
                            <a:avLst/>
                          </a:prstGeom>
                          <a:noFill/>
                          <a:ln>
                            <a:noFill/>
                          </a:ln>
                        </pic:spPr>
                      </pic:pic>
                    </a:graphicData>
                  </a:graphic>
                </wp:inline>
              </w:drawing>
            </w:r>
          </w:p>
          <w:p>
            <w:pPr>
              <w:tabs>
                <w:tab w:val="left" w:pos="1140"/>
              </w:tabs>
              <w:ind w:firstLine="440" w:firstLineChars="200"/>
              <w:rPr>
                <w:rFonts w:hint="default" w:eastAsia="微软雅黑"/>
                <w:lang w:val="en-US" w:eastAsia="zh-CN"/>
              </w:rPr>
            </w:pPr>
            <w:r>
              <w:rPr>
                <w:rFonts w:hint="eastAsia"/>
                <w:lang w:val="en-US" w:eastAsia="zh-CN"/>
              </w:rPr>
              <w:t>一开始，电梯所在楼层floor为001 一楼，电梯呼梯为00100 三楼，flag为1，电梯开始相应，floor先变为010 二楼，进而变为011 三楼，此时，flag=0，电梯停止运行。</w:t>
            </w:r>
          </w:p>
          <w:p>
            <w:pPr>
              <w:tabs>
                <w:tab w:val="left" w:pos="1140"/>
              </w:tabs>
              <w:rPr>
                <w:rFonts w:eastAsia="黑体"/>
                <w:bCs/>
                <w:color w:val="auto"/>
                <w:sz w:val="24"/>
              </w:rPr>
            </w:pPr>
            <w:r>
              <w:rPr>
                <w:rFonts w:hint="eastAsia" w:eastAsia="黑体"/>
                <w:bCs/>
                <w:color w:val="auto"/>
                <w:sz w:val="24"/>
              </w:rPr>
              <w:t>七、小组分工情况说明</w:t>
            </w:r>
          </w:p>
          <w:p>
            <w:pPr>
              <w:tabs>
                <w:tab w:val="left" w:pos="1140"/>
              </w:tabs>
              <w:ind w:firstLine="480" w:firstLineChars="200"/>
              <w:rPr>
                <w:rFonts w:hint="default" w:eastAsia="黑体"/>
                <w:bCs/>
                <w:color w:val="auto"/>
                <w:sz w:val="24"/>
                <w:lang w:val="en-US" w:eastAsia="zh-CN"/>
              </w:rPr>
            </w:pPr>
            <w:r>
              <w:rPr>
                <w:rFonts w:hint="eastAsia" w:eastAsia="黑体"/>
                <w:bCs/>
                <w:color w:val="auto"/>
                <w:sz w:val="24"/>
                <w:lang w:val="en-US" w:eastAsia="zh-CN"/>
              </w:rPr>
              <w:t>黄婧婧：设计算法代码，仿真代码</w:t>
            </w:r>
          </w:p>
          <w:p>
            <w:pPr>
              <w:tabs>
                <w:tab w:val="left" w:pos="1140"/>
              </w:tabs>
              <w:ind w:firstLine="480" w:firstLineChars="200"/>
              <w:rPr>
                <w:rFonts w:hint="default" w:eastAsia="黑体"/>
                <w:bCs/>
                <w:sz w:val="24"/>
                <w:lang w:val="en-US"/>
              </w:rPr>
            </w:pPr>
            <w:r>
              <w:rPr>
                <w:rFonts w:hint="eastAsia" w:eastAsia="黑体"/>
                <w:bCs/>
                <w:color w:val="auto"/>
                <w:sz w:val="24"/>
                <w:lang w:val="en-US" w:eastAsia="zh-CN"/>
              </w:rPr>
              <w:t>蔡欣彤：设计仿真代码及其实现，撰写研究报告。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0" w:hRule="atLeast"/>
          <w:jc w:val="center"/>
        </w:trPr>
        <w:tc>
          <w:tcPr>
            <w:tcW w:w="8380" w:type="dxa"/>
            <w:gridSpan w:val="7"/>
            <w:tcMar>
              <w:top w:w="57" w:type="dxa"/>
              <w:left w:w="142" w:type="dxa"/>
              <w:bottom w:w="57" w:type="dxa"/>
              <w:right w:w="567" w:type="dxa"/>
            </w:tcMar>
          </w:tcPr>
          <w:p>
            <w:pPr>
              <w:tabs>
                <w:tab w:val="left" w:pos="1140"/>
              </w:tabs>
              <w:rPr>
                <w:rFonts w:eastAsia="黑体"/>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0" w:hRule="atLeast"/>
          <w:jc w:val="center"/>
        </w:trPr>
        <w:tc>
          <w:tcPr>
            <w:tcW w:w="8380" w:type="dxa"/>
            <w:gridSpan w:val="7"/>
            <w:tcBorders>
              <w:bottom w:val="single" w:color="auto" w:sz="4" w:space="0"/>
            </w:tcBorders>
            <w:tcMar>
              <w:top w:w="57" w:type="dxa"/>
              <w:left w:w="142" w:type="dxa"/>
              <w:bottom w:w="57" w:type="dxa"/>
              <w:right w:w="567" w:type="dxa"/>
            </w:tcMar>
          </w:tcPr>
          <w:p>
            <w:pPr>
              <w:tabs>
                <w:tab w:val="left" w:pos="1140"/>
              </w:tabs>
              <w:rPr>
                <w:rFonts w:eastAsia="黑体"/>
                <w:bCs/>
                <w:sz w:val="24"/>
              </w:rPr>
            </w:pPr>
          </w:p>
        </w:tc>
      </w:tr>
    </w:tbl>
    <w:p/>
    <w:p>
      <w:pPr>
        <w:spacing w:line="220" w:lineRule="atLeast"/>
      </w:pPr>
    </w:p>
    <w:sectPr>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886F2E"/>
    <w:multiLevelType w:val="singleLevel"/>
    <w:tmpl w:val="C1886F2E"/>
    <w:lvl w:ilvl="0" w:tentative="0">
      <w:start w:val="6"/>
      <w:numFmt w:val="chineseCounting"/>
      <w:suff w:val="nothing"/>
      <w:lvlText w:val="%1、"/>
      <w:lvlJc w:val="left"/>
      <w:rPr>
        <w:rFonts w:hint="eastAsia"/>
      </w:rPr>
    </w:lvl>
  </w:abstractNum>
  <w:abstractNum w:abstractNumId="1">
    <w:nsid w:val="26CAF55F"/>
    <w:multiLevelType w:val="singleLevel"/>
    <w:tmpl w:val="26CAF55F"/>
    <w:lvl w:ilvl="0" w:tentative="0">
      <w:start w:val="3"/>
      <w:numFmt w:val="decimal"/>
      <w:suff w:val="nothing"/>
      <w:lvlText w:val="%1、"/>
      <w:lvlJc w:val="left"/>
    </w:lvl>
  </w:abstractNum>
  <w:abstractNum w:abstractNumId="2">
    <w:nsid w:val="56C47173"/>
    <w:multiLevelType w:val="singleLevel"/>
    <w:tmpl w:val="56C47173"/>
    <w:lvl w:ilvl="0" w:tentative="0">
      <w:start w:val="2"/>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2"/>
  </w:compat>
  <w:rsids>
    <w:rsidRoot w:val="00D31D50"/>
    <w:rsid w:val="000464C0"/>
    <w:rsid w:val="00125B21"/>
    <w:rsid w:val="001B0DA1"/>
    <w:rsid w:val="001F5C55"/>
    <w:rsid w:val="00227DCD"/>
    <w:rsid w:val="0028261B"/>
    <w:rsid w:val="0029005F"/>
    <w:rsid w:val="002D37B1"/>
    <w:rsid w:val="00323B43"/>
    <w:rsid w:val="003D1456"/>
    <w:rsid w:val="003D37D8"/>
    <w:rsid w:val="003F4DEC"/>
    <w:rsid w:val="003F5324"/>
    <w:rsid w:val="00426133"/>
    <w:rsid w:val="00427AC4"/>
    <w:rsid w:val="004358AB"/>
    <w:rsid w:val="00443E3E"/>
    <w:rsid w:val="00455D87"/>
    <w:rsid w:val="004942C0"/>
    <w:rsid w:val="004D482E"/>
    <w:rsid w:val="00541E85"/>
    <w:rsid w:val="00564F3D"/>
    <w:rsid w:val="0057041B"/>
    <w:rsid w:val="00601178"/>
    <w:rsid w:val="007F0509"/>
    <w:rsid w:val="00807833"/>
    <w:rsid w:val="008B7726"/>
    <w:rsid w:val="00960C5D"/>
    <w:rsid w:val="00973DC7"/>
    <w:rsid w:val="00A2325E"/>
    <w:rsid w:val="00A44835"/>
    <w:rsid w:val="00AB0961"/>
    <w:rsid w:val="00B124AB"/>
    <w:rsid w:val="00BC4791"/>
    <w:rsid w:val="00C47A2E"/>
    <w:rsid w:val="00C721B7"/>
    <w:rsid w:val="00D0426E"/>
    <w:rsid w:val="00D31D50"/>
    <w:rsid w:val="00D61110"/>
    <w:rsid w:val="00DE6963"/>
    <w:rsid w:val="00DF2E70"/>
    <w:rsid w:val="00E66E21"/>
    <w:rsid w:val="00E73574"/>
    <w:rsid w:val="00EC3668"/>
    <w:rsid w:val="00F17314"/>
    <w:rsid w:val="00F50891"/>
    <w:rsid w:val="00F6708E"/>
    <w:rsid w:val="00F67960"/>
    <w:rsid w:val="00FC46D1"/>
    <w:rsid w:val="308367D0"/>
    <w:rsid w:val="39125DEB"/>
    <w:rsid w:val="68882B14"/>
    <w:rsid w:val="73263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jc w:val="center"/>
    </w:pPr>
    <w:rPr>
      <w:sz w:val="18"/>
      <w:szCs w:val="18"/>
    </w:rPr>
  </w:style>
  <w:style w:type="table" w:styleId="5">
    <w:name w:val="Table Grid"/>
    <w:basedOn w:val="4"/>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Char"/>
    <w:basedOn w:val="6"/>
    <w:link w:val="3"/>
    <w:uiPriority w:val="99"/>
    <w:rPr>
      <w:rFonts w:ascii="Tahoma" w:hAnsi="Tahoma"/>
      <w:sz w:val="18"/>
      <w:szCs w:val="18"/>
    </w:rPr>
  </w:style>
  <w:style w:type="character" w:customStyle="1" w:styleId="8">
    <w:name w:val="页脚 Char"/>
    <w:basedOn w:val="6"/>
    <w:link w:val="2"/>
    <w:qFormat/>
    <w:uiPriority w:val="99"/>
    <w:rPr>
      <w:rFonts w:ascii="Tahoma" w:hAnsi="Tahoma"/>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77</Words>
  <Characters>439</Characters>
  <Lines>3</Lines>
  <Paragraphs>1</Paragraphs>
  <TotalTime>163</TotalTime>
  <ScaleCrop>false</ScaleCrop>
  <LinksUpToDate>false</LinksUpToDate>
  <CharactersWithSpaces>515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cqucxt</dc:creator>
  <cp:lastModifiedBy>XT</cp:lastModifiedBy>
  <dcterms:modified xsi:type="dcterms:W3CDTF">2021-12-18T11:10:27Z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AA3930208E754E2E8B3BFBDE3B420565</vt:lpwstr>
  </property>
</Properties>
</file>