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A35" w:rsidRPr="002E0A35" w:rsidRDefault="002E0A35" w:rsidP="007016DF">
      <w:pPr>
        <w:spacing w:line="360" w:lineRule="auto"/>
        <w:rPr>
          <w:rFonts w:ascii="黑体" w:eastAsia="黑体" w:hAnsi="黑体"/>
          <w:sz w:val="32"/>
          <w:szCs w:val="32"/>
        </w:rPr>
      </w:pPr>
      <w:r w:rsidRPr="002E0A35">
        <w:rPr>
          <w:rFonts w:ascii="黑体" w:eastAsia="黑体" w:hAnsi="黑体" w:hint="eastAsia"/>
          <w:sz w:val="32"/>
          <w:szCs w:val="32"/>
        </w:rPr>
        <w:t>电气与信息工程学院</w:t>
      </w:r>
      <w:r w:rsidR="008F697E">
        <w:rPr>
          <w:rFonts w:ascii="黑体" w:eastAsia="黑体" w:hAnsi="黑体" w:hint="eastAsia"/>
          <w:sz w:val="32"/>
          <w:szCs w:val="32"/>
        </w:rPr>
        <w:t>举行</w:t>
      </w:r>
      <w:r w:rsidRPr="002E0A35">
        <w:rPr>
          <w:rFonts w:ascii="黑体" w:eastAsia="黑体" w:hAnsi="黑体" w:hint="eastAsia"/>
          <w:sz w:val="32"/>
          <w:szCs w:val="32"/>
        </w:rPr>
        <w:t>201</w:t>
      </w:r>
      <w:r w:rsidRPr="002E0A35">
        <w:rPr>
          <w:rFonts w:ascii="黑体" w:eastAsia="黑体" w:hAnsi="黑体"/>
          <w:sz w:val="32"/>
          <w:szCs w:val="32"/>
        </w:rPr>
        <w:t>8</w:t>
      </w:r>
      <w:r w:rsidR="007016DF">
        <w:rPr>
          <w:rFonts w:ascii="黑体" w:eastAsia="黑体" w:hAnsi="黑体" w:hint="eastAsia"/>
          <w:sz w:val="32"/>
          <w:szCs w:val="32"/>
        </w:rPr>
        <w:t>届本科毕业设计（论文）</w:t>
      </w:r>
      <w:r w:rsidR="008F697E">
        <w:rPr>
          <w:rFonts w:ascii="黑体" w:eastAsia="黑体" w:hAnsi="黑体" w:hint="eastAsia"/>
          <w:sz w:val="32"/>
          <w:szCs w:val="32"/>
        </w:rPr>
        <w:t>公开</w:t>
      </w:r>
      <w:r w:rsidRPr="002E0A35">
        <w:rPr>
          <w:rFonts w:ascii="黑体" w:eastAsia="黑体" w:hAnsi="黑体" w:hint="eastAsia"/>
          <w:sz w:val="32"/>
          <w:szCs w:val="32"/>
        </w:rPr>
        <w:t>答辩</w:t>
      </w:r>
    </w:p>
    <w:p w:rsidR="0048201F" w:rsidRPr="0048201F" w:rsidRDefault="0048201F" w:rsidP="0048201F">
      <w:pPr>
        <w:spacing w:line="360" w:lineRule="auto"/>
        <w:rPr>
          <w:sz w:val="24"/>
          <w:szCs w:val="24"/>
        </w:rPr>
      </w:pPr>
      <w:r w:rsidRPr="0048201F">
        <w:rPr>
          <w:rFonts w:hint="eastAsia"/>
          <w:sz w:val="24"/>
          <w:szCs w:val="24"/>
        </w:rPr>
        <w:t>【供稿</w:t>
      </w:r>
      <w:r w:rsidRPr="0048201F">
        <w:rPr>
          <w:rFonts w:hint="eastAsia"/>
          <w:sz w:val="24"/>
          <w:szCs w:val="24"/>
        </w:rPr>
        <w:t>/</w:t>
      </w:r>
      <w:r w:rsidRPr="0048201F">
        <w:rPr>
          <w:rFonts w:hint="eastAsia"/>
          <w:sz w:val="24"/>
          <w:szCs w:val="24"/>
        </w:rPr>
        <w:t>电气与信息工程学院</w:t>
      </w:r>
      <w:r w:rsidRPr="0048201F">
        <w:rPr>
          <w:rFonts w:hint="eastAsia"/>
          <w:sz w:val="24"/>
          <w:szCs w:val="24"/>
        </w:rPr>
        <w:t xml:space="preserve"> </w:t>
      </w:r>
      <w:r>
        <w:rPr>
          <w:rFonts w:hint="eastAsia"/>
          <w:sz w:val="24"/>
          <w:szCs w:val="24"/>
        </w:rPr>
        <w:t>周谋</w:t>
      </w:r>
      <w:r w:rsidRPr="0048201F">
        <w:rPr>
          <w:rFonts w:hint="eastAsia"/>
          <w:sz w:val="24"/>
          <w:szCs w:val="24"/>
        </w:rPr>
        <w:t>】</w:t>
      </w:r>
      <w:r w:rsidRPr="0048201F">
        <w:rPr>
          <w:rFonts w:hint="eastAsia"/>
          <w:sz w:val="24"/>
          <w:szCs w:val="24"/>
        </w:rPr>
        <w:t>6</w:t>
      </w:r>
      <w:r w:rsidRPr="0048201F">
        <w:rPr>
          <w:rFonts w:hint="eastAsia"/>
          <w:sz w:val="24"/>
          <w:szCs w:val="24"/>
        </w:rPr>
        <w:t>月</w:t>
      </w:r>
      <w:r>
        <w:rPr>
          <w:sz w:val="24"/>
          <w:szCs w:val="24"/>
        </w:rPr>
        <w:t>4</w:t>
      </w:r>
      <w:r w:rsidRPr="0048201F">
        <w:rPr>
          <w:rFonts w:hint="eastAsia"/>
          <w:sz w:val="24"/>
          <w:szCs w:val="24"/>
        </w:rPr>
        <w:t>日下午，电气与信息工程学院</w:t>
      </w:r>
      <w:r w:rsidRPr="0048201F">
        <w:rPr>
          <w:rFonts w:hint="eastAsia"/>
          <w:sz w:val="24"/>
          <w:szCs w:val="24"/>
        </w:rPr>
        <w:t>201</w:t>
      </w:r>
      <w:r>
        <w:rPr>
          <w:sz w:val="24"/>
          <w:szCs w:val="24"/>
        </w:rPr>
        <w:t>8</w:t>
      </w:r>
      <w:r w:rsidRPr="0048201F">
        <w:rPr>
          <w:rFonts w:hint="eastAsia"/>
          <w:sz w:val="24"/>
          <w:szCs w:val="24"/>
        </w:rPr>
        <w:t>届本科毕业设计（论文）公开答辩在逸</w:t>
      </w:r>
      <w:proofErr w:type="gramStart"/>
      <w:r w:rsidRPr="0048201F">
        <w:rPr>
          <w:rFonts w:hint="eastAsia"/>
          <w:sz w:val="24"/>
          <w:szCs w:val="24"/>
        </w:rPr>
        <w:t>夫科技</w:t>
      </w:r>
      <w:proofErr w:type="gramEnd"/>
      <w:r w:rsidRPr="0048201F">
        <w:rPr>
          <w:rFonts w:hint="eastAsia"/>
          <w:sz w:val="24"/>
          <w:szCs w:val="24"/>
        </w:rPr>
        <w:t>大楼</w:t>
      </w:r>
      <w:r w:rsidRPr="0048201F">
        <w:rPr>
          <w:rFonts w:hint="eastAsia"/>
          <w:sz w:val="24"/>
          <w:szCs w:val="24"/>
        </w:rPr>
        <w:t>I413-3</w:t>
      </w:r>
      <w:r>
        <w:rPr>
          <w:rFonts w:hint="eastAsia"/>
          <w:sz w:val="24"/>
          <w:szCs w:val="24"/>
        </w:rPr>
        <w:t>和</w:t>
      </w:r>
      <w:r>
        <w:rPr>
          <w:rFonts w:hint="eastAsia"/>
          <w:sz w:val="24"/>
          <w:szCs w:val="24"/>
        </w:rPr>
        <w:t>I301</w:t>
      </w:r>
      <w:r>
        <w:rPr>
          <w:rFonts w:hint="eastAsia"/>
          <w:sz w:val="24"/>
          <w:szCs w:val="24"/>
        </w:rPr>
        <w:t>同时</w:t>
      </w:r>
      <w:r w:rsidRPr="0048201F">
        <w:rPr>
          <w:rFonts w:hint="eastAsia"/>
          <w:sz w:val="24"/>
          <w:szCs w:val="24"/>
        </w:rPr>
        <w:t>举行</w:t>
      </w:r>
      <w:r w:rsidR="002E0A35">
        <w:rPr>
          <w:rFonts w:hint="eastAsia"/>
          <w:sz w:val="24"/>
          <w:szCs w:val="24"/>
        </w:rPr>
        <w:t>。</w:t>
      </w:r>
      <w:r w:rsidR="002E0A35" w:rsidRPr="002E0A35">
        <w:rPr>
          <w:rFonts w:hint="eastAsia"/>
          <w:sz w:val="24"/>
          <w:szCs w:val="24"/>
        </w:rPr>
        <w:t>5</w:t>
      </w:r>
      <w:r w:rsidR="002E0A35" w:rsidRPr="002E0A35">
        <w:rPr>
          <w:rFonts w:hint="eastAsia"/>
          <w:sz w:val="24"/>
          <w:szCs w:val="24"/>
        </w:rPr>
        <w:t>个本科专业毕业生中遴选出来的</w:t>
      </w:r>
      <w:r w:rsidR="002E0A35" w:rsidRPr="002E0A35">
        <w:rPr>
          <w:rFonts w:hint="eastAsia"/>
          <w:sz w:val="24"/>
          <w:szCs w:val="24"/>
        </w:rPr>
        <w:t>11</w:t>
      </w:r>
      <w:r w:rsidR="002E0A35" w:rsidRPr="002E0A35">
        <w:rPr>
          <w:rFonts w:hint="eastAsia"/>
          <w:sz w:val="24"/>
          <w:szCs w:val="24"/>
        </w:rPr>
        <w:t>位毕业生代表分电类组和计算机组参加了公开答辩</w:t>
      </w:r>
      <w:r w:rsidR="007016DF">
        <w:rPr>
          <w:rFonts w:hint="eastAsia"/>
          <w:sz w:val="24"/>
          <w:szCs w:val="24"/>
        </w:rPr>
        <w:t>，</w:t>
      </w:r>
      <w:r w:rsidR="00FB12AC">
        <w:rPr>
          <w:rFonts w:hint="eastAsia"/>
          <w:sz w:val="24"/>
          <w:szCs w:val="24"/>
        </w:rPr>
        <w:t>近</w:t>
      </w:r>
      <w:r w:rsidR="00FB12AC">
        <w:rPr>
          <w:rFonts w:hint="eastAsia"/>
          <w:sz w:val="24"/>
          <w:szCs w:val="24"/>
        </w:rPr>
        <w:t>200</w:t>
      </w:r>
      <w:r w:rsidR="00FB12AC">
        <w:rPr>
          <w:rFonts w:hint="eastAsia"/>
          <w:sz w:val="24"/>
          <w:szCs w:val="24"/>
        </w:rPr>
        <w:t>名同学到现场进行了观摩，</w:t>
      </w:r>
      <w:r w:rsidR="007016DF">
        <w:rPr>
          <w:rFonts w:hint="eastAsia"/>
          <w:sz w:val="24"/>
          <w:szCs w:val="24"/>
        </w:rPr>
        <w:t>标志着</w:t>
      </w:r>
      <w:r w:rsidR="007016DF">
        <w:rPr>
          <w:rFonts w:hint="eastAsia"/>
          <w:sz w:val="24"/>
          <w:szCs w:val="24"/>
        </w:rPr>
        <w:t>2018</w:t>
      </w:r>
      <w:r w:rsidR="007016DF">
        <w:rPr>
          <w:rFonts w:hint="eastAsia"/>
          <w:sz w:val="24"/>
          <w:szCs w:val="24"/>
        </w:rPr>
        <w:t>届本科毕业设计（论文）答辩工作全面有序展开</w:t>
      </w:r>
      <w:r w:rsidR="002E0A35" w:rsidRPr="002E0A35">
        <w:rPr>
          <w:rFonts w:hint="eastAsia"/>
          <w:sz w:val="24"/>
          <w:szCs w:val="24"/>
        </w:rPr>
        <w:t>。</w:t>
      </w:r>
    </w:p>
    <w:p w:rsidR="0048201F" w:rsidRDefault="0048201F" w:rsidP="002E0A35">
      <w:pPr>
        <w:spacing w:line="360" w:lineRule="auto"/>
        <w:ind w:firstLineChars="200" w:firstLine="480"/>
        <w:rPr>
          <w:rFonts w:hint="eastAsia"/>
          <w:sz w:val="24"/>
          <w:szCs w:val="24"/>
        </w:rPr>
      </w:pPr>
      <w:r w:rsidRPr="0048201F">
        <w:rPr>
          <w:rFonts w:hint="eastAsia"/>
          <w:sz w:val="24"/>
          <w:szCs w:val="24"/>
        </w:rPr>
        <w:t>电气与信息工程学院院长彭军教授担任本次答辩委员会主席，</w:t>
      </w:r>
      <w:r w:rsidR="00831740">
        <w:rPr>
          <w:rFonts w:hint="eastAsia"/>
          <w:sz w:val="24"/>
          <w:szCs w:val="24"/>
        </w:rPr>
        <w:t>学院班子成员，</w:t>
      </w:r>
      <w:proofErr w:type="gramStart"/>
      <w:r w:rsidR="007016DF">
        <w:rPr>
          <w:rFonts w:hint="eastAsia"/>
          <w:sz w:val="24"/>
          <w:szCs w:val="24"/>
        </w:rPr>
        <w:t>学院教指委</w:t>
      </w:r>
      <w:proofErr w:type="gramEnd"/>
      <w:r w:rsidR="007016DF">
        <w:rPr>
          <w:rFonts w:hint="eastAsia"/>
          <w:sz w:val="24"/>
          <w:szCs w:val="24"/>
        </w:rPr>
        <w:t>成员、教学督导、各系主任、专业负责人和来自</w:t>
      </w:r>
      <w:r w:rsidR="007016DF" w:rsidRPr="0048201F">
        <w:rPr>
          <w:rFonts w:hint="eastAsia"/>
          <w:sz w:val="24"/>
          <w:szCs w:val="24"/>
        </w:rPr>
        <w:t>重庆八城科技有限公司刘祥桦总经理</w:t>
      </w:r>
      <w:r w:rsidR="007016DF">
        <w:rPr>
          <w:rFonts w:hint="eastAsia"/>
          <w:sz w:val="24"/>
          <w:szCs w:val="24"/>
        </w:rPr>
        <w:t>（</w:t>
      </w:r>
      <w:r w:rsidR="007016DF" w:rsidRPr="0048201F">
        <w:rPr>
          <w:rFonts w:hint="eastAsia"/>
          <w:sz w:val="24"/>
          <w:szCs w:val="24"/>
        </w:rPr>
        <w:t>技术总监</w:t>
      </w:r>
      <w:r w:rsidR="007016DF">
        <w:rPr>
          <w:rFonts w:hint="eastAsia"/>
          <w:sz w:val="24"/>
          <w:szCs w:val="24"/>
        </w:rPr>
        <w:t>）、</w:t>
      </w:r>
      <w:r w:rsidR="007016DF" w:rsidRPr="0048201F">
        <w:rPr>
          <w:rFonts w:hint="eastAsia"/>
          <w:sz w:val="24"/>
          <w:szCs w:val="24"/>
        </w:rPr>
        <w:t>重庆利达川科技有限公司</w:t>
      </w:r>
      <w:proofErr w:type="gramStart"/>
      <w:r w:rsidR="007016DF" w:rsidRPr="0048201F">
        <w:rPr>
          <w:rFonts w:hint="eastAsia"/>
          <w:sz w:val="24"/>
          <w:szCs w:val="24"/>
        </w:rPr>
        <w:t>欧秀员总工程师</w:t>
      </w:r>
      <w:proofErr w:type="gramEnd"/>
      <w:r w:rsidR="007016DF">
        <w:rPr>
          <w:rFonts w:hint="eastAsia"/>
          <w:sz w:val="24"/>
          <w:szCs w:val="24"/>
        </w:rPr>
        <w:t>、</w:t>
      </w:r>
      <w:proofErr w:type="gramStart"/>
      <w:r w:rsidR="007016DF">
        <w:rPr>
          <w:rFonts w:hint="eastAsia"/>
          <w:sz w:val="24"/>
          <w:szCs w:val="24"/>
        </w:rPr>
        <w:t>奇虎</w:t>
      </w:r>
      <w:proofErr w:type="gramEnd"/>
      <w:r w:rsidR="007016DF">
        <w:rPr>
          <w:rFonts w:hint="eastAsia"/>
          <w:sz w:val="24"/>
          <w:szCs w:val="24"/>
        </w:rPr>
        <w:t>360</w:t>
      </w:r>
      <w:r w:rsidR="007016DF">
        <w:rPr>
          <w:rFonts w:hint="eastAsia"/>
          <w:sz w:val="24"/>
          <w:szCs w:val="24"/>
        </w:rPr>
        <w:t>科技有限公司重庆分公司负责人张杰、</w:t>
      </w:r>
      <w:r w:rsidR="007016DF" w:rsidRPr="0048201F">
        <w:rPr>
          <w:rFonts w:hint="eastAsia"/>
          <w:sz w:val="24"/>
          <w:szCs w:val="24"/>
        </w:rPr>
        <w:t>重庆瑞萃德科技发展有限公司</w:t>
      </w:r>
      <w:r w:rsidR="007016DF">
        <w:rPr>
          <w:rFonts w:hint="eastAsia"/>
          <w:sz w:val="24"/>
          <w:szCs w:val="24"/>
        </w:rPr>
        <w:t>市场部经理贺文帅和</w:t>
      </w:r>
      <w:r w:rsidR="007016DF" w:rsidRPr="0048201F">
        <w:rPr>
          <w:rFonts w:hint="eastAsia"/>
          <w:sz w:val="24"/>
          <w:szCs w:val="24"/>
        </w:rPr>
        <w:t>长寿天然气净化总厂</w:t>
      </w:r>
      <w:r w:rsidR="007016DF">
        <w:rPr>
          <w:rFonts w:hint="eastAsia"/>
          <w:sz w:val="24"/>
          <w:szCs w:val="24"/>
        </w:rPr>
        <w:t>陈</w:t>
      </w:r>
      <w:proofErr w:type="gramStart"/>
      <w:r w:rsidR="007016DF">
        <w:rPr>
          <w:rFonts w:hint="eastAsia"/>
          <w:sz w:val="24"/>
          <w:szCs w:val="24"/>
        </w:rPr>
        <w:t>世</w:t>
      </w:r>
      <w:proofErr w:type="gramEnd"/>
      <w:r w:rsidR="007016DF">
        <w:rPr>
          <w:rFonts w:hint="eastAsia"/>
          <w:sz w:val="24"/>
          <w:szCs w:val="24"/>
        </w:rPr>
        <w:t>剑高级工程师</w:t>
      </w:r>
      <w:r w:rsidR="007016DF">
        <w:rPr>
          <w:rFonts w:hint="eastAsia"/>
          <w:sz w:val="24"/>
          <w:szCs w:val="24"/>
        </w:rPr>
        <w:t>等组成了</w:t>
      </w:r>
      <w:r w:rsidR="007016DF" w:rsidRPr="0048201F">
        <w:rPr>
          <w:rFonts w:hint="eastAsia"/>
          <w:sz w:val="24"/>
          <w:szCs w:val="24"/>
        </w:rPr>
        <w:t>答辩委员会。</w:t>
      </w:r>
      <w:r w:rsidR="007016DF">
        <w:rPr>
          <w:rFonts w:hint="eastAsia"/>
          <w:sz w:val="24"/>
          <w:szCs w:val="24"/>
        </w:rPr>
        <w:t>教务处副处长</w:t>
      </w:r>
      <w:r w:rsidRPr="0048201F">
        <w:rPr>
          <w:rFonts w:hint="eastAsia"/>
          <w:sz w:val="24"/>
          <w:szCs w:val="24"/>
        </w:rPr>
        <w:t>官正强教授</w:t>
      </w:r>
      <w:r w:rsidR="007016DF">
        <w:rPr>
          <w:rFonts w:hint="eastAsia"/>
          <w:sz w:val="24"/>
          <w:szCs w:val="24"/>
        </w:rPr>
        <w:t>代表学校到答辩现场进行指导</w:t>
      </w:r>
      <w:r w:rsidR="00831740">
        <w:rPr>
          <w:rFonts w:hint="eastAsia"/>
          <w:sz w:val="24"/>
          <w:szCs w:val="24"/>
        </w:rPr>
        <w:t>。</w:t>
      </w:r>
    </w:p>
    <w:p w:rsidR="007016DF" w:rsidRPr="0048201F" w:rsidRDefault="007016DF" w:rsidP="002E0A35">
      <w:pPr>
        <w:spacing w:line="360" w:lineRule="auto"/>
        <w:ind w:firstLineChars="200" w:firstLine="480"/>
        <w:rPr>
          <w:sz w:val="24"/>
          <w:szCs w:val="24"/>
        </w:rPr>
      </w:pPr>
      <w:r>
        <w:rPr>
          <w:rFonts w:hint="eastAsia"/>
          <w:sz w:val="24"/>
          <w:szCs w:val="24"/>
        </w:rPr>
        <w:t>向毅副院长在答辩开始前，</w:t>
      </w:r>
      <w:r w:rsidR="00831740">
        <w:rPr>
          <w:rFonts w:hint="eastAsia"/>
          <w:sz w:val="24"/>
          <w:szCs w:val="24"/>
        </w:rPr>
        <w:t>简要介绍了本届毕业设计工作开展情况，对本届毕业设计的答辩工作进行了安排，要求</w:t>
      </w:r>
      <w:r w:rsidR="008F697E">
        <w:rPr>
          <w:rFonts w:hint="eastAsia"/>
          <w:sz w:val="24"/>
          <w:szCs w:val="24"/>
        </w:rPr>
        <w:t>各专业认真组织，</w:t>
      </w:r>
      <w:r w:rsidR="00831740">
        <w:rPr>
          <w:rFonts w:hint="eastAsia"/>
          <w:sz w:val="24"/>
          <w:szCs w:val="24"/>
        </w:rPr>
        <w:t>严格按照学校和学院有关毕业设计工作的相关文件精神和时间节点要求，做好本届毕业设计答辩工作。</w:t>
      </w:r>
    </w:p>
    <w:p w:rsidR="00EF1915" w:rsidRDefault="0048201F" w:rsidP="002E0A35">
      <w:pPr>
        <w:spacing w:line="360" w:lineRule="auto"/>
        <w:ind w:firstLineChars="200" w:firstLine="480"/>
        <w:rPr>
          <w:rFonts w:hint="eastAsia"/>
          <w:sz w:val="24"/>
          <w:szCs w:val="24"/>
        </w:rPr>
      </w:pPr>
      <w:r w:rsidRPr="0048201F">
        <w:rPr>
          <w:rFonts w:hint="eastAsia"/>
          <w:sz w:val="24"/>
          <w:szCs w:val="24"/>
        </w:rPr>
        <w:t>答辩过程中，答辩委员会从毕业设计（论文）的基本内容、主要依据和主要方法，任务完成情况及成果，特点或亮点，文献标注规范等方面对答辩论文进行了点评并提出了修改意见，专家们认真求实的态度和精益求精的精神对现场同学起到了示范、引领和启示作用。</w:t>
      </w:r>
      <w:r w:rsidR="00BD7ED3">
        <w:rPr>
          <w:rFonts w:hint="eastAsia"/>
          <w:sz w:val="24"/>
          <w:szCs w:val="24"/>
        </w:rPr>
        <w:t>到场观摩</w:t>
      </w:r>
      <w:r w:rsidRPr="0048201F">
        <w:rPr>
          <w:rFonts w:hint="eastAsia"/>
          <w:sz w:val="24"/>
          <w:szCs w:val="24"/>
        </w:rPr>
        <w:t>的</w:t>
      </w:r>
      <w:r w:rsidRPr="0048201F">
        <w:rPr>
          <w:rFonts w:hint="eastAsia"/>
          <w:sz w:val="24"/>
          <w:szCs w:val="24"/>
        </w:rPr>
        <w:t>201</w:t>
      </w:r>
      <w:r w:rsidR="002E0A35">
        <w:rPr>
          <w:sz w:val="24"/>
          <w:szCs w:val="24"/>
        </w:rPr>
        <w:t>4</w:t>
      </w:r>
      <w:r w:rsidRPr="0048201F">
        <w:rPr>
          <w:rFonts w:hint="eastAsia"/>
          <w:sz w:val="24"/>
          <w:szCs w:val="24"/>
        </w:rPr>
        <w:t>级各专业的同学纷纷表示，学院毕业生公开答辩</w:t>
      </w:r>
      <w:r w:rsidR="00831740">
        <w:rPr>
          <w:rFonts w:hint="eastAsia"/>
          <w:sz w:val="24"/>
          <w:szCs w:val="24"/>
        </w:rPr>
        <w:t>起到了示范的效果，明白了毕业设计答辩流程</w:t>
      </w:r>
      <w:r w:rsidRPr="0048201F">
        <w:rPr>
          <w:rFonts w:hint="eastAsia"/>
          <w:sz w:val="24"/>
          <w:szCs w:val="24"/>
        </w:rPr>
        <w:t>、</w:t>
      </w:r>
      <w:r w:rsidR="00831740">
        <w:rPr>
          <w:rFonts w:hint="eastAsia"/>
          <w:sz w:val="24"/>
          <w:szCs w:val="24"/>
        </w:rPr>
        <w:t>对修改完善毕业论文、借鉴</w:t>
      </w:r>
      <w:r w:rsidRPr="0048201F">
        <w:rPr>
          <w:rFonts w:hint="eastAsia"/>
          <w:sz w:val="24"/>
          <w:szCs w:val="24"/>
        </w:rPr>
        <w:t>答辩经验等</w:t>
      </w:r>
      <w:r w:rsidR="00831740">
        <w:rPr>
          <w:rFonts w:hint="eastAsia"/>
          <w:sz w:val="24"/>
          <w:szCs w:val="24"/>
        </w:rPr>
        <w:t>方面</w:t>
      </w:r>
      <w:r w:rsidRPr="0048201F">
        <w:rPr>
          <w:rFonts w:hint="eastAsia"/>
          <w:sz w:val="24"/>
          <w:szCs w:val="24"/>
        </w:rPr>
        <w:t>起到</w:t>
      </w:r>
      <w:r w:rsidR="00831740">
        <w:rPr>
          <w:rFonts w:hint="eastAsia"/>
          <w:sz w:val="24"/>
          <w:szCs w:val="24"/>
        </w:rPr>
        <w:t>了</w:t>
      </w:r>
      <w:r w:rsidRPr="0048201F">
        <w:rPr>
          <w:rFonts w:hint="eastAsia"/>
          <w:sz w:val="24"/>
          <w:szCs w:val="24"/>
        </w:rPr>
        <w:t>积极作用。</w:t>
      </w:r>
    </w:p>
    <w:p w:rsidR="007016DF" w:rsidRDefault="007016DF" w:rsidP="002E0A35">
      <w:pPr>
        <w:spacing w:line="360" w:lineRule="auto"/>
        <w:ind w:firstLineChars="200" w:firstLine="480"/>
        <w:rPr>
          <w:sz w:val="24"/>
          <w:szCs w:val="24"/>
        </w:rPr>
      </w:pPr>
      <w:r>
        <w:rPr>
          <w:rFonts w:hint="eastAsia"/>
          <w:sz w:val="24"/>
          <w:szCs w:val="24"/>
        </w:rPr>
        <w:t>答辩结束后，答辩委</w:t>
      </w:r>
      <w:bookmarkStart w:id="0" w:name="_GoBack"/>
      <w:bookmarkEnd w:id="0"/>
      <w:r>
        <w:rPr>
          <w:rFonts w:hint="eastAsia"/>
          <w:sz w:val="24"/>
          <w:szCs w:val="24"/>
        </w:rPr>
        <w:t>员会</w:t>
      </w:r>
      <w:r w:rsidR="00831740">
        <w:rPr>
          <w:rFonts w:hint="eastAsia"/>
          <w:sz w:val="24"/>
          <w:szCs w:val="24"/>
        </w:rPr>
        <w:t>招开了专门的</w:t>
      </w:r>
      <w:r>
        <w:rPr>
          <w:rFonts w:hint="eastAsia"/>
          <w:sz w:val="24"/>
          <w:szCs w:val="24"/>
        </w:rPr>
        <w:t>毕业设计答</w:t>
      </w:r>
      <w:r w:rsidR="00831740">
        <w:rPr>
          <w:rFonts w:hint="eastAsia"/>
          <w:sz w:val="24"/>
          <w:szCs w:val="24"/>
        </w:rPr>
        <w:t>辩情况交流</w:t>
      </w:r>
      <w:r>
        <w:rPr>
          <w:rFonts w:hint="eastAsia"/>
          <w:sz w:val="24"/>
          <w:szCs w:val="24"/>
        </w:rPr>
        <w:t>研讨</w:t>
      </w:r>
      <w:r w:rsidR="00831740">
        <w:rPr>
          <w:rFonts w:hint="eastAsia"/>
          <w:sz w:val="24"/>
          <w:szCs w:val="24"/>
        </w:rPr>
        <w:t>会</w:t>
      </w:r>
      <w:r>
        <w:rPr>
          <w:rFonts w:hint="eastAsia"/>
          <w:sz w:val="24"/>
          <w:szCs w:val="24"/>
        </w:rPr>
        <w:t>，</w:t>
      </w:r>
      <w:r w:rsidR="000D4EB3">
        <w:rPr>
          <w:rFonts w:hint="eastAsia"/>
          <w:sz w:val="24"/>
          <w:szCs w:val="24"/>
        </w:rPr>
        <w:t>大家就毕业设计</w:t>
      </w:r>
      <w:r w:rsidR="00831740">
        <w:rPr>
          <w:rFonts w:hint="eastAsia"/>
          <w:sz w:val="24"/>
          <w:szCs w:val="24"/>
        </w:rPr>
        <w:t>成果和亮点给予了高度赞赏，</w:t>
      </w:r>
      <w:r w:rsidR="000D4EB3">
        <w:rPr>
          <w:rFonts w:hint="eastAsia"/>
          <w:sz w:val="24"/>
          <w:szCs w:val="24"/>
        </w:rPr>
        <w:t>对其中存在的问题</w:t>
      </w:r>
      <w:r w:rsidR="00831740">
        <w:rPr>
          <w:rFonts w:hint="eastAsia"/>
          <w:sz w:val="24"/>
          <w:szCs w:val="24"/>
        </w:rPr>
        <w:t>，</w:t>
      </w:r>
      <w:r w:rsidR="000D4EB3">
        <w:rPr>
          <w:rFonts w:hint="eastAsia"/>
          <w:sz w:val="24"/>
          <w:szCs w:val="24"/>
        </w:rPr>
        <w:t>结合人才培养环节提出改进意见，特别是来自企业的专家就学生的全流程的工程实践能力提出了中肯的意见，</w:t>
      </w:r>
      <w:r w:rsidR="00831740">
        <w:rPr>
          <w:rFonts w:hint="eastAsia"/>
          <w:sz w:val="24"/>
          <w:szCs w:val="24"/>
        </w:rPr>
        <w:t>并</w:t>
      </w:r>
      <w:r w:rsidR="00FB12AC">
        <w:rPr>
          <w:rFonts w:hint="eastAsia"/>
          <w:sz w:val="24"/>
          <w:szCs w:val="24"/>
        </w:rPr>
        <w:t>就</w:t>
      </w:r>
      <w:r w:rsidR="00DA3866">
        <w:rPr>
          <w:rFonts w:hint="eastAsia"/>
          <w:sz w:val="24"/>
          <w:szCs w:val="24"/>
        </w:rPr>
        <w:t>推动</w:t>
      </w:r>
      <w:r w:rsidR="00FB12AC">
        <w:rPr>
          <w:rFonts w:hint="eastAsia"/>
          <w:sz w:val="24"/>
          <w:szCs w:val="24"/>
        </w:rPr>
        <w:t>校企合作</w:t>
      </w:r>
      <w:r w:rsidR="00831740">
        <w:rPr>
          <w:rFonts w:hint="eastAsia"/>
          <w:sz w:val="24"/>
          <w:szCs w:val="24"/>
        </w:rPr>
        <w:t>协同育人达成一致</w:t>
      </w:r>
      <w:r w:rsidR="00DA3866">
        <w:rPr>
          <w:rFonts w:hint="eastAsia"/>
          <w:sz w:val="24"/>
          <w:szCs w:val="24"/>
        </w:rPr>
        <w:t>意见</w:t>
      </w:r>
      <w:r w:rsidR="008107B6">
        <w:rPr>
          <w:rFonts w:hint="eastAsia"/>
          <w:sz w:val="24"/>
          <w:szCs w:val="24"/>
        </w:rPr>
        <w:t>。</w:t>
      </w:r>
    </w:p>
    <w:p w:rsidR="002E0A35" w:rsidRPr="0048201F" w:rsidRDefault="002E0A35" w:rsidP="002E0A35">
      <w:pPr>
        <w:spacing w:line="360" w:lineRule="auto"/>
        <w:ind w:firstLineChars="200" w:firstLine="480"/>
        <w:rPr>
          <w:sz w:val="24"/>
          <w:szCs w:val="24"/>
        </w:rPr>
      </w:pPr>
    </w:p>
    <w:sectPr w:rsidR="002E0A35" w:rsidRPr="00482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01F"/>
    <w:rsid w:val="00030DEB"/>
    <w:rsid w:val="000D4EB3"/>
    <w:rsid w:val="002E0A35"/>
    <w:rsid w:val="0048201F"/>
    <w:rsid w:val="007016DF"/>
    <w:rsid w:val="008107B6"/>
    <w:rsid w:val="00831740"/>
    <w:rsid w:val="008F697E"/>
    <w:rsid w:val="00BD7ED3"/>
    <w:rsid w:val="00DA3866"/>
    <w:rsid w:val="00EF1915"/>
    <w:rsid w:val="00FB1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122</Words>
  <Characters>698</Characters>
  <Application>Microsoft Office Word</Application>
  <DocSecurity>0</DocSecurity>
  <Lines>5</Lines>
  <Paragraphs>1</Paragraphs>
  <ScaleCrop>false</ScaleCrop>
  <Company>Microsoft</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周谋</dc:creator>
  <cp:keywords/>
  <dc:description/>
  <cp:lastModifiedBy>123</cp:lastModifiedBy>
  <cp:revision>8</cp:revision>
  <dcterms:created xsi:type="dcterms:W3CDTF">2018-06-05T07:08:00Z</dcterms:created>
  <dcterms:modified xsi:type="dcterms:W3CDTF">2018-06-05T14:10:00Z</dcterms:modified>
</cp:coreProperties>
</file>