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80" w:leader="none"/>
        </w:tabs>
        <w:spacing w:lineRule="atLeast" w:line="240" w:before="312" w:after="312"/>
        <w:jc w:val="center"/>
        <w:rPr>
          <w:rFonts w:ascii="黑体" w:hAnsi="黑体" w:eastAsia="黑体" w:cs="宋体-18030"/>
          <w:color w:val="FF0000"/>
          <w:sz w:val="44"/>
          <w:szCs w:val="44"/>
        </w:rPr>
      </w:pPr>
      <w:r>
        <w:rPr>
          <w:rFonts w:ascii="黑体" w:hAnsi="黑体" w:cs="宋体-18030" w:eastAsia="黑体"/>
          <w:color w:val="FF0000"/>
          <w:sz w:val="44"/>
          <w:szCs w:val="44"/>
        </w:rPr>
        <w:t>关于召开</w:t>
      </w:r>
      <w:r>
        <w:rPr>
          <w:rFonts w:eastAsia="黑体" w:cs="宋体-18030" w:ascii="黑体" w:hAnsi="黑体"/>
          <w:color w:val="FF0000"/>
          <w:sz w:val="44"/>
          <w:szCs w:val="44"/>
        </w:rPr>
        <w:t>2018-2019-1</w:t>
      </w:r>
      <w:bookmarkStart w:id="0" w:name="_GoBack"/>
      <w:bookmarkEnd w:id="0"/>
      <w:r>
        <w:rPr>
          <w:rFonts w:ascii="黑体" w:hAnsi="黑体" w:cs="宋体-18030" w:eastAsia="黑体"/>
          <w:color w:val="FF0000"/>
          <w:sz w:val="44"/>
          <w:szCs w:val="44"/>
        </w:rPr>
        <w:t>学期务虚会的通知</w:t>
      </w:r>
    </w:p>
    <w:p>
      <w:pPr>
        <w:pStyle w:val="Normal"/>
        <w:tabs>
          <w:tab w:val="center" w:pos="4680" w:leader="none"/>
        </w:tabs>
        <w:spacing w:lineRule="atLeast" w:line="240" w:before="312" w:after="312"/>
        <w:jc w:val="center"/>
        <w:rPr>
          <w:rFonts w:ascii="Times New Roman" w:hAnsi="Times New Roman" w:eastAsia="仿宋_GB2312" w:cs="Times New Roman"/>
          <w:color w:val="FF0000"/>
          <w:spacing w:val="-2"/>
          <w:sz w:val="32"/>
          <w:szCs w:val="32"/>
        </w:rPr>
      </w:pPr>
      <w:r>
        <w:rPr>
          <w:rFonts w:ascii="Times New Roman" w:hAnsi="Times New Roman" w:cs="Times New Roman" w:eastAsia="仿宋_GB2312"/>
          <w:color w:val="FF0000"/>
          <w:spacing w:val="-2"/>
          <w:sz w:val="32"/>
          <w:szCs w:val="32"/>
        </w:rPr>
        <w:t>智能院办发〔</w:t>
      </w:r>
      <w:r>
        <w:rPr>
          <w:rFonts w:eastAsia="仿宋_GB2312" w:cs="Times New Roman" w:ascii="Times New Roman" w:hAnsi="Times New Roman"/>
          <w:color w:val="FF0000"/>
          <w:spacing w:val="-2"/>
          <w:sz w:val="32"/>
          <w:szCs w:val="32"/>
        </w:rPr>
        <w:t>2018</w:t>
      </w:r>
      <w:r>
        <w:rPr>
          <w:rFonts w:ascii="Times New Roman" w:hAnsi="Times New Roman" w:cs="Times New Roman" w:eastAsia="仿宋_GB2312"/>
          <w:color w:val="FF0000"/>
          <w:spacing w:val="-2"/>
          <w:sz w:val="32"/>
          <w:szCs w:val="32"/>
        </w:rPr>
        <w:t>〕</w:t>
      </w:r>
      <w:r>
        <w:rPr>
          <w:rFonts w:eastAsia="仿宋_GB2312" w:cs="Times New Roman" w:ascii="Times New Roman" w:hAnsi="Times New Roman"/>
          <w:color w:val="FF0000"/>
          <w:spacing w:val="-2"/>
          <w:sz w:val="32"/>
          <w:szCs w:val="32"/>
        </w:rPr>
        <w:t>2</w:t>
      </w:r>
      <w:r>
        <w:rPr>
          <w:rFonts w:ascii="Times New Roman" w:hAnsi="Times New Roman" w:cs="Times New Roman" w:eastAsia="仿宋_GB2312"/>
          <w:color w:val="FF0000"/>
          <w:spacing w:val="-2"/>
          <w:sz w:val="32"/>
          <w:szCs w:val="32"/>
        </w:rPr>
        <w:t>号</w:t>
      </w:r>
    </w:p>
    <w:p>
      <w:pPr>
        <w:pStyle w:val="Normal"/>
        <w:tabs>
          <w:tab w:val="left" w:pos="7560" w:leader="none"/>
        </w:tabs>
        <w:spacing w:lineRule="exact" w:line="600"/>
        <w:rPr>
          <w:rFonts w:ascii="Times New Roman" w:hAnsi="Times New Roman" w:eastAsia="仿宋_GB2312" w:cs="宋体-18030"/>
          <w:sz w:val="32"/>
          <w:szCs w:val="32"/>
        </w:rPr>
      </w:pPr>
      <w:r>
        <w:rPr>
          <w:rFonts w:ascii="Times New Roman" w:hAnsi="Times New Roman" w:eastAsia="仿宋"/>
          <w:color w:val="000000" w:themeColor="text1"/>
          <w:sz w:val="32"/>
          <w:szCs w:val="32"/>
        </w:rPr>
        <w:t>院属各教学系（中心）、中兴通讯学院</w:t>
      </w:r>
      <w:r>
        <w:rPr>
          <w:rFonts w:ascii="Times New Roman" w:hAnsi="Times New Roman" w:cs="宋体-18030" w:eastAsia="仿宋_GB2312"/>
          <w:sz w:val="32"/>
          <w:szCs w:val="32"/>
        </w:rPr>
        <w:t>：</w:t>
      </w:r>
    </w:p>
    <w:p>
      <w:pPr>
        <w:pStyle w:val="Normal"/>
        <w:tabs>
          <w:tab w:val="left" w:pos="7560" w:leader="none"/>
        </w:tabs>
        <w:spacing w:lineRule="exact" w:line="600"/>
        <w:ind w:firstLine="640"/>
        <w:rPr>
          <w:rFonts w:ascii="Times New Roman" w:hAnsi="Times New Roman" w:eastAsia="仿宋"/>
          <w:b/>
          <w:b/>
          <w:color w:val="000000" w:themeColor="text1"/>
          <w:sz w:val="32"/>
          <w:szCs w:val="32"/>
        </w:rPr>
      </w:pPr>
      <w:r>
        <w:rPr>
          <w:rFonts w:ascii="Times New Roman" w:hAnsi="Times New Roman" w:eastAsia="仿宋"/>
          <w:color w:val="000000" w:themeColor="text1"/>
          <w:sz w:val="32"/>
          <w:szCs w:val="32"/>
        </w:rPr>
        <w:t>为认真谋划智能技术与工程学院改革发展，科学安排部署下一步工作，经研究决定，召开</w:t>
      </w:r>
      <w:r>
        <w:rPr>
          <w:rFonts w:eastAsia="仿宋" w:ascii="Times New Roman" w:hAnsi="Times New Roman"/>
          <w:color w:val="000000" w:themeColor="text1"/>
          <w:sz w:val="32"/>
          <w:szCs w:val="32"/>
        </w:rPr>
        <w:t>2018-2019-1</w:t>
      </w:r>
      <w:r>
        <w:rPr>
          <w:rFonts w:ascii="Times New Roman" w:hAnsi="Times New Roman" w:eastAsia="仿宋"/>
          <w:color w:val="000000" w:themeColor="text1"/>
          <w:sz w:val="32"/>
          <w:szCs w:val="32"/>
        </w:rPr>
        <w:t>学期工作务虚会，现将有关事项通知如下：</w:t>
      </w:r>
    </w:p>
    <w:p>
      <w:pPr>
        <w:pStyle w:val="ListParagraph"/>
        <w:numPr>
          <w:ilvl w:val="0"/>
          <w:numId w:val="1"/>
        </w:numPr>
        <w:tabs>
          <w:tab w:val="left" w:pos="7560" w:leader="none"/>
        </w:tabs>
        <w:spacing w:lineRule="exact" w:line="600"/>
        <w:rPr>
          <w:rFonts w:ascii="Times New Roman" w:hAnsi="Times New Roman" w:eastAsia="仿宋"/>
          <w:b/>
          <w:b/>
          <w:color w:val="000000" w:themeColor="text1"/>
          <w:sz w:val="32"/>
          <w:szCs w:val="32"/>
        </w:rPr>
      </w:pPr>
      <w:r>
        <w:rPr>
          <w:rFonts w:ascii="Times New Roman" w:hAnsi="Times New Roman" w:eastAsia="仿宋"/>
          <w:b/>
          <w:color w:val="000000" w:themeColor="text1"/>
          <w:sz w:val="32"/>
          <w:szCs w:val="32"/>
        </w:rPr>
        <w:t>会议时间</w:t>
      </w:r>
    </w:p>
    <w:p>
      <w:pPr>
        <w:pStyle w:val="ListParagraph"/>
        <w:tabs>
          <w:tab w:val="left" w:pos="7560" w:leader="none"/>
        </w:tabs>
        <w:spacing w:lineRule="exact" w:line="600"/>
        <w:ind w:left="720" w:hanging="0"/>
        <w:rPr>
          <w:rFonts w:ascii="Times New Roman" w:hAnsi="Times New Roman" w:eastAsia="仿宋"/>
          <w:color w:val="000000" w:themeColor="text1"/>
          <w:sz w:val="32"/>
          <w:szCs w:val="32"/>
        </w:rPr>
      </w:pPr>
      <w:r>
        <w:rPr>
          <w:rFonts w:eastAsia="仿宋" w:ascii="Times New Roman" w:hAnsi="Times New Roman"/>
          <w:color w:val="000000" w:themeColor="text1"/>
          <w:sz w:val="32"/>
          <w:szCs w:val="32"/>
        </w:rPr>
        <w:t>2018</w:t>
      </w:r>
      <w:r>
        <w:rPr>
          <w:rFonts w:ascii="Times New Roman" w:hAnsi="Times New Roman" w:eastAsia="仿宋"/>
          <w:color w:val="000000" w:themeColor="text1"/>
          <w:sz w:val="32"/>
          <w:szCs w:val="32"/>
        </w:rPr>
        <w:t>年</w:t>
      </w:r>
      <w:r>
        <w:rPr>
          <w:rFonts w:eastAsia="仿宋" w:ascii="Times New Roman" w:hAnsi="Times New Roman"/>
          <w:color w:val="000000" w:themeColor="text1"/>
          <w:sz w:val="32"/>
          <w:szCs w:val="32"/>
        </w:rPr>
        <w:t>8</w:t>
      </w:r>
      <w:r>
        <w:rPr>
          <w:rFonts w:ascii="Times New Roman" w:hAnsi="Times New Roman" w:eastAsia="仿宋"/>
          <w:color w:val="000000" w:themeColor="text1"/>
          <w:sz w:val="32"/>
          <w:szCs w:val="32"/>
        </w:rPr>
        <w:t>月</w:t>
      </w:r>
      <w:r>
        <w:rPr>
          <w:rFonts w:eastAsia="仿宋" w:ascii="Times New Roman" w:hAnsi="Times New Roman"/>
          <w:color w:val="000000" w:themeColor="text1"/>
          <w:sz w:val="32"/>
          <w:szCs w:val="32"/>
        </w:rPr>
        <w:t>22</w:t>
      </w:r>
      <w:r>
        <w:rPr>
          <w:rFonts w:ascii="Times New Roman" w:hAnsi="Times New Roman" w:eastAsia="仿宋"/>
          <w:color w:val="000000" w:themeColor="text1"/>
          <w:sz w:val="32"/>
          <w:szCs w:val="32"/>
        </w:rPr>
        <w:t>日全天</w:t>
      </w:r>
    </w:p>
    <w:p>
      <w:pPr>
        <w:pStyle w:val="ListParagraph"/>
        <w:numPr>
          <w:ilvl w:val="0"/>
          <w:numId w:val="1"/>
        </w:numPr>
        <w:tabs>
          <w:tab w:val="left" w:pos="7560" w:leader="none"/>
        </w:tabs>
        <w:spacing w:lineRule="exact" w:line="600"/>
        <w:rPr>
          <w:rFonts w:ascii="Times New Roman" w:hAnsi="Times New Roman" w:eastAsia="仿宋"/>
          <w:b/>
          <w:b/>
          <w:color w:val="000000" w:themeColor="text1"/>
          <w:sz w:val="32"/>
          <w:szCs w:val="32"/>
        </w:rPr>
      </w:pPr>
      <w:r>
        <w:rPr>
          <w:rFonts w:ascii="Times New Roman" w:hAnsi="Times New Roman" w:eastAsia="仿宋"/>
          <w:b/>
          <w:color w:val="000000" w:themeColor="text1"/>
          <w:sz w:val="32"/>
          <w:szCs w:val="32"/>
        </w:rPr>
        <w:t>会议议程</w:t>
      </w:r>
    </w:p>
    <w:tbl>
      <w:tblPr>
        <w:tblW w:w="5000" w:type="pct"/>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1130"/>
        <w:gridCol w:w="7316"/>
      </w:tblGrid>
      <w:tr>
        <w:trPr>
          <w:trHeight w:val="405" w:hRule="atLeast"/>
        </w:trPr>
        <w:tc>
          <w:tcPr>
            <w:tcW w:w="11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widowControl/>
              <w:jc w:val="left"/>
              <w:rPr>
                <w:rFonts w:ascii="黑体" w:hAnsi="黑体" w:eastAsia="黑体" w:cs="宋体"/>
                <w:color w:val="000000"/>
                <w:sz w:val="30"/>
                <w:szCs w:val="30"/>
              </w:rPr>
            </w:pPr>
            <w:r>
              <w:rPr>
                <w:rFonts w:ascii="黑体" w:hAnsi="黑体" w:cs="宋体" w:eastAsia="黑体"/>
                <w:color w:val="000000"/>
                <w:sz w:val="30"/>
                <w:szCs w:val="30"/>
              </w:rPr>
              <w:t>时  间</w:t>
            </w:r>
          </w:p>
        </w:tc>
        <w:tc>
          <w:tcPr>
            <w:tcW w:w="73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widowControl/>
              <w:jc w:val="center"/>
              <w:rPr>
                <w:rFonts w:ascii="黑体" w:hAnsi="黑体" w:eastAsia="黑体" w:cs="宋体"/>
                <w:color w:val="000000"/>
                <w:sz w:val="30"/>
                <w:szCs w:val="30"/>
              </w:rPr>
            </w:pPr>
            <w:r>
              <w:rPr>
                <w:rFonts w:ascii="黑体" w:hAnsi="黑体" w:cs="宋体" w:eastAsia="黑体"/>
                <w:color w:val="000000"/>
                <w:sz w:val="30"/>
                <w:szCs w:val="30"/>
              </w:rPr>
              <w:t>会  议  内  容  安  排</w:t>
            </w:r>
          </w:p>
        </w:tc>
      </w:tr>
      <w:tr>
        <w:trPr>
          <w:trHeight w:val="390" w:hRule="atLeast"/>
        </w:trPr>
        <w:tc>
          <w:tcPr>
            <w:tcW w:w="11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widowControl/>
              <w:jc w:val="center"/>
              <w:rPr>
                <w:rFonts w:ascii="仿宋_GB2312" w:hAnsi="仿宋_GB2312" w:eastAsia="仿宋_GB2312" w:cs="宋体"/>
                <w:color w:val="000000"/>
                <w:sz w:val="28"/>
                <w:szCs w:val="28"/>
              </w:rPr>
            </w:pPr>
            <w:r>
              <w:rPr>
                <w:rFonts w:ascii="仿宋_GB2312" w:hAnsi="仿宋_GB2312" w:cs="宋体" w:eastAsia="仿宋_GB2312"/>
                <w:color w:val="000000"/>
                <w:sz w:val="28"/>
                <w:szCs w:val="28"/>
              </w:rPr>
              <w:t>上午</w:t>
            </w:r>
            <w:r>
              <w:rPr>
                <w:rFonts w:eastAsia="仿宋_GB2312" w:cs="宋体" w:ascii="仿宋_GB2312" w:hAnsi="仿宋_GB2312"/>
                <w:color w:val="000000"/>
                <w:sz w:val="28"/>
                <w:szCs w:val="28"/>
              </w:rPr>
              <w:t>9:00-12:00</w:t>
            </w:r>
          </w:p>
        </w:tc>
        <w:tc>
          <w:tcPr>
            <w:tcW w:w="73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widowControl/>
              <w:rPr>
                <w:rFonts w:ascii="仿宋_GB2312" w:hAnsi="仿宋_GB2312" w:eastAsia="仿宋_GB2312" w:cs="宋体"/>
                <w:color w:val="000000"/>
                <w:sz w:val="28"/>
                <w:szCs w:val="28"/>
              </w:rPr>
            </w:pPr>
            <w:r>
              <w:rPr>
                <w:rFonts w:eastAsia="仿宋_GB2312" w:cs="宋体" w:ascii="仿宋_GB2312" w:hAnsi="仿宋_GB2312"/>
                <w:color w:val="000000"/>
                <w:sz w:val="28"/>
                <w:szCs w:val="28"/>
              </w:rPr>
            </w:r>
          </w:p>
          <w:p>
            <w:pPr>
              <w:pStyle w:val="Normal"/>
              <w:widowControl/>
              <w:rPr>
                <w:rFonts w:ascii="仿宋_GB2312" w:hAnsi="仿宋_GB2312" w:eastAsia="仿宋_GB2312" w:cs="宋体"/>
                <w:color w:val="000000"/>
                <w:sz w:val="28"/>
                <w:szCs w:val="28"/>
              </w:rPr>
            </w:pPr>
            <w:r>
              <w:rPr>
                <w:rFonts w:ascii="仿宋_GB2312" w:hAnsi="仿宋_GB2312" w:cs="宋体" w:eastAsia="仿宋_GB2312"/>
                <w:color w:val="000000"/>
                <w:sz w:val="28"/>
                <w:szCs w:val="28"/>
              </w:rPr>
              <w:t>主持人：雷亮</w:t>
            </w:r>
          </w:p>
          <w:p>
            <w:pPr>
              <w:pStyle w:val="Normal"/>
              <w:widowControl/>
              <w:rPr>
                <w:rFonts w:ascii="仿宋_GB2312" w:hAnsi="仿宋_GB2312" w:eastAsia="仿宋_GB2312" w:cs="宋体"/>
                <w:color w:val="000000"/>
                <w:sz w:val="28"/>
                <w:szCs w:val="28"/>
              </w:rPr>
            </w:pPr>
            <w:r>
              <w:rPr>
                <w:rFonts w:ascii="仿宋_GB2312" w:hAnsi="仿宋_GB2312" w:cs="宋体" w:eastAsia="仿宋_GB2312"/>
                <w:color w:val="000000"/>
                <w:sz w:val="28"/>
                <w:szCs w:val="28"/>
              </w:rPr>
              <w:t>会议内容：</w:t>
            </w:r>
          </w:p>
          <w:p>
            <w:pPr>
              <w:pStyle w:val="Normal"/>
              <w:widowControl/>
              <w:rPr/>
            </w:pPr>
            <w:r>
              <w:rPr>
                <w:rFonts w:ascii="仿宋_GB2312" w:hAnsi="仿宋_GB2312" w:cs="宋体" w:eastAsia="仿宋_GB2312"/>
                <w:color w:val="000000"/>
                <w:sz w:val="28"/>
                <w:szCs w:val="28"/>
              </w:rPr>
              <w:t>（一）开放性研讨</w:t>
            </w:r>
          </w:p>
          <w:p>
            <w:pPr>
              <w:pStyle w:val="Normal"/>
              <w:widowControl/>
              <w:ind w:firstLine="560"/>
              <w:rPr/>
            </w:pPr>
            <w:r>
              <w:rPr>
                <w:rFonts w:ascii="仿宋_GB2312" w:hAnsi="仿宋_GB2312" w:cs="宋体" w:eastAsia="仿宋_GB2312"/>
                <w:color w:val="000000"/>
                <w:sz w:val="28"/>
                <w:szCs w:val="28"/>
              </w:rPr>
              <w:t>围绕学院学科、专业建设、教学和学生管理工作、绩效分配等， 聚焦问题，思想碰撞，厘清思路，展望未来展开研讨。</w:t>
            </w:r>
          </w:p>
          <w:p>
            <w:pPr>
              <w:pStyle w:val="Normal"/>
              <w:widowControl/>
              <w:ind w:hanging="0"/>
              <w:rPr/>
            </w:pPr>
            <w:r>
              <w:rPr>
                <w:rFonts w:ascii="仿宋_GB2312" w:hAnsi="仿宋_GB2312" w:cs="宋体" w:eastAsia="仿宋_GB2312"/>
                <w:color w:val="000000"/>
                <w:sz w:val="28"/>
                <w:szCs w:val="28"/>
              </w:rPr>
              <w:t>（二）系（中心）办公室、中兴通讯学院工作各系（中心）、各办公室围绕历史遗留问题、现在亟待解决的问题和困难、今后发展中可能遇到的主要问题以及解决思路建议等方面进行主题研讨。</w:t>
            </w:r>
          </w:p>
          <w:p>
            <w:pPr>
              <w:pStyle w:val="Normal"/>
              <w:widowControl/>
              <w:rPr/>
            </w:pPr>
            <w:r>
              <w:rPr>
                <w:rFonts w:ascii="仿宋_GB2312" w:hAnsi="仿宋_GB2312" w:cs="宋体" w:eastAsia="仿宋_GB2312"/>
                <w:color w:val="000000"/>
                <w:sz w:val="28"/>
                <w:szCs w:val="28"/>
              </w:rPr>
              <w:t>（三）互动研讨，确定下步研讨的主题。</w:t>
            </w:r>
          </w:p>
          <w:p>
            <w:pPr>
              <w:pStyle w:val="Normal"/>
              <w:widowControl/>
              <w:rPr>
                <w:rFonts w:ascii="仿宋_GB2312" w:hAnsi="仿宋_GB2312" w:eastAsia="仿宋_GB2312" w:cs="宋体"/>
                <w:color w:val="000000"/>
                <w:sz w:val="28"/>
                <w:szCs w:val="28"/>
              </w:rPr>
            </w:pPr>
            <w:r>
              <w:rPr>
                <w:rFonts w:eastAsia="仿宋_GB2312" w:cs="宋体" w:ascii="仿宋_GB2312" w:hAnsi="仿宋_GB2312"/>
                <w:color w:val="000000"/>
                <w:sz w:val="28"/>
                <w:szCs w:val="28"/>
              </w:rPr>
            </w:r>
          </w:p>
        </w:tc>
      </w:tr>
      <w:tr>
        <w:trPr>
          <w:trHeight w:val="390" w:hRule="atLeast"/>
        </w:trPr>
        <w:tc>
          <w:tcPr>
            <w:tcW w:w="11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widowControl/>
              <w:jc w:val="center"/>
              <w:rPr>
                <w:rFonts w:ascii="仿宋_GB2312" w:hAnsi="仿宋_GB2312" w:eastAsia="仿宋_GB2312" w:cs="宋体"/>
                <w:color w:val="000000"/>
                <w:sz w:val="28"/>
                <w:szCs w:val="28"/>
              </w:rPr>
            </w:pPr>
            <w:r>
              <w:rPr>
                <w:rFonts w:ascii="仿宋_GB2312" w:hAnsi="仿宋_GB2312" w:cs="宋体" w:eastAsia="仿宋_GB2312"/>
                <w:color w:val="000000"/>
                <w:sz w:val="28"/>
                <w:szCs w:val="28"/>
              </w:rPr>
              <w:t>下 午</w:t>
            </w:r>
          </w:p>
          <w:p>
            <w:pPr>
              <w:pStyle w:val="Normal"/>
              <w:widowControl/>
              <w:jc w:val="center"/>
              <w:rPr>
                <w:rFonts w:ascii="仿宋_GB2312" w:hAnsi="仿宋_GB2312" w:eastAsia="仿宋_GB2312" w:cs="宋体"/>
                <w:color w:val="000000"/>
                <w:sz w:val="28"/>
                <w:szCs w:val="28"/>
              </w:rPr>
            </w:pPr>
            <w:r>
              <w:rPr>
                <w:rFonts w:eastAsia="仿宋_GB2312" w:cs="宋体" w:ascii="仿宋_GB2312" w:hAnsi="仿宋_GB2312"/>
                <w:color w:val="000000"/>
                <w:sz w:val="28"/>
                <w:szCs w:val="28"/>
              </w:rPr>
              <w:t>2:00-5:00</w:t>
            </w:r>
          </w:p>
        </w:tc>
        <w:tc>
          <w:tcPr>
            <w:tcW w:w="73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widowControl/>
              <w:rPr/>
            </w:pPr>
            <w:r>
              <w:rPr>
                <w:rFonts w:ascii="仿宋_GB2312" w:hAnsi="仿宋_GB2312" w:cs="宋体" w:eastAsia="仿宋_GB2312"/>
                <w:color w:val="000000"/>
                <w:sz w:val="28"/>
                <w:szCs w:val="28"/>
              </w:rPr>
              <w:t>主持人：雷亮</w:t>
            </w:r>
          </w:p>
          <w:p>
            <w:pPr>
              <w:pStyle w:val="Normal"/>
              <w:spacing w:lineRule="exact" w:line="520"/>
              <w:rPr/>
            </w:pPr>
            <w:r>
              <w:rPr>
                <w:rFonts w:ascii="仿宋_GB2312" w:hAnsi="仿宋_GB2312" w:eastAsia="仿宋_GB2312"/>
                <w:bCs/>
                <w:sz w:val="28"/>
                <w:szCs w:val="28"/>
              </w:rPr>
              <w:t>（四）根据上午讨论内容，梳理出主要议题，分项讨论；</w:t>
            </w:r>
          </w:p>
          <w:p>
            <w:pPr>
              <w:pStyle w:val="Normal"/>
              <w:spacing w:lineRule="exact" w:line="520"/>
              <w:rPr/>
            </w:pPr>
            <w:r>
              <w:rPr>
                <w:rFonts w:ascii="仿宋_GB2312" w:hAnsi="仿宋_GB2312" w:eastAsia="仿宋_GB2312"/>
                <w:bCs/>
                <w:sz w:val="28"/>
                <w:szCs w:val="28"/>
              </w:rPr>
              <w:t>（五）</w:t>
            </w:r>
            <w:r>
              <w:rPr>
                <w:rFonts w:ascii="仿宋_GB2312" w:hAnsi="仿宋_GB2312" w:eastAsia="仿宋_GB2312"/>
                <w:sz w:val="28"/>
                <w:szCs w:val="28"/>
              </w:rPr>
              <w:t>成果总结。</w:t>
            </w:r>
          </w:p>
          <w:p>
            <w:pPr>
              <w:pStyle w:val="Normal"/>
              <w:spacing w:lineRule="exact" w:line="520"/>
              <w:ind w:hanging="0"/>
              <w:rPr/>
            </w:pPr>
            <w:r>
              <w:rPr>
                <w:rFonts w:ascii="仿宋_GB2312" w:hAnsi="仿宋_GB2312" w:eastAsia="仿宋_GB2312"/>
                <w:sz w:val="28"/>
                <w:szCs w:val="28"/>
              </w:rPr>
              <w:t>（六）副校长施金良同志讲话。</w:t>
            </w:r>
          </w:p>
        </w:tc>
      </w:tr>
    </w:tbl>
    <w:p>
      <w:pPr>
        <w:pStyle w:val="ListParagraph"/>
        <w:numPr>
          <w:ilvl w:val="0"/>
          <w:numId w:val="1"/>
        </w:numPr>
        <w:tabs>
          <w:tab w:val="left" w:pos="7560" w:leader="none"/>
        </w:tabs>
        <w:spacing w:lineRule="exact" w:line="600"/>
        <w:rPr>
          <w:rFonts w:ascii="Times New Roman" w:hAnsi="Times New Roman" w:eastAsia="仿宋"/>
          <w:b/>
          <w:b/>
          <w:color w:val="000000" w:themeColor="text1"/>
          <w:sz w:val="32"/>
          <w:szCs w:val="32"/>
        </w:rPr>
      </w:pPr>
      <w:r>
        <w:rPr>
          <w:rFonts w:ascii="Times New Roman" w:hAnsi="Times New Roman" w:eastAsia="仿宋"/>
          <w:b/>
          <w:color w:val="000000" w:themeColor="text1"/>
          <w:sz w:val="32"/>
          <w:szCs w:val="32"/>
        </w:rPr>
        <w:t>参会人员</w:t>
      </w:r>
    </w:p>
    <w:p>
      <w:pPr>
        <w:pStyle w:val="Normal"/>
        <w:tabs>
          <w:tab w:val="left" w:pos="7560" w:leader="none"/>
        </w:tabs>
        <w:spacing w:lineRule="exact" w:line="600"/>
        <w:ind w:firstLine="640"/>
        <w:rPr/>
      </w:pPr>
      <w:r>
        <w:rPr>
          <w:rFonts w:ascii="Times New Roman" w:hAnsi="Times New Roman" w:eastAsia="仿宋"/>
          <w:color w:val="000000" w:themeColor="text1"/>
          <w:sz w:val="32"/>
          <w:szCs w:val="32"/>
        </w:rPr>
        <w:t>院领导、组织员、院长助理、办公室、各系（中心）主任和副主任、骨干教师代表和特邀代表</w:t>
      </w:r>
    </w:p>
    <w:p>
      <w:pPr>
        <w:pStyle w:val="ListParagraph"/>
        <w:numPr>
          <w:ilvl w:val="0"/>
          <w:numId w:val="1"/>
        </w:numPr>
        <w:tabs>
          <w:tab w:val="left" w:pos="7560" w:leader="none"/>
        </w:tabs>
        <w:spacing w:lineRule="exact" w:line="600"/>
        <w:rPr>
          <w:rFonts w:ascii="Times New Roman" w:hAnsi="Times New Roman" w:eastAsia="仿宋"/>
          <w:b/>
          <w:b/>
          <w:color w:val="000000" w:themeColor="text1"/>
          <w:sz w:val="32"/>
          <w:szCs w:val="32"/>
        </w:rPr>
      </w:pPr>
      <w:r>
        <w:rPr>
          <w:rFonts w:ascii="Times New Roman" w:hAnsi="Times New Roman" w:eastAsia="仿宋"/>
          <w:b/>
          <w:color w:val="000000" w:themeColor="text1"/>
          <w:sz w:val="32"/>
          <w:szCs w:val="32"/>
        </w:rPr>
        <w:t>主要内容</w:t>
      </w:r>
    </w:p>
    <w:p>
      <w:pPr>
        <w:pStyle w:val="Normal"/>
        <w:tabs>
          <w:tab w:val="left" w:pos="7560" w:leader="none"/>
        </w:tabs>
        <w:spacing w:lineRule="exact" w:line="600"/>
        <w:ind w:firstLine="640"/>
        <w:rPr/>
      </w:pPr>
      <w:r>
        <w:rPr>
          <w:rFonts w:ascii="Times New Roman" w:hAnsi="Times New Roman" w:eastAsia="仿宋"/>
          <w:color w:val="000000" w:themeColor="text1"/>
          <w:sz w:val="32"/>
          <w:szCs w:val="32"/>
        </w:rPr>
        <w:t>务虚研讨，具体内容见议程。</w:t>
      </w:r>
    </w:p>
    <w:p>
      <w:pPr>
        <w:pStyle w:val="ListParagraph"/>
        <w:numPr>
          <w:ilvl w:val="0"/>
          <w:numId w:val="1"/>
        </w:numPr>
        <w:tabs>
          <w:tab w:val="left" w:pos="7560" w:leader="none"/>
        </w:tabs>
        <w:spacing w:lineRule="exact" w:line="600"/>
        <w:rPr>
          <w:rFonts w:ascii="Times New Roman" w:hAnsi="Times New Roman" w:eastAsia="仿宋"/>
          <w:b/>
          <w:b/>
          <w:color w:val="000000" w:themeColor="text1"/>
          <w:sz w:val="32"/>
          <w:szCs w:val="32"/>
        </w:rPr>
      </w:pPr>
      <w:r>
        <w:rPr>
          <w:rFonts w:ascii="Times New Roman" w:hAnsi="Times New Roman" w:eastAsia="仿宋"/>
          <w:b/>
          <w:color w:val="000000" w:themeColor="text1"/>
          <w:sz w:val="32"/>
          <w:szCs w:val="32"/>
        </w:rPr>
        <w:t>会议要求</w:t>
      </w:r>
    </w:p>
    <w:p>
      <w:pPr>
        <w:pStyle w:val="Normal"/>
        <w:tabs>
          <w:tab w:val="left" w:pos="7560" w:leader="none"/>
        </w:tabs>
        <w:spacing w:lineRule="exact" w:line="600"/>
        <w:ind w:firstLine="640"/>
        <w:rPr/>
      </w:pPr>
      <w:r>
        <w:rPr>
          <w:rFonts w:eastAsia="仿宋" w:ascii="Times New Roman" w:hAnsi="Times New Roman"/>
          <w:color w:val="000000" w:themeColor="text1"/>
          <w:sz w:val="32"/>
          <w:szCs w:val="32"/>
        </w:rPr>
        <w:t>1</w:t>
      </w:r>
      <w:r>
        <w:rPr>
          <w:rFonts w:ascii="Times New Roman" w:hAnsi="Times New Roman" w:eastAsia="仿宋"/>
          <w:color w:val="000000" w:themeColor="text1"/>
          <w:sz w:val="32"/>
          <w:szCs w:val="32"/>
        </w:rPr>
        <w:t>．请有关单位和参会人员根据会议相关内容，认真做好发言准备。</w:t>
      </w:r>
    </w:p>
    <w:p>
      <w:pPr>
        <w:pStyle w:val="Normal"/>
        <w:tabs>
          <w:tab w:val="left" w:pos="7560" w:leader="none"/>
        </w:tabs>
        <w:spacing w:lineRule="exact" w:line="600"/>
        <w:ind w:firstLine="640"/>
        <w:rPr>
          <w:rFonts w:ascii="Times New Roman" w:hAnsi="Times New Roman" w:eastAsia="仿宋"/>
          <w:color w:val="000000" w:themeColor="text1"/>
          <w:sz w:val="32"/>
          <w:szCs w:val="32"/>
        </w:rPr>
      </w:pPr>
      <w:r>
        <w:rPr>
          <w:rFonts w:eastAsia="仿宋" w:ascii="Times New Roman" w:hAnsi="Times New Roman"/>
          <w:color w:val="000000" w:themeColor="text1"/>
          <w:sz w:val="32"/>
          <w:szCs w:val="32"/>
        </w:rPr>
        <w:t>2</w:t>
      </w:r>
      <w:r>
        <w:rPr>
          <w:rFonts w:ascii="Times New Roman" w:hAnsi="Times New Roman" w:eastAsia="仿宋"/>
          <w:color w:val="000000" w:themeColor="text1"/>
          <w:sz w:val="32"/>
          <w:szCs w:val="32"/>
        </w:rPr>
        <w:t>．综合办和学工办各安排一名工作人员负责做好讨论会议记录并交至综合办周谋处。</w:t>
      </w:r>
    </w:p>
    <w:p>
      <w:pPr>
        <w:pStyle w:val="Normal"/>
        <w:tabs>
          <w:tab w:val="left" w:pos="7560" w:leader="none"/>
        </w:tabs>
        <w:spacing w:lineRule="exact" w:line="600"/>
        <w:ind w:firstLine="640"/>
        <w:rPr>
          <w:rFonts w:ascii="Times New Roman" w:hAnsi="Times New Roman" w:eastAsia="仿宋"/>
          <w:color w:val="000000" w:themeColor="text1"/>
          <w:sz w:val="32"/>
          <w:szCs w:val="32"/>
        </w:rPr>
      </w:pPr>
      <w:r>
        <w:rPr>
          <w:rFonts w:eastAsia="仿宋" w:ascii="Times New Roman" w:hAnsi="Times New Roman"/>
          <w:color w:val="000000" w:themeColor="text1"/>
          <w:sz w:val="32"/>
          <w:szCs w:val="32"/>
        </w:rPr>
        <w:t>3</w:t>
      </w:r>
      <w:r>
        <w:rPr>
          <w:rFonts w:ascii="Times New Roman" w:hAnsi="Times New Roman" w:eastAsia="仿宋"/>
          <w:color w:val="000000" w:themeColor="text1"/>
          <w:sz w:val="32"/>
          <w:szCs w:val="32"/>
        </w:rPr>
        <w:t>．请参会人员准时参会，确因特殊情况不能到会的，请提前向综合办请假，以便做好相关会务安排。</w:t>
      </w:r>
    </w:p>
    <w:p>
      <w:pPr>
        <w:pStyle w:val="Normal"/>
        <w:tabs>
          <w:tab w:val="left" w:pos="7560" w:leader="none"/>
        </w:tabs>
        <w:spacing w:lineRule="exact" w:line="600"/>
        <w:ind w:firstLine="640"/>
        <w:rPr>
          <w:rFonts w:ascii="Times New Roman" w:hAnsi="Times New Roman" w:eastAsia="仿宋"/>
          <w:color w:val="000000" w:themeColor="text1"/>
          <w:sz w:val="32"/>
          <w:szCs w:val="32"/>
        </w:rPr>
      </w:pPr>
      <w:r>
        <w:rPr>
          <w:rFonts w:eastAsia="仿宋" w:ascii="Times New Roman" w:hAnsi="Times New Roman"/>
          <w:color w:val="000000" w:themeColor="text1"/>
          <w:sz w:val="32"/>
          <w:szCs w:val="32"/>
        </w:rPr>
      </w:r>
    </w:p>
    <w:p>
      <w:pPr>
        <w:pStyle w:val="Normal"/>
        <w:spacing w:lineRule="auto" w:line="360"/>
        <w:rPr>
          <w:rFonts w:ascii="Times New Roman" w:hAnsi="Times New Roman" w:eastAsia="仿宋"/>
          <w:color w:val="000000" w:themeColor="text1"/>
          <w:sz w:val="32"/>
          <w:szCs w:val="32"/>
        </w:rPr>
      </w:pPr>
      <w:r>
        <w:rPr>
          <w:rFonts w:ascii="Times New Roman" w:hAnsi="Times New Roman" w:eastAsia="仿宋"/>
          <w:color w:val="000000" w:themeColor="text1"/>
          <w:sz w:val="32"/>
          <w:szCs w:val="32"/>
        </w:rPr>
        <w:t>特此通知</w:t>
      </w:r>
    </w:p>
    <w:p>
      <w:pPr>
        <w:pStyle w:val="Normal"/>
        <w:snapToGrid w:val="false"/>
        <w:spacing w:lineRule="exact" w:line="480"/>
        <w:ind w:firstLine="640"/>
        <w:jc w:val="right"/>
        <w:rPr>
          <w:rFonts w:ascii="Times New Roman" w:hAnsi="Times New Roman" w:eastAsia="仿宋"/>
          <w:color w:val="000000" w:themeColor="text1"/>
          <w:sz w:val="32"/>
          <w:szCs w:val="32"/>
        </w:rPr>
      </w:pPr>
      <w:r>
        <w:rPr>
          <w:rFonts w:ascii="Times New Roman" w:hAnsi="Times New Roman" w:eastAsia="仿宋"/>
          <w:color w:val="000000" w:themeColor="text1"/>
          <w:sz w:val="32"/>
          <w:szCs w:val="32"/>
        </w:rPr>
        <w:t>智能技术与工程学院</w:t>
      </w:r>
    </w:p>
    <w:p>
      <w:pPr>
        <w:pStyle w:val="Normal"/>
        <w:snapToGrid w:val="false"/>
        <w:spacing w:lineRule="exact" w:line="480"/>
        <w:ind w:firstLine="640"/>
        <w:jc w:val="right"/>
        <w:rPr>
          <w:rFonts w:ascii="Times New Roman" w:hAnsi="Times New Roman" w:eastAsia="仿宋"/>
          <w:color w:val="000000" w:themeColor="text1"/>
          <w:sz w:val="32"/>
          <w:szCs w:val="32"/>
        </w:rPr>
      </w:pPr>
      <w:r>
        <w:rPr>
          <w:rFonts w:eastAsia="仿宋" w:ascii="Times New Roman" w:hAnsi="Times New Roman"/>
          <w:color w:val="000000" w:themeColor="text1"/>
          <w:sz w:val="32"/>
          <w:szCs w:val="32"/>
        </w:rPr>
        <w:t>2018</w:t>
      </w:r>
      <w:r>
        <w:rPr>
          <w:rFonts w:ascii="Times New Roman" w:hAnsi="Times New Roman" w:eastAsia="仿宋"/>
          <w:color w:val="000000" w:themeColor="text1"/>
          <w:sz w:val="32"/>
          <w:szCs w:val="32"/>
        </w:rPr>
        <w:t>年</w:t>
      </w:r>
      <w:r>
        <w:rPr>
          <w:rFonts w:eastAsia="仿宋" w:ascii="Times New Roman" w:hAnsi="Times New Roman"/>
          <w:color w:val="000000" w:themeColor="text1"/>
          <w:sz w:val="32"/>
          <w:szCs w:val="32"/>
        </w:rPr>
        <w:t>8</w:t>
      </w:r>
      <w:r>
        <w:rPr>
          <w:rFonts w:ascii="Times New Roman" w:hAnsi="Times New Roman" w:eastAsia="仿宋"/>
          <w:color w:val="000000" w:themeColor="text1"/>
          <w:sz w:val="32"/>
          <w:szCs w:val="32"/>
        </w:rPr>
        <w:t>月</w:t>
      </w:r>
      <w:r>
        <w:rPr>
          <w:rFonts w:eastAsia="仿宋" w:ascii="Times New Roman" w:hAnsi="Times New Roman"/>
          <w:color w:val="000000" w:themeColor="text1"/>
          <w:sz w:val="32"/>
          <w:szCs w:val="32"/>
        </w:rPr>
        <w:t>17</w:t>
      </w:r>
      <w:r>
        <w:rPr>
          <w:rFonts w:ascii="Times New Roman" w:hAnsi="Times New Roman" w:eastAsia="仿宋"/>
          <w:color w:val="000000" w:themeColor="text1"/>
          <w:sz w:val="32"/>
          <w:szCs w:val="32"/>
        </w:rPr>
        <w:t>日 星期五</w:t>
      </w:r>
    </w:p>
    <w:p>
      <w:pPr>
        <w:pStyle w:val="Normal"/>
        <w:snapToGrid w:val="false"/>
        <w:spacing w:lineRule="exact" w:line="480"/>
        <w:rPr>
          <w:rFonts w:ascii="Times New Roman" w:hAnsi="Times New Roman" w:eastAsia="仿宋_GB2312"/>
          <w:color w:val="000000" w:themeColor="text1"/>
          <w:sz w:val="24"/>
          <w:szCs w:val="24"/>
        </w:rPr>
      </w:pPr>
      <w:r>
        <w:rPr>
          <w:rFonts w:eastAsia="仿宋_GB2312" w:ascii="Times New Roman" w:hAnsi="Times New Roman"/>
          <w:color w:val="000000" w:themeColor="text1"/>
          <w:sz w:val="24"/>
          <w:szCs w:val="24"/>
        </w:rPr>
      </w:r>
    </w:p>
    <w:p>
      <w:pPr>
        <w:pStyle w:val="Normal"/>
        <w:snapToGrid w:val="false"/>
        <w:spacing w:lineRule="exact" w:line="480"/>
        <w:rPr>
          <w:rFonts w:ascii="Times New Roman" w:hAnsi="Times New Roman" w:eastAsia="仿宋_GB2312"/>
          <w:color w:val="000000" w:themeColor="text1"/>
          <w:sz w:val="24"/>
          <w:szCs w:val="24"/>
        </w:rPr>
      </w:pPr>
      <w:r>
        <w:rPr>
          <w:rFonts w:eastAsia="仿宋_GB2312" w:ascii="Times New Roman" w:hAnsi="Times New Roman"/>
          <w:color w:val="000000" w:themeColor="text1"/>
          <w:sz w:val="24"/>
          <w:szCs w:val="24"/>
        </w:rPr>
      </w:r>
    </w:p>
    <w:p>
      <w:pPr>
        <w:pStyle w:val="Normal"/>
        <w:spacing w:lineRule="auto" w:line="360"/>
        <w:rPr>
          <w:rFonts w:ascii="Times New Roman" w:hAnsi="Times New Roman" w:eastAsia="仿宋"/>
          <w:color w:val="000000" w:themeColor="text1"/>
          <w:sz w:val="32"/>
          <w:szCs w:val="32"/>
        </w:rPr>
      </w:pPr>
      <w:r>
        <w:rPr>
          <w:rFonts w:eastAsia="仿宋" w:ascii="Times New Roman" w:hAnsi="Times New Roman"/>
          <w:color w:val="000000" w:themeColor="text1"/>
          <w:sz w:val="32"/>
          <w:szCs w:val="32"/>
        </w:rPr>
        <w:t>(</w:t>
      </w:r>
      <w:r>
        <w:rPr>
          <w:rFonts w:ascii="Times New Roman" w:hAnsi="Times New Roman" w:eastAsia="仿宋"/>
          <w:color w:val="000000" w:themeColor="text1"/>
          <w:sz w:val="32"/>
          <w:szCs w:val="32"/>
        </w:rPr>
        <w:t>联系人：周谋  联系电话：</w:t>
      </w:r>
      <w:r>
        <w:rPr>
          <w:rFonts w:eastAsia="仿宋" w:ascii="Times New Roman" w:hAnsi="Times New Roman"/>
          <w:color w:val="000000" w:themeColor="text1"/>
          <w:sz w:val="32"/>
          <w:szCs w:val="32"/>
        </w:rPr>
        <w:t>15123198685)</w:t>
      </w:r>
    </w:p>
    <w:p>
      <w:pPr>
        <w:pStyle w:val="Normal"/>
        <w:snapToGrid w:val="false"/>
        <w:spacing w:lineRule="exact" w:line="480"/>
        <w:rPr/>
      </w:pPr>
      <w:r>
        <w:rPr/>
      </w:r>
    </w:p>
    <w:sectPr>
      <w:type w:val="nextPage"/>
      <w:pgSz w:w="11906" w:h="16838"/>
      <w:pgMar w:left="1985" w:right="1474" w:header="0" w:top="2098" w:footer="0" w:bottom="1588"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宋体">
    <w:charset w:val="01"/>
    <w:family w:val="roman"/>
    <w:pitch w:val="variable"/>
  </w:font>
  <w:font w:name="黑体">
    <w:charset w:val="01"/>
    <w:family w:val="roman"/>
    <w:pitch w:val="variable"/>
  </w:font>
  <w:font w:name="仿宋_GB2312">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chineseCountingThousand"/>
      <w:lvlText w:val="%1、"/>
      <w:lvlJc w:val="left"/>
      <w:pPr>
        <w:ind w:left="720" w:hanging="720"/>
      </w:pPr>
      <w:rPr>
        <w:sz w:val="32"/>
        <w:b/>
        <w:rFonts w:ascii="Times New Roman" w:hAnsi="Times New Roman"/>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50f58"/>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a5"/>
    <w:uiPriority w:val="99"/>
    <w:qFormat/>
    <w:rsid w:val="00282e08"/>
    <w:rPr>
      <w:sz w:val="18"/>
      <w:szCs w:val="18"/>
    </w:rPr>
  </w:style>
  <w:style w:type="character" w:styleId="Char1" w:customStyle="1">
    <w:name w:val="页脚 Char"/>
    <w:basedOn w:val="DefaultParagraphFont"/>
    <w:link w:val="a6"/>
    <w:uiPriority w:val="99"/>
    <w:qFormat/>
    <w:rsid w:val="00282e08"/>
    <w:rPr>
      <w:sz w:val="18"/>
      <w:szCs w:val="18"/>
    </w:rPr>
  </w:style>
  <w:style w:type="character" w:styleId="InternetLink">
    <w:name w:val="Internet Link"/>
    <w:basedOn w:val="DefaultParagraphFont"/>
    <w:uiPriority w:val="99"/>
    <w:unhideWhenUsed/>
    <w:rsid w:val="00a81324"/>
    <w:rPr>
      <w:color w:val="0563C1" w:themeColor="hyperlink"/>
      <w:u w:val="single"/>
    </w:rPr>
  </w:style>
  <w:style w:type="character" w:styleId="Char2" w:customStyle="1">
    <w:name w:val="批注框文本 Char"/>
    <w:basedOn w:val="DefaultParagraphFont"/>
    <w:link w:val="a8"/>
    <w:uiPriority w:val="99"/>
    <w:semiHidden/>
    <w:qFormat/>
    <w:rsid w:val="0048190d"/>
    <w:rPr>
      <w:sz w:val="18"/>
      <w:szCs w:val="18"/>
    </w:rPr>
  </w:style>
  <w:style w:type="character" w:styleId="ListLabel1">
    <w:name w:val="ListLabel 1"/>
    <w:qFormat/>
    <w:rPr>
      <w:rFonts w:ascii="Times New Roman" w:hAnsi="Times New Roman"/>
      <w:b/>
      <w:sz w:val="32"/>
      <w:lang w:val="en-U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81e0e"/>
    <w:pPr>
      <w:ind w:firstLine="420"/>
    </w:pPr>
    <w:rPr/>
  </w:style>
  <w:style w:type="paragraph" w:styleId="NormalWeb">
    <w:name w:val="Normal (Web)"/>
    <w:basedOn w:val="Normal"/>
    <w:uiPriority w:val="99"/>
    <w:semiHidden/>
    <w:unhideWhenUsed/>
    <w:qFormat/>
    <w:rsid w:val="00083d2f"/>
    <w:pPr>
      <w:widowControl/>
      <w:spacing w:beforeAutospacing="1" w:afterAutospacing="1"/>
      <w:jc w:val="left"/>
    </w:pPr>
    <w:rPr>
      <w:rFonts w:ascii="宋体" w:hAnsi="宋体" w:eastAsia="宋体" w:cs="宋体"/>
      <w:sz w:val="24"/>
      <w:szCs w:val="24"/>
    </w:rPr>
  </w:style>
  <w:style w:type="paragraph" w:styleId="Header">
    <w:name w:val="Header"/>
    <w:basedOn w:val="Normal"/>
    <w:link w:val="Char"/>
    <w:uiPriority w:val="99"/>
    <w:unhideWhenUsed/>
    <w:rsid w:val="00282e08"/>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Char0"/>
    <w:uiPriority w:val="99"/>
    <w:unhideWhenUsed/>
    <w:rsid w:val="00282e08"/>
    <w:pPr>
      <w:tabs>
        <w:tab w:val="center" w:pos="4153" w:leader="none"/>
        <w:tab w:val="right" w:pos="8306" w:leader="none"/>
      </w:tabs>
      <w:snapToGrid w:val="false"/>
      <w:jc w:val="left"/>
    </w:pPr>
    <w:rPr>
      <w:sz w:val="18"/>
      <w:szCs w:val="18"/>
    </w:rPr>
  </w:style>
  <w:style w:type="paragraph" w:styleId="BalloonText">
    <w:name w:val="Balloon Text"/>
    <w:basedOn w:val="Normal"/>
    <w:link w:val="Char1"/>
    <w:uiPriority w:val="99"/>
    <w:semiHidden/>
    <w:unhideWhenUsed/>
    <w:qFormat/>
    <w:rsid w:val="0048190d"/>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Application>LibreOffice/5.1.6.2$Linux_X86_64 LibreOffice_project/10m0$Build-2</Application>
  <Pages>3</Pages>
  <Words>580</Words>
  <Characters>639</Characters>
  <CharactersWithSpaces>656</CharactersWithSpaces>
  <Paragraphs>34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2018-08-17T02:54:00Z</dcterms:created>
  <dc:creator>周谋</dc:creator>
  <dc:description/>
  <dc:language>en-US</dc:language>
  <cp:lastModifiedBy/>
  <cp:lastPrinted>2018-04-09T08:36:00Z</cp:lastPrinted>
  <dcterms:modified xsi:type="dcterms:W3CDTF">2018-08-17T12:34:23Z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