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6CD" w:rsidRDefault="007D56CD" w:rsidP="007D56CD">
      <w:pPr>
        <w:pStyle w:val="1"/>
      </w:pPr>
      <w:r>
        <w:rPr>
          <w:rFonts w:hint="eastAsia"/>
        </w:rPr>
        <w:t>数据仓库建设</w:t>
      </w:r>
    </w:p>
    <w:p w:rsidR="007D56CD" w:rsidRDefault="007D56CD" w:rsidP="007D56CD">
      <w:pPr>
        <w:pStyle w:val="2"/>
      </w:pPr>
      <w:r>
        <w:t>数据仓库总体架构</w:t>
      </w:r>
    </w:p>
    <w:p w:rsidR="007D56CD" w:rsidRDefault="007D56CD" w:rsidP="007D56CD">
      <w:pPr>
        <w:spacing w:line="360" w:lineRule="auto"/>
        <w:ind w:firstLineChars="200" w:firstLine="480"/>
        <w:rPr>
          <w:sz w:val="24"/>
          <w:szCs w:val="24"/>
        </w:rPr>
      </w:pPr>
      <w:r w:rsidRPr="007D56CD">
        <w:rPr>
          <w:rFonts w:hint="eastAsia"/>
          <w:sz w:val="24"/>
          <w:szCs w:val="24"/>
        </w:rPr>
        <w:t>专家系统接收增购项目车辆</w:t>
      </w:r>
      <w:r w:rsidRPr="007D56CD">
        <w:rPr>
          <w:sz w:val="24"/>
          <w:szCs w:val="24"/>
        </w:rPr>
        <w:t>TCMS</w:t>
      </w:r>
      <w:r w:rsidRPr="007D56CD">
        <w:rPr>
          <w:rFonts w:hint="eastAsia"/>
          <w:sz w:val="24"/>
          <w:szCs w:val="24"/>
        </w:rPr>
        <w:t>或其他子系统通过车地通信传输的实时或离线数据，经过一系列综合诊断分析，以各种报表图形或信息推送的形式向用户展示分析结果。针对诊断出的车辆故障将给出专家建议处理措施，为车辆的故障根因修复提供必要的支持。</w:t>
      </w:r>
    </w:p>
    <w:p w:rsidR="00A35A30" w:rsidRPr="00717ADC" w:rsidRDefault="00717ADC" w:rsidP="007D56CD">
      <w:pPr>
        <w:spacing w:line="360" w:lineRule="auto"/>
        <w:ind w:firstLineChars="200" w:firstLine="480"/>
        <w:rPr>
          <w:color w:val="FF0000"/>
          <w:sz w:val="24"/>
          <w:szCs w:val="24"/>
        </w:rPr>
      </w:pPr>
      <w:r w:rsidRPr="00717ADC">
        <w:rPr>
          <w:rFonts w:hint="eastAsia"/>
          <w:color w:val="FF0000"/>
          <w:sz w:val="24"/>
          <w:szCs w:val="24"/>
        </w:rPr>
        <w:t>根据专家系统数据仓库建设目标，结合系统数据业务规范，</w:t>
      </w:r>
      <w:r w:rsidR="008406BF">
        <w:rPr>
          <w:rFonts w:hint="eastAsia"/>
          <w:color w:val="FF0000"/>
          <w:sz w:val="24"/>
          <w:szCs w:val="24"/>
        </w:rPr>
        <w:t>包括数据采集频率、数据采集量等相关因素，</w:t>
      </w:r>
      <w:r w:rsidRPr="00717ADC">
        <w:rPr>
          <w:rFonts w:hint="eastAsia"/>
          <w:color w:val="FF0000"/>
          <w:sz w:val="24"/>
          <w:szCs w:val="24"/>
        </w:rPr>
        <w:t>设计专家系统数据仓库架构如下：</w:t>
      </w:r>
    </w:p>
    <w:p w:rsidR="007D56CD" w:rsidRPr="007D56CD" w:rsidRDefault="00A81DFD" w:rsidP="007D56CD">
      <w:pPr>
        <w:spacing w:line="360" w:lineRule="auto"/>
        <w:rPr>
          <w:sz w:val="24"/>
          <w:szCs w:val="24"/>
        </w:rPr>
      </w:pPr>
      <w:r>
        <w:rPr>
          <w:noProof/>
        </w:rPr>
        <w:drawing>
          <wp:inline distT="0" distB="0" distL="0" distR="0" wp14:anchorId="625A6030" wp14:editId="5F15A395">
            <wp:extent cx="5274310" cy="4029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29710"/>
                    </a:xfrm>
                    <a:prstGeom prst="rect">
                      <a:avLst/>
                    </a:prstGeom>
                  </pic:spPr>
                </pic:pic>
              </a:graphicData>
            </a:graphic>
          </wp:inline>
        </w:drawing>
      </w:r>
    </w:p>
    <w:p w:rsidR="007D56CD" w:rsidRDefault="007D56CD" w:rsidP="007D56CD"/>
    <w:p w:rsidR="00A81DFD" w:rsidRPr="00A35A30" w:rsidRDefault="00F4576D" w:rsidP="00A35A30">
      <w:pPr>
        <w:spacing w:line="360" w:lineRule="auto"/>
        <w:ind w:firstLineChars="200" w:firstLine="480"/>
        <w:rPr>
          <w:sz w:val="24"/>
          <w:szCs w:val="24"/>
        </w:rPr>
      </w:pPr>
      <w:r w:rsidRPr="00A35A30">
        <w:rPr>
          <w:sz w:val="24"/>
          <w:szCs w:val="24"/>
        </w:rPr>
        <w:t>数据仓库架构从层次结构上分为数据采集</w:t>
      </w:r>
      <w:r w:rsidRPr="00A35A30">
        <w:rPr>
          <w:rFonts w:hint="eastAsia"/>
          <w:sz w:val="24"/>
          <w:szCs w:val="24"/>
        </w:rPr>
        <w:t>、</w:t>
      </w:r>
      <w:r w:rsidRPr="00A35A30">
        <w:rPr>
          <w:sz w:val="24"/>
          <w:szCs w:val="24"/>
        </w:rPr>
        <w:t>数据存</w:t>
      </w:r>
      <w:r w:rsidRPr="00A35A30">
        <w:rPr>
          <w:rFonts w:hint="eastAsia"/>
          <w:sz w:val="24"/>
          <w:szCs w:val="24"/>
        </w:rPr>
        <w:t>、</w:t>
      </w:r>
      <w:r w:rsidRPr="00A35A30">
        <w:rPr>
          <w:sz w:val="24"/>
          <w:szCs w:val="24"/>
        </w:rPr>
        <w:t>数据分析</w:t>
      </w:r>
      <w:r w:rsidRPr="00A35A30">
        <w:rPr>
          <w:rFonts w:hint="eastAsia"/>
          <w:sz w:val="24"/>
          <w:szCs w:val="24"/>
        </w:rPr>
        <w:t>、</w:t>
      </w:r>
      <w:r w:rsidRPr="00A35A30">
        <w:rPr>
          <w:sz w:val="24"/>
          <w:szCs w:val="24"/>
        </w:rPr>
        <w:t>数据服务等几个方面的内容</w:t>
      </w:r>
      <w:r w:rsidRPr="00A35A30">
        <w:rPr>
          <w:rFonts w:hint="eastAsia"/>
          <w:sz w:val="24"/>
          <w:szCs w:val="24"/>
        </w:rPr>
        <w:t>：</w:t>
      </w:r>
    </w:p>
    <w:p w:rsidR="00F4576D" w:rsidRPr="00A35A30" w:rsidRDefault="00F4576D" w:rsidP="00A35A30">
      <w:pPr>
        <w:spacing w:line="360" w:lineRule="auto"/>
        <w:ind w:firstLineChars="200" w:firstLine="480"/>
        <w:rPr>
          <w:sz w:val="24"/>
          <w:szCs w:val="24"/>
        </w:rPr>
      </w:pPr>
      <w:r w:rsidRPr="00A35A30">
        <w:rPr>
          <w:sz w:val="24"/>
          <w:szCs w:val="24"/>
        </w:rPr>
        <w:t>数据采集</w:t>
      </w:r>
      <w:r w:rsidRPr="00A35A30">
        <w:rPr>
          <w:rFonts w:hint="eastAsia"/>
          <w:sz w:val="24"/>
          <w:szCs w:val="24"/>
        </w:rPr>
        <w:t>：</w:t>
      </w:r>
      <w:r w:rsidRPr="00A35A30">
        <w:rPr>
          <w:sz w:val="24"/>
          <w:szCs w:val="24"/>
        </w:rPr>
        <w:t>负责从各业务</w:t>
      </w:r>
      <w:proofErr w:type="gramStart"/>
      <w:r w:rsidRPr="00A35A30">
        <w:rPr>
          <w:sz w:val="24"/>
          <w:szCs w:val="24"/>
        </w:rPr>
        <w:t>自系统</w:t>
      </w:r>
      <w:proofErr w:type="gramEnd"/>
      <w:r w:rsidRPr="00A35A30">
        <w:rPr>
          <w:sz w:val="24"/>
          <w:szCs w:val="24"/>
        </w:rPr>
        <w:t>中汇集信息数据</w:t>
      </w:r>
      <w:r w:rsidRPr="00A35A30">
        <w:rPr>
          <w:rFonts w:hint="eastAsia"/>
          <w:sz w:val="24"/>
          <w:szCs w:val="24"/>
        </w:rPr>
        <w:t>，</w:t>
      </w:r>
      <w:r w:rsidRPr="00A35A30">
        <w:rPr>
          <w:sz w:val="24"/>
          <w:szCs w:val="24"/>
        </w:rPr>
        <w:t>系统支撑</w:t>
      </w:r>
      <w:r w:rsidRPr="00A35A30">
        <w:rPr>
          <w:sz w:val="24"/>
          <w:szCs w:val="24"/>
        </w:rPr>
        <w:t>Kafka</w:t>
      </w:r>
      <w:r w:rsidRPr="00A35A30">
        <w:rPr>
          <w:rFonts w:hint="eastAsia"/>
          <w:sz w:val="24"/>
          <w:szCs w:val="24"/>
        </w:rPr>
        <w:t>、</w:t>
      </w:r>
      <w:r w:rsidRPr="00A35A30">
        <w:rPr>
          <w:sz w:val="24"/>
          <w:szCs w:val="24"/>
        </w:rPr>
        <w:t>Storm</w:t>
      </w:r>
      <w:r w:rsidRPr="00A35A30">
        <w:rPr>
          <w:rFonts w:hint="eastAsia"/>
          <w:sz w:val="24"/>
          <w:szCs w:val="24"/>
        </w:rPr>
        <w:t>、</w:t>
      </w:r>
      <w:r w:rsidRPr="00A35A30">
        <w:rPr>
          <w:sz w:val="24"/>
          <w:szCs w:val="24"/>
        </w:rPr>
        <w:t>Flume</w:t>
      </w:r>
      <w:r w:rsidRPr="00A35A30">
        <w:rPr>
          <w:sz w:val="24"/>
          <w:szCs w:val="24"/>
        </w:rPr>
        <w:lastRenderedPageBreak/>
        <w:t>及传统的</w:t>
      </w:r>
      <w:r w:rsidRPr="00A35A30">
        <w:rPr>
          <w:sz w:val="24"/>
          <w:szCs w:val="24"/>
        </w:rPr>
        <w:t>ETL</w:t>
      </w:r>
      <w:r w:rsidRPr="00A35A30">
        <w:rPr>
          <w:sz w:val="24"/>
          <w:szCs w:val="24"/>
        </w:rPr>
        <w:t>采集工具</w:t>
      </w:r>
      <w:r w:rsidRPr="00A35A30">
        <w:rPr>
          <w:rFonts w:hint="eastAsia"/>
          <w:sz w:val="24"/>
          <w:szCs w:val="24"/>
        </w:rPr>
        <w:t>。</w:t>
      </w:r>
    </w:p>
    <w:p w:rsidR="00D24994" w:rsidRPr="00A35A30" w:rsidRDefault="00D24994" w:rsidP="00A35A30">
      <w:pPr>
        <w:spacing w:line="360" w:lineRule="auto"/>
        <w:ind w:firstLineChars="200" w:firstLine="480"/>
        <w:rPr>
          <w:sz w:val="24"/>
          <w:szCs w:val="24"/>
        </w:rPr>
      </w:pPr>
      <w:r w:rsidRPr="00A35A30">
        <w:rPr>
          <w:sz w:val="24"/>
          <w:szCs w:val="24"/>
        </w:rPr>
        <w:t>数据存储</w:t>
      </w:r>
      <w:r w:rsidRPr="00A35A30">
        <w:rPr>
          <w:rFonts w:hint="eastAsia"/>
          <w:sz w:val="24"/>
          <w:szCs w:val="24"/>
        </w:rPr>
        <w:t>：</w:t>
      </w:r>
      <w:r w:rsidRPr="00A35A30">
        <w:rPr>
          <w:sz w:val="24"/>
          <w:szCs w:val="24"/>
        </w:rPr>
        <w:t>本系统提供</w:t>
      </w:r>
      <w:proofErr w:type="spellStart"/>
      <w:r w:rsidRPr="00A35A30">
        <w:rPr>
          <w:sz w:val="24"/>
          <w:szCs w:val="24"/>
        </w:rPr>
        <w:t>Hdfs</w:t>
      </w:r>
      <w:proofErr w:type="spellEnd"/>
      <w:r w:rsidRPr="00A35A30">
        <w:rPr>
          <w:rFonts w:hint="eastAsia"/>
          <w:sz w:val="24"/>
          <w:szCs w:val="24"/>
        </w:rPr>
        <w:t>、</w:t>
      </w:r>
      <w:proofErr w:type="spellStart"/>
      <w:r w:rsidRPr="00A35A30">
        <w:rPr>
          <w:sz w:val="24"/>
          <w:szCs w:val="24"/>
        </w:rPr>
        <w:t>Hbase</w:t>
      </w:r>
      <w:proofErr w:type="spellEnd"/>
      <w:r w:rsidRPr="00A35A30">
        <w:rPr>
          <w:sz w:val="24"/>
          <w:szCs w:val="24"/>
        </w:rPr>
        <w:t>及</w:t>
      </w:r>
      <w:r w:rsidRPr="00A35A30">
        <w:rPr>
          <w:sz w:val="24"/>
          <w:szCs w:val="24"/>
        </w:rPr>
        <w:t>RDBMS</w:t>
      </w:r>
      <w:r w:rsidRPr="00A35A30">
        <w:rPr>
          <w:sz w:val="24"/>
          <w:szCs w:val="24"/>
        </w:rPr>
        <w:t>相结合的存储模式</w:t>
      </w:r>
      <w:r w:rsidRPr="00A35A30">
        <w:rPr>
          <w:rFonts w:hint="eastAsia"/>
          <w:sz w:val="24"/>
          <w:szCs w:val="24"/>
        </w:rPr>
        <w:t>，</w:t>
      </w:r>
      <w:r w:rsidRPr="00A35A30">
        <w:rPr>
          <w:sz w:val="24"/>
          <w:szCs w:val="24"/>
        </w:rPr>
        <w:t>支持海量数据的分布式存储</w:t>
      </w:r>
      <w:r w:rsidRPr="00A35A30">
        <w:rPr>
          <w:rFonts w:hint="eastAsia"/>
          <w:sz w:val="24"/>
          <w:szCs w:val="24"/>
        </w:rPr>
        <w:t>。</w:t>
      </w:r>
    </w:p>
    <w:p w:rsidR="00D24994" w:rsidRPr="00A35A30" w:rsidRDefault="00D24994" w:rsidP="00A35A30">
      <w:pPr>
        <w:spacing w:line="360" w:lineRule="auto"/>
        <w:ind w:firstLineChars="200" w:firstLine="480"/>
        <w:rPr>
          <w:sz w:val="24"/>
          <w:szCs w:val="24"/>
        </w:rPr>
      </w:pPr>
      <w:r w:rsidRPr="00A35A30">
        <w:rPr>
          <w:sz w:val="24"/>
          <w:szCs w:val="24"/>
        </w:rPr>
        <w:t>数据分析</w:t>
      </w:r>
      <w:r w:rsidRPr="00A35A30">
        <w:rPr>
          <w:rFonts w:hint="eastAsia"/>
          <w:sz w:val="24"/>
          <w:szCs w:val="24"/>
        </w:rPr>
        <w:t>：</w:t>
      </w:r>
      <w:r w:rsidRPr="00A35A30">
        <w:rPr>
          <w:sz w:val="24"/>
          <w:szCs w:val="24"/>
        </w:rPr>
        <w:t>数据仓库体系支持</w:t>
      </w:r>
      <w:r w:rsidR="00A35A30" w:rsidRPr="00A35A30">
        <w:rPr>
          <w:sz w:val="24"/>
          <w:szCs w:val="24"/>
        </w:rPr>
        <w:t>传统的</w:t>
      </w:r>
      <w:r w:rsidR="00A35A30" w:rsidRPr="00A35A30">
        <w:rPr>
          <w:sz w:val="24"/>
          <w:szCs w:val="24"/>
        </w:rPr>
        <w:t>OLAP</w:t>
      </w:r>
      <w:r w:rsidR="00A35A30" w:rsidRPr="00A35A30">
        <w:rPr>
          <w:sz w:val="24"/>
          <w:szCs w:val="24"/>
        </w:rPr>
        <w:t>分析</w:t>
      </w:r>
      <w:r w:rsidR="00A35A30" w:rsidRPr="00A35A30">
        <w:rPr>
          <w:rFonts w:hint="eastAsia"/>
          <w:sz w:val="24"/>
          <w:szCs w:val="24"/>
        </w:rPr>
        <w:t>及基于</w:t>
      </w:r>
      <w:r w:rsidR="00A35A30" w:rsidRPr="00A35A30">
        <w:rPr>
          <w:rFonts w:hint="eastAsia"/>
          <w:sz w:val="24"/>
          <w:szCs w:val="24"/>
        </w:rPr>
        <w:t>Spark</w:t>
      </w:r>
      <w:r w:rsidR="00A35A30" w:rsidRPr="00A35A30">
        <w:rPr>
          <w:rFonts w:hint="eastAsia"/>
          <w:sz w:val="24"/>
          <w:szCs w:val="24"/>
        </w:rPr>
        <w:t>常规机器学习算法。</w:t>
      </w:r>
    </w:p>
    <w:p w:rsidR="00A35A30" w:rsidRPr="00A35A30" w:rsidRDefault="00A35A30" w:rsidP="00A35A30">
      <w:pPr>
        <w:spacing w:line="360" w:lineRule="auto"/>
        <w:ind w:firstLineChars="200" w:firstLine="480"/>
        <w:rPr>
          <w:sz w:val="24"/>
          <w:szCs w:val="24"/>
        </w:rPr>
      </w:pPr>
      <w:r w:rsidRPr="00A35A30">
        <w:rPr>
          <w:sz w:val="24"/>
          <w:szCs w:val="24"/>
        </w:rPr>
        <w:t>数据服务总线</w:t>
      </w:r>
      <w:r w:rsidRPr="00A35A30">
        <w:rPr>
          <w:rFonts w:hint="eastAsia"/>
          <w:sz w:val="24"/>
          <w:szCs w:val="24"/>
        </w:rPr>
        <w:t>：</w:t>
      </w:r>
      <w:r w:rsidRPr="00A35A30">
        <w:rPr>
          <w:sz w:val="24"/>
          <w:szCs w:val="24"/>
        </w:rPr>
        <w:t>数据系统提供数据服务总线服务</w:t>
      </w:r>
      <w:r w:rsidRPr="00A35A30">
        <w:rPr>
          <w:rFonts w:hint="eastAsia"/>
          <w:sz w:val="24"/>
          <w:szCs w:val="24"/>
        </w:rPr>
        <w:t>，</w:t>
      </w:r>
      <w:r w:rsidRPr="00A35A30">
        <w:rPr>
          <w:sz w:val="24"/>
          <w:szCs w:val="24"/>
        </w:rPr>
        <w:t>实现对数据资源的统一管理和调度</w:t>
      </w:r>
      <w:r w:rsidRPr="00A35A30">
        <w:rPr>
          <w:rFonts w:hint="eastAsia"/>
          <w:sz w:val="24"/>
          <w:szCs w:val="24"/>
        </w:rPr>
        <w:t>，</w:t>
      </w:r>
      <w:r w:rsidRPr="00A35A30">
        <w:rPr>
          <w:sz w:val="24"/>
          <w:szCs w:val="24"/>
        </w:rPr>
        <w:t>并对外提供数据服务</w:t>
      </w:r>
      <w:r w:rsidRPr="00A35A30">
        <w:rPr>
          <w:rFonts w:hint="eastAsia"/>
          <w:sz w:val="24"/>
          <w:szCs w:val="24"/>
        </w:rPr>
        <w:t>。</w:t>
      </w:r>
    </w:p>
    <w:p w:rsidR="00A81DFD" w:rsidRDefault="00A81DFD" w:rsidP="007D56CD"/>
    <w:p w:rsidR="00A81DFD" w:rsidRDefault="00A81DFD" w:rsidP="00A81DFD">
      <w:pPr>
        <w:pStyle w:val="2"/>
      </w:pPr>
      <w:r>
        <w:t>数据采集</w:t>
      </w:r>
    </w:p>
    <w:p w:rsidR="00A81DFD" w:rsidRDefault="00A81DFD" w:rsidP="0030714D">
      <w:pPr>
        <w:spacing w:line="360" w:lineRule="auto"/>
        <w:ind w:firstLineChars="200" w:firstLine="480"/>
        <w:rPr>
          <w:sz w:val="24"/>
          <w:szCs w:val="24"/>
        </w:rPr>
      </w:pPr>
      <w:r w:rsidRPr="0030714D">
        <w:rPr>
          <w:sz w:val="24"/>
          <w:szCs w:val="24"/>
        </w:rPr>
        <w:t>专家系统数据仓库数据采集包括两个部分内容</w:t>
      </w:r>
      <w:r w:rsidRPr="0030714D">
        <w:rPr>
          <w:rFonts w:hint="eastAsia"/>
          <w:sz w:val="24"/>
          <w:szCs w:val="24"/>
        </w:rPr>
        <w:t>：外部数据汇集、内部各层数据的提取与加载。外部数据汇集是指从</w:t>
      </w:r>
      <w:r w:rsidRPr="0030714D">
        <w:rPr>
          <w:rFonts w:hint="eastAsia"/>
          <w:sz w:val="24"/>
          <w:szCs w:val="24"/>
        </w:rPr>
        <w:t>TCMS</w:t>
      </w:r>
      <w:r w:rsidRPr="0030714D">
        <w:rPr>
          <w:rFonts w:hint="eastAsia"/>
          <w:sz w:val="24"/>
          <w:szCs w:val="24"/>
        </w:rPr>
        <w:t>、</w:t>
      </w:r>
      <w:r w:rsidRPr="0030714D">
        <w:rPr>
          <w:sz w:val="24"/>
          <w:szCs w:val="24"/>
        </w:rPr>
        <w:t>车载子系统等外部信息系统汇集数据</w:t>
      </w:r>
      <w:r w:rsidRPr="0030714D">
        <w:rPr>
          <w:rFonts w:hint="eastAsia"/>
          <w:sz w:val="24"/>
          <w:szCs w:val="24"/>
        </w:rPr>
        <w:t>到专家数据仓库的操作型存储层（</w:t>
      </w:r>
      <w:r w:rsidRPr="0030714D">
        <w:rPr>
          <w:rFonts w:hint="eastAsia"/>
          <w:sz w:val="24"/>
          <w:szCs w:val="24"/>
        </w:rPr>
        <w:t>ODS</w:t>
      </w:r>
      <w:r w:rsidRPr="0030714D">
        <w:rPr>
          <w:rFonts w:hint="eastAsia"/>
          <w:sz w:val="24"/>
          <w:szCs w:val="24"/>
        </w:rPr>
        <w:t>）；</w:t>
      </w:r>
      <w:r w:rsidR="0030714D" w:rsidRPr="0030714D">
        <w:rPr>
          <w:rFonts w:hint="eastAsia"/>
          <w:sz w:val="24"/>
          <w:szCs w:val="24"/>
        </w:rPr>
        <w:t>内部各层数据的提取与加载是指数据仓库各存储层间的数据提取、转换与加载。</w:t>
      </w:r>
    </w:p>
    <w:p w:rsidR="0030714D" w:rsidRDefault="0030714D" w:rsidP="0030714D">
      <w:pPr>
        <w:pStyle w:val="3"/>
      </w:pPr>
      <w:r w:rsidRPr="0030714D">
        <w:t>外部数据汇集</w:t>
      </w:r>
    </w:p>
    <w:p w:rsidR="0030714D" w:rsidRDefault="007B77F9" w:rsidP="007B77F9">
      <w:pPr>
        <w:spacing w:line="360" w:lineRule="auto"/>
        <w:ind w:firstLineChars="200" w:firstLine="480"/>
        <w:rPr>
          <w:sz w:val="24"/>
          <w:szCs w:val="24"/>
        </w:rPr>
      </w:pPr>
      <w:r w:rsidRPr="007B77F9">
        <w:rPr>
          <w:rFonts w:hint="eastAsia"/>
          <w:sz w:val="24"/>
          <w:szCs w:val="24"/>
        </w:rPr>
        <w:t>专家数据仓库数据源包括列车监控与检测系统（</w:t>
      </w:r>
      <w:r w:rsidRPr="007B77F9">
        <w:rPr>
          <w:rFonts w:hint="eastAsia"/>
          <w:sz w:val="24"/>
          <w:szCs w:val="24"/>
        </w:rPr>
        <w:t>TCMS</w:t>
      </w:r>
      <w:r w:rsidRPr="007B77F9">
        <w:rPr>
          <w:rFonts w:hint="eastAsia"/>
          <w:sz w:val="24"/>
          <w:szCs w:val="24"/>
        </w:rPr>
        <w:t>）、</w:t>
      </w:r>
      <w:r w:rsidRPr="007B77F9">
        <w:rPr>
          <w:sz w:val="24"/>
          <w:szCs w:val="24"/>
        </w:rPr>
        <w:t>车载子系统等</w:t>
      </w:r>
      <w:r w:rsidRPr="007B77F9">
        <w:rPr>
          <w:rFonts w:hint="eastAsia"/>
          <w:sz w:val="24"/>
          <w:szCs w:val="24"/>
        </w:rPr>
        <w:t>相关子系统</w:t>
      </w:r>
      <w:r>
        <w:rPr>
          <w:rFonts w:hint="eastAsia"/>
          <w:sz w:val="24"/>
          <w:szCs w:val="24"/>
        </w:rPr>
        <w:t>，数据采集的内容分为实时</w:t>
      </w:r>
      <w:r w:rsidRPr="007B77F9">
        <w:rPr>
          <w:rFonts w:hint="eastAsia"/>
          <w:sz w:val="24"/>
          <w:szCs w:val="24"/>
        </w:rPr>
        <w:t>数据采集和定时数据采集两大类，</w:t>
      </w:r>
      <w:r>
        <w:rPr>
          <w:rFonts w:hint="eastAsia"/>
          <w:sz w:val="24"/>
          <w:szCs w:val="24"/>
        </w:rPr>
        <w:t>实时数据采集主要对于各项检测指标数据；非实时采集包括</w:t>
      </w:r>
      <w:r w:rsidR="00691955">
        <w:rPr>
          <w:rFonts w:hint="eastAsia"/>
          <w:sz w:val="24"/>
          <w:szCs w:val="24"/>
        </w:rPr>
        <w:t>日检修数据等。</w:t>
      </w:r>
    </w:p>
    <w:p w:rsidR="00691955" w:rsidRPr="00495BBF" w:rsidRDefault="00856ADE" w:rsidP="007B77F9">
      <w:pPr>
        <w:spacing w:line="360" w:lineRule="auto"/>
        <w:ind w:firstLineChars="200" w:firstLine="480"/>
        <w:rPr>
          <w:color w:val="FF0000"/>
          <w:sz w:val="24"/>
          <w:szCs w:val="24"/>
        </w:rPr>
      </w:pPr>
      <w:r w:rsidRPr="00495BBF">
        <w:rPr>
          <w:rFonts w:hint="eastAsia"/>
          <w:color w:val="FF0000"/>
          <w:sz w:val="24"/>
          <w:szCs w:val="24"/>
        </w:rPr>
        <w:t>根据项目信息汇集要求，列车指标信息采集具有</w:t>
      </w:r>
      <w:r w:rsidR="00495BBF">
        <w:rPr>
          <w:rFonts w:hint="eastAsia"/>
          <w:color w:val="FF0000"/>
          <w:sz w:val="24"/>
          <w:szCs w:val="24"/>
        </w:rPr>
        <w:t>采集</w:t>
      </w:r>
      <w:r w:rsidRPr="00495BBF">
        <w:rPr>
          <w:rFonts w:hint="eastAsia"/>
          <w:color w:val="FF0000"/>
          <w:sz w:val="24"/>
          <w:szCs w:val="24"/>
        </w:rPr>
        <w:t>数据量大，采集频率高的特点，考虑到系统后期的扩展，因此在数据数据采集方面，要求采集体系支持高吞</w:t>
      </w:r>
      <w:r w:rsidR="00495BBF">
        <w:rPr>
          <w:rFonts w:hint="eastAsia"/>
          <w:color w:val="FF0000"/>
          <w:sz w:val="24"/>
          <w:szCs w:val="24"/>
        </w:rPr>
        <w:t>吐量、高频率、海量数据采集，同时系统应该</w:t>
      </w:r>
      <w:proofErr w:type="gramStart"/>
      <w:r w:rsidR="00495BBF">
        <w:rPr>
          <w:rFonts w:hint="eastAsia"/>
          <w:color w:val="FF0000"/>
          <w:sz w:val="24"/>
          <w:szCs w:val="24"/>
        </w:rPr>
        <w:t>灵活可</w:t>
      </w:r>
      <w:proofErr w:type="gramEnd"/>
      <w:r w:rsidR="00495BBF">
        <w:rPr>
          <w:rFonts w:hint="eastAsia"/>
          <w:color w:val="FF0000"/>
          <w:sz w:val="24"/>
          <w:szCs w:val="24"/>
        </w:rPr>
        <w:t>配置，可根据业务的需要进行灵活配置横向扩展</w:t>
      </w:r>
      <w:r w:rsidRPr="00495BBF">
        <w:rPr>
          <w:rFonts w:hint="eastAsia"/>
          <w:color w:val="FF0000"/>
          <w:sz w:val="24"/>
          <w:szCs w:val="24"/>
        </w:rPr>
        <w:t>。</w:t>
      </w:r>
    </w:p>
    <w:p w:rsidR="003F5885" w:rsidRPr="00161599" w:rsidRDefault="00856ADE" w:rsidP="003F5885">
      <w:pPr>
        <w:spacing w:line="360" w:lineRule="auto"/>
        <w:ind w:firstLineChars="200" w:firstLine="480"/>
        <w:rPr>
          <w:sz w:val="24"/>
          <w:szCs w:val="24"/>
        </w:rPr>
      </w:pPr>
      <w:r>
        <w:rPr>
          <w:sz w:val="24"/>
          <w:szCs w:val="24"/>
        </w:rPr>
        <w:t>本方案在数据采集</w:t>
      </w:r>
      <w:r w:rsidR="003F5885">
        <w:rPr>
          <w:sz w:val="24"/>
          <w:szCs w:val="24"/>
        </w:rPr>
        <w:t>架构采用</w:t>
      </w:r>
      <w:proofErr w:type="spellStart"/>
      <w:r w:rsidR="003F5885">
        <w:rPr>
          <w:sz w:val="24"/>
          <w:szCs w:val="24"/>
        </w:rPr>
        <w:t>Flume+Kafka</w:t>
      </w:r>
      <w:r w:rsidR="003F5885">
        <w:rPr>
          <w:rFonts w:hint="eastAsia"/>
          <w:sz w:val="24"/>
          <w:szCs w:val="24"/>
        </w:rPr>
        <w:t>+</w:t>
      </w:r>
      <w:r w:rsidR="003F5885">
        <w:rPr>
          <w:sz w:val="24"/>
          <w:szCs w:val="24"/>
        </w:rPr>
        <w:t>Storm</w:t>
      </w:r>
      <w:proofErr w:type="spellEnd"/>
      <w:r w:rsidR="003F5885">
        <w:rPr>
          <w:sz w:val="24"/>
          <w:szCs w:val="24"/>
        </w:rPr>
        <w:t>的组合架构</w:t>
      </w:r>
      <w:r w:rsidR="003F5885">
        <w:rPr>
          <w:rFonts w:hint="eastAsia"/>
          <w:sz w:val="24"/>
          <w:szCs w:val="24"/>
        </w:rPr>
        <w:t>，</w:t>
      </w:r>
      <w:r w:rsidR="003F5885">
        <w:rPr>
          <w:sz w:val="24"/>
          <w:szCs w:val="24"/>
        </w:rPr>
        <w:t>采用</w:t>
      </w:r>
      <w:r w:rsidR="003F5885">
        <w:rPr>
          <w:sz w:val="24"/>
          <w:szCs w:val="24"/>
        </w:rPr>
        <w:t>Flume</w:t>
      </w:r>
      <w:r w:rsidR="003F5885">
        <w:rPr>
          <w:sz w:val="24"/>
          <w:szCs w:val="24"/>
        </w:rPr>
        <w:t>和</w:t>
      </w:r>
      <w:r w:rsidR="003F5885">
        <w:rPr>
          <w:sz w:val="24"/>
          <w:szCs w:val="24"/>
        </w:rPr>
        <w:t>ETL</w:t>
      </w:r>
      <w:r w:rsidR="003F5885">
        <w:rPr>
          <w:sz w:val="24"/>
          <w:szCs w:val="24"/>
        </w:rPr>
        <w:t>工具作为</w:t>
      </w:r>
      <w:r w:rsidR="003F5885">
        <w:rPr>
          <w:sz w:val="24"/>
          <w:szCs w:val="24"/>
        </w:rPr>
        <w:t>Kafka</w:t>
      </w:r>
      <w:r w:rsidR="003F5885">
        <w:rPr>
          <w:sz w:val="24"/>
          <w:szCs w:val="24"/>
        </w:rPr>
        <w:t>的</w:t>
      </w:r>
      <w:r w:rsidR="003F5885">
        <w:rPr>
          <w:sz w:val="24"/>
          <w:szCs w:val="24"/>
        </w:rPr>
        <w:t>Producer</w:t>
      </w:r>
      <w:r w:rsidR="003F5885">
        <w:rPr>
          <w:rFonts w:hint="eastAsia"/>
          <w:sz w:val="24"/>
          <w:szCs w:val="24"/>
        </w:rPr>
        <w:t>，</w:t>
      </w:r>
      <w:r w:rsidR="00161599">
        <w:rPr>
          <w:rFonts w:hint="eastAsia"/>
          <w:sz w:val="24"/>
          <w:szCs w:val="24"/>
        </w:rPr>
        <w:t>采用</w:t>
      </w:r>
      <w:r w:rsidR="00161599">
        <w:rPr>
          <w:rFonts w:hint="eastAsia"/>
          <w:sz w:val="24"/>
          <w:szCs w:val="24"/>
        </w:rPr>
        <w:t>Storm</w:t>
      </w:r>
      <w:r w:rsidR="00161599">
        <w:rPr>
          <w:sz w:val="24"/>
          <w:szCs w:val="24"/>
        </w:rPr>
        <w:t>作为</w:t>
      </w:r>
      <w:r w:rsidR="00161599">
        <w:rPr>
          <w:sz w:val="24"/>
          <w:szCs w:val="24"/>
        </w:rPr>
        <w:t>Kafka</w:t>
      </w:r>
      <w:r w:rsidR="00161599">
        <w:rPr>
          <w:sz w:val="24"/>
          <w:szCs w:val="24"/>
        </w:rPr>
        <w:t>的</w:t>
      </w:r>
      <w:r w:rsidR="00161599">
        <w:rPr>
          <w:sz w:val="24"/>
          <w:szCs w:val="24"/>
        </w:rPr>
        <w:t>Consumer</w:t>
      </w:r>
      <w:r w:rsidR="00161599">
        <w:rPr>
          <w:rFonts w:hint="eastAsia"/>
          <w:sz w:val="24"/>
          <w:szCs w:val="24"/>
        </w:rPr>
        <w:t>，</w:t>
      </w:r>
      <w:r w:rsidR="00161599">
        <w:rPr>
          <w:sz w:val="24"/>
          <w:szCs w:val="24"/>
        </w:rPr>
        <w:t>Storm</w:t>
      </w:r>
      <w:r w:rsidR="00161599">
        <w:rPr>
          <w:rFonts w:hint="eastAsia"/>
          <w:sz w:val="24"/>
          <w:szCs w:val="24"/>
        </w:rPr>
        <w:t>可实现对海量数据的实时处理</w:t>
      </w:r>
      <w:r w:rsidR="00E46E29">
        <w:rPr>
          <w:rFonts w:hint="eastAsia"/>
          <w:sz w:val="24"/>
          <w:szCs w:val="24"/>
        </w:rPr>
        <w:t>，</w:t>
      </w:r>
      <w:r w:rsidR="00E46E29">
        <w:rPr>
          <w:sz w:val="24"/>
          <w:szCs w:val="24"/>
        </w:rPr>
        <w:t>及时对问题指标进行预警</w:t>
      </w:r>
      <w:r w:rsidR="00161599">
        <w:rPr>
          <w:rFonts w:hint="eastAsia"/>
          <w:sz w:val="24"/>
          <w:szCs w:val="24"/>
        </w:rPr>
        <w:t>。</w:t>
      </w:r>
      <w:r w:rsidR="00D8424C">
        <w:rPr>
          <w:rFonts w:hint="eastAsia"/>
          <w:sz w:val="24"/>
          <w:szCs w:val="24"/>
        </w:rPr>
        <w:t>具体采集系统技术结构图如下</w:t>
      </w:r>
      <w:r w:rsidR="00D8424C">
        <w:rPr>
          <w:rFonts w:hint="eastAsia"/>
          <w:sz w:val="24"/>
          <w:szCs w:val="24"/>
        </w:rPr>
        <w:t>:</w:t>
      </w:r>
    </w:p>
    <w:p w:rsidR="00B97A9E" w:rsidRDefault="007B77F9" w:rsidP="0030714D">
      <w:r>
        <w:rPr>
          <w:noProof/>
        </w:rPr>
        <w:lastRenderedPageBreak/>
        <w:drawing>
          <wp:inline distT="0" distB="0" distL="0" distR="0" wp14:anchorId="1AFCB628" wp14:editId="6ABE8E67">
            <wp:extent cx="5274310" cy="23533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53310"/>
                    </a:xfrm>
                    <a:prstGeom prst="rect">
                      <a:avLst/>
                    </a:prstGeom>
                  </pic:spPr>
                </pic:pic>
              </a:graphicData>
            </a:graphic>
          </wp:inline>
        </w:drawing>
      </w:r>
    </w:p>
    <w:p w:rsidR="00B97A9E" w:rsidRDefault="00B97A9E" w:rsidP="0030714D"/>
    <w:p w:rsidR="00E46E29" w:rsidRDefault="00E46E29" w:rsidP="0030714D"/>
    <w:p w:rsidR="003270DE" w:rsidRDefault="003270DE" w:rsidP="003270DE">
      <w:pPr>
        <w:pStyle w:val="4"/>
      </w:pPr>
      <w:r>
        <w:rPr>
          <w:rFonts w:hint="eastAsia"/>
        </w:rPr>
        <w:t>数据汇集架构功能</w:t>
      </w:r>
    </w:p>
    <w:p w:rsidR="00161599" w:rsidRDefault="00161599" w:rsidP="00161599">
      <w:pPr>
        <w:spacing w:line="360" w:lineRule="auto"/>
        <w:ind w:firstLineChars="200" w:firstLine="480"/>
        <w:rPr>
          <w:sz w:val="24"/>
          <w:szCs w:val="24"/>
        </w:rPr>
      </w:pPr>
      <w:r w:rsidRPr="003F5885">
        <w:rPr>
          <w:rFonts w:hint="eastAsia"/>
          <w:sz w:val="24"/>
          <w:szCs w:val="24"/>
        </w:rPr>
        <w:t>Flume</w:t>
      </w:r>
      <w:r w:rsidRPr="003F5885">
        <w:rPr>
          <w:rFonts w:hint="eastAsia"/>
          <w:sz w:val="24"/>
          <w:szCs w:val="24"/>
        </w:rPr>
        <w:t>提供了从</w:t>
      </w:r>
      <w:r w:rsidRPr="003F5885">
        <w:rPr>
          <w:rFonts w:hint="eastAsia"/>
          <w:sz w:val="24"/>
          <w:szCs w:val="24"/>
        </w:rPr>
        <w:t>console(</w:t>
      </w:r>
      <w:r w:rsidRPr="003F5885">
        <w:rPr>
          <w:rFonts w:hint="eastAsia"/>
          <w:sz w:val="24"/>
          <w:szCs w:val="24"/>
        </w:rPr>
        <w:t>控制台</w:t>
      </w:r>
      <w:r w:rsidRPr="003F5885">
        <w:rPr>
          <w:rFonts w:hint="eastAsia"/>
          <w:sz w:val="24"/>
          <w:szCs w:val="24"/>
        </w:rPr>
        <w:t>)</w:t>
      </w:r>
      <w:r w:rsidRPr="003F5885">
        <w:rPr>
          <w:rFonts w:hint="eastAsia"/>
          <w:sz w:val="24"/>
          <w:szCs w:val="24"/>
        </w:rPr>
        <w:t>、</w:t>
      </w:r>
      <w:r w:rsidRPr="003F5885">
        <w:rPr>
          <w:rFonts w:hint="eastAsia"/>
          <w:sz w:val="24"/>
          <w:szCs w:val="24"/>
        </w:rPr>
        <w:t>RPC(Thrift-RPC)</w:t>
      </w:r>
      <w:r w:rsidRPr="003F5885">
        <w:rPr>
          <w:rFonts w:hint="eastAsia"/>
          <w:sz w:val="24"/>
          <w:szCs w:val="24"/>
        </w:rPr>
        <w:t>、</w:t>
      </w:r>
      <w:r w:rsidRPr="003F5885">
        <w:rPr>
          <w:rFonts w:hint="eastAsia"/>
          <w:sz w:val="24"/>
          <w:szCs w:val="24"/>
        </w:rPr>
        <w:t>text(</w:t>
      </w:r>
      <w:r w:rsidRPr="003F5885">
        <w:rPr>
          <w:rFonts w:hint="eastAsia"/>
          <w:sz w:val="24"/>
          <w:szCs w:val="24"/>
        </w:rPr>
        <w:t>文件</w:t>
      </w:r>
      <w:r w:rsidRPr="003F5885">
        <w:rPr>
          <w:rFonts w:hint="eastAsia"/>
          <w:sz w:val="24"/>
          <w:szCs w:val="24"/>
        </w:rPr>
        <w:t>)</w:t>
      </w:r>
      <w:r w:rsidRPr="003F5885">
        <w:rPr>
          <w:rFonts w:hint="eastAsia"/>
          <w:sz w:val="24"/>
          <w:szCs w:val="24"/>
        </w:rPr>
        <w:t>、</w:t>
      </w:r>
      <w:r w:rsidRPr="003F5885">
        <w:rPr>
          <w:rFonts w:hint="eastAsia"/>
          <w:sz w:val="24"/>
          <w:szCs w:val="24"/>
        </w:rPr>
        <w:t>tail(UNIX tail)</w:t>
      </w:r>
      <w:r w:rsidRPr="003F5885">
        <w:rPr>
          <w:rFonts w:hint="eastAsia"/>
          <w:sz w:val="24"/>
          <w:szCs w:val="24"/>
        </w:rPr>
        <w:t>、</w:t>
      </w:r>
      <w:r w:rsidRPr="003F5885">
        <w:rPr>
          <w:rFonts w:hint="eastAsia"/>
          <w:sz w:val="24"/>
          <w:szCs w:val="24"/>
        </w:rPr>
        <w:t>syslog(syslog</w:t>
      </w:r>
      <w:r w:rsidRPr="003F5885">
        <w:rPr>
          <w:rFonts w:hint="eastAsia"/>
          <w:sz w:val="24"/>
          <w:szCs w:val="24"/>
        </w:rPr>
        <w:t>日志系统，支持</w:t>
      </w:r>
      <w:r w:rsidRPr="003F5885">
        <w:rPr>
          <w:rFonts w:hint="eastAsia"/>
          <w:sz w:val="24"/>
          <w:szCs w:val="24"/>
        </w:rPr>
        <w:t>TCP</w:t>
      </w:r>
      <w:r w:rsidRPr="003F5885">
        <w:rPr>
          <w:rFonts w:hint="eastAsia"/>
          <w:sz w:val="24"/>
          <w:szCs w:val="24"/>
        </w:rPr>
        <w:t>和</w:t>
      </w:r>
      <w:r w:rsidRPr="003F5885">
        <w:rPr>
          <w:rFonts w:hint="eastAsia"/>
          <w:sz w:val="24"/>
          <w:szCs w:val="24"/>
        </w:rPr>
        <w:t>UDP</w:t>
      </w:r>
      <w:r w:rsidRPr="003F5885">
        <w:rPr>
          <w:rFonts w:hint="eastAsia"/>
          <w:sz w:val="24"/>
          <w:szCs w:val="24"/>
        </w:rPr>
        <w:t>等</w:t>
      </w:r>
      <w:r w:rsidRPr="003F5885">
        <w:rPr>
          <w:rFonts w:hint="eastAsia"/>
          <w:sz w:val="24"/>
          <w:szCs w:val="24"/>
        </w:rPr>
        <w:t>2</w:t>
      </w:r>
      <w:r w:rsidRPr="003F5885">
        <w:rPr>
          <w:rFonts w:hint="eastAsia"/>
          <w:sz w:val="24"/>
          <w:szCs w:val="24"/>
        </w:rPr>
        <w:t>种模式</w:t>
      </w:r>
      <w:r w:rsidRPr="003F5885">
        <w:rPr>
          <w:rFonts w:hint="eastAsia"/>
          <w:sz w:val="24"/>
          <w:szCs w:val="24"/>
        </w:rPr>
        <w:t>)</w:t>
      </w:r>
      <w:r w:rsidRPr="003F5885">
        <w:rPr>
          <w:rFonts w:hint="eastAsia"/>
          <w:sz w:val="24"/>
          <w:szCs w:val="24"/>
        </w:rPr>
        <w:t>，</w:t>
      </w:r>
      <w:r w:rsidRPr="003F5885">
        <w:rPr>
          <w:rFonts w:hint="eastAsia"/>
          <w:sz w:val="24"/>
          <w:szCs w:val="24"/>
        </w:rPr>
        <w:t>exec(</w:t>
      </w:r>
      <w:r w:rsidRPr="003F5885">
        <w:rPr>
          <w:rFonts w:hint="eastAsia"/>
          <w:sz w:val="24"/>
          <w:szCs w:val="24"/>
        </w:rPr>
        <w:t>命令执行</w:t>
      </w:r>
      <w:r w:rsidRPr="003F5885">
        <w:rPr>
          <w:rFonts w:hint="eastAsia"/>
          <w:sz w:val="24"/>
          <w:szCs w:val="24"/>
        </w:rPr>
        <w:t>)</w:t>
      </w:r>
      <w:r w:rsidRPr="003F5885">
        <w:rPr>
          <w:rFonts w:hint="eastAsia"/>
          <w:sz w:val="24"/>
          <w:szCs w:val="24"/>
        </w:rPr>
        <w:t>等数据源上收集数据的能力。</w:t>
      </w:r>
      <w:r w:rsidRPr="003F5885">
        <w:rPr>
          <w:rFonts w:hint="eastAsia"/>
          <w:sz w:val="24"/>
          <w:szCs w:val="24"/>
        </w:rPr>
        <w:t>Flume</w:t>
      </w:r>
      <w:r w:rsidRPr="003F5885">
        <w:rPr>
          <w:rFonts w:hint="eastAsia"/>
          <w:sz w:val="24"/>
          <w:szCs w:val="24"/>
        </w:rPr>
        <w:t>的数据接受方，可以是</w:t>
      </w:r>
      <w:r w:rsidRPr="003F5885">
        <w:rPr>
          <w:rFonts w:hint="eastAsia"/>
          <w:sz w:val="24"/>
          <w:szCs w:val="24"/>
        </w:rPr>
        <w:t>console(</w:t>
      </w:r>
      <w:r w:rsidRPr="003F5885">
        <w:rPr>
          <w:rFonts w:hint="eastAsia"/>
          <w:sz w:val="24"/>
          <w:szCs w:val="24"/>
        </w:rPr>
        <w:t>控制台</w:t>
      </w:r>
      <w:r w:rsidRPr="003F5885">
        <w:rPr>
          <w:rFonts w:hint="eastAsia"/>
          <w:sz w:val="24"/>
          <w:szCs w:val="24"/>
        </w:rPr>
        <w:t>)</w:t>
      </w:r>
      <w:r w:rsidRPr="003F5885">
        <w:rPr>
          <w:rFonts w:hint="eastAsia"/>
          <w:sz w:val="24"/>
          <w:szCs w:val="24"/>
        </w:rPr>
        <w:t>、</w:t>
      </w:r>
      <w:r w:rsidRPr="003F5885">
        <w:rPr>
          <w:rFonts w:hint="eastAsia"/>
          <w:sz w:val="24"/>
          <w:szCs w:val="24"/>
        </w:rPr>
        <w:t>text(</w:t>
      </w:r>
      <w:r w:rsidRPr="003F5885">
        <w:rPr>
          <w:rFonts w:hint="eastAsia"/>
          <w:sz w:val="24"/>
          <w:szCs w:val="24"/>
        </w:rPr>
        <w:t>文件</w:t>
      </w:r>
      <w:r w:rsidRPr="003F5885">
        <w:rPr>
          <w:rFonts w:hint="eastAsia"/>
          <w:sz w:val="24"/>
          <w:szCs w:val="24"/>
        </w:rPr>
        <w:t>)</w:t>
      </w:r>
      <w:r w:rsidRPr="003F5885">
        <w:rPr>
          <w:rFonts w:hint="eastAsia"/>
          <w:sz w:val="24"/>
          <w:szCs w:val="24"/>
        </w:rPr>
        <w:t>、</w:t>
      </w:r>
      <w:proofErr w:type="spellStart"/>
      <w:r w:rsidRPr="003F5885">
        <w:rPr>
          <w:rFonts w:hint="eastAsia"/>
          <w:sz w:val="24"/>
          <w:szCs w:val="24"/>
        </w:rPr>
        <w:t>dfs</w:t>
      </w:r>
      <w:proofErr w:type="spellEnd"/>
      <w:r w:rsidRPr="003F5885">
        <w:rPr>
          <w:rFonts w:hint="eastAsia"/>
          <w:sz w:val="24"/>
          <w:szCs w:val="24"/>
        </w:rPr>
        <w:t>(HDFS</w:t>
      </w:r>
      <w:r w:rsidRPr="003F5885">
        <w:rPr>
          <w:rFonts w:hint="eastAsia"/>
          <w:sz w:val="24"/>
          <w:szCs w:val="24"/>
        </w:rPr>
        <w:t>文件</w:t>
      </w:r>
      <w:r w:rsidRPr="003F5885">
        <w:rPr>
          <w:rFonts w:hint="eastAsia"/>
          <w:sz w:val="24"/>
          <w:szCs w:val="24"/>
        </w:rPr>
        <w:t>)</w:t>
      </w:r>
      <w:r w:rsidRPr="003F5885">
        <w:rPr>
          <w:rFonts w:hint="eastAsia"/>
          <w:sz w:val="24"/>
          <w:szCs w:val="24"/>
        </w:rPr>
        <w:t>、</w:t>
      </w:r>
      <w:r w:rsidRPr="003F5885">
        <w:rPr>
          <w:rFonts w:hint="eastAsia"/>
          <w:sz w:val="24"/>
          <w:szCs w:val="24"/>
        </w:rPr>
        <w:t>RPC(Thrift-RPC)</w:t>
      </w:r>
      <w:r w:rsidRPr="003F5885">
        <w:rPr>
          <w:rFonts w:hint="eastAsia"/>
          <w:sz w:val="24"/>
          <w:szCs w:val="24"/>
        </w:rPr>
        <w:t>和</w:t>
      </w:r>
      <w:proofErr w:type="spellStart"/>
      <w:r w:rsidRPr="003F5885">
        <w:rPr>
          <w:rFonts w:hint="eastAsia"/>
          <w:sz w:val="24"/>
          <w:szCs w:val="24"/>
        </w:rPr>
        <w:t>syslogTCP</w:t>
      </w:r>
      <w:proofErr w:type="spellEnd"/>
      <w:r w:rsidRPr="003F5885">
        <w:rPr>
          <w:rFonts w:hint="eastAsia"/>
          <w:sz w:val="24"/>
          <w:szCs w:val="24"/>
        </w:rPr>
        <w:t>(TCP syslog</w:t>
      </w:r>
      <w:r w:rsidRPr="003F5885">
        <w:rPr>
          <w:rFonts w:hint="eastAsia"/>
          <w:sz w:val="24"/>
          <w:szCs w:val="24"/>
        </w:rPr>
        <w:t>日志系统</w:t>
      </w:r>
      <w:r w:rsidRPr="003F5885">
        <w:rPr>
          <w:rFonts w:hint="eastAsia"/>
          <w:sz w:val="24"/>
          <w:szCs w:val="24"/>
        </w:rPr>
        <w:t>)</w:t>
      </w:r>
      <w:r w:rsidRPr="003F5885">
        <w:rPr>
          <w:rFonts w:hint="eastAsia"/>
          <w:sz w:val="24"/>
          <w:szCs w:val="24"/>
        </w:rPr>
        <w:t>等。在我们系统中由</w:t>
      </w:r>
      <w:proofErr w:type="spellStart"/>
      <w:r w:rsidRPr="003F5885">
        <w:rPr>
          <w:rFonts w:hint="eastAsia"/>
          <w:sz w:val="24"/>
          <w:szCs w:val="24"/>
        </w:rPr>
        <w:t>kafka</w:t>
      </w:r>
      <w:proofErr w:type="spellEnd"/>
      <w:r w:rsidRPr="003F5885">
        <w:rPr>
          <w:rFonts w:hint="eastAsia"/>
          <w:sz w:val="24"/>
          <w:szCs w:val="24"/>
        </w:rPr>
        <w:t>来接收。</w:t>
      </w:r>
    </w:p>
    <w:p w:rsidR="003270DE" w:rsidRDefault="00795AF2" w:rsidP="00CC5BBE">
      <w:pPr>
        <w:spacing w:line="360" w:lineRule="auto"/>
        <w:ind w:firstLineChars="200" w:firstLine="480"/>
        <w:rPr>
          <w:sz w:val="24"/>
          <w:szCs w:val="24"/>
        </w:rPr>
      </w:pPr>
      <w:r>
        <w:rPr>
          <w:sz w:val="24"/>
          <w:szCs w:val="24"/>
        </w:rPr>
        <w:t>Kafka</w:t>
      </w:r>
      <w:r>
        <w:rPr>
          <w:sz w:val="24"/>
          <w:szCs w:val="24"/>
        </w:rPr>
        <w:t>分布式消息队列</w:t>
      </w:r>
      <w:r>
        <w:rPr>
          <w:rFonts w:hint="eastAsia"/>
          <w:sz w:val="24"/>
          <w:szCs w:val="24"/>
        </w:rPr>
        <w:t>，</w:t>
      </w:r>
      <w:r w:rsidR="00A35A30">
        <w:rPr>
          <w:rFonts w:hint="eastAsia"/>
          <w:sz w:val="24"/>
          <w:szCs w:val="24"/>
        </w:rPr>
        <w:t>支撑系统性能横向扩展，通过增加</w:t>
      </w:r>
      <w:r w:rsidR="00A35A30">
        <w:rPr>
          <w:rFonts w:hint="eastAsia"/>
          <w:sz w:val="24"/>
          <w:szCs w:val="24"/>
        </w:rPr>
        <w:t>broker</w:t>
      </w:r>
      <w:r w:rsidR="00A35A30">
        <w:rPr>
          <w:sz w:val="24"/>
          <w:szCs w:val="24"/>
        </w:rPr>
        <w:t>来提高系统的性能</w:t>
      </w:r>
      <w:r w:rsidR="00A35A30">
        <w:rPr>
          <w:rFonts w:hint="eastAsia"/>
          <w:sz w:val="24"/>
          <w:szCs w:val="24"/>
        </w:rPr>
        <w:t>。</w:t>
      </w:r>
    </w:p>
    <w:p w:rsidR="00A35A30" w:rsidRPr="00CC5BBE" w:rsidRDefault="00A35A30" w:rsidP="00CC5BBE">
      <w:pPr>
        <w:spacing w:line="360" w:lineRule="auto"/>
        <w:ind w:firstLineChars="200" w:firstLine="480"/>
        <w:rPr>
          <w:sz w:val="24"/>
          <w:szCs w:val="24"/>
        </w:rPr>
      </w:pPr>
      <w:r>
        <w:rPr>
          <w:sz w:val="24"/>
          <w:szCs w:val="24"/>
        </w:rPr>
        <w:t>Storm</w:t>
      </w:r>
      <w:proofErr w:type="gramStart"/>
      <w:r>
        <w:rPr>
          <w:sz w:val="24"/>
          <w:szCs w:val="24"/>
        </w:rPr>
        <w:t>流处理</w:t>
      </w:r>
      <w:proofErr w:type="gramEnd"/>
      <w:r>
        <w:rPr>
          <w:sz w:val="24"/>
          <w:szCs w:val="24"/>
        </w:rPr>
        <w:t>技术</w:t>
      </w:r>
      <w:r>
        <w:rPr>
          <w:rFonts w:hint="eastAsia"/>
          <w:sz w:val="24"/>
          <w:szCs w:val="24"/>
        </w:rPr>
        <w:t>，</w:t>
      </w:r>
      <w:r>
        <w:rPr>
          <w:sz w:val="24"/>
          <w:szCs w:val="24"/>
        </w:rPr>
        <w:t>支撑</w:t>
      </w:r>
      <w:r>
        <w:rPr>
          <w:rFonts w:ascii="宋体" w:eastAsia="宋体" w:cs="宋体"/>
          <w:color w:val="000000"/>
          <w:kern w:val="0"/>
          <w:sz w:val="22"/>
          <w:lang w:val="zh-CN"/>
        </w:rPr>
        <w:t>Supervisor横向扩展</w:t>
      </w:r>
      <w:r w:rsidR="006F6B45">
        <w:rPr>
          <w:rFonts w:ascii="宋体" w:eastAsia="宋体" w:cs="宋体"/>
          <w:color w:val="000000"/>
          <w:kern w:val="0"/>
          <w:sz w:val="22"/>
          <w:lang w:val="zh-CN"/>
        </w:rPr>
        <w:t>以提高系统的扩展性和数据处理的实时性</w:t>
      </w:r>
      <w:r w:rsidR="006F6B45">
        <w:rPr>
          <w:rFonts w:ascii="宋体" w:eastAsia="宋体" w:cs="宋体" w:hint="eastAsia"/>
          <w:color w:val="000000"/>
          <w:kern w:val="0"/>
          <w:sz w:val="22"/>
          <w:lang w:val="zh-CN"/>
        </w:rPr>
        <w:t>。</w:t>
      </w:r>
    </w:p>
    <w:p w:rsidR="003270DE" w:rsidRDefault="003270DE" w:rsidP="003270DE">
      <w:pPr>
        <w:pStyle w:val="4"/>
      </w:pPr>
      <w:r>
        <w:rPr>
          <w:rFonts w:hint="eastAsia"/>
        </w:rPr>
        <w:t>采集架构优势</w:t>
      </w:r>
    </w:p>
    <w:p w:rsidR="00CC5BBE" w:rsidRPr="00CC5BBE" w:rsidRDefault="003270DE" w:rsidP="00FE3C35">
      <w:pPr>
        <w:widowControl/>
        <w:numPr>
          <w:ilvl w:val="0"/>
          <w:numId w:val="7"/>
        </w:numPr>
        <w:shd w:val="clear" w:color="auto" w:fill="FFFFFF"/>
        <w:spacing w:line="450" w:lineRule="atLeast"/>
        <w:rPr>
          <w:rFonts w:ascii="微软雅黑" w:eastAsia="宋体" w:hAnsi="微软雅黑" w:cs="宋体"/>
          <w:color w:val="333333"/>
          <w:kern w:val="0"/>
          <w:sz w:val="24"/>
          <w:szCs w:val="24"/>
        </w:rPr>
      </w:pPr>
      <w:r w:rsidRPr="003270DE">
        <w:rPr>
          <w:rFonts w:ascii="微软雅黑" w:eastAsia="宋体" w:hAnsi="微软雅黑" w:cs="宋体"/>
          <w:b/>
          <w:bCs/>
          <w:color w:val="333333"/>
          <w:kern w:val="0"/>
          <w:sz w:val="24"/>
          <w:szCs w:val="24"/>
        </w:rPr>
        <w:t>解耦</w:t>
      </w:r>
    </w:p>
    <w:p w:rsidR="003270DE" w:rsidRPr="003270DE" w:rsidRDefault="00AF317E" w:rsidP="00CC5BBE">
      <w:pPr>
        <w:widowControl/>
        <w:shd w:val="clear" w:color="auto" w:fill="FFFFFF"/>
        <w:spacing w:line="450" w:lineRule="atLeast"/>
        <w:ind w:left="720"/>
        <w:rPr>
          <w:rFonts w:ascii="微软雅黑" w:eastAsia="宋体" w:hAnsi="微软雅黑" w:cs="宋体"/>
          <w:color w:val="333333"/>
          <w:kern w:val="0"/>
          <w:sz w:val="24"/>
          <w:szCs w:val="24"/>
        </w:rPr>
      </w:pPr>
      <w:r>
        <w:rPr>
          <w:rFonts w:ascii="微软雅黑" w:eastAsia="宋体" w:hAnsi="微软雅黑" w:cs="宋体" w:hint="eastAsia"/>
          <w:color w:val="333333"/>
          <w:kern w:val="0"/>
          <w:sz w:val="24"/>
          <w:szCs w:val="24"/>
        </w:rPr>
        <w:t>在项目中</w:t>
      </w:r>
      <w:r w:rsidR="00687182">
        <w:rPr>
          <w:rFonts w:ascii="微软雅黑" w:eastAsia="宋体" w:hAnsi="微软雅黑" w:cs="宋体" w:hint="eastAsia"/>
          <w:color w:val="333333"/>
          <w:kern w:val="0"/>
          <w:sz w:val="24"/>
          <w:szCs w:val="24"/>
        </w:rPr>
        <w:t>要平衡数据的汇集与数据的处理性能平衡</w:t>
      </w:r>
      <w:r w:rsidR="003270DE" w:rsidRPr="003270DE">
        <w:rPr>
          <w:rFonts w:ascii="微软雅黑" w:eastAsia="宋体" w:hAnsi="微软雅黑" w:cs="宋体"/>
          <w:color w:val="333333"/>
          <w:kern w:val="0"/>
          <w:sz w:val="24"/>
          <w:szCs w:val="24"/>
        </w:rPr>
        <w:t>，是极其困难的。消息队列在处理过程中间插入了一个隐含的、基于数据的接口层，两边的处理过程都要实现这一接口。这允许你独立的扩展或修改两边的处理过程，只要确保它们遵守同样的接口约束</w:t>
      </w:r>
      <w:r w:rsidR="00687182">
        <w:rPr>
          <w:rFonts w:ascii="微软雅黑" w:eastAsia="宋体" w:hAnsi="微软雅黑" w:cs="宋体" w:hint="eastAsia"/>
          <w:color w:val="333333"/>
          <w:kern w:val="0"/>
          <w:sz w:val="24"/>
          <w:szCs w:val="24"/>
        </w:rPr>
        <w:t>。</w:t>
      </w:r>
    </w:p>
    <w:p w:rsidR="00CC5BBE" w:rsidRPr="00CC5BBE" w:rsidRDefault="003270DE" w:rsidP="00FE3C35">
      <w:pPr>
        <w:widowControl/>
        <w:numPr>
          <w:ilvl w:val="0"/>
          <w:numId w:val="5"/>
        </w:numPr>
        <w:shd w:val="clear" w:color="auto" w:fill="FFFFFF"/>
        <w:spacing w:line="450" w:lineRule="atLeast"/>
        <w:ind w:left="525"/>
        <w:rPr>
          <w:rFonts w:ascii="微软雅黑" w:eastAsia="宋体" w:hAnsi="微软雅黑" w:cs="宋体"/>
          <w:color w:val="333333"/>
          <w:kern w:val="0"/>
          <w:sz w:val="24"/>
          <w:szCs w:val="24"/>
        </w:rPr>
      </w:pPr>
      <w:r w:rsidRPr="003270DE">
        <w:rPr>
          <w:rFonts w:ascii="微软雅黑" w:eastAsia="宋体" w:hAnsi="微软雅黑" w:cs="宋体"/>
          <w:b/>
          <w:bCs/>
          <w:color w:val="333333"/>
          <w:kern w:val="0"/>
          <w:sz w:val="24"/>
          <w:szCs w:val="24"/>
        </w:rPr>
        <w:t>冗余</w:t>
      </w:r>
    </w:p>
    <w:p w:rsidR="003270DE" w:rsidRPr="003270DE" w:rsidRDefault="003270DE" w:rsidP="00CC5BBE">
      <w:pPr>
        <w:widowControl/>
        <w:shd w:val="clear" w:color="auto" w:fill="FFFFFF"/>
        <w:spacing w:line="450" w:lineRule="atLeast"/>
        <w:ind w:left="720"/>
        <w:rPr>
          <w:rFonts w:ascii="微软雅黑" w:eastAsia="宋体" w:hAnsi="微软雅黑" w:cs="宋体"/>
          <w:color w:val="333333"/>
          <w:kern w:val="0"/>
          <w:sz w:val="24"/>
          <w:szCs w:val="24"/>
        </w:rPr>
      </w:pPr>
      <w:r w:rsidRPr="003270DE">
        <w:rPr>
          <w:rFonts w:ascii="微软雅黑" w:eastAsia="宋体" w:hAnsi="微软雅黑" w:cs="宋体"/>
          <w:color w:val="333333"/>
          <w:kern w:val="0"/>
          <w:sz w:val="24"/>
          <w:szCs w:val="24"/>
        </w:rPr>
        <w:lastRenderedPageBreak/>
        <w:t>有些情况下，处理数据的过程会失败。除非数据被持久化，否则将造成丢失。消息队列把数据进行持久化直到它们已经被完全处理，通过这一方式规避了数据丢失风险。在被许多消息队列所采用的</w:t>
      </w:r>
      <w:r w:rsidR="00687182">
        <w:rPr>
          <w:rFonts w:ascii="微软雅黑" w:eastAsia="宋体" w:hAnsi="微软雅黑" w:cs="宋体" w:hint="eastAsia"/>
          <w:color w:val="333333"/>
          <w:kern w:val="0"/>
          <w:sz w:val="24"/>
          <w:szCs w:val="24"/>
        </w:rPr>
        <w:t>“</w:t>
      </w:r>
      <w:r w:rsidR="00687182" w:rsidRPr="003270DE">
        <w:rPr>
          <w:rFonts w:ascii="微软雅黑" w:eastAsia="宋体" w:hAnsi="微软雅黑" w:cs="宋体"/>
          <w:color w:val="333333"/>
          <w:kern w:val="0"/>
          <w:sz w:val="24"/>
          <w:szCs w:val="24"/>
        </w:rPr>
        <w:t>插入</w:t>
      </w:r>
      <w:r w:rsidR="00687182" w:rsidRPr="003270DE">
        <w:rPr>
          <w:rFonts w:ascii="微软雅黑" w:eastAsia="宋体" w:hAnsi="微软雅黑" w:cs="宋体"/>
          <w:color w:val="333333"/>
          <w:kern w:val="0"/>
          <w:sz w:val="24"/>
          <w:szCs w:val="24"/>
        </w:rPr>
        <w:t>-</w:t>
      </w:r>
      <w:r w:rsidR="00687182" w:rsidRPr="003270DE">
        <w:rPr>
          <w:rFonts w:ascii="微软雅黑" w:eastAsia="宋体" w:hAnsi="微软雅黑" w:cs="宋体"/>
          <w:color w:val="333333"/>
          <w:kern w:val="0"/>
          <w:sz w:val="24"/>
          <w:szCs w:val="24"/>
        </w:rPr>
        <w:t>获取</w:t>
      </w:r>
      <w:r w:rsidR="00687182" w:rsidRPr="003270DE">
        <w:rPr>
          <w:rFonts w:ascii="微软雅黑" w:eastAsia="宋体" w:hAnsi="微软雅黑" w:cs="宋体"/>
          <w:color w:val="333333"/>
          <w:kern w:val="0"/>
          <w:sz w:val="24"/>
          <w:szCs w:val="24"/>
        </w:rPr>
        <w:t>-</w:t>
      </w:r>
      <w:r w:rsidR="00687182" w:rsidRPr="003270DE">
        <w:rPr>
          <w:rFonts w:ascii="微软雅黑" w:eastAsia="宋体" w:hAnsi="微软雅黑" w:cs="宋体"/>
          <w:color w:val="333333"/>
          <w:kern w:val="0"/>
          <w:sz w:val="24"/>
          <w:szCs w:val="24"/>
        </w:rPr>
        <w:t>删除</w:t>
      </w:r>
      <w:r w:rsidR="00687182">
        <w:rPr>
          <w:rFonts w:ascii="微软雅黑" w:eastAsia="宋体" w:hAnsi="微软雅黑" w:cs="宋体" w:hint="eastAsia"/>
          <w:color w:val="333333"/>
          <w:kern w:val="0"/>
          <w:sz w:val="24"/>
          <w:szCs w:val="24"/>
        </w:rPr>
        <w:t>”</w:t>
      </w:r>
      <w:r w:rsidRPr="003270DE">
        <w:rPr>
          <w:rFonts w:ascii="微软雅黑" w:eastAsia="宋体" w:hAnsi="微软雅黑" w:cs="宋体"/>
          <w:color w:val="333333"/>
          <w:kern w:val="0"/>
          <w:sz w:val="24"/>
          <w:szCs w:val="24"/>
        </w:rPr>
        <w:t>范式中，在把一个消息从队列中删除之前，需要你的处理过程明确的指出该消息已经被处理完毕，确保你的数据被安全的保存直到你使用完毕。</w:t>
      </w:r>
    </w:p>
    <w:p w:rsidR="00CC5BBE" w:rsidRPr="00CC5BBE" w:rsidRDefault="003270DE" w:rsidP="00FE3C35">
      <w:pPr>
        <w:widowControl/>
        <w:numPr>
          <w:ilvl w:val="0"/>
          <w:numId w:val="5"/>
        </w:numPr>
        <w:shd w:val="clear" w:color="auto" w:fill="FFFFFF"/>
        <w:spacing w:line="450" w:lineRule="atLeast"/>
        <w:ind w:left="525"/>
        <w:rPr>
          <w:rFonts w:ascii="微软雅黑" w:eastAsia="宋体" w:hAnsi="微软雅黑" w:cs="宋体"/>
          <w:color w:val="333333"/>
          <w:kern w:val="0"/>
          <w:sz w:val="24"/>
          <w:szCs w:val="24"/>
        </w:rPr>
      </w:pPr>
      <w:r w:rsidRPr="003270DE">
        <w:rPr>
          <w:rFonts w:ascii="微软雅黑" w:eastAsia="宋体" w:hAnsi="微软雅黑" w:cs="宋体"/>
          <w:b/>
          <w:bCs/>
          <w:color w:val="333333"/>
          <w:kern w:val="0"/>
          <w:sz w:val="24"/>
          <w:szCs w:val="24"/>
        </w:rPr>
        <w:t>扩展性</w:t>
      </w:r>
    </w:p>
    <w:p w:rsidR="003270DE" w:rsidRPr="003270DE" w:rsidRDefault="003270DE" w:rsidP="00CC5BBE">
      <w:pPr>
        <w:widowControl/>
        <w:shd w:val="clear" w:color="auto" w:fill="FFFFFF"/>
        <w:spacing w:line="450" w:lineRule="atLeast"/>
        <w:ind w:left="720"/>
        <w:rPr>
          <w:rFonts w:ascii="微软雅黑" w:eastAsia="宋体" w:hAnsi="微软雅黑" w:cs="宋体"/>
          <w:color w:val="333333"/>
          <w:kern w:val="0"/>
          <w:sz w:val="24"/>
          <w:szCs w:val="24"/>
        </w:rPr>
      </w:pPr>
      <w:r w:rsidRPr="003270DE">
        <w:rPr>
          <w:rFonts w:ascii="微软雅黑" w:eastAsia="宋体" w:hAnsi="微软雅黑" w:cs="宋体"/>
          <w:color w:val="333333"/>
          <w:kern w:val="0"/>
          <w:sz w:val="24"/>
          <w:szCs w:val="24"/>
        </w:rPr>
        <w:t>因为消息队列解耦了你的处理过程，所以增大消息入队和处理的频率是很容易的；只要另外增加处理过程即可。不需要改变代码、不需要调节参数。扩展就像调大电力按钮一样简单。</w:t>
      </w:r>
    </w:p>
    <w:p w:rsidR="00CC5BBE" w:rsidRPr="00CC5BBE" w:rsidRDefault="003270DE" w:rsidP="00FE3C35">
      <w:pPr>
        <w:widowControl/>
        <w:numPr>
          <w:ilvl w:val="0"/>
          <w:numId w:val="5"/>
        </w:numPr>
        <w:shd w:val="clear" w:color="auto" w:fill="FFFFFF"/>
        <w:spacing w:line="450" w:lineRule="atLeast"/>
        <w:ind w:left="525"/>
        <w:rPr>
          <w:rFonts w:ascii="微软雅黑" w:eastAsia="宋体" w:hAnsi="微软雅黑" w:cs="宋体"/>
          <w:color w:val="333333"/>
          <w:kern w:val="0"/>
          <w:sz w:val="24"/>
          <w:szCs w:val="24"/>
        </w:rPr>
      </w:pPr>
      <w:r w:rsidRPr="003270DE">
        <w:rPr>
          <w:rFonts w:ascii="微软雅黑" w:eastAsia="宋体" w:hAnsi="微软雅黑" w:cs="宋体"/>
          <w:b/>
          <w:bCs/>
          <w:color w:val="333333"/>
          <w:kern w:val="0"/>
          <w:sz w:val="24"/>
          <w:szCs w:val="24"/>
        </w:rPr>
        <w:t>灵活性</w:t>
      </w:r>
      <w:r w:rsidRPr="003270DE">
        <w:rPr>
          <w:rFonts w:ascii="微软雅黑" w:eastAsia="宋体" w:hAnsi="微软雅黑" w:cs="宋体"/>
          <w:b/>
          <w:bCs/>
          <w:color w:val="333333"/>
          <w:kern w:val="0"/>
          <w:sz w:val="24"/>
          <w:szCs w:val="24"/>
        </w:rPr>
        <w:t xml:space="preserve"> &amp; </w:t>
      </w:r>
      <w:r w:rsidRPr="003270DE">
        <w:rPr>
          <w:rFonts w:ascii="微软雅黑" w:eastAsia="宋体" w:hAnsi="微软雅黑" w:cs="宋体"/>
          <w:b/>
          <w:bCs/>
          <w:color w:val="333333"/>
          <w:kern w:val="0"/>
          <w:sz w:val="24"/>
          <w:szCs w:val="24"/>
        </w:rPr>
        <w:t>峰值处理能力</w:t>
      </w:r>
    </w:p>
    <w:p w:rsidR="003270DE" w:rsidRPr="003270DE" w:rsidRDefault="003270DE" w:rsidP="00CC5BBE">
      <w:pPr>
        <w:widowControl/>
        <w:shd w:val="clear" w:color="auto" w:fill="FFFFFF"/>
        <w:spacing w:line="450" w:lineRule="atLeast"/>
        <w:ind w:left="720"/>
        <w:rPr>
          <w:rFonts w:ascii="微软雅黑" w:eastAsia="宋体" w:hAnsi="微软雅黑" w:cs="宋体"/>
          <w:color w:val="333333"/>
          <w:kern w:val="0"/>
          <w:sz w:val="24"/>
          <w:szCs w:val="24"/>
        </w:rPr>
      </w:pPr>
      <w:r w:rsidRPr="003270DE">
        <w:rPr>
          <w:rFonts w:ascii="微软雅黑" w:eastAsia="宋体" w:hAnsi="微软雅黑" w:cs="宋体"/>
          <w:color w:val="333333"/>
          <w:kern w:val="0"/>
          <w:sz w:val="24"/>
          <w:szCs w:val="24"/>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rsidR="00CC5BBE" w:rsidRPr="00CC5BBE" w:rsidRDefault="003270DE" w:rsidP="00FE3C35">
      <w:pPr>
        <w:widowControl/>
        <w:numPr>
          <w:ilvl w:val="0"/>
          <w:numId w:val="5"/>
        </w:numPr>
        <w:shd w:val="clear" w:color="auto" w:fill="FFFFFF"/>
        <w:spacing w:line="450" w:lineRule="atLeast"/>
        <w:ind w:left="525"/>
        <w:rPr>
          <w:rFonts w:ascii="微软雅黑" w:eastAsia="宋体" w:hAnsi="微软雅黑" w:cs="宋体"/>
          <w:color w:val="333333"/>
          <w:kern w:val="0"/>
          <w:sz w:val="24"/>
          <w:szCs w:val="24"/>
        </w:rPr>
      </w:pPr>
      <w:r w:rsidRPr="003270DE">
        <w:rPr>
          <w:rFonts w:ascii="微软雅黑" w:eastAsia="宋体" w:hAnsi="微软雅黑" w:cs="宋体"/>
          <w:b/>
          <w:bCs/>
          <w:color w:val="333333"/>
          <w:kern w:val="0"/>
          <w:sz w:val="24"/>
          <w:szCs w:val="24"/>
        </w:rPr>
        <w:t>可恢复性</w:t>
      </w:r>
    </w:p>
    <w:p w:rsidR="003270DE" w:rsidRPr="003270DE" w:rsidRDefault="003270DE" w:rsidP="00CC5BBE">
      <w:pPr>
        <w:widowControl/>
        <w:shd w:val="clear" w:color="auto" w:fill="FFFFFF"/>
        <w:spacing w:line="450" w:lineRule="atLeast"/>
        <w:ind w:left="720"/>
        <w:rPr>
          <w:rFonts w:ascii="微软雅黑" w:eastAsia="宋体" w:hAnsi="微软雅黑" w:cs="宋体"/>
          <w:color w:val="333333"/>
          <w:kern w:val="0"/>
          <w:sz w:val="24"/>
          <w:szCs w:val="24"/>
        </w:rPr>
      </w:pPr>
      <w:r w:rsidRPr="003270DE">
        <w:rPr>
          <w:rFonts w:ascii="微软雅黑" w:eastAsia="宋体" w:hAnsi="微软雅黑" w:cs="宋体"/>
          <w:color w:val="333333"/>
          <w:kern w:val="0"/>
          <w:sz w:val="24"/>
          <w:szCs w:val="24"/>
        </w:rPr>
        <w:t>当体系的一部分组件失效，不会影响到整个系统。消息队列降低了进程间的耦合度，所以即使一个处理消息的进程挂掉，加入队列中的消息仍然可以在系统恢复后被处理。而这种允许重试或者延后处理请求的能力通常是造就一个略感不便的用户和一个沮丧透顶的用户之间的区别。</w:t>
      </w:r>
    </w:p>
    <w:p w:rsidR="00CC5BBE" w:rsidRPr="00CC5BBE" w:rsidRDefault="003270DE" w:rsidP="00FE3C35">
      <w:pPr>
        <w:widowControl/>
        <w:numPr>
          <w:ilvl w:val="0"/>
          <w:numId w:val="5"/>
        </w:numPr>
        <w:shd w:val="clear" w:color="auto" w:fill="FFFFFF"/>
        <w:spacing w:line="450" w:lineRule="atLeast"/>
        <w:ind w:left="525"/>
        <w:rPr>
          <w:rFonts w:ascii="微软雅黑" w:eastAsia="宋体" w:hAnsi="微软雅黑" w:cs="宋体"/>
          <w:color w:val="333333"/>
          <w:kern w:val="0"/>
          <w:sz w:val="24"/>
          <w:szCs w:val="24"/>
        </w:rPr>
      </w:pPr>
      <w:r w:rsidRPr="003270DE">
        <w:rPr>
          <w:rFonts w:ascii="微软雅黑" w:eastAsia="宋体" w:hAnsi="微软雅黑" w:cs="宋体"/>
          <w:b/>
          <w:bCs/>
          <w:color w:val="333333"/>
          <w:kern w:val="0"/>
          <w:sz w:val="24"/>
          <w:szCs w:val="24"/>
        </w:rPr>
        <w:t>送达保证</w:t>
      </w:r>
    </w:p>
    <w:p w:rsidR="003270DE" w:rsidRPr="003270DE" w:rsidRDefault="003270DE" w:rsidP="00CC5BBE">
      <w:pPr>
        <w:widowControl/>
        <w:shd w:val="clear" w:color="auto" w:fill="FFFFFF"/>
        <w:spacing w:line="450" w:lineRule="atLeast"/>
        <w:ind w:left="720"/>
        <w:rPr>
          <w:rFonts w:ascii="微软雅黑" w:eastAsia="宋体" w:hAnsi="微软雅黑" w:cs="宋体"/>
          <w:color w:val="333333"/>
          <w:kern w:val="0"/>
          <w:sz w:val="24"/>
          <w:szCs w:val="24"/>
        </w:rPr>
      </w:pPr>
      <w:r w:rsidRPr="003270DE">
        <w:rPr>
          <w:rFonts w:ascii="微软雅黑" w:eastAsia="宋体" w:hAnsi="微软雅黑" w:cs="宋体"/>
          <w:color w:val="333333"/>
          <w:kern w:val="0"/>
          <w:sz w:val="24"/>
          <w:szCs w:val="24"/>
        </w:rPr>
        <w:t>消息队列提供的冗余机制保证了消息能被实际的处理，只要一个进程读取了该队列即可。在此基础上，</w:t>
      </w:r>
      <w:proofErr w:type="spellStart"/>
      <w:r w:rsidRPr="003270DE">
        <w:rPr>
          <w:rFonts w:ascii="微软雅黑" w:eastAsia="宋体" w:hAnsi="微软雅黑" w:cs="宋体"/>
          <w:color w:val="333333"/>
          <w:kern w:val="0"/>
          <w:sz w:val="24"/>
          <w:szCs w:val="24"/>
        </w:rPr>
        <w:t>IronMQ</w:t>
      </w:r>
      <w:proofErr w:type="spellEnd"/>
      <w:r w:rsidRPr="003270DE">
        <w:rPr>
          <w:rFonts w:ascii="微软雅黑" w:eastAsia="宋体" w:hAnsi="微软雅黑" w:cs="宋体"/>
          <w:color w:val="333333"/>
          <w:kern w:val="0"/>
          <w:sz w:val="24"/>
          <w:szCs w:val="24"/>
        </w:rPr>
        <w:t>提供了一个</w:t>
      </w:r>
      <w:proofErr w:type="gramStart"/>
      <w:r w:rsidRPr="003270DE">
        <w:rPr>
          <w:rFonts w:ascii="微软雅黑" w:eastAsia="宋体" w:hAnsi="微软雅黑" w:cs="宋体"/>
          <w:color w:val="333333"/>
          <w:kern w:val="0"/>
          <w:sz w:val="24"/>
          <w:szCs w:val="24"/>
        </w:rPr>
        <w:t>”</w:t>
      </w:r>
      <w:proofErr w:type="gramEnd"/>
      <w:r w:rsidRPr="003270DE">
        <w:rPr>
          <w:rFonts w:ascii="微软雅黑" w:eastAsia="宋体" w:hAnsi="微软雅黑" w:cs="宋体"/>
          <w:color w:val="333333"/>
          <w:kern w:val="0"/>
          <w:sz w:val="24"/>
          <w:szCs w:val="24"/>
        </w:rPr>
        <w:t>只送达一次</w:t>
      </w:r>
      <w:proofErr w:type="gramStart"/>
      <w:r w:rsidRPr="003270DE">
        <w:rPr>
          <w:rFonts w:ascii="微软雅黑" w:eastAsia="宋体" w:hAnsi="微软雅黑" w:cs="宋体"/>
          <w:color w:val="333333"/>
          <w:kern w:val="0"/>
          <w:sz w:val="24"/>
          <w:szCs w:val="24"/>
        </w:rPr>
        <w:t>”</w:t>
      </w:r>
      <w:proofErr w:type="gramEnd"/>
      <w:r w:rsidRPr="003270DE">
        <w:rPr>
          <w:rFonts w:ascii="微软雅黑" w:eastAsia="宋体" w:hAnsi="微软雅黑" w:cs="宋体"/>
          <w:color w:val="333333"/>
          <w:kern w:val="0"/>
          <w:sz w:val="24"/>
          <w:szCs w:val="24"/>
        </w:rPr>
        <w:t>保证。无论有多少进程在从队列中领取数据，每一个消息只能被处理一次。这之所以成为可能，是因为获取一个消息只是</w:t>
      </w:r>
      <w:proofErr w:type="gramStart"/>
      <w:r w:rsidRPr="003270DE">
        <w:rPr>
          <w:rFonts w:ascii="微软雅黑" w:eastAsia="宋体" w:hAnsi="微软雅黑" w:cs="宋体"/>
          <w:color w:val="333333"/>
          <w:kern w:val="0"/>
          <w:sz w:val="24"/>
          <w:szCs w:val="24"/>
        </w:rPr>
        <w:t>”</w:t>
      </w:r>
      <w:proofErr w:type="gramEnd"/>
      <w:r w:rsidRPr="003270DE">
        <w:rPr>
          <w:rFonts w:ascii="微软雅黑" w:eastAsia="宋体" w:hAnsi="微软雅黑" w:cs="宋体"/>
          <w:color w:val="333333"/>
          <w:kern w:val="0"/>
          <w:sz w:val="24"/>
          <w:szCs w:val="24"/>
        </w:rPr>
        <w:t>预定</w:t>
      </w:r>
      <w:proofErr w:type="gramStart"/>
      <w:r w:rsidRPr="003270DE">
        <w:rPr>
          <w:rFonts w:ascii="微软雅黑" w:eastAsia="宋体" w:hAnsi="微软雅黑" w:cs="宋体"/>
          <w:color w:val="333333"/>
          <w:kern w:val="0"/>
          <w:sz w:val="24"/>
          <w:szCs w:val="24"/>
        </w:rPr>
        <w:t>”</w:t>
      </w:r>
      <w:proofErr w:type="gramEnd"/>
      <w:r w:rsidRPr="003270DE">
        <w:rPr>
          <w:rFonts w:ascii="微软雅黑" w:eastAsia="宋体" w:hAnsi="微软雅黑" w:cs="宋体"/>
          <w:color w:val="333333"/>
          <w:kern w:val="0"/>
          <w:sz w:val="24"/>
          <w:szCs w:val="24"/>
        </w:rPr>
        <w:t>了这个消息，暂时把它移出了队列。除非客户端明确的表示已经处理完了这个消息，否则这个消息会被放回队列中去，在一段可配置的时间之后可再次被处理。</w:t>
      </w:r>
    </w:p>
    <w:p w:rsidR="00CC5BBE" w:rsidRPr="00CC5BBE" w:rsidRDefault="003270DE" w:rsidP="00FE3C35">
      <w:pPr>
        <w:widowControl/>
        <w:numPr>
          <w:ilvl w:val="0"/>
          <w:numId w:val="6"/>
        </w:numPr>
        <w:shd w:val="clear" w:color="auto" w:fill="FFFFFF"/>
        <w:spacing w:line="450" w:lineRule="atLeast"/>
        <w:ind w:left="525"/>
        <w:rPr>
          <w:rFonts w:ascii="微软雅黑" w:eastAsia="宋体" w:hAnsi="微软雅黑" w:cs="宋体"/>
          <w:color w:val="333333"/>
          <w:kern w:val="0"/>
          <w:sz w:val="24"/>
          <w:szCs w:val="24"/>
        </w:rPr>
      </w:pPr>
      <w:r w:rsidRPr="003270DE">
        <w:rPr>
          <w:rFonts w:ascii="微软雅黑" w:eastAsia="宋体" w:hAnsi="微软雅黑" w:cs="宋体"/>
          <w:b/>
          <w:bCs/>
          <w:color w:val="333333"/>
          <w:kern w:val="0"/>
          <w:sz w:val="24"/>
          <w:szCs w:val="24"/>
        </w:rPr>
        <w:t>缓冲</w:t>
      </w:r>
    </w:p>
    <w:p w:rsidR="003270DE" w:rsidRPr="003270DE" w:rsidRDefault="003270DE" w:rsidP="00CC5BBE">
      <w:pPr>
        <w:widowControl/>
        <w:shd w:val="clear" w:color="auto" w:fill="FFFFFF"/>
        <w:spacing w:line="450" w:lineRule="atLeast"/>
        <w:ind w:left="720"/>
        <w:rPr>
          <w:rFonts w:ascii="微软雅黑" w:eastAsia="宋体" w:hAnsi="微软雅黑" w:cs="宋体"/>
          <w:color w:val="333333"/>
          <w:kern w:val="0"/>
          <w:sz w:val="24"/>
          <w:szCs w:val="24"/>
        </w:rPr>
      </w:pPr>
      <w:r w:rsidRPr="003270DE">
        <w:rPr>
          <w:rFonts w:ascii="微软雅黑" w:eastAsia="宋体" w:hAnsi="微软雅黑" w:cs="宋体"/>
          <w:color w:val="333333"/>
          <w:kern w:val="0"/>
          <w:sz w:val="24"/>
          <w:szCs w:val="24"/>
        </w:rPr>
        <w:t>在任何重要的系统中，都会有需要不同的处理时间的元素。例如</w:t>
      </w:r>
      <w:r w:rsidRPr="003270DE">
        <w:rPr>
          <w:rFonts w:ascii="微软雅黑" w:eastAsia="宋体" w:hAnsi="微软雅黑" w:cs="宋体"/>
          <w:color w:val="333333"/>
          <w:kern w:val="0"/>
          <w:sz w:val="24"/>
          <w:szCs w:val="24"/>
        </w:rPr>
        <w:t>,</w:t>
      </w:r>
      <w:r w:rsidRPr="003270DE">
        <w:rPr>
          <w:rFonts w:ascii="微软雅黑" w:eastAsia="宋体" w:hAnsi="微软雅黑" w:cs="宋体"/>
          <w:color w:val="333333"/>
          <w:kern w:val="0"/>
          <w:sz w:val="24"/>
          <w:szCs w:val="24"/>
        </w:rPr>
        <w:t>加载一张图片</w:t>
      </w:r>
      <w:proofErr w:type="gramStart"/>
      <w:r w:rsidRPr="003270DE">
        <w:rPr>
          <w:rFonts w:ascii="微软雅黑" w:eastAsia="宋体" w:hAnsi="微软雅黑" w:cs="宋体"/>
          <w:color w:val="333333"/>
          <w:kern w:val="0"/>
          <w:sz w:val="24"/>
          <w:szCs w:val="24"/>
        </w:rPr>
        <w:t>比应用</w:t>
      </w:r>
      <w:proofErr w:type="gramEnd"/>
      <w:r w:rsidRPr="003270DE">
        <w:rPr>
          <w:rFonts w:ascii="微软雅黑" w:eastAsia="宋体" w:hAnsi="微软雅黑" w:cs="宋体"/>
          <w:color w:val="333333"/>
          <w:kern w:val="0"/>
          <w:sz w:val="24"/>
          <w:szCs w:val="24"/>
        </w:rPr>
        <w:t>过滤器花费更少的时间。消息队列通过一个缓冲层来帮助任务最高效率的执行</w:t>
      </w:r>
      <w:r w:rsidRPr="003270DE">
        <w:rPr>
          <w:rFonts w:ascii="微软雅黑" w:eastAsia="宋体" w:hAnsi="微软雅黑" w:cs="宋体"/>
          <w:color w:val="333333"/>
          <w:kern w:val="0"/>
          <w:sz w:val="24"/>
          <w:szCs w:val="24"/>
        </w:rPr>
        <w:t>—</w:t>
      </w:r>
      <w:r w:rsidRPr="003270DE">
        <w:rPr>
          <w:rFonts w:ascii="微软雅黑" w:eastAsia="宋体" w:hAnsi="微软雅黑" w:cs="宋体"/>
          <w:color w:val="333333"/>
          <w:kern w:val="0"/>
          <w:sz w:val="24"/>
          <w:szCs w:val="24"/>
        </w:rPr>
        <w:t>写入队列的处理会尽可能的快速，而不受从</w:t>
      </w:r>
      <w:proofErr w:type="gramStart"/>
      <w:r w:rsidRPr="003270DE">
        <w:rPr>
          <w:rFonts w:ascii="微软雅黑" w:eastAsia="宋体" w:hAnsi="微软雅黑" w:cs="宋体"/>
          <w:color w:val="333333"/>
          <w:kern w:val="0"/>
          <w:sz w:val="24"/>
          <w:szCs w:val="24"/>
        </w:rPr>
        <w:t>队列读</w:t>
      </w:r>
      <w:proofErr w:type="gramEnd"/>
      <w:r w:rsidRPr="003270DE">
        <w:rPr>
          <w:rFonts w:ascii="微软雅黑" w:eastAsia="宋体" w:hAnsi="微软雅黑" w:cs="宋体"/>
          <w:color w:val="333333"/>
          <w:kern w:val="0"/>
          <w:sz w:val="24"/>
          <w:szCs w:val="24"/>
        </w:rPr>
        <w:t>的预备处理的约束。该缓冲有助于控制和优化数据流经过系统的速度。</w:t>
      </w:r>
    </w:p>
    <w:p w:rsidR="00CC5BBE" w:rsidRPr="00CC5BBE" w:rsidRDefault="003270DE" w:rsidP="00FE3C35">
      <w:pPr>
        <w:widowControl/>
        <w:numPr>
          <w:ilvl w:val="0"/>
          <w:numId w:val="6"/>
        </w:numPr>
        <w:shd w:val="clear" w:color="auto" w:fill="FFFFFF"/>
        <w:spacing w:line="450" w:lineRule="atLeast"/>
        <w:ind w:left="525"/>
        <w:rPr>
          <w:rFonts w:ascii="微软雅黑" w:eastAsia="宋体" w:hAnsi="微软雅黑" w:cs="宋体"/>
          <w:color w:val="333333"/>
          <w:kern w:val="0"/>
          <w:sz w:val="24"/>
          <w:szCs w:val="24"/>
        </w:rPr>
      </w:pPr>
      <w:r w:rsidRPr="003270DE">
        <w:rPr>
          <w:rFonts w:ascii="微软雅黑" w:eastAsia="宋体" w:hAnsi="微软雅黑" w:cs="宋体"/>
          <w:b/>
          <w:bCs/>
          <w:color w:val="333333"/>
          <w:kern w:val="0"/>
          <w:sz w:val="24"/>
          <w:szCs w:val="24"/>
        </w:rPr>
        <w:lastRenderedPageBreak/>
        <w:t>异步通信</w:t>
      </w:r>
    </w:p>
    <w:p w:rsidR="003270DE" w:rsidRPr="003270DE" w:rsidRDefault="003270DE" w:rsidP="00CC5BBE">
      <w:pPr>
        <w:widowControl/>
        <w:shd w:val="clear" w:color="auto" w:fill="FFFFFF"/>
        <w:spacing w:line="450" w:lineRule="atLeast"/>
        <w:ind w:left="720"/>
        <w:rPr>
          <w:rFonts w:ascii="微软雅黑" w:eastAsia="宋体" w:hAnsi="微软雅黑" w:cs="宋体"/>
          <w:color w:val="333333"/>
          <w:kern w:val="0"/>
          <w:sz w:val="24"/>
          <w:szCs w:val="24"/>
        </w:rPr>
      </w:pPr>
      <w:r w:rsidRPr="003270DE">
        <w:rPr>
          <w:rFonts w:ascii="微软雅黑" w:eastAsia="宋体" w:hAnsi="微软雅黑" w:cs="宋体"/>
          <w:color w:val="333333"/>
          <w:kern w:val="0"/>
          <w:sz w:val="24"/>
          <w:szCs w:val="24"/>
        </w:rPr>
        <w:t>很多时候，你不想也不需要立即处理消息。消息队列提供了异步处理机制，允许你把一个消息放入队列，但并不立即处理它。你想向队列中放入多少消息就放多少，然后在你乐意的时候再去处理它们。</w:t>
      </w:r>
    </w:p>
    <w:p w:rsidR="003270DE" w:rsidRPr="003270DE" w:rsidRDefault="003270DE" w:rsidP="0030714D"/>
    <w:p w:rsidR="0030714D" w:rsidRDefault="0030714D" w:rsidP="0030714D">
      <w:pPr>
        <w:pStyle w:val="3"/>
      </w:pPr>
      <w:bookmarkStart w:id="0" w:name="_GoBack"/>
      <w:bookmarkEnd w:id="0"/>
      <w:r>
        <w:t>内部各层数据提取与加载</w:t>
      </w:r>
    </w:p>
    <w:p w:rsidR="0030714D" w:rsidRDefault="00795AF2" w:rsidP="00795AF2">
      <w:pPr>
        <w:spacing w:line="360" w:lineRule="auto"/>
        <w:ind w:firstLineChars="200" w:firstLine="480"/>
        <w:rPr>
          <w:sz w:val="24"/>
          <w:szCs w:val="24"/>
        </w:rPr>
      </w:pPr>
      <w:r w:rsidRPr="00795AF2">
        <w:rPr>
          <w:sz w:val="24"/>
          <w:szCs w:val="24"/>
        </w:rPr>
        <w:t>数据汇集将数据储存于操作型数据存储层</w:t>
      </w:r>
      <w:r w:rsidRPr="00795AF2">
        <w:rPr>
          <w:rFonts w:hint="eastAsia"/>
          <w:sz w:val="24"/>
          <w:szCs w:val="24"/>
        </w:rPr>
        <w:t>（</w:t>
      </w:r>
      <w:r w:rsidRPr="00795AF2">
        <w:rPr>
          <w:rFonts w:hint="eastAsia"/>
          <w:sz w:val="24"/>
          <w:szCs w:val="24"/>
        </w:rPr>
        <w:t>ODS</w:t>
      </w:r>
      <w:r w:rsidRPr="00795AF2">
        <w:rPr>
          <w:rFonts w:hint="eastAsia"/>
          <w:sz w:val="24"/>
          <w:szCs w:val="24"/>
        </w:rPr>
        <w:t>），在数据仓库各层次</w:t>
      </w:r>
      <w:proofErr w:type="gramStart"/>
      <w:r w:rsidRPr="00795AF2">
        <w:rPr>
          <w:rFonts w:hint="eastAsia"/>
          <w:sz w:val="24"/>
          <w:szCs w:val="24"/>
        </w:rPr>
        <w:t>间数据</w:t>
      </w:r>
      <w:proofErr w:type="gramEnd"/>
      <w:r w:rsidRPr="00795AF2">
        <w:rPr>
          <w:rFonts w:hint="eastAsia"/>
          <w:sz w:val="24"/>
          <w:szCs w:val="24"/>
        </w:rPr>
        <w:t>转换提取加载，采用传统的</w:t>
      </w:r>
      <w:r w:rsidRPr="00795AF2">
        <w:rPr>
          <w:rFonts w:hint="eastAsia"/>
          <w:sz w:val="24"/>
          <w:szCs w:val="24"/>
        </w:rPr>
        <w:t>ETL</w:t>
      </w:r>
      <w:r w:rsidRPr="00795AF2">
        <w:rPr>
          <w:sz w:val="24"/>
          <w:szCs w:val="24"/>
        </w:rPr>
        <w:t>工具</w:t>
      </w:r>
      <w:r w:rsidRPr="00795AF2">
        <w:rPr>
          <w:rFonts w:hint="eastAsia"/>
          <w:sz w:val="24"/>
          <w:szCs w:val="24"/>
        </w:rPr>
        <w:t>进行采集，</w:t>
      </w:r>
      <w:r w:rsidR="00CC5BBE">
        <w:rPr>
          <w:rFonts w:hint="eastAsia"/>
          <w:sz w:val="24"/>
          <w:szCs w:val="24"/>
        </w:rPr>
        <w:t>数据仓库间的各层次的数据采集的实效</w:t>
      </w:r>
      <w:proofErr w:type="gramStart"/>
      <w:r w:rsidR="00CC5BBE">
        <w:rPr>
          <w:rFonts w:hint="eastAsia"/>
          <w:sz w:val="24"/>
          <w:szCs w:val="24"/>
        </w:rPr>
        <w:t>性根据</w:t>
      </w:r>
      <w:proofErr w:type="gramEnd"/>
      <w:r w:rsidR="00CC5BBE">
        <w:rPr>
          <w:rFonts w:hint="eastAsia"/>
          <w:sz w:val="24"/>
          <w:szCs w:val="24"/>
        </w:rPr>
        <w:t>具体的数据需求而定，具体</w:t>
      </w:r>
      <w:r w:rsidR="00CC5BBE">
        <w:rPr>
          <w:rFonts w:hint="eastAsia"/>
          <w:sz w:val="24"/>
          <w:szCs w:val="24"/>
        </w:rPr>
        <w:t>ETL</w:t>
      </w:r>
      <w:r w:rsidR="00CC5BBE">
        <w:rPr>
          <w:sz w:val="24"/>
          <w:szCs w:val="24"/>
        </w:rPr>
        <w:t>建模界面如图</w:t>
      </w:r>
      <w:r w:rsidR="00CC5BBE">
        <w:rPr>
          <w:rFonts w:hint="eastAsia"/>
          <w:sz w:val="24"/>
          <w:szCs w:val="24"/>
        </w:rPr>
        <w:t>：</w:t>
      </w:r>
    </w:p>
    <w:p w:rsidR="00CC5BBE" w:rsidRPr="00795AF2" w:rsidRDefault="00CC5BBE" w:rsidP="00CC5BBE">
      <w:pPr>
        <w:spacing w:line="360" w:lineRule="auto"/>
        <w:rPr>
          <w:sz w:val="24"/>
          <w:szCs w:val="24"/>
        </w:rPr>
      </w:pPr>
    </w:p>
    <w:p w:rsidR="002D36C3" w:rsidRDefault="002D36C3" w:rsidP="0030714D"/>
    <w:p w:rsidR="002D36C3" w:rsidRPr="002D36C3" w:rsidRDefault="002D36C3" w:rsidP="002D36C3">
      <w:pPr>
        <w:pStyle w:val="2"/>
      </w:pPr>
      <w:bookmarkStart w:id="1" w:name="_Toc435702668"/>
      <w:bookmarkStart w:id="2" w:name="_Toc436165578"/>
      <w:bookmarkStart w:id="3" w:name="_Toc436342984"/>
      <w:r w:rsidRPr="002D36C3">
        <w:rPr>
          <w:rFonts w:hint="eastAsia"/>
        </w:rPr>
        <w:t>数据</w:t>
      </w:r>
      <w:r w:rsidR="00375181">
        <w:rPr>
          <w:rFonts w:hint="eastAsia"/>
        </w:rPr>
        <w:t>加工与</w:t>
      </w:r>
      <w:r w:rsidRPr="002D36C3">
        <w:rPr>
          <w:rFonts w:hint="eastAsia"/>
        </w:rPr>
        <w:t>处理</w:t>
      </w:r>
      <w:bookmarkEnd w:id="1"/>
      <w:bookmarkEnd w:id="2"/>
      <w:bookmarkEnd w:id="3"/>
    </w:p>
    <w:p w:rsidR="00DD7D7B" w:rsidRPr="00C97BA2" w:rsidRDefault="00DD7D7B" w:rsidP="002D36C3">
      <w:pPr>
        <w:spacing w:line="360" w:lineRule="auto"/>
        <w:ind w:firstLineChars="200" w:firstLine="480"/>
        <w:rPr>
          <w:sz w:val="24"/>
          <w:szCs w:val="24"/>
        </w:rPr>
      </w:pPr>
      <w:r w:rsidRPr="00C97BA2">
        <w:rPr>
          <w:rFonts w:hint="eastAsia"/>
          <w:sz w:val="24"/>
          <w:szCs w:val="24"/>
        </w:rPr>
        <w:t>对于数据仓库</w:t>
      </w:r>
      <w:r w:rsidR="002D36C3" w:rsidRPr="00C97BA2">
        <w:rPr>
          <w:rFonts w:hint="eastAsia"/>
          <w:sz w:val="24"/>
          <w:szCs w:val="24"/>
        </w:rPr>
        <w:t>平台，应该建立一套标准化、规范化的数据处理流程，例如：如何采集内部和外部数据、结构化和非结构化数据；如何清洗采集来的</w:t>
      </w:r>
      <w:proofErr w:type="gramStart"/>
      <w:r w:rsidR="002D36C3" w:rsidRPr="00C97BA2">
        <w:rPr>
          <w:rFonts w:hint="eastAsia"/>
          <w:sz w:val="24"/>
          <w:szCs w:val="24"/>
        </w:rPr>
        <w:t>脏数据</w:t>
      </w:r>
      <w:proofErr w:type="gramEnd"/>
      <w:r w:rsidR="002D36C3" w:rsidRPr="00C97BA2">
        <w:rPr>
          <w:rFonts w:hint="eastAsia"/>
          <w:sz w:val="24"/>
          <w:szCs w:val="24"/>
        </w:rPr>
        <w:t>和无效数据；如何对不同来源的数据进行打通；如何对非结构化的数据进行结构化加工；如何在结构化数据的基础上进行商业建模和数据挖掘等等。</w:t>
      </w:r>
    </w:p>
    <w:p w:rsidR="002D36C3" w:rsidRPr="00C97BA2" w:rsidRDefault="002D36C3" w:rsidP="002D36C3">
      <w:pPr>
        <w:spacing w:line="360" w:lineRule="auto"/>
        <w:ind w:firstLineChars="200" w:firstLine="480"/>
        <w:rPr>
          <w:sz w:val="24"/>
          <w:szCs w:val="24"/>
        </w:rPr>
      </w:pPr>
      <w:r w:rsidRPr="00C97BA2">
        <w:rPr>
          <w:rFonts w:hint="eastAsia"/>
          <w:sz w:val="24"/>
          <w:szCs w:val="24"/>
        </w:rPr>
        <w:t>大数据管理层在一条数据总线上构建了一条完整的大数据处理流水线。这条流水线从数据的采集、清洗到加工处理，把原始杂乱无章的数据加工成结构化的数据组件，供上层的大数据应用来拼装调用，让企业拥有创造数据资产的能力。</w:t>
      </w:r>
    </w:p>
    <w:p w:rsidR="002D36C3" w:rsidRPr="00B01135" w:rsidRDefault="002D36C3" w:rsidP="002D36C3">
      <w:pPr>
        <w:spacing w:line="360" w:lineRule="auto"/>
        <w:rPr>
          <w:rFonts w:ascii="新宋体" w:eastAsia="新宋体" w:hAnsi="新宋体"/>
          <w:noProof/>
          <w:color w:val="FF0000"/>
        </w:rPr>
      </w:pPr>
      <w:r>
        <w:rPr>
          <w:rFonts w:ascii="新宋体" w:eastAsia="新宋体" w:hAnsi="新宋体"/>
          <w:noProof/>
          <w:color w:val="FF0000"/>
        </w:rPr>
        <w:drawing>
          <wp:inline distT="0" distB="0" distL="0" distR="0" wp14:anchorId="15856B6E" wp14:editId="3A77139B">
            <wp:extent cx="5229225" cy="1676400"/>
            <wp:effectExtent l="0" t="0" r="9525" b="0"/>
            <wp:docPr id="56" name="图片 3" descr="image001(12-05-16-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1(12-05-16-48-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1676400"/>
                    </a:xfrm>
                    <a:prstGeom prst="rect">
                      <a:avLst/>
                    </a:prstGeom>
                    <a:noFill/>
                    <a:ln>
                      <a:noFill/>
                    </a:ln>
                  </pic:spPr>
                </pic:pic>
              </a:graphicData>
            </a:graphic>
          </wp:inline>
        </w:drawing>
      </w:r>
    </w:p>
    <w:p w:rsidR="002D36C3" w:rsidRPr="0030714D" w:rsidRDefault="002D36C3" w:rsidP="0030714D"/>
    <w:p w:rsidR="007D56CD" w:rsidRPr="007D56CD" w:rsidRDefault="007D56CD" w:rsidP="007D56CD">
      <w:pPr>
        <w:pStyle w:val="2"/>
      </w:pPr>
      <w:r>
        <w:rPr>
          <w:rFonts w:hint="eastAsia"/>
        </w:rPr>
        <w:lastRenderedPageBreak/>
        <w:t>存储设计</w:t>
      </w:r>
    </w:p>
    <w:p w:rsidR="007D56CD" w:rsidRPr="004D2641" w:rsidRDefault="007D56CD" w:rsidP="007D56CD">
      <w:pPr>
        <w:pStyle w:val="3"/>
      </w:pPr>
      <w:r>
        <w:rPr>
          <w:rFonts w:hint="eastAsia"/>
        </w:rPr>
        <w:t>数据量估算</w:t>
      </w:r>
    </w:p>
    <w:p w:rsidR="007D56CD" w:rsidRDefault="007D56CD" w:rsidP="007D56CD">
      <w:pPr>
        <w:spacing w:line="360" w:lineRule="auto"/>
        <w:ind w:firstLineChars="200" w:firstLine="480"/>
        <w:rPr>
          <w:sz w:val="24"/>
          <w:szCs w:val="24"/>
        </w:rPr>
      </w:pPr>
      <w:r>
        <w:rPr>
          <w:rFonts w:hint="eastAsia"/>
          <w:sz w:val="24"/>
          <w:szCs w:val="24"/>
        </w:rPr>
        <w:t>按</w:t>
      </w:r>
      <w:r w:rsidR="000A1C63">
        <w:rPr>
          <w:rFonts w:hint="eastAsia"/>
          <w:sz w:val="24"/>
          <w:szCs w:val="24"/>
        </w:rPr>
        <w:t>每列</w:t>
      </w:r>
      <w:r w:rsidR="001D3895">
        <w:rPr>
          <w:rFonts w:hint="eastAsia"/>
          <w:sz w:val="24"/>
          <w:szCs w:val="24"/>
        </w:rPr>
        <w:t>列车</w:t>
      </w:r>
      <w:r>
        <w:rPr>
          <w:rFonts w:hint="eastAsia"/>
          <w:sz w:val="24"/>
          <w:szCs w:val="24"/>
        </w:rPr>
        <w:t>平均</w:t>
      </w:r>
      <w:r w:rsidR="000A1C63">
        <w:rPr>
          <w:rFonts w:hint="eastAsia"/>
          <w:sz w:val="24"/>
          <w:szCs w:val="24"/>
        </w:rPr>
        <w:t>5</w:t>
      </w:r>
      <w:r w:rsidR="000A1C63">
        <w:rPr>
          <w:sz w:val="24"/>
          <w:szCs w:val="24"/>
        </w:rPr>
        <w:t>00</w:t>
      </w:r>
      <w:r w:rsidR="000A1C63">
        <w:rPr>
          <w:sz w:val="24"/>
          <w:szCs w:val="24"/>
        </w:rPr>
        <w:t>毫秒</w:t>
      </w:r>
      <w:r w:rsidRPr="0069082C">
        <w:rPr>
          <w:rFonts w:hint="eastAsia"/>
          <w:sz w:val="24"/>
          <w:szCs w:val="24"/>
        </w:rPr>
        <w:t>通过车地通信采集监测数据</w:t>
      </w:r>
      <w:r w:rsidR="00BA4BFA">
        <w:rPr>
          <w:sz w:val="24"/>
          <w:szCs w:val="24"/>
        </w:rPr>
        <w:t>10</w:t>
      </w:r>
      <w:r w:rsidR="000A1C63">
        <w:rPr>
          <w:rFonts w:hint="eastAsia"/>
          <w:sz w:val="24"/>
          <w:szCs w:val="24"/>
        </w:rPr>
        <w:t>0</w:t>
      </w:r>
      <w:r>
        <w:rPr>
          <w:rFonts w:hint="eastAsia"/>
          <w:sz w:val="24"/>
          <w:szCs w:val="24"/>
        </w:rPr>
        <w:t>条</w:t>
      </w:r>
      <w:r w:rsidRPr="0069082C">
        <w:rPr>
          <w:rFonts w:hint="eastAsia"/>
          <w:sz w:val="24"/>
          <w:szCs w:val="24"/>
        </w:rPr>
        <w:t>，每天运营时间</w:t>
      </w:r>
      <w:r w:rsidRPr="0069082C">
        <w:rPr>
          <w:rFonts w:hint="eastAsia"/>
          <w:sz w:val="24"/>
          <w:szCs w:val="24"/>
        </w:rPr>
        <w:t>18</w:t>
      </w:r>
      <w:r>
        <w:rPr>
          <w:rFonts w:hint="eastAsia"/>
          <w:sz w:val="24"/>
          <w:szCs w:val="24"/>
        </w:rPr>
        <w:t>小时</w:t>
      </w:r>
      <w:r w:rsidRPr="0069082C">
        <w:rPr>
          <w:rFonts w:hint="eastAsia"/>
          <w:sz w:val="24"/>
          <w:szCs w:val="24"/>
        </w:rPr>
        <w:t>，按每条记录</w:t>
      </w:r>
      <w:r w:rsidR="00BA4BFA">
        <w:rPr>
          <w:sz w:val="24"/>
          <w:szCs w:val="24"/>
        </w:rPr>
        <w:t>160</w:t>
      </w:r>
      <w:r w:rsidRPr="0069082C">
        <w:rPr>
          <w:rFonts w:hint="eastAsia"/>
          <w:sz w:val="24"/>
          <w:szCs w:val="24"/>
        </w:rPr>
        <w:t>字节计算</w:t>
      </w:r>
      <w:r w:rsidRPr="0069082C">
        <w:rPr>
          <w:rFonts w:hint="eastAsia"/>
          <w:sz w:val="24"/>
          <w:szCs w:val="24"/>
        </w:rPr>
        <w:t>(</w:t>
      </w:r>
      <w:r w:rsidRPr="0069082C">
        <w:rPr>
          <w:rFonts w:hint="eastAsia"/>
          <w:sz w:val="24"/>
          <w:szCs w:val="24"/>
        </w:rPr>
        <w:t>监测数据的数据项相对简单</w:t>
      </w:r>
      <w:r w:rsidRPr="0069082C">
        <w:rPr>
          <w:rFonts w:hint="eastAsia"/>
          <w:sz w:val="24"/>
          <w:szCs w:val="24"/>
        </w:rPr>
        <w:t>)</w:t>
      </w:r>
      <w:r w:rsidRPr="0069082C">
        <w:rPr>
          <w:rFonts w:hint="eastAsia"/>
          <w:sz w:val="24"/>
          <w:szCs w:val="24"/>
        </w:rPr>
        <w:t>，</w:t>
      </w:r>
      <w:r w:rsidR="001D3895">
        <w:rPr>
          <w:rFonts w:hint="eastAsia"/>
          <w:sz w:val="24"/>
          <w:szCs w:val="24"/>
        </w:rPr>
        <w:t>初步按照</w:t>
      </w:r>
      <w:r w:rsidR="001D3895">
        <w:rPr>
          <w:rFonts w:hint="eastAsia"/>
          <w:sz w:val="24"/>
          <w:szCs w:val="24"/>
        </w:rPr>
        <w:t>67</w:t>
      </w:r>
      <w:r w:rsidR="001D3895">
        <w:rPr>
          <w:rFonts w:hint="eastAsia"/>
          <w:sz w:val="24"/>
          <w:szCs w:val="24"/>
        </w:rPr>
        <w:t>列列车计算。</w:t>
      </w:r>
    </w:p>
    <w:p w:rsidR="007D56CD" w:rsidRDefault="00BA4BFA" w:rsidP="007D56CD">
      <w:pPr>
        <w:spacing w:line="360" w:lineRule="auto"/>
        <w:ind w:firstLineChars="200" w:firstLine="480"/>
        <w:rPr>
          <w:sz w:val="24"/>
          <w:szCs w:val="24"/>
        </w:rPr>
      </w:pPr>
      <w:r>
        <w:rPr>
          <w:rFonts w:hint="eastAsia"/>
          <w:sz w:val="24"/>
          <w:szCs w:val="24"/>
        </w:rPr>
        <w:t>单列列车日监测数据</w:t>
      </w:r>
      <w:r w:rsidR="007D56CD">
        <w:rPr>
          <w:rFonts w:hint="eastAsia"/>
          <w:sz w:val="24"/>
          <w:szCs w:val="24"/>
        </w:rPr>
        <w:t>=</w:t>
      </w:r>
      <w:r w:rsidR="000A1C63">
        <w:rPr>
          <w:sz w:val="24"/>
          <w:szCs w:val="24"/>
        </w:rPr>
        <w:t>3600</w:t>
      </w:r>
      <w:r w:rsidR="000A1C63">
        <w:rPr>
          <w:rFonts w:hint="eastAsia"/>
          <w:sz w:val="24"/>
          <w:szCs w:val="24"/>
        </w:rPr>
        <w:t>*</w:t>
      </w:r>
      <w:r w:rsidR="000A1C63">
        <w:rPr>
          <w:sz w:val="24"/>
          <w:szCs w:val="24"/>
        </w:rPr>
        <w:t>2</w:t>
      </w:r>
      <w:r w:rsidR="000A1C63">
        <w:rPr>
          <w:rFonts w:hint="eastAsia"/>
          <w:sz w:val="24"/>
          <w:szCs w:val="24"/>
        </w:rPr>
        <w:t>*</w:t>
      </w:r>
      <w:r>
        <w:rPr>
          <w:sz w:val="24"/>
          <w:szCs w:val="24"/>
        </w:rPr>
        <w:t>160</w:t>
      </w:r>
      <w:r w:rsidR="000A1C63">
        <w:rPr>
          <w:rFonts w:hint="eastAsia"/>
          <w:sz w:val="24"/>
          <w:szCs w:val="24"/>
        </w:rPr>
        <w:t>*</w:t>
      </w:r>
      <w:r>
        <w:rPr>
          <w:sz w:val="24"/>
          <w:szCs w:val="24"/>
        </w:rPr>
        <w:t>100*18</w:t>
      </w:r>
      <w:r w:rsidR="000A1C63">
        <w:rPr>
          <w:rFonts w:hint="eastAsia"/>
          <w:sz w:val="24"/>
          <w:szCs w:val="24"/>
        </w:rPr>
        <w:t>/1024/1024/1024</w:t>
      </w:r>
      <w:r w:rsidR="000A1C63">
        <w:rPr>
          <w:rFonts w:ascii="宋体" w:eastAsia="宋体" w:hAnsi="宋体" w:hint="eastAsia"/>
          <w:sz w:val="24"/>
          <w:szCs w:val="24"/>
        </w:rPr>
        <w:t>≈</w:t>
      </w:r>
      <w:r w:rsidR="007D56CD">
        <w:rPr>
          <w:rFonts w:hint="eastAsia"/>
          <w:sz w:val="24"/>
          <w:szCs w:val="24"/>
        </w:rPr>
        <w:t>2G</w:t>
      </w:r>
    </w:p>
    <w:p w:rsidR="00BA4BFA" w:rsidRDefault="00BA4BFA" w:rsidP="00BA4BFA">
      <w:pPr>
        <w:spacing w:line="360" w:lineRule="auto"/>
        <w:ind w:firstLineChars="200" w:firstLine="480"/>
        <w:rPr>
          <w:sz w:val="24"/>
          <w:szCs w:val="24"/>
        </w:rPr>
      </w:pPr>
      <w:r>
        <w:rPr>
          <w:sz w:val="24"/>
          <w:szCs w:val="24"/>
        </w:rPr>
        <w:t>67</w:t>
      </w:r>
      <w:r>
        <w:rPr>
          <w:rFonts w:hint="eastAsia"/>
          <w:sz w:val="24"/>
          <w:szCs w:val="24"/>
        </w:rPr>
        <w:t>列列车</w:t>
      </w:r>
      <w:proofErr w:type="gramStart"/>
      <w:r>
        <w:rPr>
          <w:rFonts w:hint="eastAsia"/>
          <w:sz w:val="24"/>
          <w:szCs w:val="24"/>
        </w:rPr>
        <w:t>年数据</w:t>
      </w:r>
      <w:proofErr w:type="gramEnd"/>
      <w:r>
        <w:rPr>
          <w:rFonts w:hint="eastAsia"/>
          <w:sz w:val="24"/>
          <w:szCs w:val="24"/>
        </w:rPr>
        <w:t>量</w:t>
      </w:r>
      <w:r>
        <w:rPr>
          <w:rFonts w:hint="eastAsia"/>
          <w:sz w:val="24"/>
          <w:szCs w:val="24"/>
        </w:rPr>
        <w:t>=2*67*365/1024</w:t>
      </w:r>
      <w:r>
        <w:rPr>
          <w:sz w:val="24"/>
          <w:szCs w:val="24"/>
        </w:rPr>
        <w:t xml:space="preserve"> </w:t>
      </w:r>
      <w:r>
        <w:rPr>
          <w:rFonts w:ascii="宋体" w:eastAsia="宋体" w:hAnsi="宋体" w:hint="eastAsia"/>
          <w:sz w:val="24"/>
          <w:szCs w:val="24"/>
        </w:rPr>
        <w:t>≈</w:t>
      </w:r>
      <w:r>
        <w:rPr>
          <w:sz w:val="24"/>
          <w:szCs w:val="24"/>
        </w:rPr>
        <w:t xml:space="preserve"> 48</w:t>
      </w:r>
      <w:r>
        <w:rPr>
          <w:rFonts w:hint="eastAsia"/>
          <w:sz w:val="24"/>
          <w:szCs w:val="24"/>
        </w:rPr>
        <w:t>T</w:t>
      </w:r>
    </w:p>
    <w:p w:rsidR="00BA4BFA" w:rsidRPr="00E76022" w:rsidRDefault="00BA4BFA" w:rsidP="00BA4BFA">
      <w:pPr>
        <w:spacing w:line="360" w:lineRule="auto"/>
        <w:ind w:firstLineChars="200" w:firstLine="480"/>
        <w:rPr>
          <w:sz w:val="24"/>
          <w:szCs w:val="24"/>
        </w:rPr>
      </w:pPr>
      <w:r>
        <w:rPr>
          <w:sz w:val="24"/>
          <w:szCs w:val="24"/>
        </w:rPr>
        <w:t>10</w:t>
      </w:r>
      <w:r>
        <w:rPr>
          <w:rFonts w:hint="eastAsia"/>
          <w:sz w:val="24"/>
          <w:szCs w:val="24"/>
        </w:rPr>
        <w:t>年总数据量</w:t>
      </w:r>
      <w:r>
        <w:rPr>
          <w:rFonts w:hint="eastAsia"/>
          <w:sz w:val="24"/>
          <w:szCs w:val="24"/>
        </w:rPr>
        <w:t>(</w:t>
      </w:r>
      <w:r>
        <w:rPr>
          <w:rFonts w:hint="eastAsia"/>
          <w:sz w:val="24"/>
          <w:szCs w:val="24"/>
        </w:rPr>
        <w:t>乘上增长系数</w:t>
      </w:r>
      <w:r w:rsidR="00E76022">
        <w:rPr>
          <w:rFonts w:hint="eastAsia"/>
          <w:sz w:val="24"/>
          <w:szCs w:val="24"/>
        </w:rPr>
        <w:t>10</w:t>
      </w:r>
      <w:r>
        <w:rPr>
          <w:sz w:val="24"/>
          <w:szCs w:val="24"/>
        </w:rPr>
        <w:t>%)</w:t>
      </w:r>
      <w:r>
        <w:rPr>
          <w:rFonts w:ascii="宋体" w:eastAsia="宋体" w:hAnsi="宋体" w:hint="eastAsia"/>
          <w:sz w:val="24"/>
          <w:szCs w:val="24"/>
        </w:rPr>
        <w:t>≈</w:t>
      </w:r>
      <w:r w:rsidR="00E76022">
        <w:rPr>
          <w:sz w:val="24"/>
          <w:szCs w:val="24"/>
        </w:rPr>
        <w:t>530</w:t>
      </w:r>
      <w:r>
        <w:rPr>
          <w:sz w:val="24"/>
          <w:szCs w:val="24"/>
        </w:rPr>
        <w:t>T</w:t>
      </w:r>
      <w:r w:rsidR="00E76022">
        <w:rPr>
          <w:sz w:val="24"/>
          <w:szCs w:val="24"/>
        </w:rPr>
        <w:t xml:space="preserve">  (</w:t>
      </w:r>
      <w:r w:rsidR="00E76022">
        <w:rPr>
          <w:sz w:val="24"/>
          <w:szCs w:val="24"/>
        </w:rPr>
        <w:t>含操作系统</w:t>
      </w:r>
      <w:r w:rsidR="00E76022">
        <w:rPr>
          <w:rFonts w:hint="eastAsia"/>
          <w:sz w:val="24"/>
          <w:szCs w:val="24"/>
        </w:rPr>
        <w:t>)</w:t>
      </w:r>
    </w:p>
    <w:p w:rsidR="001D3895" w:rsidRPr="00E76022" w:rsidRDefault="001D3895" w:rsidP="007D56CD">
      <w:pPr>
        <w:spacing w:line="360" w:lineRule="auto"/>
        <w:ind w:firstLineChars="200" w:firstLine="480"/>
        <w:rPr>
          <w:sz w:val="24"/>
          <w:szCs w:val="24"/>
        </w:rPr>
      </w:pPr>
    </w:p>
    <w:p w:rsidR="007D56CD" w:rsidRPr="0069082C" w:rsidRDefault="007D56CD" w:rsidP="007D56CD">
      <w:pPr>
        <w:spacing w:line="360" w:lineRule="auto"/>
        <w:ind w:firstLineChars="200" w:firstLine="480"/>
        <w:rPr>
          <w:sz w:val="24"/>
          <w:szCs w:val="24"/>
        </w:rPr>
      </w:pPr>
      <w:r>
        <w:rPr>
          <w:rFonts w:hint="eastAsia"/>
          <w:sz w:val="24"/>
          <w:szCs w:val="24"/>
        </w:rPr>
        <w:t>数据规划</w:t>
      </w:r>
      <w:r w:rsidR="00E76022">
        <w:rPr>
          <w:rFonts w:hint="eastAsia"/>
          <w:sz w:val="24"/>
          <w:szCs w:val="24"/>
        </w:rPr>
        <w:t>10</w:t>
      </w:r>
      <w:r>
        <w:rPr>
          <w:rFonts w:hint="eastAsia"/>
          <w:sz w:val="24"/>
          <w:szCs w:val="24"/>
        </w:rPr>
        <w:t>年，</w:t>
      </w:r>
      <w:r w:rsidRPr="0069082C">
        <w:rPr>
          <w:rFonts w:hint="eastAsia"/>
          <w:sz w:val="24"/>
          <w:szCs w:val="24"/>
        </w:rPr>
        <w:t>加上系统用户信息、系统日志信息</w:t>
      </w:r>
      <w:r>
        <w:rPr>
          <w:rFonts w:hint="eastAsia"/>
          <w:sz w:val="24"/>
          <w:szCs w:val="24"/>
        </w:rPr>
        <w:t>、专家信息、业务数据及其它不可预测类数据，数据总量预估</w:t>
      </w:r>
      <w:r w:rsidR="00E76022">
        <w:rPr>
          <w:rFonts w:hint="eastAsia"/>
          <w:sz w:val="24"/>
          <w:szCs w:val="24"/>
        </w:rPr>
        <w:t>530T</w:t>
      </w:r>
      <w:r>
        <w:rPr>
          <w:rFonts w:hint="eastAsia"/>
          <w:sz w:val="24"/>
          <w:szCs w:val="24"/>
        </w:rPr>
        <w:t>。</w:t>
      </w:r>
    </w:p>
    <w:p w:rsidR="007D56CD" w:rsidRDefault="007D56CD" w:rsidP="007D56CD">
      <w:pPr>
        <w:pStyle w:val="3"/>
      </w:pPr>
      <w:r>
        <w:rPr>
          <w:rFonts w:hint="eastAsia"/>
        </w:rPr>
        <w:t>数据存储</w:t>
      </w:r>
    </w:p>
    <w:p w:rsidR="007D56CD" w:rsidRPr="00720000" w:rsidRDefault="007D56CD" w:rsidP="007D56CD">
      <w:pPr>
        <w:spacing w:line="360" w:lineRule="auto"/>
        <w:ind w:firstLineChars="200" w:firstLine="480"/>
        <w:rPr>
          <w:sz w:val="24"/>
          <w:szCs w:val="24"/>
        </w:rPr>
      </w:pPr>
      <w:r>
        <w:rPr>
          <w:rFonts w:hint="eastAsia"/>
          <w:sz w:val="24"/>
          <w:szCs w:val="24"/>
        </w:rPr>
        <w:t>专家系统数据采用混合</w:t>
      </w:r>
      <w:r w:rsidRPr="00720000">
        <w:rPr>
          <w:rFonts w:hint="eastAsia"/>
          <w:sz w:val="24"/>
          <w:szCs w:val="24"/>
        </w:rPr>
        <w:t>存储模式进行存储，</w:t>
      </w:r>
      <w:r w:rsidRPr="00720000">
        <w:rPr>
          <w:rFonts w:hint="eastAsia"/>
          <w:sz w:val="24"/>
          <w:szCs w:val="24"/>
        </w:rPr>
        <w:t>RDBMS</w:t>
      </w:r>
      <w:r w:rsidRPr="00720000">
        <w:rPr>
          <w:rFonts w:hint="eastAsia"/>
          <w:sz w:val="24"/>
          <w:szCs w:val="24"/>
        </w:rPr>
        <w:t>存储专家系统业务基本数据及</w:t>
      </w:r>
      <w:r>
        <w:rPr>
          <w:rFonts w:hint="eastAsia"/>
          <w:sz w:val="24"/>
          <w:szCs w:val="24"/>
        </w:rPr>
        <w:t>最近</w:t>
      </w:r>
      <w:r>
        <w:rPr>
          <w:rFonts w:hint="eastAsia"/>
          <w:sz w:val="24"/>
          <w:szCs w:val="24"/>
        </w:rPr>
        <w:t>1</w:t>
      </w:r>
      <w:r w:rsidRPr="00720000">
        <w:rPr>
          <w:rFonts w:hint="eastAsia"/>
          <w:sz w:val="24"/>
          <w:szCs w:val="24"/>
        </w:rPr>
        <w:t>年的监测数据，</w:t>
      </w:r>
      <w:r w:rsidR="00E76022">
        <w:rPr>
          <w:sz w:val="24"/>
          <w:szCs w:val="24"/>
        </w:rPr>
        <w:t>10</w:t>
      </w:r>
      <w:r>
        <w:rPr>
          <w:rFonts w:hint="eastAsia"/>
          <w:sz w:val="24"/>
          <w:szCs w:val="24"/>
        </w:rPr>
        <w:t>年内</w:t>
      </w:r>
      <w:r w:rsidRPr="00720000">
        <w:rPr>
          <w:rFonts w:hint="eastAsia"/>
          <w:sz w:val="24"/>
          <w:szCs w:val="24"/>
        </w:rPr>
        <w:t>历史监测数据采用</w:t>
      </w:r>
      <w:r w:rsidRPr="00720000">
        <w:rPr>
          <w:rFonts w:hint="eastAsia"/>
          <w:sz w:val="24"/>
          <w:szCs w:val="24"/>
        </w:rPr>
        <w:t>NoSQL</w:t>
      </w:r>
      <w:r w:rsidRPr="00720000">
        <w:rPr>
          <w:sz w:val="24"/>
          <w:szCs w:val="24"/>
        </w:rPr>
        <w:t xml:space="preserve"> </w:t>
      </w:r>
      <w:proofErr w:type="spellStart"/>
      <w:r>
        <w:rPr>
          <w:rFonts w:hint="eastAsia"/>
          <w:sz w:val="24"/>
          <w:szCs w:val="24"/>
        </w:rPr>
        <w:t>HB</w:t>
      </w:r>
      <w:r w:rsidRPr="00720000">
        <w:rPr>
          <w:rFonts w:hint="eastAsia"/>
          <w:sz w:val="24"/>
          <w:szCs w:val="24"/>
        </w:rPr>
        <w:t>ase</w:t>
      </w:r>
      <w:proofErr w:type="spellEnd"/>
      <w:r w:rsidRPr="00720000">
        <w:rPr>
          <w:rFonts w:hint="eastAsia"/>
          <w:sz w:val="24"/>
          <w:szCs w:val="24"/>
        </w:rPr>
        <w:t>数据库进行存储</w:t>
      </w:r>
      <w:r>
        <w:rPr>
          <w:rFonts w:hint="eastAsia"/>
          <w:sz w:val="24"/>
          <w:szCs w:val="24"/>
        </w:rPr>
        <w:t>，以方便查询，</w:t>
      </w:r>
      <w:proofErr w:type="spellStart"/>
      <w:r>
        <w:rPr>
          <w:rFonts w:hint="eastAsia"/>
          <w:sz w:val="24"/>
          <w:szCs w:val="24"/>
        </w:rPr>
        <w:t>H</w:t>
      </w:r>
      <w:r>
        <w:rPr>
          <w:sz w:val="24"/>
          <w:szCs w:val="24"/>
        </w:rPr>
        <w:t>Base</w:t>
      </w:r>
      <w:proofErr w:type="spellEnd"/>
      <w:r>
        <w:rPr>
          <w:rFonts w:hint="eastAsia"/>
          <w:sz w:val="24"/>
          <w:szCs w:val="24"/>
        </w:rPr>
        <w:t>基于</w:t>
      </w:r>
      <w:proofErr w:type="spellStart"/>
      <w:r>
        <w:rPr>
          <w:rFonts w:hint="eastAsia"/>
          <w:sz w:val="24"/>
          <w:szCs w:val="24"/>
        </w:rPr>
        <w:t>Hdfs</w:t>
      </w:r>
      <w:proofErr w:type="spellEnd"/>
      <w:r w:rsidR="00E76022">
        <w:rPr>
          <w:rFonts w:hint="eastAsia"/>
          <w:sz w:val="24"/>
          <w:szCs w:val="24"/>
        </w:rPr>
        <w:t>分布式文件系统搭建，</w:t>
      </w:r>
      <w:r>
        <w:rPr>
          <w:rFonts w:hint="eastAsia"/>
          <w:sz w:val="24"/>
          <w:szCs w:val="24"/>
        </w:rPr>
        <w:t>具体存储模式如下图。</w:t>
      </w:r>
    </w:p>
    <w:p w:rsidR="007D56CD" w:rsidRPr="00043E6C" w:rsidRDefault="007D56CD" w:rsidP="007D56CD">
      <w:pPr>
        <w:widowControl/>
        <w:jc w:val="left"/>
        <w:rPr>
          <w:rFonts w:ascii="宋体" w:eastAsia="宋体" w:hAnsi="宋体" w:cs="宋体"/>
          <w:kern w:val="0"/>
          <w:sz w:val="24"/>
          <w:szCs w:val="24"/>
        </w:rPr>
      </w:pPr>
      <w:r w:rsidRPr="00043E6C">
        <w:rPr>
          <w:rFonts w:ascii="宋体" w:eastAsia="宋体" w:hAnsi="宋体" w:cs="宋体"/>
          <w:noProof/>
          <w:kern w:val="0"/>
          <w:sz w:val="24"/>
          <w:szCs w:val="24"/>
        </w:rPr>
        <w:lastRenderedPageBreak/>
        <w:drawing>
          <wp:inline distT="0" distB="0" distL="0" distR="0" wp14:anchorId="6F34925B" wp14:editId="4EDF8D1E">
            <wp:extent cx="5143062" cy="4171950"/>
            <wp:effectExtent l="0" t="0" r="635" b="0"/>
            <wp:docPr id="3" name="图片 3" descr="C:\Users\admin\AppData\Roaming\Tencent\Users\254965273\QQ\WinTemp\RichOle\[N5E$442D@FQB51{C%N2$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254965273\QQ\WinTemp\RichOle\[N5E$442D@FQB51{C%N2$S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0469" cy="4177959"/>
                    </a:xfrm>
                    <a:prstGeom prst="rect">
                      <a:avLst/>
                    </a:prstGeom>
                    <a:noFill/>
                    <a:ln>
                      <a:noFill/>
                    </a:ln>
                  </pic:spPr>
                </pic:pic>
              </a:graphicData>
            </a:graphic>
          </wp:inline>
        </w:drawing>
      </w:r>
    </w:p>
    <w:p w:rsidR="007D56CD" w:rsidRPr="007866F1" w:rsidRDefault="007D56CD" w:rsidP="007D56CD"/>
    <w:p w:rsidR="007D56CD" w:rsidRPr="005A2D45" w:rsidRDefault="007D56CD" w:rsidP="007D56CD">
      <w:pPr>
        <w:pStyle w:val="a3"/>
        <w:numPr>
          <w:ilvl w:val="0"/>
          <w:numId w:val="2"/>
        </w:numPr>
        <w:ind w:firstLineChars="0"/>
      </w:pPr>
      <w:r w:rsidRPr="005A2D45">
        <w:rPr>
          <w:rFonts w:hint="eastAsia"/>
        </w:rPr>
        <w:t>RDBMS</w:t>
      </w:r>
      <w:r w:rsidRPr="005A2D45">
        <w:rPr>
          <w:rFonts w:hint="eastAsia"/>
        </w:rPr>
        <w:t>数据库，支持专家库的核心业务，存储列车最近</w:t>
      </w:r>
      <w:r w:rsidRPr="005A2D45">
        <w:rPr>
          <w:rFonts w:hint="eastAsia"/>
        </w:rPr>
        <w:t>1</w:t>
      </w:r>
      <w:r w:rsidRPr="005A2D45">
        <w:rPr>
          <w:rFonts w:hint="eastAsia"/>
        </w:rPr>
        <w:t>年的监测数据为保证专家系统安全、稳定运行，在数据库系统上支撑各种统计分析及传统的</w:t>
      </w:r>
      <w:r w:rsidRPr="005A2D45">
        <w:rPr>
          <w:rFonts w:hint="eastAsia"/>
        </w:rPr>
        <w:t>BI</w:t>
      </w:r>
      <w:r w:rsidRPr="005A2D45">
        <w:rPr>
          <w:rFonts w:hint="eastAsia"/>
        </w:rPr>
        <w:t>业务。考虑到操作系统存储、缓存存储、数据库系统存储、日志存储等因素，</w:t>
      </w:r>
      <w:r w:rsidRPr="005A2D45">
        <w:rPr>
          <w:rFonts w:hint="eastAsia"/>
        </w:rPr>
        <w:t xml:space="preserve"> RDBMS</w:t>
      </w:r>
      <w:r>
        <w:rPr>
          <w:rFonts w:hint="eastAsia"/>
        </w:rPr>
        <w:t>数据库服务器</w:t>
      </w:r>
      <w:r w:rsidRPr="005A2D45">
        <w:rPr>
          <w:rFonts w:hint="eastAsia"/>
        </w:rPr>
        <w:t>预计每台</w:t>
      </w:r>
      <w:r w:rsidRPr="005A2D45">
        <w:rPr>
          <w:rFonts w:hint="eastAsia"/>
        </w:rPr>
        <w:t>60T</w:t>
      </w:r>
      <w:r w:rsidRPr="005A2D45">
        <w:rPr>
          <w:rFonts w:hint="eastAsia"/>
        </w:rPr>
        <w:t>存储，考虑数据安全及系统稳定因素</w:t>
      </w:r>
      <w:r w:rsidRPr="005A2D45">
        <w:rPr>
          <w:rFonts w:hint="eastAsia"/>
        </w:rPr>
        <w:t>RDBMS</w:t>
      </w:r>
      <w:r w:rsidRPr="005A2D45">
        <w:rPr>
          <w:rFonts w:hint="eastAsia"/>
        </w:rPr>
        <w:t>采用双</w:t>
      </w:r>
      <w:proofErr w:type="gramStart"/>
      <w:r w:rsidRPr="005A2D45">
        <w:rPr>
          <w:rFonts w:hint="eastAsia"/>
        </w:rPr>
        <w:t>机热备技术互</w:t>
      </w:r>
      <w:proofErr w:type="gramEnd"/>
      <w:r w:rsidRPr="005A2D45">
        <w:rPr>
          <w:rFonts w:hint="eastAsia"/>
        </w:rPr>
        <w:t>备。</w:t>
      </w:r>
    </w:p>
    <w:p w:rsidR="00E76022" w:rsidRDefault="007D56CD" w:rsidP="007D56CD">
      <w:pPr>
        <w:pStyle w:val="a3"/>
        <w:numPr>
          <w:ilvl w:val="0"/>
          <w:numId w:val="2"/>
        </w:numPr>
        <w:ind w:firstLineChars="0"/>
      </w:pPr>
      <w:r>
        <w:rPr>
          <w:rFonts w:hint="eastAsia"/>
        </w:rPr>
        <w:t>大数据平台规划存储最近</w:t>
      </w:r>
      <w:r w:rsidR="00E76022">
        <w:rPr>
          <w:rFonts w:hint="eastAsia"/>
        </w:rPr>
        <w:t>10</w:t>
      </w:r>
      <w:r>
        <w:rPr>
          <w:rFonts w:hint="eastAsia"/>
        </w:rPr>
        <w:t>年监测数据，</w:t>
      </w:r>
      <w:r w:rsidRPr="0069082C">
        <w:rPr>
          <w:rFonts w:hint="eastAsia"/>
        </w:rPr>
        <w:t>日志文件备份及历史数据采用大数据</w:t>
      </w:r>
      <w:r w:rsidRPr="0069082C">
        <w:rPr>
          <w:rFonts w:hint="eastAsia"/>
        </w:rPr>
        <w:t>Hadoop</w:t>
      </w:r>
      <w:r w:rsidRPr="0069082C">
        <w:rPr>
          <w:rFonts w:hint="eastAsia"/>
        </w:rPr>
        <w:t>和</w:t>
      </w:r>
      <w:proofErr w:type="spellStart"/>
      <w:r>
        <w:rPr>
          <w:rFonts w:hint="eastAsia"/>
        </w:rPr>
        <w:t>HB</w:t>
      </w:r>
      <w:r w:rsidRPr="0069082C">
        <w:rPr>
          <w:rFonts w:hint="eastAsia"/>
        </w:rPr>
        <w:t>ase</w:t>
      </w:r>
      <w:proofErr w:type="spellEnd"/>
      <w:r w:rsidRPr="0069082C">
        <w:rPr>
          <w:rFonts w:hint="eastAsia"/>
        </w:rPr>
        <w:t>存储</w:t>
      </w:r>
      <w:r>
        <w:rPr>
          <w:rFonts w:hint="eastAsia"/>
        </w:rPr>
        <w:t>，大数据平台数据采用节点间冗余备份，预设</w:t>
      </w:r>
      <w:r w:rsidRPr="0069082C">
        <w:rPr>
          <w:rFonts w:hint="eastAsia"/>
        </w:rPr>
        <w:t>数据</w:t>
      </w:r>
      <w:r>
        <w:rPr>
          <w:rFonts w:hint="eastAsia"/>
        </w:rPr>
        <w:t>2</w:t>
      </w:r>
      <w:r>
        <w:rPr>
          <w:rFonts w:hint="eastAsia"/>
        </w:rPr>
        <w:t>倍冗余存储，</w:t>
      </w:r>
    </w:p>
    <w:p w:rsidR="007D56CD" w:rsidRDefault="007D56CD" w:rsidP="00E76022">
      <w:pPr>
        <w:pStyle w:val="a3"/>
        <w:ind w:left="900" w:firstLineChars="0" w:firstLine="0"/>
      </w:pPr>
      <w:r w:rsidRPr="0069082C">
        <w:rPr>
          <w:rFonts w:hint="eastAsia"/>
        </w:rPr>
        <w:t>（考虑平台</w:t>
      </w:r>
      <w:r>
        <w:rPr>
          <w:rFonts w:hint="eastAsia"/>
        </w:rPr>
        <w:t>提供的压缩技术</w:t>
      </w:r>
      <w:r w:rsidRPr="0069082C">
        <w:rPr>
          <w:rFonts w:hint="eastAsia"/>
        </w:rPr>
        <w:t>，压缩存储可以节省</w:t>
      </w:r>
      <w:r w:rsidR="00E76022">
        <w:t>30-55</w:t>
      </w:r>
      <w:r w:rsidRPr="0069082C">
        <w:t>%</w:t>
      </w:r>
      <w:r w:rsidRPr="0069082C">
        <w:rPr>
          <w:rFonts w:hint="eastAsia"/>
        </w:rPr>
        <w:t>的空间）。</w:t>
      </w:r>
    </w:p>
    <w:p w:rsidR="007D56CD" w:rsidRDefault="00E76022" w:rsidP="007D56CD">
      <w:pPr>
        <w:spacing w:line="360" w:lineRule="auto"/>
        <w:ind w:firstLineChars="200" w:firstLine="480"/>
        <w:jc w:val="center"/>
        <w:rPr>
          <w:sz w:val="24"/>
          <w:szCs w:val="24"/>
        </w:rPr>
      </w:pPr>
      <w:r>
        <w:rPr>
          <w:rFonts w:hint="eastAsia"/>
          <w:sz w:val="24"/>
          <w:szCs w:val="24"/>
        </w:rPr>
        <w:t>10</w:t>
      </w:r>
      <w:r w:rsidR="007D56CD">
        <w:rPr>
          <w:rFonts w:hint="eastAsia"/>
          <w:sz w:val="24"/>
          <w:szCs w:val="24"/>
        </w:rPr>
        <w:t>年数据量</w:t>
      </w:r>
      <w:r w:rsidR="007D56CD">
        <w:rPr>
          <w:rFonts w:hint="eastAsia"/>
          <w:sz w:val="24"/>
          <w:szCs w:val="24"/>
        </w:rPr>
        <w:t>=</w:t>
      </w:r>
      <w:r>
        <w:rPr>
          <w:sz w:val="24"/>
          <w:szCs w:val="24"/>
        </w:rPr>
        <w:t>530T</w:t>
      </w:r>
      <w:r>
        <w:rPr>
          <w:rFonts w:hint="eastAsia"/>
          <w:sz w:val="24"/>
          <w:szCs w:val="24"/>
        </w:rPr>
        <w:t>*</w:t>
      </w:r>
      <w:r>
        <w:rPr>
          <w:sz w:val="24"/>
          <w:szCs w:val="24"/>
        </w:rPr>
        <w:t>1.5</w:t>
      </w:r>
      <w:r w:rsidR="007D56CD">
        <w:rPr>
          <w:rFonts w:ascii="宋体" w:eastAsia="宋体" w:hAnsi="宋体" w:hint="eastAsia"/>
          <w:sz w:val="24"/>
          <w:szCs w:val="24"/>
        </w:rPr>
        <w:t>≈</w:t>
      </w:r>
      <w:r>
        <w:rPr>
          <w:sz w:val="24"/>
          <w:szCs w:val="24"/>
        </w:rPr>
        <w:t xml:space="preserve"> 8</w:t>
      </w:r>
      <w:r w:rsidR="007D56CD">
        <w:rPr>
          <w:sz w:val="24"/>
          <w:szCs w:val="24"/>
        </w:rPr>
        <w:t>00T  (</w:t>
      </w:r>
      <w:r w:rsidR="007D56CD">
        <w:rPr>
          <w:rFonts w:hint="eastAsia"/>
          <w:sz w:val="24"/>
          <w:szCs w:val="24"/>
        </w:rPr>
        <w:t>2</w:t>
      </w:r>
      <w:r>
        <w:rPr>
          <w:rFonts w:hint="eastAsia"/>
          <w:sz w:val="24"/>
          <w:szCs w:val="24"/>
        </w:rPr>
        <w:t>倍冗余存储</w:t>
      </w:r>
      <w:r w:rsidR="007D56CD">
        <w:rPr>
          <w:rFonts w:hint="eastAsia"/>
          <w:sz w:val="24"/>
          <w:szCs w:val="24"/>
        </w:rPr>
        <w:t>)</w:t>
      </w:r>
    </w:p>
    <w:p w:rsidR="00511ED6" w:rsidRPr="005A2D45" w:rsidRDefault="00511ED6" w:rsidP="00511ED6">
      <w:pPr>
        <w:spacing w:line="360" w:lineRule="auto"/>
        <w:ind w:firstLineChars="200" w:firstLine="480"/>
        <w:rPr>
          <w:sz w:val="24"/>
          <w:szCs w:val="24"/>
        </w:rPr>
      </w:pPr>
    </w:p>
    <w:p w:rsidR="00423A4F" w:rsidRDefault="00423A4F"/>
    <w:p w:rsidR="00423A4F" w:rsidRDefault="00423A4F" w:rsidP="00423A4F">
      <w:pPr>
        <w:pStyle w:val="3"/>
      </w:pPr>
      <w:r>
        <w:t>分层存储</w:t>
      </w:r>
    </w:p>
    <w:p w:rsidR="002B35E7" w:rsidRPr="00401389" w:rsidRDefault="008B6DC3" w:rsidP="00401389">
      <w:pPr>
        <w:spacing w:line="360" w:lineRule="auto"/>
        <w:ind w:firstLineChars="200" w:firstLine="480"/>
        <w:jc w:val="left"/>
        <w:rPr>
          <w:sz w:val="24"/>
          <w:szCs w:val="24"/>
        </w:rPr>
      </w:pPr>
      <w:r w:rsidRPr="00401389">
        <w:rPr>
          <w:rFonts w:hint="eastAsia"/>
          <w:sz w:val="24"/>
          <w:szCs w:val="24"/>
        </w:rPr>
        <w:t>专家数据分三个层次进行汇集与存储，分别为</w:t>
      </w:r>
      <w:r w:rsidRPr="00401389">
        <w:rPr>
          <w:rFonts w:hint="eastAsia"/>
          <w:sz w:val="24"/>
          <w:szCs w:val="24"/>
        </w:rPr>
        <w:t>ODS</w:t>
      </w:r>
      <w:r w:rsidRPr="00401389">
        <w:rPr>
          <w:sz w:val="24"/>
          <w:szCs w:val="24"/>
        </w:rPr>
        <w:t>层</w:t>
      </w:r>
      <w:r w:rsidRPr="00401389">
        <w:rPr>
          <w:rFonts w:hint="eastAsia"/>
          <w:sz w:val="24"/>
          <w:szCs w:val="24"/>
        </w:rPr>
        <w:t>、</w:t>
      </w:r>
      <w:r w:rsidRPr="00401389">
        <w:rPr>
          <w:sz w:val="24"/>
          <w:szCs w:val="24"/>
        </w:rPr>
        <w:t>数据仓库层</w:t>
      </w:r>
      <w:r w:rsidRPr="00401389">
        <w:rPr>
          <w:rFonts w:hint="eastAsia"/>
          <w:sz w:val="24"/>
          <w:szCs w:val="24"/>
        </w:rPr>
        <w:t>、</w:t>
      </w:r>
      <w:r w:rsidRPr="00401389">
        <w:rPr>
          <w:sz w:val="24"/>
          <w:szCs w:val="24"/>
        </w:rPr>
        <w:t>主题数</w:t>
      </w:r>
      <w:r w:rsidRPr="00401389">
        <w:rPr>
          <w:sz w:val="24"/>
          <w:szCs w:val="24"/>
        </w:rPr>
        <w:lastRenderedPageBreak/>
        <w:t>据</w:t>
      </w:r>
      <w:r w:rsidR="00401389" w:rsidRPr="00401389">
        <w:rPr>
          <w:sz w:val="24"/>
          <w:szCs w:val="24"/>
        </w:rPr>
        <w:t>层</w:t>
      </w:r>
      <w:r w:rsidR="00401389" w:rsidRPr="00401389">
        <w:rPr>
          <w:rFonts w:hint="eastAsia"/>
          <w:sz w:val="24"/>
          <w:szCs w:val="24"/>
        </w:rPr>
        <w:t>，</w:t>
      </w:r>
      <w:r w:rsidR="00401389" w:rsidRPr="00401389">
        <w:rPr>
          <w:sz w:val="24"/>
          <w:szCs w:val="24"/>
        </w:rPr>
        <w:t>各层次数据存储内容如下</w:t>
      </w:r>
    </w:p>
    <w:p w:rsidR="002B35E7" w:rsidRPr="00C97BA2" w:rsidRDefault="002B35E7" w:rsidP="00FE3C35">
      <w:pPr>
        <w:numPr>
          <w:ilvl w:val="0"/>
          <w:numId w:val="8"/>
        </w:numPr>
        <w:spacing w:line="360" w:lineRule="auto"/>
        <w:rPr>
          <w:rFonts w:ascii="新宋体" w:eastAsia="新宋体" w:hAnsi="新宋体"/>
          <w:color w:val="000000" w:themeColor="text1"/>
          <w:sz w:val="24"/>
          <w:szCs w:val="24"/>
        </w:rPr>
      </w:pPr>
      <w:r w:rsidRPr="00C97BA2">
        <w:rPr>
          <w:rFonts w:ascii="新宋体" w:eastAsia="新宋体" w:hAnsi="新宋体" w:hint="eastAsia"/>
          <w:color w:val="000000" w:themeColor="text1"/>
          <w:sz w:val="24"/>
          <w:szCs w:val="24"/>
        </w:rPr>
        <w:t>ODS层：数据来源于各生产系统，通过ETL工具对接口文件数据进行编码替换和数据清洗转换，不做关联操作。未来也可用于准实时数据查询。</w:t>
      </w:r>
    </w:p>
    <w:p w:rsidR="006B35FC" w:rsidRPr="00C97BA2" w:rsidRDefault="006B35FC" w:rsidP="00FE3C35">
      <w:pPr>
        <w:numPr>
          <w:ilvl w:val="0"/>
          <w:numId w:val="9"/>
        </w:numPr>
        <w:spacing w:line="360" w:lineRule="auto"/>
        <w:rPr>
          <w:rFonts w:ascii="新宋体" w:eastAsia="新宋体" w:hAnsi="新宋体"/>
          <w:color w:val="000000" w:themeColor="text1"/>
          <w:sz w:val="24"/>
          <w:szCs w:val="24"/>
        </w:rPr>
      </w:pPr>
      <w:r w:rsidRPr="00C97BA2">
        <w:rPr>
          <w:rFonts w:ascii="新宋体" w:eastAsia="新宋体" w:hAnsi="新宋体" w:hint="eastAsia"/>
          <w:color w:val="000000" w:themeColor="text1"/>
          <w:sz w:val="24"/>
          <w:szCs w:val="24"/>
        </w:rPr>
        <w:t>数据仓库层：数据深度汇集层，根据业务有选择的对ODS</w:t>
      </w:r>
      <w:r w:rsidRPr="00C97BA2">
        <w:rPr>
          <w:rFonts w:ascii="新宋体" w:eastAsia="新宋体" w:hAnsi="新宋体"/>
          <w:color w:val="000000" w:themeColor="text1"/>
          <w:sz w:val="24"/>
          <w:szCs w:val="24"/>
        </w:rPr>
        <w:t>层的数据进行提取</w:t>
      </w:r>
      <w:r w:rsidRPr="00C97BA2">
        <w:rPr>
          <w:rFonts w:ascii="新宋体" w:eastAsia="新宋体" w:hAnsi="新宋体" w:hint="eastAsia"/>
          <w:color w:val="000000" w:themeColor="text1"/>
          <w:sz w:val="24"/>
          <w:szCs w:val="24"/>
        </w:rPr>
        <w:t>，</w:t>
      </w:r>
      <w:r w:rsidRPr="00C97BA2">
        <w:rPr>
          <w:rFonts w:ascii="新宋体" w:eastAsia="新宋体" w:hAnsi="新宋体"/>
          <w:color w:val="000000" w:themeColor="text1"/>
          <w:sz w:val="24"/>
          <w:szCs w:val="24"/>
        </w:rPr>
        <w:t>通过对数据的加工处理</w:t>
      </w:r>
      <w:r w:rsidRPr="00C97BA2">
        <w:rPr>
          <w:rFonts w:ascii="新宋体" w:eastAsia="新宋体" w:hAnsi="新宋体" w:hint="eastAsia"/>
          <w:color w:val="000000" w:themeColor="text1"/>
          <w:sz w:val="24"/>
          <w:szCs w:val="24"/>
        </w:rPr>
        <w:t>，</w:t>
      </w:r>
      <w:r w:rsidR="003706D3" w:rsidRPr="00C97BA2">
        <w:rPr>
          <w:rFonts w:ascii="新宋体" w:eastAsia="新宋体" w:hAnsi="新宋体"/>
          <w:color w:val="000000" w:themeColor="text1"/>
          <w:sz w:val="24"/>
          <w:szCs w:val="24"/>
        </w:rPr>
        <w:t>将单一的数据信息转换</w:t>
      </w:r>
      <w:r w:rsidRPr="00C97BA2">
        <w:rPr>
          <w:rFonts w:ascii="新宋体" w:eastAsia="新宋体" w:hAnsi="新宋体"/>
          <w:color w:val="000000" w:themeColor="text1"/>
          <w:sz w:val="24"/>
          <w:szCs w:val="24"/>
        </w:rPr>
        <w:t>成体系信息</w:t>
      </w:r>
      <w:r w:rsidRPr="00C97BA2">
        <w:rPr>
          <w:rFonts w:ascii="新宋体" w:eastAsia="新宋体" w:hAnsi="新宋体" w:hint="eastAsia"/>
          <w:color w:val="000000" w:themeColor="text1"/>
          <w:sz w:val="24"/>
          <w:szCs w:val="24"/>
        </w:rPr>
        <w:t>，</w:t>
      </w:r>
      <w:r w:rsidRPr="00C97BA2">
        <w:rPr>
          <w:rFonts w:ascii="新宋体" w:eastAsia="新宋体" w:hAnsi="新宋体"/>
          <w:color w:val="000000" w:themeColor="text1"/>
          <w:sz w:val="24"/>
          <w:szCs w:val="24"/>
        </w:rPr>
        <w:t>将</w:t>
      </w:r>
      <w:proofErr w:type="gramStart"/>
      <w:r w:rsidRPr="00C97BA2">
        <w:rPr>
          <w:rFonts w:ascii="新宋体" w:eastAsia="新宋体" w:hAnsi="新宋体"/>
          <w:color w:val="000000" w:themeColor="text1"/>
          <w:sz w:val="24"/>
          <w:szCs w:val="24"/>
        </w:rPr>
        <w:t>点信息</w:t>
      </w:r>
      <w:proofErr w:type="gramEnd"/>
      <w:r w:rsidRPr="00C97BA2">
        <w:rPr>
          <w:rFonts w:ascii="新宋体" w:eastAsia="新宋体" w:hAnsi="新宋体"/>
          <w:color w:val="000000" w:themeColor="text1"/>
          <w:sz w:val="24"/>
          <w:szCs w:val="24"/>
        </w:rPr>
        <w:t>数据变成面信息数据</w:t>
      </w:r>
      <w:r w:rsidRPr="00C97BA2">
        <w:rPr>
          <w:rFonts w:ascii="新宋体" w:eastAsia="新宋体" w:hAnsi="新宋体" w:hint="eastAsia"/>
          <w:color w:val="000000" w:themeColor="text1"/>
          <w:sz w:val="24"/>
          <w:szCs w:val="24"/>
        </w:rPr>
        <w:t>。</w:t>
      </w:r>
    </w:p>
    <w:p w:rsidR="00544010" w:rsidRPr="00C97BA2" w:rsidRDefault="006B35FC" w:rsidP="00FE3C35">
      <w:pPr>
        <w:numPr>
          <w:ilvl w:val="0"/>
          <w:numId w:val="9"/>
        </w:numPr>
        <w:spacing w:line="360" w:lineRule="auto"/>
        <w:rPr>
          <w:rFonts w:ascii="新宋体" w:eastAsia="新宋体" w:hAnsi="新宋体"/>
          <w:color w:val="000000" w:themeColor="text1"/>
          <w:sz w:val="24"/>
          <w:szCs w:val="24"/>
        </w:rPr>
      </w:pPr>
      <w:r w:rsidRPr="00C97BA2">
        <w:rPr>
          <w:rFonts w:ascii="新宋体" w:eastAsia="新宋体" w:hAnsi="新宋体" w:hint="eastAsia"/>
          <w:color w:val="000000" w:themeColor="text1"/>
          <w:sz w:val="24"/>
          <w:szCs w:val="24"/>
        </w:rPr>
        <w:t>主题数据层：将数据信息体系根据</w:t>
      </w:r>
      <w:proofErr w:type="gramStart"/>
      <w:r w:rsidRPr="00C97BA2">
        <w:rPr>
          <w:rFonts w:ascii="新宋体" w:eastAsia="新宋体" w:hAnsi="新宋体" w:hint="eastAsia"/>
          <w:color w:val="000000" w:themeColor="text1"/>
          <w:sz w:val="24"/>
          <w:szCs w:val="24"/>
        </w:rPr>
        <w:t>各主题</w:t>
      </w:r>
      <w:proofErr w:type="gramEnd"/>
      <w:r w:rsidRPr="00C97BA2">
        <w:rPr>
          <w:rFonts w:ascii="新宋体" w:eastAsia="新宋体" w:hAnsi="新宋体" w:hint="eastAsia"/>
          <w:color w:val="000000" w:themeColor="text1"/>
          <w:sz w:val="24"/>
          <w:szCs w:val="24"/>
        </w:rPr>
        <w:t>进行提取与转换，</w:t>
      </w:r>
      <w:r w:rsidR="002B35E7" w:rsidRPr="00C97BA2">
        <w:rPr>
          <w:rFonts w:ascii="新宋体" w:eastAsia="新宋体" w:hAnsi="新宋体" w:hint="eastAsia"/>
          <w:color w:val="000000" w:themeColor="text1"/>
          <w:sz w:val="24"/>
          <w:szCs w:val="24"/>
        </w:rPr>
        <w:t>主题</w:t>
      </w:r>
      <w:proofErr w:type="gramStart"/>
      <w:r w:rsidR="002B35E7" w:rsidRPr="00C97BA2">
        <w:rPr>
          <w:rFonts w:ascii="新宋体" w:eastAsia="新宋体" w:hAnsi="新宋体" w:hint="eastAsia"/>
          <w:color w:val="000000" w:themeColor="text1"/>
          <w:sz w:val="24"/>
          <w:szCs w:val="24"/>
        </w:rPr>
        <w:t>域内部</w:t>
      </w:r>
      <w:proofErr w:type="gramEnd"/>
      <w:r w:rsidR="002B35E7" w:rsidRPr="00C97BA2">
        <w:rPr>
          <w:rFonts w:ascii="新宋体" w:eastAsia="新宋体" w:hAnsi="新宋体" w:hint="eastAsia"/>
          <w:color w:val="000000" w:themeColor="text1"/>
          <w:sz w:val="24"/>
          <w:szCs w:val="24"/>
        </w:rPr>
        <w:t>进行拆分、关联。是对ODS操作型数据按照主题域划分规则进行的拆分及合并</w:t>
      </w:r>
      <w:r w:rsidR="0066078F" w:rsidRPr="00C97BA2">
        <w:rPr>
          <w:rFonts w:ascii="新宋体" w:eastAsia="新宋体" w:hAnsi="新宋体" w:hint="eastAsia"/>
          <w:color w:val="000000" w:themeColor="text1"/>
          <w:sz w:val="24"/>
          <w:szCs w:val="24"/>
        </w:rPr>
        <w:t>。</w:t>
      </w:r>
    </w:p>
    <w:p w:rsidR="00544010" w:rsidRDefault="00544010" w:rsidP="00544010">
      <w:r>
        <w:rPr>
          <w:noProof/>
        </w:rPr>
        <w:drawing>
          <wp:inline distT="0" distB="0" distL="0" distR="0" wp14:anchorId="775F5BD8" wp14:editId="7A40B1E2">
            <wp:extent cx="5131435" cy="4420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7308" cy="4426027"/>
                    </a:xfrm>
                    <a:prstGeom prst="rect">
                      <a:avLst/>
                    </a:prstGeom>
                  </pic:spPr>
                </pic:pic>
              </a:graphicData>
            </a:graphic>
          </wp:inline>
        </w:drawing>
      </w:r>
    </w:p>
    <w:p w:rsidR="00375181" w:rsidRDefault="00375181" w:rsidP="00544010"/>
    <w:p w:rsidR="00E00D83" w:rsidRPr="00E00D83" w:rsidRDefault="00E00D83" w:rsidP="00E00D83">
      <w:pPr>
        <w:pStyle w:val="2"/>
      </w:pPr>
      <w:bookmarkStart w:id="4" w:name="_Toc435702676"/>
      <w:bookmarkStart w:id="5" w:name="_Toc436165586"/>
      <w:bookmarkStart w:id="6" w:name="_Toc436342992"/>
      <w:r w:rsidRPr="00E00D83">
        <w:rPr>
          <w:rFonts w:hint="eastAsia"/>
        </w:rPr>
        <w:t>数据分析建模</w:t>
      </w:r>
      <w:bookmarkEnd w:id="4"/>
      <w:bookmarkEnd w:id="5"/>
      <w:bookmarkEnd w:id="6"/>
    </w:p>
    <w:p w:rsidR="00E00D83" w:rsidRPr="00FA0A8B" w:rsidRDefault="00AB31F9" w:rsidP="00AB31F9">
      <w:pPr>
        <w:spacing w:line="360" w:lineRule="auto"/>
        <w:ind w:firstLineChars="200" w:firstLine="480"/>
        <w:rPr>
          <w:rFonts w:ascii="新宋体" w:eastAsia="新宋体" w:hAnsi="新宋体"/>
          <w:sz w:val="24"/>
          <w:szCs w:val="24"/>
        </w:rPr>
      </w:pPr>
      <w:r w:rsidRPr="00617488">
        <w:rPr>
          <w:color w:val="333333"/>
          <w:sz w:val="24"/>
          <w:szCs w:val="24"/>
          <w:shd w:val="clear" w:color="auto" w:fill="FFFFFF"/>
        </w:rPr>
        <w:t>伴随着大数据时代的悄然来临</w:t>
      </w:r>
      <w:r w:rsidRPr="00617488">
        <w:rPr>
          <w:color w:val="333333"/>
          <w:sz w:val="24"/>
          <w:szCs w:val="24"/>
          <w:shd w:val="clear" w:color="auto" w:fill="FFFFFF"/>
        </w:rPr>
        <w:t>,</w:t>
      </w:r>
      <w:r w:rsidRPr="00617488">
        <w:rPr>
          <w:color w:val="333333"/>
          <w:sz w:val="24"/>
          <w:szCs w:val="24"/>
          <w:shd w:val="clear" w:color="auto" w:fill="FFFFFF"/>
        </w:rPr>
        <w:t>数据的价值得到人们的广泛认同</w:t>
      </w:r>
      <w:r w:rsidRPr="00617488">
        <w:rPr>
          <w:color w:val="333333"/>
          <w:sz w:val="24"/>
          <w:szCs w:val="24"/>
          <w:shd w:val="clear" w:color="auto" w:fill="FFFFFF"/>
        </w:rPr>
        <w:t>,</w:t>
      </w:r>
      <w:r w:rsidRPr="00617488">
        <w:rPr>
          <w:color w:val="333333"/>
          <w:sz w:val="24"/>
          <w:szCs w:val="24"/>
          <w:shd w:val="clear" w:color="auto" w:fill="FFFFFF"/>
        </w:rPr>
        <w:t>对数据的重视提到了前所未有的高度。数据已经作为</w:t>
      </w:r>
      <w:r w:rsidRPr="00617488">
        <w:rPr>
          <w:rFonts w:hint="eastAsia"/>
          <w:color w:val="333333"/>
          <w:sz w:val="24"/>
          <w:szCs w:val="24"/>
          <w:shd w:val="clear" w:color="auto" w:fill="FFFFFF"/>
        </w:rPr>
        <w:t>企业、事业单位的</w:t>
      </w:r>
      <w:r w:rsidRPr="00617488">
        <w:rPr>
          <w:color w:val="333333"/>
          <w:sz w:val="24"/>
          <w:szCs w:val="24"/>
          <w:shd w:val="clear" w:color="auto" w:fill="FFFFFF"/>
        </w:rPr>
        <w:t>重要资产被广泛应用于盈利分析与预测、客户关系管理、合</w:t>
      </w:r>
      <w:proofErr w:type="gramStart"/>
      <w:r w:rsidRPr="00617488">
        <w:rPr>
          <w:color w:val="333333"/>
          <w:sz w:val="24"/>
          <w:szCs w:val="24"/>
          <w:shd w:val="clear" w:color="auto" w:fill="FFFFFF"/>
        </w:rPr>
        <w:t>规</w:t>
      </w:r>
      <w:proofErr w:type="gramEnd"/>
      <w:r w:rsidRPr="00617488">
        <w:rPr>
          <w:color w:val="333333"/>
          <w:sz w:val="24"/>
          <w:szCs w:val="24"/>
          <w:shd w:val="clear" w:color="auto" w:fill="FFFFFF"/>
        </w:rPr>
        <w:t>性监管、运营风险</w:t>
      </w:r>
      <w:r w:rsidRPr="00617488">
        <w:rPr>
          <w:rFonts w:hint="eastAsia"/>
          <w:color w:val="333333"/>
          <w:sz w:val="24"/>
          <w:szCs w:val="24"/>
          <w:shd w:val="clear" w:color="auto" w:fill="FFFFFF"/>
        </w:rPr>
        <w:t>管理</w:t>
      </w:r>
      <w:r w:rsidRPr="00617488">
        <w:rPr>
          <w:color w:val="333333"/>
          <w:sz w:val="24"/>
          <w:szCs w:val="24"/>
          <w:shd w:val="clear" w:color="auto" w:fill="FFFFFF"/>
        </w:rPr>
        <w:t>等业务当中。</w:t>
      </w:r>
      <w:r w:rsidR="00E00D83" w:rsidRPr="00FA0A8B">
        <w:rPr>
          <w:rFonts w:ascii="新宋体" w:eastAsia="新宋体" w:hAnsi="新宋体" w:hint="eastAsia"/>
          <w:sz w:val="24"/>
          <w:szCs w:val="24"/>
        </w:rPr>
        <w:t>如何建立大数据分析模型，以提供决策依据是很多用户所迫切解决的问题。</w:t>
      </w:r>
    </w:p>
    <w:p w:rsidR="00E00D83" w:rsidRPr="00FA0A8B" w:rsidRDefault="00590EE7" w:rsidP="00E00D83">
      <w:pPr>
        <w:spacing w:line="360" w:lineRule="auto"/>
        <w:ind w:firstLineChars="200" w:firstLine="480"/>
        <w:rPr>
          <w:rFonts w:ascii="新宋体" w:eastAsia="新宋体" w:hAnsi="新宋体"/>
          <w:sz w:val="24"/>
          <w:szCs w:val="24"/>
        </w:rPr>
      </w:pPr>
      <w:r>
        <w:rPr>
          <w:rFonts w:ascii="新宋体" w:eastAsia="新宋体" w:hAnsi="新宋体" w:hint="eastAsia"/>
          <w:sz w:val="24"/>
          <w:szCs w:val="24"/>
        </w:rPr>
        <w:lastRenderedPageBreak/>
        <w:t>专家数据仓库建立</w:t>
      </w:r>
      <w:r w:rsidR="00E00D83" w:rsidRPr="00FA0A8B">
        <w:rPr>
          <w:rFonts w:ascii="新宋体" w:eastAsia="新宋体" w:hAnsi="新宋体" w:hint="eastAsia"/>
          <w:sz w:val="24"/>
          <w:szCs w:val="24"/>
        </w:rPr>
        <w:t>在Hadoop分布式系统之上，提供了多种丰富的算法模型，不同的应用通过借助不同的接口实现数据的多维呈现和结果展示，为用户提供科学的决策支持。</w:t>
      </w:r>
    </w:p>
    <w:p w:rsidR="00E00D83" w:rsidRPr="00FA0A8B" w:rsidRDefault="00E00D83" w:rsidP="00E00D83">
      <w:pPr>
        <w:spacing w:line="360" w:lineRule="auto"/>
        <w:jc w:val="center"/>
        <w:rPr>
          <w:rFonts w:ascii="新宋体" w:eastAsia="新宋体" w:hAnsi="新宋体"/>
          <w:noProof/>
        </w:rPr>
      </w:pPr>
      <w:r w:rsidRPr="00FA0A8B">
        <w:rPr>
          <w:rFonts w:ascii="新宋体" w:eastAsia="新宋体" w:hAnsi="新宋体"/>
          <w:noProof/>
        </w:rPr>
        <w:drawing>
          <wp:inline distT="0" distB="0" distL="0" distR="0">
            <wp:extent cx="4838700" cy="2800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700" cy="2800350"/>
                    </a:xfrm>
                    <a:prstGeom prst="rect">
                      <a:avLst/>
                    </a:prstGeom>
                    <a:noFill/>
                    <a:ln>
                      <a:noFill/>
                    </a:ln>
                  </pic:spPr>
                </pic:pic>
              </a:graphicData>
            </a:graphic>
          </wp:inline>
        </w:drawing>
      </w:r>
    </w:p>
    <w:p w:rsidR="00E00D83" w:rsidRPr="00FA0A8B" w:rsidRDefault="00E00D83" w:rsidP="00E00D83">
      <w:pPr>
        <w:spacing w:line="360" w:lineRule="auto"/>
        <w:jc w:val="center"/>
        <w:rPr>
          <w:rFonts w:ascii="新宋体" w:eastAsia="新宋体" w:hAnsi="新宋体"/>
          <w:sz w:val="24"/>
          <w:szCs w:val="24"/>
        </w:rPr>
      </w:pPr>
      <w:r w:rsidRPr="00FA0A8B">
        <w:rPr>
          <w:rFonts w:ascii="新宋体" w:eastAsia="新宋体" w:hAnsi="新宋体" w:hint="eastAsia"/>
          <w:sz w:val="24"/>
          <w:szCs w:val="24"/>
        </w:rPr>
        <w:t>图 10</w:t>
      </w:r>
      <w:r>
        <w:rPr>
          <w:rFonts w:ascii="新宋体" w:eastAsia="新宋体" w:hAnsi="新宋体"/>
          <w:sz w:val="24"/>
          <w:szCs w:val="24"/>
        </w:rPr>
        <w:t>-</w:t>
      </w:r>
      <w:r>
        <w:rPr>
          <w:rFonts w:ascii="新宋体" w:eastAsia="新宋体" w:hAnsi="新宋体" w:hint="eastAsia"/>
          <w:sz w:val="24"/>
          <w:szCs w:val="24"/>
        </w:rPr>
        <w:t>7</w:t>
      </w:r>
      <w:r w:rsidRPr="00FA0A8B">
        <w:rPr>
          <w:rFonts w:ascii="新宋体" w:eastAsia="新宋体" w:hAnsi="新宋体"/>
          <w:sz w:val="24"/>
          <w:szCs w:val="24"/>
        </w:rPr>
        <w:t xml:space="preserve"> </w:t>
      </w:r>
      <w:proofErr w:type="spellStart"/>
      <w:r w:rsidRPr="00FA0A8B">
        <w:rPr>
          <w:rFonts w:ascii="新宋体" w:eastAsia="新宋体" w:hAnsi="新宋体"/>
          <w:sz w:val="24"/>
          <w:szCs w:val="24"/>
        </w:rPr>
        <w:t>hadoop</w:t>
      </w:r>
      <w:proofErr w:type="spellEnd"/>
      <w:r w:rsidRPr="00FA0A8B">
        <w:rPr>
          <w:rFonts w:ascii="新宋体" w:eastAsia="新宋体" w:hAnsi="新宋体" w:hint="eastAsia"/>
          <w:sz w:val="24"/>
          <w:szCs w:val="24"/>
        </w:rPr>
        <w:t>算法</w:t>
      </w:r>
      <w:r w:rsidRPr="00FA0A8B">
        <w:rPr>
          <w:rFonts w:ascii="新宋体" w:eastAsia="新宋体" w:hAnsi="新宋体"/>
          <w:sz w:val="24"/>
          <w:szCs w:val="24"/>
        </w:rPr>
        <w:t>模型图</w:t>
      </w:r>
    </w:p>
    <w:p w:rsidR="00E00D83" w:rsidRPr="00FA0A8B" w:rsidRDefault="00E00D83" w:rsidP="00E00D83">
      <w:pPr>
        <w:spacing w:line="360" w:lineRule="auto"/>
        <w:ind w:firstLineChars="200" w:firstLine="480"/>
        <w:rPr>
          <w:rFonts w:ascii="新宋体" w:eastAsia="新宋体" w:hAnsi="新宋体"/>
          <w:sz w:val="24"/>
          <w:szCs w:val="24"/>
        </w:rPr>
      </w:pPr>
      <w:r w:rsidRPr="00FA0A8B">
        <w:rPr>
          <w:rFonts w:ascii="新宋体" w:eastAsia="新宋体" w:hAnsi="新宋体" w:hint="eastAsia"/>
          <w:sz w:val="24"/>
          <w:szCs w:val="24"/>
        </w:rPr>
        <w:t>大数据平台提供数据挖掘模型、分布式计算引擎、高性能机器学习算法库（包含分类 、聚类 、预测、推荐等机器学习算法）、即席查询功能，可以帮助决策者快速建立数据分析模型立方体，便于决策者进行OLAP分析。</w:t>
      </w:r>
    </w:p>
    <w:p w:rsidR="00E00D83" w:rsidRPr="00FA0A8B" w:rsidRDefault="00E00D83" w:rsidP="00E00D83">
      <w:pPr>
        <w:spacing w:line="360" w:lineRule="auto"/>
        <w:ind w:firstLineChars="200" w:firstLine="562"/>
        <w:rPr>
          <w:rFonts w:ascii="新宋体" w:eastAsia="新宋体" w:hAnsi="新宋体"/>
          <w:b/>
          <w:sz w:val="28"/>
          <w:szCs w:val="28"/>
          <w:lang w:val="en-GB"/>
        </w:rPr>
      </w:pPr>
      <w:r w:rsidRPr="00FA0A8B">
        <w:rPr>
          <w:rFonts w:ascii="新宋体" w:eastAsia="新宋体" w:hAnsi="新宋体" w:hint="eastAsia"/>
          <w:b/>
          <w:sz w:val="28"/>
          <w:szCs w:val="28"/>
          <w:lang w:val="en-GB"/>
        </w:rPr>
        <w:t>常用算法模型：</w:t>
      </w:r>
    </w:p>
    <w:p w:rsidR="00E00D83" w:rsidRPr="00FA0A8B" w:rsidRDefault="00E00D83" w:rsidP="00FE3C35">
      <w:pPr>
        <w:numPr>
          <w:ilvl w:val="0"/>
          <w:numId w:val="3"/>
        </w:numPr>
        <w:spacing w:line="360" w:lineRule="auto"/>
        <w:rPr>
          <w:rFonts w:ascii="新宋体" w:eastAsia="新宋体" w:hAnsi="新宋体"/>
          <w:sz w:val="24"/>
          <w:szCs w:val="24"/>
          <w:lang w:val="en-GB"/>
        </w:rPr>
      </w:pPr>
      <w:r w:rsidRPr="00FA0A8B">
        <w:rPr>
          <w:rFonts w:ascii="新宋体" w:eastAsia="新宋体" w:hAnsi="新宋体" w:hint="eastAsia"/>
          <w:sz w:val="24"/>
          <w:szCs w:val="24"/>
          <w:lang w:val="en-GB"/>
        </w:rPr>
        <w:t>分类算法：</w:t>
      </w:r>
    </w:p>
    <w:p w:rsidR="00E00D83" w:rsidRPr="00FA0A8B" w:rsidRDefault="00E00D83" w:rsidP="00E00D83">
      <w:pPr>
        <w:spacing w:line="360" w:lineRule="auto"/>
        <w:ind w:firstLineChars="200" w:firstLine="480"/>
        <w:rPr>
          <w:rFonts w:ascii="新宋体" w:eastAsia="新宋体" w:hAnsi="新宋体"/>
          <w:sz w:val="24"/>
          <w:szCs w:val="24"/>
        </w:rPr>
      </w:pPr>
      <w:r w:rsidRPr="00FA0A8B">
        <w:rPr>
          <w:rFonts w:ascii="新宋体" w:eastAsia="新宋体" w:hAnsi="新宋体" w:hint="eastAsia"/>
          <w:sz w:val="24"/>
          <w:szCs w:val="24"/>
        </w:rPr>
        <w:t>分类是找出数据库中的一组数据对象的共同特点并按照分类模式将其划分为不同的类，其目的是通过分类模型，将数据库中的数据项映射到某个给定的类别中。如</w:t>
      </w:r>
      <w:proofErr w:type="gramStart"/>
      <w:r w:rsidRPr="00FA0A8B">
        <w:rPr>
          <w:rFonts w:ascii="新宋体" w:eastAsia="新宋体" w:hAnsi="新宋体" w:hint="eastAsia"/>
          <w:sz w:val="24"/>
          <w:szCs w:val="24"/>
        </w:rPr>
        <w:t>政务网</w:t>
      </w:r>
      <w:proofErr w:type="gramEnd"/>
      <w:r w:rsidRPr="00FA0A8B">
        <w:rPr>
          <w:rFonts w:ascii="新宋体" w:eastAsia="新宋体" w:hAnsi="新宋体" w:hint="eastAsia"/>
          <w:sz w:val="24"/>
          <w:szCs w:val="24"/>
        </w:rPr>
        <w:t>中将用户在一段时间内的网上办理所遇到的问题划分成不同的类，根据情况向用户推荐关联类的问题解决方案，从而方便用户快速解决网上办事审批中遇到的各类问题。</w:t>
      </w:r>
    </w:p>
    <w:p w:rsidR="00E00D83" w:rsidRPr="00FA0A8B" w:rsidRDefault="00E00D83" w:rsidP="00FE3C35">
      <w:pPr>
        <w:pStyle w:val="a3"/>
        <w:numPr>
          <w:ilvl w:val="0"/>
          <w:numId w:val="3"/>
        </w:numPr>
        <w:ind w:firstLineChars="0"/>
        <w:rPr>
          <w:rFonts w:ascii="新宋体" w:eastAsia="新宋体" w:hAnsi="新宋体"/>
          <w:lang w:val="en-GB"/>
        </w:rPr>
      </w:pPr>
      <w:r w:rsidRPr="00FA0A8B">
        <w:rPr>
          <w:rFonts w:ascii="新宋体" w:eastAsia="新宋体" w:hAnsi="新宋体" w:hint="eastAsia"/>
          <w:lang w:val="en-GB"/>
        </w:rPr>
        <w:t>回归算法</w:t>
      </w:r>
    </w:p>
    <w:p w:rsidR="00E00D83" w:rsidRPr="00FA0A8B" w:rsidRDefault="00E00D83" w:rsidP="00E00D83">
      <w:pPr>
        <w:spacing w:line="360" w:lineRule="auto"/>
        <w:ind w:firstLineChars="200" w:firstLine="480"/>
        <w:rPr>
          <w:rFonts w:ascii="新宋体" w:eastAsia="新宋体" w:hAnsi="新宋体"/>
          <w:sz w:val="24"/>
          <w:szCs w:val="24"/>
        </w:rPr>
      </w:pPr>
      <w:r w:rsidRPr="00FA0A8B">
        <w:rPr>
          <w:rFonts w:ascii="新宋体" w:eastAsia="新宋体" w:hAnsi="新宋体" w:hint="eastAsia"/>
          <w:sz w:val="24"/>
          <w:szCs w:val="24"/>
        </w:rPr>
        <w:t>回归分析反映了数据库中数据的属性值的特性，通过函数表达数据映射的关系来发现属性值之间的依赖关系。在回归算法中通常将数值结果转化为了0到1之间的概率，数值越大，函数越逼近1，数值越小，函数越逼近0，它可以应用到对数据序列的预测及相关关系的研究中去。如我们根据这个概率可以做垃圾邮件预测，例如概率大于0.5，则这封邮件就是垃圾邮件。</w:t>
      </w:r>
    </w:p>
    <w:p w:rsidR="00E00D83" w:rsidRPr="00FA0A8B" w:rsidRDefault="00E00D83" w:rsidP="00FE3C35">
      <w:pPr>
        <w:pStyle w:val="a3"/>
        <w:numPr>
          <w:ilvl w:val="0"/>
          <w:numId w:val="4"/>
        </w:numPr>
        <w:ind w:firstLineChars="0"/>
        <w:rPr>
          <w:rFonts w:ascii="新宋体" w:eastAsia="新宋体" w:hAnsi="新宋体"/>
          <w:lang w:val="en-GB"/>
        </w:rPr>
      </w:pPr>
      <w:r w:rsidRPr="00FA0A8B">
        <w:rPr>
          <w:rFonts w:ascii="新宋体" w:eastAsia="新宋体" w:hAnsi="新宋体" w:hint="eastAsia"/>
          <w:lang w:val="en-GB"/>
        </w:rPr>
        <w:lastRenderedPageBreak/>
        <w:t>聚类算法</w:t>
      </w:r>
    </w:p>
    <w:p w:rsidR="00E00D83" w:rsidRPr="00FA0A8B" w:rsidRDefault="00E00D83" w:rsidP="00E00D83">
      <w:pPr>
        <w:spacing w:line="360" w:lineRule="auto"/>
        <w:ind w:firstLineChars="200" w:firstLine="480"/>
        <w:rPr>
          <w:rFonts w:ascii="新宋体" w:eastAsia="新宋体" w:hAnsi="新宋体"/>
          <w:sz w:val="24"/>
          <w:szCs w:val="24"/>
        </w:rPr>
      </w:pPr>
      <w:r w:rsidRPr="00FA0A8B">
        <w:rPr>
          <w:rFonts w:ascii="新宋体" w:eastAsia="新宋体" w:hAnsi="新宋体" w:hint="eastAsia"/>
          <w:sz w:val="24"/>
          <w:szCs w:val="24"/>
        </w:rPr>
        <w:t>聚类类似于分类，但与分类的目的不同，是针对数据的相似性和差异性将一组数据分为几个类别。属于同一类别的数据间的相似性很大，但不同类别之间数据的相似性很小，跨类的数据关联性很低。分类算法中的一个显著特征就是训练数据中包含了标签，训练出的模型可以对其他未知数据预测标签。在聚类的算法中，训练数据都是不含标签的，而算法的目的则是通过训练，推测出这些数据的标签。以二维的数据来说，一个数据就包含两个特征，可通过聚类算法，给他们中不同的种类打上标签，通过聚类算法计算出种群中的距离，根据距离的远近将数据划分为多个族群。</w:t>
      </w:r>
    </w:p>
    <w:p w:rsidR="00E00D83" w:rsidRPr="00FA0A8B" w:rsidRDefault="00E00D83" w:rsidP="00FE3C35">
      <w:pPr>
        <w:pStyle w:val="a3"/>
        <w:numPr>
          <w:ilvl w:val="0"/>
          <w:numId w:val="4"/>
        </w:numPr>
        <w:ind w:firstLineChars="0"/>
        <w:rPr>
          <w:rFonts w:ascii="新宋体" w:eastAsia="新宋体" w:hAnsi="新宋体"/>
          <w:lang w:val="en-GB"/>
        </w:rPr>
      </w:pPr>
      <w:r w:rsidRPr="00FA0A8B">
        <w:rPr>
          <w:rFonts w:ascii="新宋体" w:eastAsia="新宋体" w:hAnsi="新宋体" w:hint="eastAsia"/>
          <w:lang w:val="en-GB"/>
        </w:rPr>
        <w:t>关联算法</w:t>
      </w:r>
    </w:p>
    <w:p w:rsidR="00E00D83" w:rsidRPr="00FA0A8B" w:rsidRDefault="00E00D83" w:rsidP="00E00D83">
      <w:pPr>
        <w:spacing w:line="360" w:lineRule="auto"/>
        <w:ind w:firstLineChars="200" w:firstLine="480"/>
        <w:rPr>
          <w:rFonts w:ascii="新宋体" w:eastAsia="新宋体" w:hAnsi="新宋体"/>
          <w:sz w:val="24"/>
          <w:szCs w:val="24"/>
        </w:rPr>
      </w:pPr>
      <w:r w:rsidRPr="00FA0A8B">
        <w:rPr>
          <w:rFonts w:ascii="新宋体" w:eastAsia="新宋体" w:hAnsi="新宋体" w:hint="eastAsia"/>
          <w:sz w:val="24"/>
          <w:szCs w:val="24"/>
        </w:rPr>
        <w:t>关联规则是隐藏在数据项之间的关联或相互关系，即可以根据一个数据项的出现推导出其他数据项的出现。关联规则的挖掘过程主要包括两个阶段：第一阶段为从海量原始数据中找出所有的</w:t>
      </w:r>
      <w:proofErr w:type="gramStart"/>
      <w:r w:rsidRPr="00FA0A8B">
        <w:rPr>
          <w:rFonts w:ascii="新宋体" w:eastAsia="新宋体" w:hAnsi="新宋体" w:hint="eastAsia"/>
          <w:sz w:val="24"/>
          <w:szCs w:val="24"/>
        </w:rPr>
        <w:t>高频项目</w:t>
      </w:r>
      <w:proofErr w:type="gramEnd"/>
      <w:r w:rsidRPr="00FA0A8B">
        <w:rPr>
          <w:rFonts w:ascii="新宋体" w:eastAsia="新宋体" w:hAnsi="新宋体" w:hint="eastAsia"/>
          <w:sz w:val="24"/>
          <w:szCs w:val="24"/>
        </w:rPr>
        <w:t>组;第二极端为从这些</w:t>
      </w:r>
      <w:proofErr w:type="gramStart"/>
      <w:r w:rsidRPr="00FA0A8B">
        <w:rPr>
          <w:rFonts w:ascii="新宋体" w:eastAsia="新宋体" w:hAnsi="新宋体" w:hint="eastAsia"/>
          <w:sz w:val="24"/>
          <w:szCs w:val="24"/>
        </w:rPr>
        <w:t>高频项目组产生</w:t>
      </w:r>
      <w:proofErr w:type="gramEnd"/>
      <w:r w:rsidRPr="00FA0A8B">
        <w:rPr>
          <w:rFonts w:ascii="新宋体" w:eastAsia="新宋体" w:hAnsi="新宋体" w:hint="eastAsia"/>
          <w:sz w:val="24"/>
          <w:szCs w:val="24"/>
        </w:rPr>
        <w:t>关联规则。</w:t>
      </w:r>
    </w:p>
    <w:p w:rsidR="00E00D83" w:rsidRPr="00FA0A8B" w:rsidRDefault="00E00D83" w:rsidP="00FE3C35">
      <w:pPr>
        <w:pStyle w:val="a3"/>
        <w:numPr>
          <w:ilvl w:val="0"/>
          <w:numId w:val="4"/>
        </w:numPr>
        <w:ind w:firstLineChars="0"/>
        <w:rPr>
          <w:rFonts w:ascii="新宋体" w:eastAsia="新宋体" w:hAnsi="新宋体"/>
          <w:lang w:val="en-GB"/>
        </w:rPr>
      </w:pPr>
      <w:r w:rsidRPr="00FA0A8B">
        <w:rPr>
          <w:rFonts w:ascii="新宋体" w:eastAsia="新宋体" w:hAnsi="新宋体" w:hint="eastAsia"/>
          <w:lang w:val="en-GB"/>
        </w:rPr>
        <w:t>推荐算法</w:t>
      </w:r>
    </w:p>
    <w:p w:rsidR="00E00D83" w:rsidRPr="00FA0A8B" w:rsidRDefault="00E00D83" w:rsidP="00E00D83">
      <w:pPr>
        <w:spacing w:line="360" w:lineRule="auto"/>
        <w:ind w:firstLineChars="200" w:firstLine="480"/>
        <w:rPr>
          <w:rFonts w:ascii="新宋体" w:eastAsia="新宋体" w:hAnsi="新宋体"/>
          <w:sz w:val="24"/>
          <w:szCs w:val="24"/>
        </w:rPr>
      </w:pPr>
      <w:r w:rsidRPr="00FA0A8B">
        <w:rPr>
          <w:rFonts w:ascii="新宋体" w:eastAsia="新宋体" w:hAnsi="新宋体" w:hint="eastAsia"/>
          <w:sz w:val="24"/>
          <w:szCs w:val="24"/>
        </w:rPr>
        <w:t>推荐算法是目前业界非常火的一种算法，在电商界，如亚马逊，天猫，京东等得到了广泛的运用。推荐算法的主要特征就是可以自动向用户推荐他们最感兴趣的东西，从而增加购买率，提升效益。</w:t>
      </w:r>
    </w:p>
    <w:p w:rsidR="00E00D83" w:rsidRPr="00FA0A8B" w:rsidRDefault="00E00D83" w:rsidP="00FE3C35">
      <w:pPr>
        <w:pStyle w:val="a3"/>
        <w:numPr>
          <w:ilvl w:val="0"/>
          <w:numId w:val="4"/>
        </w:numPr>
        <w:ind w:firstLineChars="0"/>
        <w:rPr>
          <w:rFonts w:ascii="新宋体" w:eastAsia="新宋体" w:hAnsi="新宋体"/>
          <w:lang w:val="en-GB"/>
        </w:rPr>
      </w:pPr>
      <w:r w:rsidRPr="00FA0A8B">
        <w:rPr>
          <w:rFonts w:ascii="新宋体" w:eastAsia="新宋体" w:hAnsi="新宋体" w:hint="eastAsia"/>
          <w:lang w:val="en-GB"/>
        </w:rPr>
        <w:t>神经网络模型</w:t>
      </w:r>
    </w:p>
    <w:p w:rsidR="00E00D83" w:rsidRPr="00FA0A8B" w:rsidRDefault="00E00D83" w:rsidP="00E00D83">
      <w:pPr>
        <w:spacing w:line="360" w:lineRule="auto"/>
        <w:ind w:firstLineChars="200" w:firstLine="480"/>
        <w:rPr>
          <w:rFonts w:ascii="新宋体" w:eastAsia="新宋体" w:hAnsi="新宋体"/>
          <w:sz w:val="24"/>
          <w:szCs w:val="24"/>
        </w:rPr>
      </w:pPr>
      <w:r w:rsidRPr="00FA0A8B">
        <w:rPr>
          <w:rFonts w:ascii="新宋体" w:eastAsia="新宋体" w:hAnsi="新宋体" w:hint="eastAsia"/>
          <w:sz w:val="24"/>
          <w:szCs w:val="24"/>
        </w:rPr>
        <w:t>神经网络模型，因其自身自行处理、分布存储和高度</w:t>
      </w:r>
      <w:proofErr w:type="gramStart"/>
      <w:r w:rsidRPr="00FA0A8B">
        <w:rPr>
          <w:rFonts w:ascii="新宋体" w:eastAsia="新宋体" w:hAnsi="新宋体" w:hint="eastAsia"/>
          <w:sz w:val="24"/>
          <w:szCs w:val="24"/>
        </w:rPr>
        <w:t>容错等</w:t>
      </w:r>
      <w:proofErr w:type="gramEnd"/>
      <w:r w:rsidRPr="00FA0A8B">
        <w:rPr>
          <w:rFonts w:ascii="新宋体" w:eastAsia="新宋体" w:hAnsi="新宋体" w:hint="eastAsia"/>
          <w:sz w:val="24"/>
          <w:szCs w:val="24"/>
        </w:rPr>
        <w:t>特性非常适合处理非线性的以及那些以模糊、不完整、不严密的知识或数据为特征的处理问题，它的这一特点十分适合解决数据挖掘的问题。典型的神经网络模型主要分为三大类：第一类是以用于分类预测和模式识别的前馈式神经网络模型;第二类是用于联想记忆和优化算法的反馈式神经网络模型。第三类是用于聚类的自组织映射方法。</w:t>
      </w:r>
    </w:p>
    <w:p w:rsidR="00E00D83" w:rsidRPr="00FA0A8B" w:rsidRDefault="00E00D83" w:rsidP="00FE3C35">
      <w:pPr>
        <w:pStyle w:val="a3"/>
        <w:numPr>
          <w:ilvl w:val="0"/>
          <w:numId w:val="4"/>
        </w:numPr>
        <w:ind w:firstLineChars="0"/>
        <w:rPr>
          <w:rFonts w:ascii="新宋体" w:eastAsia="新宋体" w:hAnsi="新宋体"/>
          <w:lang w:val="en-GB"/>
        </w:rPr>
      </w:pPr>
      <w:proofErr w:type="spellStart"/>
      <w:r w:rsidRPr="00FA0A8B">
        <w:rPr>
          <w:rFonts w:ascii="新宋体" w:eastAsia="新宋体" w:hAnsi="新宋体"/>
          <w:lang w:val="en-GB"/>
        </w:rPr>
        <w:t>Adaboost</w:t>
      </w:r>
      <w:proofErr w:type="spellEnd"/>
      <w:r w:rsidRPr="00FA0A8B">
        <w:rPr>
          <w:rFonts w:ascii="新宋体" w:eastAsia="新宋体" w:hAnsi="新宋体" w:hint="eastAsia"/>
          <w:lang w:val="en-GB"/>
        </w:rPr>
        <w:t>算法</w:t>
      </w:r>
    </w:p>
    <w:p w:rsidR="00E00D83" w:rsidRPr="00FA0A8B" w:rsidRDefault="00E00D83" w:rsidP="00E00D83">
      <w:pPr>
        <w:spacing w:line="360" w:lineRule="auto"/>
        <w:ind w:firstLineChars="200" w:firstLine="480"/>
        <w:rPr>
          <w:rFonts w:ascii="新宋体" w:eastAsia="新宋体" w:hAnsi="新宋体"/>
          <w:sz w:val="24"/>
          <w:szCs w:val="24"/>
        </w:rPr>
      </w:pPr>
      <w:r w:rsidRPr="00FA0A8B">
        <w:rPr>
          <w:rFonts w:ascii="新宋体" w:eastAsia="新宋体" w:hAnsi="新宋体" w:hint="eastAsia"/>
          <w:sz w:val="24"/>
          <w:szCs w:val="24"/>
        </w:rPr>
        <w:t>其核心思想是针对同一个训练集，训练不同的分类器(弱分类器)，然后把这些弱分类器集合起来，构成一个更强的最终分类器 (强分类器)。其算法本身是通过改变数据分布来实现的，它根据每次训练集之中每个样本的分类是否正确，以及上次的总体分类的准确率，来确定每个样本的权值。将修改过权值的新数据集送给下层分类器进行训练，最后将每次训练得到的分类器最后融合起来，作为最后的决策</w:t>
      </w:r>
      <w:r w:rsidRPr="00FA0A8B">
        <w:rPr>
          <w:rFonts w:ascii="新宋体" w:eastAsia="新宋体" w:hAnsi="新宋体" w:hint="eastAsia"/>
          <w:sz w:val="24"/>
          <w:szCs w:val="24"/>
        </w:rPr>
        <w:lastRenderedPageBreak/>
        <w:t>分类器。</w:t>
      </w:r>
    </w:p>
    <w:p w:rsidR="00E00D83" w:rsidRPr="00FA0A8B" w:rsidRDefault="00E00D83" w:rsidP="00FE3C35">
      <w:pPr>
        <w:pStyle w:val="a3"/>
        <w:numPr>
          <w:ilvl w:val="0"/>
          <w:numId w:val="4"/>
        </w:numPr>
        <w:ind w:firstLineChars="0"/>
        <w:rPr>
          <w:rFonts w:ascii="新宋体" w:eastAsia="新宋体" w:hAnsi="新宋体"/>
          <w:lang w:val="en-GB"/>
        </w:rPr>
      </w:pPr>
      <w:r w:rsidRPr="00FA0A8B">
        <w:rPr>
          <w:rFonts w:ascii="新宋体" w:eastAsia="新宋体" w:hAnsi="新宋体" w:hint="eastAsia"/>
          <w:lang w:val="en-GB"/>
        </w:rPr>
        <w:t>深度学习</w:t>
      </w:r>
    </w:p>
    <w:p w:rsidR="00632490" w:rsidRDefault="00E00D83" w:rsidP="0066078F">
      <w:pPr>
        <w:spacing w:line="360" w:lineRule="auto"/>
        <w:ind w:firstLineChars="200" w:firstLine="480"/>
        <w:rPr>
          <w:rFonts w:ascii="新宋体" w:eastAsia="新宋体" w:hAnsi="新宋体"/>
          <w:sz w:val="24"/>
          <w:szCs w:val="24"/>
        </w:rPr>
      </w:pPr>
      <w:r w:rsidRPr="00FA0A8B">
        <w:rPr>
          <w:rFonts w:ascii="新宋体" w:eastAsia="新宋体" w:hAnsi="新宋体" w:hint="eastAsia"/>
          <w:sz w:val="24"/>
          <w:szCs w:val="24"/>
        </w:rPr>
        <w:t>深度学习算法是对人工神经网络的发展。在计算能力变得日益廉价的今天，深度学习试图建立大得多也复杂得多的神经网络，用来处理存在少量未标识数据的大数据集。</w:t>
      </w:r>
    </w:p>
    <w:p w:rsidR="005154A4" w:rsidRPr="00846A8D" w:rsidRDefault="005154A4" w:rsidP="005154A4">
      <w:pPr>
        <w:pStyle w:val="2"/>
      </w:pPr>
      <w:bookmarkStart w:id="7" w:name="_Toc468386373"/>
      <w:r w:rsidRPr="007A49B1">
        <w:rPr>
          <w:rFonts w:hint="eastAsia"/>
        </w:rPr>
        <w:t>数据资源管理</w:t>
      </w:r>
      <w:bookmarkEnd w:id="7"/>
    </w:p>
    <w:p w:rsidR="005154A4" w:rsidRDefault="005154A4" w:rsidP="005154A4">
      <w:pPr>
        <w:spacing w:line="360" w:lineRule="auto"/>
        <w:ind w:firstLine="560"/>
        <w:rPr>
          <w:bCs/>
          <w:color w:val="333333"/>
          <w:sz w:val="24"/>
          <w:szCs w:val="24"/>
        </w:rPr>
      </w:pPr>
      <w:r>
        <w:rPr>
          <w:bCs/>
          <w:color w:val="333333"/>
          <w:sz w:val="24"/>
          <w:szCs w:val="24"/>
        </w:rPr>
        <w:t>专家系统数据具有数据量大</w:t>
      </w:r>
      <w:r>
        <w:rPr>
          <w:rFonts w:hint="eastAsia"/>
          <w:bCs/>
          <w:color w:val="333333"/>
          <w:sz w:val="24"/>
          <w:szCs w:val="24"/>
        </w:rPr>
        <w:t>、</w:t>
      </w:r>
      <w:r>
        <w:rPr>
          <w:bCs/>
          <w:color w:val="333333"/>
          <w:sz w:val="24"/>
          <w:szCs w:val="24"/>
        </w:rPr>
        <w:t>数据类别多</w:t>
      </w:r>
      <w:r>
        <w:rPr>
          <w:rFonts w:hint="eastAsia"/>
          <w:bCs/>
          <w:color w:val="333333"/>
          <w:sz w:val="24"/>
          <w:szCs w:val="24"/>
        </w:rPr>
        <w:t>、</w:t>
      </w:r>
      <w:r>
        <w:rPr>
          <w:bCs/>
          <w:color w:val="333333"/>
          <w:sz w:val="24"/>
          <w:szCs w:val="24"/>
        </w:rPr>
        <w:t>数据关联关系紧密等特点</w:t>
      </w:r>
      <w:r>
        <w:rPr>
          <w:rFonts w:hint="eastAsia"/>
          <w:bCs/>
          <w:color w:val="333333"/>
          <w:sz w:val="24"/>
          <w:szCs w:val="24"/>
        </w:rPr>
        <w:t>，</w:t>
      </w:r>
      <w:r>
        <w:rPr>
          <w:bCs/>
          <w:color w:val="333333"/>
          <w:sz w:val="24"/>
          <w:szCs w:val="24"/>
        </w:rPr>
        <w:t>随着数据的积累</w:t>
      </w:r>
      <w:r>
        <w:rPr>
          <w:rFonts w:hint="eastAsia"/>
          <w:bCs/>
          <w:color w:val="333333"/>
          <w:sz w:val="24"/>
          <w:szCs w:val="24"/>
        </w:rPr>
        <w:t>，</w:t>
      </w:r>
      <w:r>
        <w:rPr>
          <w:bCs/>
          <w:color w:val="333333"/>
          <w:sz w:val="24"/>
          <w:szCs w:val="24"/>
        </w:rPr>
        <w:t>数据资源的利用价值逐步体现</w:t>
      </w:r>
      <w:r>
        <w:rPr>
          <w:rFonts w:hint="eastAsia"/>
          <w:bCs/>
          <w:color w:val="333333"/>
          <w:sz w:val="24"/>
          <w:szCs w:val="24"/>
        </w:rPr>
        <w:t>，</w:t>
      </w:r>
      <w:r w:rsidR="00720AB7">
        <w:rPr>
          <w:rFonts w:hint="eastAsia"/>
          <w:bCs/>
          <w:color w:val="333333"/>
          <w:sz w:val="24"/>
          <w:szCs w:val="24"/>
        </w:rPr>
        <w:t>提高数据的管理，是对数据资源充分利用的前提条件。数据资源管了包括如下几部分内容：数据标准化管理、数据监测管理及元数据管理等。</w:t>
      </w:r>
    </w:p>
    <w:p w:rsidR="005154A4" w:rsidRDefault="005154A4" w:rsidP="005154A4">
      <w:pPr>
        <w:pStyle w:val="3"/>
      </w:pPr>
      <w:bookmarkStart w:id="8" w:name="_Toc468386374"/>
      <w:r>
        <w:rPr>
          <w:rFonts w:hint="eastAsia"/>
        </w:rPr>
        <w:t>数据标准管理</w:t>
      </w:r>
      <w:bookmarkEnd w:id="8"/>
    </w:p>
    <w:p w:rsidR="005154A4" w:rsidRPr="00AC5531" w:rsidRDefault="005154A4" w:rsidP="005154A4">
      <w:pPr>
        <w:spacing w:line="360" w:lineRule="auto"/>
        <w:ind w:firstLine="560"/>
        <w:rPr>
          <w:bCs/>
          <w:color w:val="FF0000"/>
          <w:sz w:val="24"/>
          <w:szCs w:val="24"/>
        </w:rPr>
      </w:pPr>
      <w:r w:rsidRPr="00AC5531">
        <w:rPr>
          <w:rFonts w:hint="eastAsia"/>
          <w:bCs/>
          <w:color w:val="FF0000"/>
          <w:sz w:val="24"/>
          <w:szCs w:val="24"/>
        </w:rPr>
        <w:t>汇集整理数据资源管理所需的标准规范信息，建立数据标准数据库。利用</w:t>
      </w:r>
      <w:r w:rsidR="00AC5531" w:rsidRPr="00AC5531">
        <w:rPr>
          <w:rFonts w:hint="eastAsia"/>
          <w:bCs/>
          <w:color w:val="FF0000"/>
          <w:sz w:val="24"/>
          <w:szCs w:val="24"/>
        </w:rPr>
        <w:t>专家系统</w:t>
      </w:r>
      <w:r w:rsidRPr="00AC5531">
        <w:rPr>
          <w:rFonts w:hint="eastAsia"/>
          <w:bCs/>
          <w:color w:val="FF0000"/>
          <w:sz w:val="24"/>
          <w:szCs w:val="24"/>
        </w:rPr>
        <w:t>数据标准管理系统的接口同步更新标准信息。包括数据元标准以及信息代码标准。</w:t>
      </w:r>
    </w:p>
    <w:p w:rsidR="005154A4" w:rsidRPr="00AC5531" w:rsidRDefault="00AC5531" w:rsidP="00FE3C35">
      <w:pPr>
        <w:pStyle w:val="a3"/>
        <w:widowControl/>
        <w:numPr>
          <w:ilvl w:val="0"/>
          <w:numId w:val="11"/>
        </w:numPr>
        <w:spacing w:beforeLines="100" w:before="240" w:after="156"/>
        <w:ind w:firstLineChars="0"/>
        <w:jc w:val="left"/>
        <w:rPr>
          <w:bCs/>
          <w:color w:val="FF0000"/>
        </w:rPr>
      </w:pPr>
      <w:r w:rsidRPr="00AC5531">
        <w:rPr>
          <w:rFonts w:hint="eastAsia"/>
          <w:bCs/>
          <w:color w:val="FF0000"/>
        </w:rPr>
        <w:t>建设数据资源库，实现专家系统</w:t>
      </w:r>
      <w:r>
        <w:rPr>
          <w:rFonts w:hint="eastAsia"/>
          <w:bCs/>
          <w:color w:val="FF0000"/>
        </w:rPr>
        <w:t>发布标准数据元与本地扩展数据元标准的汇集。实现与车辆检修等数据源</w:t>
      </w:r>
      <w:r w:rsidR="005154A4" w:rsidRPr="00AC5531">
        <w:rPr>
          <w:rFonts w:hint="eastAsia"/>
          <w:bCs/>
          <w:color w:val="FF0000"/>
        </w:rPr>
        <w:t>管理系统接口对接。</w:t>
      </w:r>
    </w:p>
    <w:p w:rsidR="005154A4" w:rsidRPr="00AC5531" w:rsidRDefault="005154A4" w:rsidP="00FE3C35">
      <w:pPr>
        <w:pStyle w:val="a3"/>
        <w:widowControl/>
        <w:numPr>
          <w:ilvl w:val="0"/>
          <w:numId w:val="11"/>
        </w:numPr>
        <w:spacing w:beforeLines="100" w:before="240" w:after="156"/>
        <w:ind w:firstLineChars="0"/>
        <w:jc w:val="left"/>
        <w:rPr>
          <w:bCs/>
          <w:color w:val="FF0000"/>
        </w:rPr>
      </w:pPr>
      <w:r w:rsidRPr="00AC5531">
        <w:rPr>
          <w:rFonts w:hint="eastAsia"/>
          <w:bCs/>
          <w:color w:val="FF0000"/>
        </w:rPr>
        <w:t>建设信息代码资源库，梳理国标、部标和本省定义的标准代码以及各业务信息系统需要使用的其它代码，建立字典代码实体数据库。应具备字典代码定期同步功能。并建设信息代码在线映射维护功能，以便对数据标准化转换提供支持。</w:t>
      </w:r>
    </w:p>
    <w:p w:rsidR="005154A4" w:rsidRDefault="00720AB7" w:rsidP="005154A4">
      <w:pPr>
        <w:pStyle w:val="3"/>
      </w:pPr>
      <w:bookmarkStart w:id="9" w:name="_Toc468386376"/>
      <w:r>
        <w:rPr>
          <w:rFonts w:hint="eastAsia"/>
        </w:rPr>
        <w:t>数据</w:t>
      </w:r>
      <w:bookmarkEnd w:id="9"/>
      <w:r>
        <w:rPr>
          <w:rFonts w:hint="eastAsia"/>
        </w:rPr>
        <w:t>监控管理</w:t>
      </w:r>
    </w:p>
    <w:p w:rsidR="005154A4" w:rsidRPr="00832869" w:rsidRDefault="005154A4" w:rsidP="005154A4">
      <w:pPr>
        <w:spacing w:line="360" w:lineRule="auto"/>
        <w:ind w:firstLine="560"/>
        <w:rPr>
          <w:bCs/>
          <w:color w:val="333333"/>
          <w:sz w:val="24"/>
          <w:szCs w:val="24"/>
        </w:rPr>
      </w:pPr>
      <w:r w:rsidRPr="00832869">
        <w:rPr>
          <w:rFonts w:hint="eastAsia"/>
          <w:bCs/>
          <w:color w:val="333333"/>
          <w:sz w:val="24"/>
          <w:szCs w:val="24"/>
        </w:rPr>
        <w:t>大数据运行监控通过对大数据资源</w:t>
      </w:r>
      <w:proofErr w:type="gramStart"/>
      <w:r w:rsidRPr="00832869">
        <w:rPr>
          <w:rFonts w:hint="eastAsia"/>
          <w:bCs/>
          <w:color w:val="333333"/>
          <w:sz w:val="24"/>
          <w:szCs w:val="24"/>
        </w:rPr>
        <w:t>库相关</w:t>
      </w:r>
      <w:proofErr w:type="gramEnd"/>
      <w:r w:rsidRPr="00832869">
        <w:rPr>
          <w:rFonts w:hint="eastAsia"/>
          <w:bCs/>
          <w:color w:val="333333"/>
          <w:sz w:val="24"/>
          <w:szCs w:val="24"/>
        </w:rPr>
        <w:t>服务器、</w:t>
      </w:r>
      <w:r w:rsidRPr="00832869">
        <w:rPr>
          <w:rFonts w:hint="eastAsia"/>
          <w:bCs/>
          <w:color w:val="333333"/>
          <w:sz w:val="24"/>
          <w:szCs w:val="24"/>
        </w:rPr>
        <w:t>Oracle</w:t>
      </w:r>
      <w:r w:rsidRPr="00832869">
        <w:rPr>
          <w:rFonts w:hint="eastAsia"/>
          <w:bCs/>
          <w:color w:val="333333"/>
          <w:sz w:val="24"/>
          <w:szCs w:val="24"/>
        </w:rPr>
        <w:t>数据库、分布式存储系统、</w:t>
      </w:r>
      <w:r w:rsidRPr="00832869">
        <w:rPr>
          <w:rFonts w:hint="eastAsia"/>
          <w:bCs/>
          <w:color w:val="333333"/>
          <w:sz w:val="24"/>
          <w:szCs w:val="24"/>
        </w:rPr>
        <w:t>Hadoop</w:t>
      </w:r>
      <w:r w:rsidRPr="00832869">
        <w:rPr>
          <w:rFonts w:hint="eastAsia"/>
          <w:bCs/>
          <w:color w:val="333333"/>
          <w:sz w:val="24"/>
          <w:szCs w:val="24"/>
        </w:rPr>
        <w:t>平台等的运行状态、性能指标以及数据更新情况进行持续监控，及时发现存在的问题及隐患，辅助系统管理员及时采取措施，提高大数据资源库的运行</w:t>
      </w:r>
      <w:r w:rsidRPr="00832869">
        <w:rPr>
          <w:rFonts w:hint="eastAsia"/>
          <w:bCs/>
          <w:color w:val="333333"/>
          <w:sz w:val="24"/>
          <w:szCs w:val="24"/>
        </w:rPr>
        <w:lastRenderedPageBreak/>
        <w:t>可靠性，保障大数据资源</w:t>
      </w:r>
      <w:proofErr w:type="gramStart"/>
      <w:r w:rsidRPr="00832869">
        <w:rPr>
          <w:rFonts w:hint="eastAsia"/>
          <w:bCs/>
          <w:color w:val="333333"/>
          <w:sz w:val="24"/>
          <w:szCs w:val="24"/>
        </w:rPr>
        <w:t>库稳定</w:t>
      </w:r>
      <w:proofErr w:type="gramEnd"/>
      <w:r w:rsidRPr="00832869">
        <w:rPr>
          <w:rFonts w:hint="eastAsia"/>
          <w:bCs/>
          <w:color w:val="333333"/>
          <w:sz w:val="24"/>
          <w:szCs w:val="24"/>
        </w:rPr>
        <w:t>高效运行。发现异常问题时通过短信、邮件等方式通知系统管理员及时处理，实现通过自动、智能、持续的自动监控预警代替人工巡检，降低运维工作量，提高运维效率。通过可视化图表对监控结果进行统计分析直观展现平台运行各类运行指标，辅助管理员从宏观角度掌握平台运行情况。</w:t>
      </w:r>
    </w:p>
    <w:p w:rsidR="005154A4" w:rsidRPr="00E63BAC" w:rsidRDefault="005154A4" w:rsidP="00FE3C35">
      <w:pPr>
        <w:pStyle w:val="a6"/>
        <w:numPr>
          <w:ilvl w:val="0"/>
          <w:numId w:val="10"/>
        </w:numPr>
        <w:adjustRightInd/>
        <w:spacing w:beforeLines="25" w:before="60" w:afterLines="25" w:after="60"/>
        <w:ind w:firstLineChars="0"/>
        <w:textAlignment w:val="auto"/>
      </w:pPr>
      <w:r w:rsidRPr="00E63BAC">
        <w:rPr>
          <w:rFonts w:hint="eastAsia"/>
        </w:rPr>
        <w:t>性能指标监控</w:t>
      </w:r>
    </w:p>
    <w:p w:rsidR="005154A4" w:rsidRPr="00B218AA" w:rsidRDefault="005154A4" w:rsidP="005154A4">
      <w:pPr>
        <w:spacing w:line="360" w:lineRule="auto"/>
        <w:ind w:firstLine="560"/>
        <w:rPr>
          <w:bCs/>
          <w:color w:val="FF0000"/>
          <w:sz w:val="24"/>
          <w:szCs w:val="24"/>
        </w:rPr>
      </w:pPr>
      <w:r w:rsidRPr="00B218AA">
        <w:rPr>
          <w:rFonts w:hint="eastAsia"/>
          <w:bCs/>
          <w:color w:val="FF0000"/>
          <w:sz w:val="24"/>
          <w:szCs w:val="24"/>
        </w:rPr>
        <w:t>可以对服务器</w:t>
      </w:r>
      <w:r w:rsidRPr="00B218AA">
        <w:rPr>
          <w:rFonts w:hint="eastAsia"/>
          <w:bCs/>
          <w:color w:val="FF0000"/>
          <w:sz w:val="24"/>
          <w:szCs w:val="24"/>
        </w:rPr>
        <w:t>CPU</w:t>
      </w:r>
      <w:r w:rsidRPr="00B218AA">
        <w:rPr>
          <w:rFonts w:hint="eastAsia"/>
          <w:bCs/>
          <w:color w:val="FF0000"/>
          <w:sz w:val="24"/>
          <w:szCs w:val="24"/>
        </w:rPr>
        <w:t>负载、</w:t>
      </w:r>
      <w:r w:rsidRPr="00B218AA">
        <w:rPr>
          <w:rFonts w:hint="eastAsia"/>
          <w:bCs/>
          <w:color w:val="FF0000"/>
          <w:sz w:val="24"/>
          <w:szCs w:val="24"/>
        </w:rPr>
        <w:t>Oracle</w:t>
      </w:r>
      <w:r w:rsidR="00B218AA" w:rsidRPr="00B218AA">
        <w:rPr>
          <w:rFonts w:hint="eastAsia"/>
          <w:bCs/>
          <w:color w:val="FF0000"/>
          <w:sz w:val="24"/>
          <w:szCs w:val="24"/>
        </w:rPr>
        <w:t>数据库连接数</w:t>
      </w:r>
      <w:r w:rsidRPr="00B218AA">
        <w:rPr>
          <w:rFonts w:hint="eastAsia"/>
          <w:bCs/>
          <w:color w:val="FF0000"/>
          <w:sz w:val="24"/>
          <w:szCs w:val="24"/>
        </w:rPr>
        <w:t>、分布式存储</w:t>
      </w:r>
      <w:r w:rsidRPr="00B218AA">
        <w:rPr>
          <w:rFonts w:hint="eastAsia"/>
          <w:bCs/>
          <w:color w:val="FF0000"/>
          <w:sz w:val="24"/>
          <w:szCs w:val="24"/>
        </w:rPr>
        <w:t>IO</w:t>
      </w:r>
      <w:r w:rsidRPr="00B218AA">
        <w:rPr>
          <w:rFonts w:hint="eastAsia"/>
          <w:bCs/>
          <w:color w:val="FF0000"/>
          <w:sz w:val="24"/>
          <w:szCs w:val="24"/>
        </w:rPr>
        <w:t>负载、</w:t>
      </w:r>
      <w:r w:rsidRPr="00B218AA">
        <w:rPr>
          <w:rFonts w:hint="eastAsia"/>
          <w:bCs/>
          <w:color w:val="FF0000"/>
          <w:sz w:val="24"/>
          <w:szCs w:val="24"/>
        </w:rPr>
        <w:t>Hadoop</w:t>
      </w:r>
      <w:r w:rsidRPr="00B218AA">
        <w:rPr>
          <w:rFonts w:hint="eastAsia"/>
          <w:bCs/>
          <w:color w:val="FF0000"/>
          <w:sz w:val="24"/>
          <w:szCs w:val="24"/>
        </w:rPr>
        <w:t>负载等各类性能相关指标进行监控，以便掌握平台负载情况，及时发现性能问题，辅助平台优化。</w:t>
      </w:r>
    </w:p>
    <w:p w:rsidR="005154A4" w:rsidRPr="00E63BAC" w:rsidRDefault="005154A4" w:rsidP="00FE3C35">
      <w:pPr>
        <w:pStyle w:val="a6"/>
        <w:numPr>
          <w:ilvl w:val="0"/>
          <w:numId w:val="10"/>
        </w:numPr>
        <w:adjustRightInd/>
        <w:spacing w:beforeLines="25" w:before="60" w:afterLines="25" w:after="60"/>
        <w:ind w:firstLineChars="0"/>
        <w:textAlignment w:val="auto"/>
      </w:pPr>
      <w:r w:rsidRPr="00E63BAC">
        <w:rPr>
          <w:rFonts w:hint="eastAsia"/>
        </w:rPr>
        <w:t>大数据库日志监控</w:t>
      </w:r>
    </w:p>
    <w:p w:rsidR="005154A4" w:rsidRPr="00832869" w:rsidRDefault="005154A4" w:rsidP="005154A4">
      <w:pPr>
        <w:spacing w:line="360" w:lineRule="auto"/>
        <w:ind w:firstLine="560"/>
        <w:rPr>
          <w:bCs/>
          <w:color w:val="333333"/>
          <w:sz w:val="24"/>
          <w:szCs w:val="24"/>
        </w:rPr>
      </w:pPr>
      <w:r w:rsidRPr="00832869">
        <w:rPr>
          <w:rFonts w:hint="eastAsia"/>
          <w:bCs/>
          <w:color w:val="333333"/>
          <w:sz w:val="24"/>
          <w:szCs w:val="24"/>
        </w:rPr>
        <w:t>自动采集大数据相关组件运行日志，并根据既定规则进行分析，发现异常及时告警。提供日志查询检索功能，可以按组件类型、时间、关键字等进行过滤。</w:t>
      </w:r>
    </w:p>
    <w:p w:rsidR="005154A4" w:rsidRPr="00E63BAC" w:rsidRDefault="005154A4" w:rsidP="00FE3C35">
      <w:pPr>
        <w:pStyle w:val="a6"/>
        <w:numPr>
          <w:ilvl w:val="0"/>
          <w:numId w:val="10"/>
        </w:numPr>
        <w:adjustRightInd/>
        <w:spacing w:beforeLines="25" w:before="60" w:afterLines="25" w:after="60"/>
        <w:ind w:firstLineChars="0"/>
        <w:textAlignment w:val="auto"/>
      </w:pPr>
      <w:r w:rsidRPr="00E63BAC">
        <w:rPr>
          <w:rFonts w:hint="eastAsia"/>
        </w:rPr>
        <w:t>数据量监控</w:t>
      </w:r>
    </w:p>
    <w:p w:rsidR="005154A4" w:rsidRPr="00832869" w:rsidRDefault="005154A4" w:rsidP="005154A4">
      <w:pPr>
        <w:spacing w:line="360" w:lineRule="auto"/>
        <w:ind w:firstLine="560"/>
        <w:rPr>
          <w:bCs/>
          <w:color w:val="333333"/>
          <w:sz w:val="24"/>
          <w:szCs w:val="24"/>
        </w:rPr>
      </w:pPr>
      <w:r w:rsidRPr="00832869">
        <w:rPr>
          <w:rFonts w:hint="eastAsia"/>
          <w:bCs/>
          <w:color w:val="333333"/>
          <w:sz w:val="24"/>
          <w:szCs w:val="24"/>
        </w:rPr>
        <w:t>数据量监控通过对数据总量以及增量进行定期监控，可以掌握数据量变化情况，也可以从数据增量角度发现数据入库异常。数据量监测结果可同步到</w:t>
      </w:r>
      <w:proofErr w:type="gramStart"/>
      <w:r w:rsidRPr="00832869">
        <w:rPr>
          <w:rFonts w:hint="eastAsia"/>
          <w:bCs/>
          <w:color w:val="333333"/>
          <w:sz w:val="24"/>
          <w:szCs w:val="24"/>
        </w:rPr>
        <w:t>数据台</w:t>
      </w:r>
      <w:proofErr w:type="gramEnd"/>
      <w:r w:rsidRPr="00832869">
        <w:rPr>
          <w:rFonts w:hint="eastAsia"/>
          <w:bCs/>
          <w:color w:val="333333"/>
          <w:sz w:val="24"/>
          <w:szCs w:val="24"/>
        </w:rPr>
        <w:t>帐，以便</w:t>
      </w:r>
      <w:proofErr w:type="gramStart"/>
      <w:r w:rsidRPr="00832869">
        <w:rPr>
          <w:rFonts w:hint="eastAsia"/>
          <w:bCs/>
          <w:color w:val="333333"/>
          <w:sz w:val="24"/>
          <w:szCs w:val="24"/>
        </w:rPr>
        <w:t>数据台</w:t>
      </w:r>
      <w:proofErr w:type="gramEnd"/>
      <w:r w:rsidRPr="00832869">
        <w:rPr>
          <w:rFonts w:hint="eastAsia"/>
          <w:bCs/>
          <w:color w:val="333333"/>
          <w:sz w:val="24"/>
          <w:szCs w:val="24"/>
        </w:rPr>
        <w:t>帐统计数据总量情况。</w:t>
      </w:r>
    </w:p>
    <w:p w:rsidR="005154A4" w:rsidRPr="00832869" w:rsidRDefault="005154A4" w:rsidP="005154A4">
      <w:pPr>
        <w:pStyle w:val="3"/>
      </w:pPr>
      <w:bookmarkStart w:id="10" w:name="_Toc468386377"/>
      <w:r w:rsidRPr="00832869">
        <w:rPr>
          <w:rFonts w:hint="eastAsia"/>
        </w:rPr>
        <w:t>元数据管理</w:t>
      </w:r>
      <w:bookmarkEnd w:id="10"/>
    </w:p>
    <w:p w:rsidR="005154A4" w:rsidRPr="00832869" w:rsidRDefault="005154A4" w:rsidP="005154A4">
      <w:pPr>
        <w:spacing w:line="360" w:lineRule="auto"/>
        <w:ind w:firstLine="560"/>
        <w:rPr>
          <w:bCs/>
          <w:color w:val="333333"/>
          <w:sz w:val="24"/>
          <w:szCs w:val="24"/>
        </w:rPr>
      </w:pPr>
      <w:r w:rsidRPr="00832869">
        <w:rPr>
          <w:rFonts w:hint="eastAsia"/>
          <w:bCs/>
          <w:color w:val="333333"/>
          <w:sz w:val="24"/>
          <w:szCs w:val="24"/>
        </w:rPr>
        <w:t>元数据是数据仓库中存储的基本单元，实现</w:t>
      </w:r>
      <w:r w:rsidRPr="00832869">
        <w:rPr>
          <w:bCs/>
          <w:color w:val="333333"/>
          <w:sz w:val="24"/>
          <w:szCs w:val="24"/>
        </w:rPr>
        <w:t>对元数据的管理，数据仓库的</w:t>
      </w:r>
      <w:proofErr w:type="gramStart"/>
      <w:r w:rsidRPr="00832869">
        <w:rPr>
          <w:rFonts w:hint="eastAsia"/>
          <w:bCs/>
          <w:color w:val="333333"/>
          <w:sz w:val="24"/>
          <w:szCs w:val="24"/>
        </w:rPr>
        <w:t>最</w:t>
      </w:r>
      <w:proofErr w:type="gramEnd"/>
      <w:r w:rsidRPr="00832869">
        <w:rPr>
          <w:rFonts w:hint="eastAsia"/>
          <w:bCs/>
          <w:color w:val="333333"/>
          <w:sz w:val="24"/>
          <w:szCs w:val="24"/>
        </w:rPr>
        <w:t>基本</w:t>
      </w:r>
      <w:r w:rsidRPr="00832869">
        <w:rPr>
          <w:bCs/>
          <w:color w:val="333333"/>
          <w:sz w:val="24"/>
          <w:szCs w:val="24"/>
        </w:rPr>
        <w:t>功能之一</w:t>
      </w:r>
      <w:r w:rsidRPr="00832869">
        <w:rPr>
          <w:rFonts w:hint="eastAsia"/>
          <w:bCs/>
          <w:color w:val="333333"/>
          <w:sz w:val="24"/>
          <w:szCs w:val="24"/>
        </w:rPr>
        <w:t>。</w:t>
      </w:r>
      <w:r w:rsidRPr="00832869">
        <w:rPr>
          <w:bCs/>
          <w:color w:val="333333"/>
          <w:sz w:val="24"/>
          <w:szCs w:val="24"/>
        </w:rPr>
        <w:t>元</w:t>
      </w:r>
      <w:r w:rsidRPr="00832869">
        <w:rPr>
          <w:rFonts w:hint="eastAsia"/>
          <w:bCs/>
          <w:color w:val="333333"/>
          <w:sz w:val="24"/>
          <w:szCs w:val="24"/>
        </w:rPr>
        <w:t>数据</w:t>
      </w:r>
      <w:r w:rsidRPr="00832869">
        <w:rPr>
          <w:bCs/>
          <w:color w:val="333333"/>
          <w:sz w:val="24"/>
          <w:szCs w:val="24"/>
        </w:rPr>
        <w:t>管理包括元数据</w:t>
      </w:r>
      <w:r w:rsidRPr="00832869">
        <w:rPr>
          <w:rFonts w:hint="eastAsia"/>
          <w:bCs/>
          <w:color w:val="333333"/>
          <w:sz w:val="24"/>
          <w:szCs w:val="24"/>
        </w:rPr>
        <w:t>注册登记、元数据存储、元数据建模等多方面功能。</w:t>
      </w:r>
    </w:p>
    <w:p w:rsidR="005154A4" w:rsidRPr="005154A4" w:rsidRDefault="005154A4" w:rsidP="005154A4">
      <w:pPr>
        <w:spacing w:line="360" w:lineRule="auto"/>
        <w:rPr>
          <w:rFonts w:ascii="新宋体" w:eastAsia="新宋体" w:hAnsi="新宋体"/>
          <w:sz w:val="24"/>
          <w:szCs w:val="24"/>
        </w:rPr>
      </w:pPr>
    </w:p>
    <w:p w:rsidR="00054BBA" w:rsidRDefault="00632490" w:rsidP="00054BBA">
      <w:pPr>
        <w:pStyle w:val="2"/>
      </w:pPr>
      <w:r>
        <w:rPr>
          <w:rFonts w:hint="eastAsia"/>
        </w:rPr>
        <w:t>数据服务</w:t>
      </w:r>
    </w:p>
    <w:p w:rsidR="008C3CF3" w:rsidRPr="005A646E" w:rsidRDefault="008C3CF3" w:rsidP="005A646E">
      <w:pPr>
        <w:spacing w:line="360" w:lineRule="auto"/>
        <w:ind w:firstLineChars="200" w:firstLine="480"/>
        <w:rPr>
          <w:sz w:val="24"/>
          <w:szCs w:val="24"/>
        </w:rPr>
      </w:pPr>
      <w:r w:rsidRPr="005A646E">
        <w:rPr>
          <w:rFonts w:hint="eastAsia"/>
          <w:sz w:val="24"/>
          <w:szCs w:val="24"/>
        </w:rPr>
        <w:t>大数据平台开放存储访问接口，提供基于</w:t>
      </w:r>
      <w:r w:rsidRPr="005A646E">
        <w:rPr>
          <w:rFonts w:hint="eastAsia"/>
          <w:sz w:val="24"/>
          <w:szCs w:val="24"/>
        </w:rPr>
        <w:t xml:space="preserve"> Hadoop </w:t>
      </w:r>
      <w:r w:rsidRPr="005A646E">
        <w:rPr>
          <w:rFonts w:hint="eastAsia"/>
          <w:sz w:val="24"/>
          <w:szCs w:val="24"/>
        </w:rPr>
        <w:t>技术体系的</w:t>
      </w:r>
      <w:r w:rsidRPr="005A646E">
        <w:rPr>
          <w:rFonts w:hint="eastAsia"/>
          <w:sz w:val="24"/>
          <w:szCs w:val="24"/>
        </w:rPr>
        <w:t xml:space="preserve"> HDFS</w:t>
      </w:r>
      <w:r w:rsidRPr="005A646E">
        <w:rPr>
          <w:rFonts w:hint="eastAsia"/>
          <w:sz w:val="24"/>
          <w:szCs w:val="24"/>
        </w:rPr>
        <w:t>、</w:t>
      </w:r>
      <w:proofErr w:type="spellStart"/>
      <w:r w:rsidRPr="005A646E">
        <w:rPr>
          <w:rFonts w:hint="eastAsia"/>
          <w:sz w:val="24"/>
          <w:szCs w:val="24"/>
        </w:rPr>
        <w:t>HBase</w:t>
      </w:r>
      <w:proofErr w:type="spellEnd"/>
      <w:r w:rsidRPr="005A646E">
        <w:rPr>
          <w:rFonts w:hint="eastAsia"/>
          <w:sz w:val="24"/>
          <w:szCs w:val="24"/>
        </w:rPr>
        <w:t>访问接口，以</w:t>
      </w:r>
      <w:r w:rsidRPr="005A646E">
        <w:rPr>
          <w:rFonts w:hint="eastAsia"/>
          <w:sz w:val="24"/>
          <w:szCs w:val="24"/>
        </w:rPr>
        <w:t xml:space="preserve"> </w:t>
      </w:r>
      <w:proofErr w:type="spellStart"/>
      <w:r w:rsidRPr="005A646E">
        <w:rPr>
          <w:rFonts w:hint="eastAsia"/>
          <w:sz w:val="24"/>
          <w:szCs w:val="24"/>
        </w:rPr>
        <w:t>OpenAPI</w:t>
      </w:r>
      <w:proofErr w:type="spellEnd"/>
      <w:r w:rsidRPr="005A646E">
        <w:rPr>
          <w:rFonts w:hint="eastAsia"/>
          <w:sz w:val="24"/>
          <w:szCs w:val="24"/>
        </w:rPr>
        <w:t xml:space="preserve"> </w:t>
      </w:r>
      <w:r w:rsidRPr="005A646E">
        <w:rPr>
          <w:rFonts w:hint="eastAsia"/>
          <w:sz w:val="24"/>
          <w:szCs w:val="24"/>
        </w:rPr>
        <w:t>的方式，为应用提供大数据存储服务。</w:t>
      </w:r>
    </w:p>
    <w:p w:rsidR="008C3CF3" w:rsidRPr="005A646E" w:rsidRDefault="008C3CF3" w:rsidP="005A646E">
      <w:pPr>
        <w:spacing w:line="360" w:lineRule="auto"/>
        <w:ind w:firstLineChars="200" w:firstLine="480"/>
        <w:rPr>
          <w:sz w:val="24"/>
          <w:szCs w:val="24"/>
        </w:rPr>
      </w:pPr>
      <w:r w:rsidRPr="005A646E">
        <w:rPr>
          <w:rFonts w:hint="eastAsia"/>
          <w:sz w:val="24"/>
          <w:szCs w:val="24"/>
        </w:rPr>
        <w:t>数据服务层主要由数据服务总线来建设，主要负责将大数据平台的能力接口注册进去，再以标准化接口开放给应用系统使用，支持多种协议转换、服务质量</w:t>
      </w:r>
      <w:r w:rsidRPr="005A646E">
        <w:rPr>
          <w:rFonts w:hint="eastAsia"/>
          <w:sz w:val="24"/>
          <w:szCs w:val="24"/>
        </w:rPr>
        <w:t xml:space="preserve"> </w:t>
      </w:r>
      <w:r w:rsidRPr="005A646E">
        <w:rPr>
          <w:rFonts w:hint="eastAsia"/>
          <w:sz w:val="24"/>
          <w:szCs w:val="24"/>
        </w:rPr>
        <w:t>控制、</w:t>
      </w:r>
      <w:r w:rsidRPr="005A646E">
        <w:rPr>
          <w:rFonts w:hint="eastAsia"/>
          <w:sz w:val="24"/>
          <w:szCs w:val="24"/>
        </w:rPr>
        <w:lastRenderedPageBreak/>
        <w:t>访问控制、规则引擎等。数据服务层将大数据平台的数据服务能力开放出去，供第三方平台使用。</w:t>
      </w:r>
    </w:p>
    <w:p w:rsidR="008C3CF3" w:rsidRDefault="008C3CF3" w:rsidP="008C3CF3">
      <w:pPr>
        <w:spacing w:before="15"/>
        <w:rPr>
          <w:rFonts w:ascii="Arial Unicode MS" w:eastAsia="Arial Unicode MS" w:hAnsi="Arial Unicode MS" w:cs="Arial Unicode MS"/>
          <w:sz w:val="3"/>
          <w:szCs w:val="3"/>
        </w:rPr>
      </w:pPr>
    </w:p>
    <w:p w:rsidR="008C3CF3" w:rsidRDefault="008C3CF3" w:rsidP="008C3CF3">
      <w:pPr>
        <w:spacing w:line="5172" w:lineRule="exact"/>
        <w:ind w:left="556"/>
        <w:rPr>
          <w:rFonts w:ascii="Arial Unicode MS" w:eastAsia="Arial Unicode MS" w:hAnsi="Arial Unicode MS" w:cs="Arial Unicode MS"/>
          <w:sz w:val="20"/>
          <w:szCs w:val="20"/>
          <w:lang w:eastAsia="en-US"/>
        </w:rPr>
      </w:pPr>
      <w:r>
        <w:rPr>
          <w:rFonts w:ascii="Arial Unicode MS" w:eastAsia="Arial Unicode MS" w:hAnsi="Arial Unicode MS" w:cs="Arial Unicode MS"/>
          <w:noProof/>
          <w:position w:val="-102"/>
          <w:sz w:val="20"/>
          <w:szCs w:val="20"/>
        </w:rPr>
        <w:drawing>
          <wp:inline distT="0" distB="0" distL="0" distR="0">
            <wp:extent cx="5324475" cy="3286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3286125"/>
                    </a:xfrm>
                    <a:prstGeom prst="rect">
                      <a:avLst/>
                    </a:prstGeom>
                    <a:noFill/>
                    <a:ln>
                      <a:noFill/>
                    </a:ln>
                  </pic:spPr>
                </pic:pic>
              </a:graphicData>
            </a:graphic>
          </wp:inline>
        </w:drawing>
      </w:r>
    </w:p>
    <w:p w:rsidR="008C3CF3" w:rsidRDefault="008C3CF3" w:rsidP="008C3CF3">
      <w:pPr>
        <w:rPr>
          <w:rFonts w:ascii="宋体" w:eastAsia="宋体" w:hAnsi="宋体" w:cs="宋体"/>
          <w:sz w:val="26"/>
          <w:szCs w:val="26"/>
        </w:rPr>
      </w:pPr>
    </w:p>
    <w:p w:rsidR="008C3CF3" w:rsidRPr="005A646E" w:rsidRDefault="008C3CF3" w:rsidP="005A646E">
      <w:pPr>
        <w:spacing w:line="360" w:lineRule="auto"/>
        <w:ind w:firstLineChars="200" w:firstLine="480"/>
        <w:rPr>
          <w:sz w:val="24"/>
          <w:szCs w:val="24"/>
        </w:rPr>
      </w:pPr>
      <w:r w:rsidRPr="005A646E">
        <w:rPr>
          <w:rFonts w:hint="eastAsia"/>
          <w:sz w:val="24"/>
          <w:szCs w:val="24"/>
        </w:rPr>
        <w:t>如上图：应用服务系统使用服务接口，来接入数据服务总线，经过数据服务</w:t>
      </w:r>
      <w:r w:rsidRPr="005A646E">
        <w:rPr>
          <w:rFonts w:hint="eastAsia"/>
          <w:sz w:val="24"/>
          <w:szCs w:val="24"/>
        </w:rPr>
        <w:t xml:space="preserve"> </w:t>
      </w:r>
      <w:r w:rsidRPr="005A646E">
        <w:rPr>
          <w:rFonts w:hint="eastAsia"/>
          <w:sz w:val="24"/>
          <w:szCs w:val="24"/>
        </w:rPr>
        <w:t>总线的接入端点，进行过滤。同时根据访问控制、服务质量、协议转换、策略调</w:t>
      </w:r>
      <w:r w:rsidRPr="005A646E">
        <w:rPr>
          <w:rFonts w:hint="eastAsia"/>
          <w:sz w:val="24"/>
          <w:szCs w:val="24"/>
        </w:rPr>
        <w:t xml:space="preserve"> </w:t>
      </w:r>
      <w:r w:rsidRPr="005A646E">
        <w:rPr>
          <w:rFonts w:hint="eastAsia"/>
          <w:sz w:val="24"/>
          <w:szCs w:val="24"/>
        </w:rPr>
        <w:t>度、规则引擎的处理，接出到大数据平台的能力接口。</w:t>
      </w:r>
    </w:p>
    <w:p w:rsidR="00054BBA" w:rsidRPr="008C3CF3" w:rsidRDefault="00054BBA" w:rsidP="00054BBA"/>
    <w:p w:rsidR="00054BBA" w:rsidRDefault="00054BBA" w:rsidP="00054BBA"/>
    <w:p w:rsidR="00054BBA" w:rsidRDefault="008C3CF3" w:rsidP="008C3CF3">
      <w:pPr>
        <w:pStyle w:val="1"/>
      </w:pPr>
      <w:r>
        <w:rPr>
          <w:rFonts w:hint="eastAsia"/>
        </w:rPr>
        <w:t>大数据平台</w:t>
      </w:r>
    </w:p>
    <w:p w:rsidR="00054BBA" w:rsidRDefault="002821A3" w:rsidP="002821A3">
      <w:pPr>
        <w:pStyle w:val="2"/>
      </w:pPr>
      <w:r>
        <w:rPr>
          <w:rFonts w:hint="eastAsia"/>
        </w:rPr>
        <w:t>大数据平台基础架构</w:t>
      </w:r>
    </w:p>
    <w:p w:rsidR="005A646E" w:rsidRPr="00955243" w:rsidRDefault="008C3CF3" w:rsidP="005A646E">
      <w:pPr>
        <w:spacing w:line="360" w:lineRule="auto"/>
        <w:ind w:firstLineChars="200" w:firstLine="480"/>
        <w:rPr>
          <w:color w:val="FF0000"/>
          <w:sz w:val="24"/>
          <w:szCs w:val="24"/>
        </w:rPr>
      </w:pPr>
      <w:r w:rsidRPr="00955243">
        <w:rPr>
          <w:rFonts w:hint="eastAsia"/>
          <w:color w:val="FF0000"/>
          <w:sz w:val="24"/>
          <w:szCs w:val="24"/>
        </w:rPr>
        <w:t>大数据基础平台基于烽火自主知识产权</w:t>
      </w:r>
      <w:proofErr w:type="spellStart"/>
      <w:r w:rsidRPr="00955243">
        <w:rPr>
          <w:color w:val="FF0000"/>
          <w:sz w:val="24"/>
          <w:szCs w:val="24"/>
        </w:rPr>
        <w:t>FitData</w:t>
      </w:r>
      <w:proofErr w:type="spellEnd"/>
      <w:r w:rsidRPr="00955243">
        <w:rPr>
          <w:color w:val="FF0000"/>
          <w:sz w:val="24"/>
          <w:szCs w:val="24"/>
        </w:rPr>
        <w:t>产品</w:t>
      </w:r>
      <w:r w:rsidRPr="00955243">
        <w:rPr>
          <w:rFonts w:hint="eastAsia"/>
          <w:color w:val="FF0000"/>
          <w:sz w:val="24"/>
          <w:szCs w:val="24"/>
        </w:rPr>
        <w:t>，</w:t>
      </w:r>
      <w:proofErr w:type="spellStart"/>
      <w:r w:rsidRPr="00955243">
        <w:rPr>
          <w:color w:val="FF0000"/>
          <w:sz w:val="24"/>
          <w:szCs w:val="24"/>
        </w:rPr>
        <w:t>FitData</w:t>
      </w:r>
      <w:proofErr w:type="spellEnd"/>
      <w:r w:rsidRPr="00955243">
        <w:rPr>
          <w:rFonts w:hint="eastAsia"/>
          <w:color w:val="FF0000"/>
          <w:sz w:val="24"/>
          <w:szCs w:val="24"/>
        </w:rPr>
        <w:t>主要集成了基础计算资源、网络资源、存储资源</w:t>
      </w:r>
      <w:r w:rsidR="00B218AA" w:rsidRPr="00955243">
        <w:rPr>
          <w:rFonts w:hint="eastAsia"/>
          <w:color w:val="FF0000"/>
          <w:sz w:val="24"/>
          <w:szCs w:val="24"/>
        </w:rPr>
        <w:t>，在统一的安全</w:t>
      </w:r>
      <w:proofErr w:type="gramStart"/>
      <w:r w:rsidR="00B218AA" w:rsidRPr="00955243">
        <w:rPr>
          <w:rFonts w:hint="eastAsia"/>
          <w:color w:val="FF0000"/>
          <w:sz w:val="24"/>
          <w:szCs w:val="24"/>
        </w:rPr>
        <w:t>体管理</w:t>
      </w:r>
      <w:proofErr w:type="gramEnd"/>
      <w:r w:rsidR="00B218AA" w:rsidRPr="00955243">
        <w:rPr>
          <w:rFonts w:hint="eastAsia"/>
          <w:color w:val="FF0000"/>
          <w:sz w:val="24"/>
          <w:szCs w:val="24"/>
        </w:rPr>
        <w:t>体系下</w:t>
      </w:r>
      <w:r w:rsidRPr="00955243">
        <w:rPr>
          <w:rFonts w:hint="eastAsia"/>
          <w:color w:val="FF0000"/>
          <w:sz w:val="24"/>
          <w:szCs w:val="24"/>
        </w:rPr>
        <w:t>，将这些资源再进行深度加工、处理、关联，形成多种类型的基础服务能力，构建基础资源层，向应用提供基础资源的服务能力。数据服务总线通过服务治理来维护基础资源服务能力，并通过访</w:t>
      </w:r>
      <w:r w:rsidRPr="00955243">
        <w:rPr>
          <w:color w:val="FF0000"/>
          <w:sz w:val="24"/>
          <w:szCs w:val="24"/>
        </w:rPr>
        <w:t xml:space="preserve"> </w:t>
      </w:r>
      <w:r w:rsidRPr="00955243">
        <w:rPr>
          <w:rFonts w:hint="eastAsia"/>
          <w:color w:val="FF0000"/>
          <w:sz w:val="24"/>
          <w:szCs w:val="24"/>
        </w:rPr>
        <w:t>问控制、服务质量、协议转换等，对应用提供多协议支持。平台支撑体系</w:t>
      </w:r>
      <w:r w:rsidRPr="00955243">
        <w:rPr>
          <w:rFonts w:hint="eastAsia"/>
          <w:color w:val="FF0000"/>
          <w:sz w:val="24"/>
          <w:szCs w:val="24"/>
        </w:rPr>
        <w:lastRenderedPageBreak/>
        <w:t>的运维</w:t>
      </w:r>
      <w:r w:rsidR="00955243" w:rsidRPr="00955243">
        <w:rPr>
          <w:rFonts w:hint="eastAsia"/>
          <w:color w:val="FF0000"/>
          <w:sz w:val="24"/>
          <w:szCs w:val="24"/>
        </w:rPr>
        <w:t>体系提供整体运维能力，保障平台的正常运行；</w:t>
      </w:r>
      <w:r w:rsidRPr="00955243">
        <w:rPr>
          <w:rFonts w:hint="eastAsia"/>
          <w:color w:val="FF0000"/>
          <w:sz w:val="24"/>
          <w:szCs w:val="24"/>
        </w:rPr>
        <w:t>安全体系提供整体安全能力，保</w:t>
      </w:r>
      <w:r w:rsidR="00955243" w:rsidRPr="00955243">
        <w:rPr>
          <w:rFonts w:hint="eastAsia"/>
          <w:color w:val="FF0000"/>
          <w:sz w:val="24"/>
          <w:szCs w:val="24"/>
        </w:rPr>
        <w:t>障平台的数据安全和使用安全；</w:t>
      </w:r>
      <w:r w:rsidRPr="00955243">
        <w:rPr>
          <w:rFonts w:hint="eastAsia"/>
          <w:color w:val="FF0000"/>
          <w:sz w:val="24"/>
          <w:szCs w:val="24"/>
        </w:rPr>
        <w:t>平台采用分布式架构，支持巨量数据存储与分析，</w:t>
      </w:r>
      <w:r w:rsidRPr="00955243">
        <w:rPr>
          <w:color w:val="FF0000"/>
          <w:sz w:val="24"/>
          <w:szCs w:val="24"/>
        </w:rPr>
        <w:t xml:space="preserve"> </w:t>
      </w:r>
      <w:r w:rsidRPr="00955243">
        <w:rPr>
          <w:rFonts w:hint="eastAsia"/>
          <w:color w:val="FF0000"/>
          <w:sz w:val="24"/>
          <w:szCs w:val="24"/>
        </w:rPr>
        <w:t>保障</w:t>
      </w:r>
      <w:r w:rsidR="00590EE7" w:rsidRPr="00955243">
        <w:rPr>
          <w:rFonts w:hint="eastAsia"/>
          <w:color w:val="FF0000"/>
          <w:sz w:val="24"/>
          <w:szCs w:val="24"/>
        </w:rPr>
        <w:t>专家管理</w:t>
      </w:r>
      <w:r w:rsidRPr="00955243">
        <w:rPr>
          <w:rFonts w:hint="eastAsia"/>
          <w:color w:val="FF0000"/>
          <w:sz w:val="24"/>
          <w:szCs w:val="24"/>
        </w:rPr>
        <w:t>系统的高性能、高可用性和易扩展性。</w:t>
      </w:r>
      <w:proofErr w:type="spellStart"/>
      <w:r w:rsidR="005A646E" w:rsidRPr="00955243">
        <w:rPr>
          <w:rFonts w:hint="eastAsia"/>
          <w:color w:val="FF0000"/>
        </w:rPr>
        <w:t>FitData</w:t>
      </w:r>
      <w:proofErr w:type="spellEnd"/>
      <w:r w:rsidR="005A646E" w:rsidRPr="00955243">
        <w:rPr>
          <w:color w:val="FF0000"/>
        </w:rPr>
        <w:t>大数据基础平台结构如下图红线标出部分</w:t>
      </w:r>
      <w:r w:rsidR="005A646E" w:rsidRPr="00955243">
        <w:rPr>
          <w:rFonts w:hint="eastAsia"/>
          <w:color w:val="FF0000"/>
        </w:rPr>
        <w:t>。</w:t>
      </w:r>
    </w:p>
    <w:p w:rsidR="00054BBA" w:rsidRDefault="008C3CF3" w:rsidP="00054BBA">
      <w:r>
        <w:object w:dxaOrig="11716" w:dyaOrig="12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39.5pt" o:ole="">
            <v:imagedata r:id="rId14" o:title=""/>
          </v:shape>
          <o:OLEObject Type="Embed" ProgID="Visio.Drawing.15" ShapeID="_x0000_i1025" DrawAspect="Content" ObjectID="_1551125296" r:id="rId15"/>
        </w:object>
      </w:r>
    </w:p>
    <w:p w:rsidR="005A646E" w:rsidRDefault="005A646E" w:rsidP="00054BBA"/>
    <w:p w:rsidR="005A646E" w:rsidRPr="005A646E" w:rsidRDefault="002821A3" w:rsidP="00FE3C35">
      <w:pPr>
        <w:pStyle w:val="a3"/>
        <w:numPr>
          <w:ilvl w:val="1"/>
          <w:numId w:val="12"/>
        </w:numPr>
        <w:ind w:firstLineChars="0"/>
        <w:rPr>
          <w:rFonts w:asciiTheme="minorHAnsi" w:eastAsiaTheme="minorEastAsia" w:hAnsiTheme="minorHAnsi" w:cstheme="minorBidi"/>
        </w:rPr>
      </w:pPr>
      <w:r>
        <w:rPr>
          <w:rFonts w:hint="eastAsia"/>
        </w:rPr>
        <w:t>数据计算与存储</w:t>
      </w:r>
      <w:r w:rsidR="005A646E" w:rsidRPr="005A646E">
        <w:rPr>
          <w:rFonts w:hint="eastAsia"/>
        </w:rPr>
        <w:t>：</w:t>
      </w:r>
      <w:r>
        <w:rPr>
          <w:rFonts w:hint="eastAsia"/>
        </w:rPr>
        <w:t>是</w:t>
      </w:r>
      <w:proofErr w:type="spellStart"/>
      <w:r w:rsidR="005A646E" w:rsidRPr="005A646E">
        <w:rPr>
          <w:rFonts w:asciiTheme="minorHAnsi" w:eastAsiaTheme="minorEastAsia" w:hAnsiTheme="minorHAnsi" w:cstheme="minorBidi"/>
        </w:rPr>
        <w:t>FitData</w:t>
      </w:r>
      <w:proofErr w:type="spellEnd"/>
      <w:r w:rsidR="005A646E" w:rsidRPr="005A646E">
        <w:rPr>
          <w:rFonts w:asciiTheme="minorHAnsi" w:eastAsiaTheme="minorEastAsia" w:hAnsiTheme="minorHAnsi" w:cstheme="minorBidi"/>
        </w:rPr>
        <w:t xml:space="preserve"> </w:t>
      </w:r>
      <w:r w:rsidR="005A646E" w:rsidRPr="005A646E">
        <w:rPr>
          <w:rFonts w:hint="eastAsia"/>
        </w:rPr>
        <w:t>大数据平台</w:t>
      </w:r>
      <w:r>
        <w:rPr>
          <w:rFonts w:hint="eastAsia"/>
        </w:rPr>
        <w:t>的核心内容</w:t>
      </w:r>
      <w:r w:rsidR="005A646E" w:rsidRPr="005A646E">
        <w:rPr>
          <w:rFonts w:hint="eastAsia"/>
        </w:rPr>
        <w:t>，提供分布式存储能力和分布式计算能力。提供的存储框架能力，包括基于结构化数据存储、非结构化数据存储和半结构化数据存储，其计算框架与存储框架均是分布式集群方式部署，可以平滑的进行弹性扩容。</w:t>
      </w:r>
    </w:p>
    <w:p w:rsidR="005A646E" w:rsidRPr="005A646E" w:rsidRDefault="005A646E" w:rsidP="00FE3C35">
      <w:pPr>
        <w:pStyle w:val="a3"/>
        <w:numPr>
          <w:ilvl w:val="1"/>
          <w:numId w:val="12"/>
        </w:numPr>
        <w:ind w:firstLineChars="0"/>
      </w:pPr>
      <w:r w:rsidRPr="005A646E">
        <w:rPr>
          <w:rFonts w:hint="eastAsia"/>
        </w:rPr>
        <w:t>数据服务层：数据服务层主要由数据服务接口来实现，对应用提供数据支撑。通过数据服务接口将平台的数据资源以标准</w:t>
      </w:r>
      <w:r w:rsidRPr="005A646E">
        <w:t xml:space="preserve"> API </w:t>
      </w:r>
      <w:r w:rsidRPr="005A646E">
        <w:rPr>
          <w:rFonts w:hint="eastAsia"/>
        </w:rPr>
        <w:t>接口的方式开放出来，供不同的应用系统使用。</w:t>
      </w:r>
      <w:r>
        <w:rPr>
          <w:rFonts w:hint="eastAsia"/>
        </w:rPr>
        <w:t>数据应用层主要提供基于该平台来构建的专家系统</w:t>
      </w:r>
      <w:r w:rsidRPr="005A646E">
        <w:rPr>
          <w:rFonts w:hint="eastAsia"/>
        </w:rPr>
        <w:lastRenderedPageBreak/>
        <w:t>应用。采用平台的标准</w:t>
      </w:r>
      <w:r w:rsidRPr="005A646E">
        <w:t>API</w:t>
      </w:r>
      <w:r w:rsidRPr="005A646E">
        <w:rPr>
          <w:rFonts w:hint="eastAsia"/>
        </w:rPr>
        <w:t>，数据资源层获取数据服务，目前</w:t>
      </w:r>
      <w:r w:rsidRPr="005A646E">
        <w:t xml:space="preserve">API </w:t>
      </w:r>
      <w:r w:rsidRPr="005A646E">
        <w:rPr>
          <w:rFonts w:hint="eastAsia"/>
        </w:rPr>
        <w:t>接口包括资源目录浏览、数据查询搜索等。</w:t>
      </w:r>
    </w:p>
    <w:p w:rsidR="005A646E" w:rsidRPr="005A646E" w:rsidRDefault="005A646E" w:rsidP="00FE3C35">
      <w:pPr>
        <w:pStyle w:val="a3"/>
        <w:numPr>
          <w:ilvl w:val="1"/>
          <w:numId w:val="12"/>
        </w:numPr>
        <w:ind w:firstLineChars="0"/>
      </w:pPr>
      <w:r w:rsidRPr="005A646E">
        <w:rPr>
          <w:rFonts w:hint="eastAsia"/>
        </w:rPr>
        <w:t>数据汇聚层：提供各层之间数据交换能力，由</w:t>
      </w:r>
      <w:r w:rsidR="002821A3">
        <w:rPr>
          <w:rFonts w:hint="eastAsia"/>
        </w:rPr>
        <w:t>ETL</w:t>
      </w:r>
      <w:r w:rsidRPr="005A646E">
        <w:rPr>
          <w:rFonts w:hint="eastAsia"/>
        </w:rPr>
        <w:t>数据集成工具来实现。</w:t>
      </w:r>
      <w:r w:rsidR="002821A3">
        <w:rPr>
          <w:rFonts w:hint="eastAsia"/>
        </w:rPr>
        <w:t>平台支持多中异构</w:t>
      </w:r>
      <w:r w:rsidR="002821A3" w:rsidRPr="005A646E">
        <w:rPr>
          <w:rFonts w:hint="eastAsia"/>
        </w:rPr>
        <w:t>数据源，针对不同数据源的不同数据，也提供多种数据抽取方式，例如数据库直</w:t>
      </w:r>
      <w:r w:rsidR="002821A3" w:rsidRPr="005A646E">
        <w:t xml:space="preserve"> </w:t>
      </w:r>
      <w:r w:rsidR="002821A3" w:rsidRPr="005A646E">
        <w:rPr>
          <w:rFonts w:hint="eastAsia"/>
        </w:rPr>
        <w:t>连抽取、</w:t>
      </w:r>
      <w:proofErr w:type="spellStart"/>
      <w:r w:rsidR="002821A3" w:rsidRPr="005A646E">
        <w:rPr>
          <w:rFonts w:asciiTheme="minorHAnsi" w:eastAsiaTheme="minorEastAsia" w:hAnsiTheme="minorHAnsi" w:cstheme="minorBidi"/>
        </w:rPr>
        <w:t>Sqoop</w:t>
      </w:r>
      <w:proofErr w:type="spellEnd"/>
      <w:r w:rsidR="002821A3" w:rsidRPr="005A646E">
        <w:rPr>
          <w:rFonts w:asciiTheme="minorHAnsi" w:eastAsiaTheme="minorEastAsia" w:hAnsiTheme="minorHAnsi" w:cstheme="minorBidi"/>
        </w:rPr>
        <w:t xml:space="preserve"> </w:t>
      </w:r>
      <w:r w:rsidR="002821A3" w:rsidRPr="005A646E">
        <w:rPr>
          <w:rFonts w:hint="eastAsia"/>
        </w:rPr>
        <w:t>抽取等。提供计算框架能力，主要集成了批处理计算框</w:t>
      </w:r>
      <w:r w:rsidR="002821A3" w:rsidRPr="005A646E">
        <w:t xml:space="preserve"> </w:t>
      </w:r>
      <w:r w:rsidR="002821A3" w:rsidRPr="005A646E">
        <w:rPr>
          <w:rFonts w:hint="eastAsia"/>
        </w:rPr>
        <w:t>架、流式计算框架、内存计算框架等能力，还提供了像</w:t>
      </w:r>
      <w:r w:rsidR="002821A3" w:rsidRPr="005A646E">
        <w:t xml:space="preserve"> </w:t>
      </w:r>
      <w:r w:rsidR="002821A3" w:rsidRPr="005A646E">
        <w:rPr>
          <w:rFonts w:asciiTheme="minorHAnsi" w:eastAsiaTheme="minorEastAsia" w:hAnsiTheme="minorHAnsi" w:cstheme="minorBidi"/>
        </w:rPr>
        <w:t>Hive</w:t>
      </w:r>
      <w:r w:rsidR="002821A3" w:rsidRPr="005A646E">
        <w:rPr>
          <w:rFonts w:hint="eastAsia"/>
        </w:rPr>
        <w:t>、</w:t>
      </w:r>
      <w:r w:rsidR="002821A3" w:rsidRPr="005A646E">
        <w:rPr>
          <w:rFonts w:asciiTheme="minorHAnsi" w:eastAsiaTheme="minorEastAsia" w:hAnsiTheme="minorHAnsi" w:cstheme="minorBidi"/>
        </w:rPr>
        <w:t>Mahout</w:t>
      </w:r>
      <w:r w:rsidR="002821A3" w:rsidRPr="005A646E">
        <w:rPr>
          <w:rFonts w:hint="eastAsia"/>
        </w:rPr>
        <w:t>、</w:t>
      </w:r>
      <w:r w:rsidR="002821A3" w:rsidRPr="005A646E">
        <w:t xml:space="preserve"> </w:t>
      </w:r>
      <w:r w:rsidR="002821A3" w:rsidRPr="005A646E">
        <w:rPr>
          <w:rFonts w:asciiTheme="minorHAnsi" w:eastAsiaTheme="minorEastAsia" w:hAnsiTheme="minorHAnsi" w:cstheme="minorBidi"/>
        </w:rPr>
        <w:t xml:space="preserve">Spark </w:t>
      </w:r>
      <w:r w:rsidR="002821A3" w:rsidRPr="005A646E">
        <w:rPr>
          <w:rFonts w:hint="eastAsia"/>
        </w:rPr>
        <w:t>等二次计算能力框架。平台可将这些计算能力开放，供数据模型、数据挖掘、应用系统来使用。</w:t>
      </w:r>
    </w:p>
    <w:p w:rsidR="005A646E" w:rsidRPr="005A646E" w:rsidRDefault="005A646E" w:rsidP="00FE3C35">
      <w:pPr>
        <w:pStyle w:val="a3"/>
        <w:numPr>
          <w:ilvl w:val="1"/>
          <w:numId w:val="12"/>
        </w:numPr>
        <w:ind w:firstLineChars="0"/>
      </w:pPr>
      <w:r>
        <w:rPr>
          <w:rFonts w:hint="eastAsia"/>
        </w:rPr>
        <w:t>运维体系：运维体系提供面向</w:t>
      </w:r>
      <w:r w:rsidR="002821A3">
        <w:rPr>
          <w:rFonts w:hint="eastAsia"/>
        </w:rPr>
        <w:t>专家系统</w:t>
      </w:r>
      <w:proofErr w:type="gramStart"/>
      <w:r w:rsidR="002821A3">
        <w:rPr>
          <w:rFonts w:hint="eastAsia"/>
        </w:rPr>
        <w:t>完整</w:t>
      </w:r>
      <w:r w:rsidRPr="005A646E">
        <w:rPr>
          <w:rFonts w:hint="eastAsia"/>
        </w:rPr>
        <w:t>运</w:t>
      </w:r>
      <w:proofErr w:type="gramEnd"/>
      <w:r w:rsidRPr="005A646E">
        <w:rPr>
          <w:rFonts w:hint="eastAsia"/>
        </w:rPr>
        <w:t>维方案，</w:t>
      </w:r>
      <w:r w:rsidRPr="005A646E">
        <w:t xml:space="preserve"> </w:t>
      </w:r>
      <w:r w:rsidRPr="005A646E">
        <w:rPr>
          <w:rFonts w:hint="eastAsia"/>
        </w:rPr>
        <w:t>涵盖了运行监控到使用操作。安全体系提供面向</w:t>
      </w:r>
      <w:r w:rsidR="002821A3">
        <w:rPr>
          <w:rFonts w:hint="eastAsia"/>
        </w:rPr>
        <w:t>专家系统</w:t>
      </w:r>
      <w:r w:rsidRPr="005A646E">
        <w:rPr>
          <w:rFonts w:hint="eastAsia"/>
        </w:rPr>
        <w:t>大数据平台的用户权限管理、终</w:t>
      </w:r>
      <w:r w:rsidRPr="005A646E">
        <w:t xml:space="preserve"> </w:t>
      </w:r>
      <w:proofErr w:type="gramStart"/>
      <w:r w:rsidRPr="005A646E">
        <w:rPr>
          <w:rFonts w:hint="eastAsia"/>
        </w:rPr>
        <w:t>端访问</w:t>
      </w:r>
      <w:proofErr w:type="gramEnd"/>
      <w:r w:rsidRPr="005A646E">
        <w:rPr>
          <w:rFonts w:hint="eastAsia"/>
        </w:rPr>
        <w:t>控制、日志安全审计等能力。</w:t>
      </w:r>
    </w:p>
    <w:p w:rsidR="005A646E" w:rsidRDefault="005A646E" w:rsidP="00054BBA"/>
    <w:p w:rsidR="002821A3" w:rsidRPr="002821A3" w:rsidRDefault="005B1A59" w:rsidP="002821A3">
      <w:pPr>
        <w:spacing w:line="360" w:lineRule="auto"/>
        <w:ind w:firstLineChars="200" w:firstLine="480"/>
        <w:rPr>
          <w:sz w:val="24"/>
          <w:szCs w:val="24"/>
        </w:rPr>
      </w:pPr>
      <w:r>
        <w:rPr>
          <w:rFonts w:hint="eastAsia"/>
          <w:sz w:val="24"/>
          <w:szCs w:val="24"/>
        </w:rPr>
        <w:t>数据存与计算是</w:t>
      </w:r>
      <w:r w:rsidR="002821A3" w:rsidRPr="002821A3">
        <w:rPr>
          <w:sz w:val="24"/>
          <w:szCs w:val="24"/>
        </w:rPr>
        <w:t xml:space="preserve"> </w:t>
      </w:r>
      <w:proofErr w:type="spellStart"/>
      <w:r w:rsidR="002821A3" w:rsidRPr="002821A3">
        <w:rPr>
          <w:sz w:val="24"/>
          <w:szCs w:val="24"/>
        </w:rPr>
        <w:t>FitData</w:t>
      </w:r>
      <w:proofErr w:type="spellEnd"/>
      <w:r w:rsidR="002821A3" w:rsidRPr="002821A3">
        <w:rPr>
          <w:sz w:val="24"/>
          <w:szCs w:val="24"/>
        </w:rPr>
        <w:t xml:space="preserve"> </w:t>
      </w:r>
      <w:r>
        <w:rPr>
          <w:rFonts w:hint="eastAsia"/>
          <w:sz w:val="24"/>
          <w:szCs w:val="24"/>
        </w:rPr>
        <w:t>大数据平台</w:t>
      </w:r>
      <w:r w:rsidR="002821A3" w:rsidRPr="002821A3">
        <w:rPr>
          <w:rFonts w:hint="eastAsia"/>
          <w:sz w:val="24"/>
          <w:szCs w:val="24"/>
        </w:rPr>
        <w:t>核心能力，将目前</w:t>
      </w:r>
      <w:r>
        <w:rPr>
          <w:rFonts w:hint="eastAsia"/>
          <w:sz w:val="24"/>
          <w:szCs w:val="24"/>
        </w:rPr>
        <w:t>专家系统</w:t>
      </w:r>
      <w:r w:rsidR="002821A3" w:rsidRPr="002821A3">
        <w:rPr>
          <w:rFonts w:hint="eastAsia"/>
          <w:sz w:val="24"/>
          <w:szCs w:val="24"/>
        </w:rPr>
        <w:t>内部业务数据源进行有效整合，集成以数据为核心的查询、</w:t>
      </w:r>
      <w:r w:rsidR="002821A3" w:rsidRPr="002821A3">
        <w:rPr>
          <w:sz w:val="24"/>
          <w:szCs w:val="24"/>
        </w:rPr>
        <w:t xml:space="preserve"> </w:t>
      </w:r>
      <w:r w:rsidR="002821A3" w:rsidRPr="002821A3">
        <w:rPr>
          <w:rFonts w:hint="eastAsia"/>
          <w:sz w:val="24"/>
          <w:szCs w:val="24"/>
        </w:rPr>
        <w:t>分析和管理能力。采用分层整合，灵活配置，横向扩展，纵向贯穿的大数据平台服务能力，其计算框架、存储框架都以容器的方式，可轻松灵活的在线进行装卸，以平滑扩充大数据平台的集成能力。除此还集成了二级计算框架、通用的数据处理算法库和数据仓库，将大数据平台的数据进行清洗、加工和分析挖掘，处理后</w:t>
      </w:r>
      <w:r>
        <w:rPr>
          <w:rFonts w:hint="eastAsia"/>
          <w:sz w:val="24"/>
          <w:szCs w:val="24"/>
        </w:rPr>
        <w:t>的数据可订阅，充分体现数据即服务的大数据思想</w:t>
      </w:r>
      <w:r w:rsidR="002821A3" w:rsidRPr="002821A3">
        <w:rPr>
          <w:rFonts w:hint="eastAsia"/>
          <w:sz w:val="24"/>
          <w:szCs w:val="24"/>
        </w:rPr>
        <w:t>。</w:t>
      </w:r>
    </w:p>
    <w:p w:rsidR="002821A3" w:rsidRPr="00D51A85" w:rsidRDefault="002821A3" w:rsidP="002821A3">
      <w:pPr>
        <w:spacing w:line="360" w:lineRule="auto"/>
        <w:ind w:firstLineChars="200" w:firstLine="480"/>
        <w:rPr>
          <w:color w:val="FF0000"/>
          <w:sz w:val="24"/>
          <w:szCs w:val="24"/>
        </w:rPr>
      </w:pPr>
      <w:r w:rsidRPr="00D51A85">
        <w:rPr>
          <w:color w:val="FF0000"/>
          <w:sz w:val="24"/>
          <w:szCs w:val="24"/>
        </w:rPr>
        <w:t xml:space="preserve">• </w:t>
      </w:r>
      <w:r w:rsidRPr="00D51A85">
        <w:rPr>
          <w:rFonts w:hint="eastAsia"/>
          <w:color w:val="FF0000"/>
          <w:sz w:val="24"/>
          <w:szCs w:val="24"/>
        </w:rPr>
        <w:t>分布式存储框架：主要负责针对巨量数据的存储，以分布式存储技术，</w:t>
      </w:r>
      <w:r w:rsidRPr="00D51A85">
        <w:rPr>
          <w:color w:val="FF0000"/>
          <w:sz w:val="24"/>
          <w:szCs w:val="24"/>
        </w:rPr>
        <w:t xml:space="preserve"> </w:t>
      </w:r>
      <w:r w:rsidRPr="00D51A85">
        <w:rPr>
          <w:rFonts w:hint="eastAsia"/>
          <w:color w:val="FF0000"/>
          <w:sz w:val="24"/>
          <w:szCs w:val="24"/>
        </w:rPr>
        <w:t>支持快速、巨量、多种类型的数据存取。支持从数据源抽取数据到大数</w:t>
      </w:r>
      <w:r w:rsidRPr="00D51A85">
        <w:rPr>
          <w:color w:val="FF0000"/>
          <w:sz w:val="24"/>
          <w:szCs w:val="24"/>
        </w:rPr>
        <w:t xml:space="preserve"> </w:t>
      </w:r>
      <w:r w:rsidRPr="00D51A85">
        <w:rPr>
          <w:rFonts w:hint="eastAsia"/>
          <w:color w:val="FF0000"/>
          <w:sz w:val="24"/>
          <w:szCs w:val="24"/>
        </w:rPr>
        <w:t>据平台存储，集成多种存储方式，有针对结构化数据、非结构化数据和</w:t>
      </w:r>
      <w:r w:rsidRPr="00D51A85">
        <w:rPr>
          <w:color w:val="FF0000"/>
          <w:sz w:val="24"/>
          <w:szCs w:val="24"/>
        </w:rPr>
        <w:t xml:space="preserve"> </w:t>
      </w:r>
      <w:r w:rsidRPr="00D51A85">
        <w:rPr>
          <w:rFonts w:hint="eastAsia"/>
          <w:color w:val="FF0000"/>
          <w:sz w:val="24"/>
          <w:szCs w:val="24"/>
        </w:rPr>
        <w:t>半结构化数据的存储。</w:t>
      </w:r>
    </w:p>
    <w:p w:rsidR="002821A3" w:rsidRPr="00D51A85" w:rsidRDefault="002821A3" w:rsidP="002821A3">
      <w:pPr>
        <w:spacing w:line="360" w:lineRule="auto"/>
        <w:ind w:firstLineChars="200" w:firstLine="480"/>
        <w:rPr>
          <w:color w:val="FF0000"/>
          <w:sz w:val="24"/>
          <w:szCs w:val="24"/>
        </w:rPr>
      </w:pPr>
      <w:r w:rsidRPr="00D51A85">
        <w:rPr>
          <w:color w:val="FF0000"/>
          <w:sz w:val="24"/>
          <w:szCs w:val="24"/>
        </w:rPr>
        <w:t xml:space="preserve">• </w:t>
      </w:r>
      <w:r w:rsidRPr="00D51A85">
        <w:rPr>
          <w:rFonts w:hint="eastAsia"/>
          <w:color w:val="FF0000"/>
          <w:sz w:val="24"/>
          <w:szCs w:val="24"/>
        </w:rPr>
        <w:t>计算框架：主要提供批处理计算、内存计算、流式计算框架，由数据处</w:t>
      </w:r>
      <w:r w:rsidRPr="00D51A85">
        <w:rPr>
          <w:color w:val="FF0000"/>
          <w:sz w:val="24"/>
          <w:szCs w:val="24"/>
        </w:rPr>
        <w:t xml:space="preserve"> </w:t>
      </w:r>
      <w:proofErr w:type="gramStart"/>
      <w:r w:rsidRPr="00D51A85">
        <w:rPr>
          <w:rFonts w:hint="eastAsia"/>
          <w:color w:val="FF0000"/>
          <w:sz w:val="24"/>
          <w:szCs w:val="24"/>
        </w:rPr>
        <w:t>理管理</w:t>
      </w:r>
      <w:proofErr w:type="gramEnd"/>
      <w:r w:rsidRPr="00D51A85">
        <w:rPr>
          <w:rFonts w:hint="eastAsia"/>
          <w:color w:val="FF0000"/>
          <w:sz w:val="24"/>
          <w:szCs w:val="24"/>
        </w:rPr>
        <w:t>驱动来分配和调度计算框架，加载数据处理算法，完成数据处理。</w:t>
      </w:r>
    </w:p>
    <w:p w:rsidR="002821A3" w:rsidRPr="00D51A85" w:rsidRDefault="002821A3" w:rsidP="002821A3">
      <w:pPr>
        <w:spacing w:line="360" w:lineRule="auto"/>
        <w:ind w:firstLineChars="200" w:firstLine="480"/>
        <w:rPr>
          <w:color w:val="FF0000"/>
          <w:sz w:val="24"/>
          <w:szCs w:val="24"/>
        </w:rPr>
      </w:pPr>
      <w:r w:rsidRPr="00D51A85">
        <w:rPr>
          <w:color w:val="FF0000"/>
          <w:sz w:val="24"/>
          <w:szCs w:val="24"/>
        </w:rPr>
        <w:t xml:space="preserve">• </w:t>
      </w:r>
      <w:r w:rsidRPr="00D51A85">
        <w:rPr>
          <w:rFonts w:hint="eastAsia"/>
          <w:color w:val="FF0000"/>
          <w:sz w:val="24"/>
          <w:szCs w:val="24"/>
        </w:rPr>
        <w:t>数据仓库：主要对计算框架完成后的结果进行存储，支持</w:t>
      </w:r>
      <w:r w:rsidRPr="00D51A85">
        <w:rPr>
          <w:color w:val="FF0000"/>
          <w:sz w:val="24"/>
          <w:szCs w:val="24"/>
        </w:rPr>
        <w:t xml:space="preserve"> </w:t>
      </w:r>
      <w:proofErr w:type="spellStart"/>
      <w:r w:rsidRPr="00D51A85">
        <w:rPr>
          <w:color w:val="FF0000"/>
          <w:sz w:val="24"/>
          <w:szCs w:val="24"/>
        </w:rPr>
        <w:t>Hbase</w:t>
      </w:r>
      <w:proofErr w:type="spellEnd"/>
      <w:r w:rsidRPr="00D51A85">
        <w:rPr>
          <w:rFonts w:hint="eastAsia"/>
          <w:color w:val="FF0000"/>
          <w:sz w:val="24"/>
          <w:szCs w:val="24"/>
        </w:rPr>
        <w:t>、</w:t>
      </w:r>
      <w:r w:rsidRPr="00D51A85">
        <w:rPr>
          <w:color w:val="FF0000"/>
          <w:sz w:val="24"/>
          <w:szCs w:val="24"/>
        </w:rPr>
        <w:t xml:space="preserve">MS SQL Server </w:t>
      </w:r>
      <w:r w:rsidRPr="00D51A85">
        <w:rPr>
          <w:rFonts w:hint="eastAsia"/>
          <w:color w:val="FF0000"/>
          <w:sz w:val="24"/>
          <w:szCs w:val="24"/>
        </w:rPr>
        <w:t>等存储，同时将数据以接口的形式开放出去。</w:t>
      </w:r>
    </w:p>
    <w:p w:rsidR="002821A3" w:rsidRPr="00D51A85" w:rsidRDefault="002821A3" w:rsidP="002821A3">
      <w:pPr>
        <w:spacing w:line="360" w:lineRule="auto"/>
        <w:ind w:firstLineChars="200" w:firstLine="480"/>
        <w:rPr>
          <w:color w:val="FF0000"/>
          <w:sz w:val="24"/>
          <w:szCs w:val="24"/>
        </w:rPr>
      </w:pPr>
      <w:r w:rsidRPr="00D51A85">
        <w:rPr>
          <w:color w:val="FF0000"/>
          <w:sz w:val="24"/>
          <w:szCs w:val="24"/>
        </w:rPr>
        <w:t xml:space="preserve">• </w:t>
      </w:r>
      <w:r w:rsidRPr="00D51A85">
        <w:rPr>
          <w:rFonts w:hint="eastAsia"/>
          <w:color w:val="FF0000"/>
          <w:sz w:val="24"/>
          <w:szCs w:val="24"/>
        </w:rPr>
        <w:t>数据处理算法库：集成通用的数据分析算法、能够插入用户自定义的数</w:t>
      </w:r>
      <w:r w:rsidRPr="00D51A85">
        <w:rPr>
          <w:color w:val="FF0000"/>
          <w:sz w:val="24"/>
          <w:szCs w:val="24"/>
        </w:rPr>
        <w:t xml:space="preserve"> </w:t>
      </w:r>
      <w:r w:rsidRPr="00D51A85">
        <w:rPr>
          <w:rFonts w:hint="eastAsia"/>
          <w:color w:val="FF0000"/>
          <w:sz w:val="24"/>
          <w:szCs w:val="24"/>
        </w:rPr>
        <w:t>据模型算法，配合以资源管理系统为主的计算存储框架，进行数据处理。</w:t>
      </w:r>
    </w:p>
    <w:p w:rsidR="002821A3" w:rsidRPr="00D51A85" w:rsidRDefault="002821A3" w:rsidP="002821A3">
      <w:pPr>
        <w:spacing w:line="360" w:lineRule="auto"/>
        <w:ind w:firstLineChars="200" w:firstLine="480"/>
        <w:rPr>
          <w:color w:val="FF0000"/>
          <w:sz w:val="24"/>
          <w:szCs w:val="24"/>
        </w:rPr>
      </w:pPr>
      <w:r w:rsidRPr="00D51A85">
        <w:rPr>
          <w:color w:val="FF0000"/>
          <w:sz w:val="24"/>
          <w:szCs w:val="24"/>
        </w:rPr>
        <w:t xml:space="preserve">• </w:t>
      </w:r>
      <w:r w:rsidRPr="00D51A85">
        <w:rPr>
          <w:rFonts w:hint="eastAsia"/>
          <w:color w:val="FF0000"/>
          <w:sz w:val="24"/>
          <w:szCs w:val="24"/>
        </w:rPr>
        <w:t>资源管理系统，以容器的方式，来为计算框架和存储框架分配资源，并</w:t>
      </w:r>
      <w:r w:rsidRPr="00D51A85">
        <w:rPr>
          <w:color w:val="FF0000"/>
          <w:sz w:val="24"/>
          <w:szCs w:val="24"/>
        </w:rPr>
        <w:t xml:space="preserve"> </w:t>
      </w:r>
      <w:r w:rsidRPr="00D51A85">
        <w:rPr>
          <w:rFonts w:hint="eastAsia"/>
          <w:color w:val="FF0000"/>
          <w:sz w:val="24"/>
          <w:szCs w:val="24"/>
        </w:rPr>
        <w:t>支持资源调度，弹性伸缩。</w:t>
      </w:r>
    </w:p>
    <w:p w:rsidR="002821A3" w:rsidRPr="00D51A85" w:rsidRDefault="002821A3" w:rsidP="002821A3">
      <w:pPr>
        <w:spacing w:line="360" w:lineRule="auto"/>
        <w:ind w:firstLineChars="200" w:firstLine="480"/>
        <w:rPr>
          <w:color w:val="FF0000"/>
          <w:sz w:val="24"/>
          <w:szCs w:val="24"/>
        </w:rPr>
      </w:pPr>
      <w:r w:rsidRPr="00D51A85">
        <w:rPr>
          <w:color w:val="FF0000"/>
          <w:sz w:val="24"/>
          <w:szCs w:val="24"/>
        </w:rPr>
        <w:t xml:space="preserve">• </w:t>
      </w:r>
      <w:r w:rsidRPr="00D51A85">
        <w:rPr>
          <w:rFonts w:hint="eastAsia"/>
          <w:color w:val="FF0000"/>
          <w:sz w:val="24"/>
          <w:szCs w:val="24"/>
        </w:rPr>
        <w:t>数据服务总线：主要将基础平台的能力和数据服务接口，以</w:t>
      </w:r>
      <w:r w:rsidRPr="00D51A85">
        <w:rPr>
          <w:color w:val="FF0000"/>
          <w:sz w:val="24"/>
          <w:szCs w:val="24"/>
        </w:rPr>
        <w:t xml:space="preserve"> API </w:t>
      </w:r>
      <w:r w:rsidRPr="00D51A85">
        <w:rPr>
          <w:rFonts w:hint="eastAsia"/>
          <w:color w:val="FF0000"/>
          <w:sz w:val="24"/>
          <w:szCs w:val="24"/>
        </w:rPr>
        <w:t>的方式开放</w:t>
      </w:r>
      <w:r w:rsidRPr="00D51A85">
        <w:rPr>
          <w:rFonts w:hint="eastAsia"/>
          <w:color w:val="FF0000"/>
          <w:sz w:val="24"/>
          <w:szCs w:val="24"/>
        </w:rPr>
        <w:lastRenderedPageBreak/>
        <w:t>出去，形成一个共享的、供应用使用的服务总线。</w:t>
      </w:r>
    </w:p>
    <w:p w:rsidR="002821A3" w:rsidRPr="00D337C1" w:rsidRDefault="002821A3" w:rsidP="002821A3">
      <w:pPr>
        <w:spacing w:line="360" w:lineRule="auto"/>
        <w:ind w:firstLineChars="200" w:firstLine="480"/>
        <w:rPr>
          <w:sz w:val="24"/>
          <w:szCs w:val="24"/>
        </w:rPr>
      </w:pPr>
    </w:p>
    <w:p w:rsidR="003F0FD2" w:rsidRPr="005B1A59" w:rsidRDefault="003F0FD2" w:rsidP="005B1A59">
      <w:pPr>
        <w:pStyle w:val="2"/>
      </w:pPr>
      <w:proofErr w:type="spellStart"/>
      <w:r w:rsidRPr="005B1A59">
        <w:t>FitData</w:t>
      </w:r>
      <w:proofErr w:type="spellEnd"/>
      <w:r w:rsidRPr="005B1A59">
        <w:t>特点</w:t>
      </w:r>
    </w:p>
    <w:p w:rsidR="003F0FD2" w:rsidRPr="00582A1C" w:rsidRDefault="003F0FD2" w:rsidP="00FE3C35">
      <w:pPr>
        <w:pStyle w:val="a3"/>
        <w:numPr>
          <w:ilvl w:val="0"/>
          <w:numId w:val="17"/>
        </w:numPr>
        <w:ind w:firstLineChars="0"/>
        <w:rPr>
          <w:rFonts w:asciiTheme="minorEastAsia" w:hAnsiTheme="minorEastAsia"/>
          <w:lang w:eastAsia="zh-TW"/>
        </w:rPr>
      </w:pPr>
      <w:r w:rsidRPr="00FD12A8">
        <w:rPr>
          <w:rFonts w:asciiTheme="minorEastAsia" w:hAnsiTheme="minorEastAsia"/>
        </w:rPr>
        <w:t>广泛适应性：支持结构化、半结构化、非结构化数据；支持实时数据。</w:t>
      </w:r>
    </w:p>
    <w:p w:rsidR="003F0FD2" w:rsidRPr="00582A1C" w:rsidRDefault="003F0FD2" w:rsidP="00FE3C35">
      <w:pPr>
        <w:pStyle w:val="a3"/>
        <w:numPr>
          <w:ilvl w:val="0"/>
          <w:numId w:val="17"/>
        </w:numPr>
        <w:ind w:firstLineChars="0"/>
        <w:rPr>
          <w:rFonts w:asciiTheme="minorEastAsia" w:hAnsiTheme="minorEastAsia"/>
          <w:lang w:eastAsia="zh-TW"/>
        </w:rPr>
      </w:pPr>
      <w:r w:rsidRPr="00FD12A8">
        <w:rPr>
          <w:rFonts w:asciiTheme="minorEastAsia" w:hAnsiTheme="minorEastAsia"/>
        </w:rPr>
        <w:t>巨量数据：数据处理能力在PB级以上。</w:t>
      </w:r>
    </w:p>
    <w:p w:rsidR="003F0FD2" w:rsidRPr="00582A1C" w:rsidRDefault="003F0FD2" w:rsidP="00FE3C35">
      <w:pPr>
        <w:pStyle w:val="a3"/>
        <w:numPr>
          <w:ilvl w:val="0"/>
          <w:numId w:val="17"/>
        </w:numPr>
        <w:ind w:firstLineChars="0"/>
        <w:rPr>
          <w:rFonts w:asciiTheme="minorEastAsia" w:hAnsiTheme="minorEastAsia"/>
          <w:lang w:eastAsia="zh-TW"/>
        </w:rPr>
      </w:pPr>
      <w:r w:rsidRPr="00FD12A8">
        <w:rPr>
          <w:rFonts w:asciiTheme="minorEastAsia" w:hAnsiTheme="minorEastAsia"/>
        </w:rPr>
        <w:t>线性扩展：存储、计算均可增加节点进行线性扩展。</w:t>
      </w:r>
    </w:p>
    <w:p w:rsidR="003F0FD2" w:rsidRPr="00582A1C" w:rsidRDefault="003F0FD2" w:rsidP="00FE3C35">
      <w:pPr>
        <w:pStyle w:val="a3"/>
        <w:numPr>
          <w:ilvl w:val="0"/>
          <w:numId w:val="17"/>
        </w:numPr>
        <w:ind w:firstLineChars="0"/>
        <w:rPr>
          <w:rFonts w:asciiTheme="minorEastAsia" w:hAnsiTheme="minorEastAsia"/>
          <w:lang w:eastAsia="zh-TW"/>
        </w:rPr>
      </w:pPr>
      <w:r w:rsidRPr="00FD12A8">
        <w:rPr>
          <w:rFonts w:asciiTheme="minorEastAsia" w:hAnsiTheme="minorEastAsia"/>
        </w:rPr>
        <w:t>统一运维管理：降低安装部署、运营、维护成本。</w:t>
      </w:r>
    </w:p>
    <w:p w:rsidR="003F0FD2" w:rsidRPr="00582A1C" w:rsidRDefault="003F0FD2" w:rsidP="00FE3C35">
      <w:pPr>
        <w:pStyle w:val="a3"/>
        <w:numPr>
          <w:ilvl w:val="0"/>
          <w:numId w:val="17"/>
        </w:numPr>
        <w:ind w:firstLineChars="0"/>
        <w:rPr>
          <w:rFonts w:asciiTheme="minorEastAsia" w:hAnsiTheme="minorEastAsia"/>
          <w:lang w:eastAsia="zh-TW"/>
        </w:rPr>
      </w:pPr>
      <w:r w:rsidRPr="00FD12A8">
        <w:rPr>
          <w:rFonts w:asciiTheme="minorEastAsia" w:hAnsiTheme="minorEastAsia"/>
        </w:rPr>
        <w:t>经济性：可运行在普通X86服务器上，硬件成本低。</w:t>
      </w:r>
    </w:p>
    <w:p w:rsidR="003F0FD2" w:rsidRPr="00582A1C" w:rsidRDefault="003F0FD2" w:rsidP="00FE3C35">
      <w:pPr>
        <w:pStyle w:val="a3"/>
        <w:numPr>
          <w:ilvl w:val="0"/>
          <w:numId w:val="17"/>
        </w:numPr>
        <w:ind w:firstLineChars="0"/>
        <w:rPr>
          <w:rFonts w:asciiTheme="minorEastAsia" w:hAnsiTheme="minorEastAsia"/>
          <w:lang w:eastAsia="zh-TW"/>
        </w:rPr>
      </w:pPr>
      <w:r w:rsidRPr="00FD12A8">
        <w:rPr>
          <w:rFonts w:asciiTheme="minorEastAsia" w:hAnsiTheme="minorEastAsia" w:hint="eastAsia"/>
        </w:rPr>
        <w:t>高可靠性：</w:t>
      </w:r>
      <w:r w:rsidRPr="00FD12A8">
        <w:rPr>
          <w:rFonts w:asciiTheme="minorEastAsia" w:hAnsiTheme="minorEastAsia"/>
        </w:rPr>
        <w:t>支持容灾容错、备份恢复机制，支持自动告警。支持节点可靠性、数据可靠性。</w:t>
      </w:r>
    </w:p>
    <w:p w:rsidR="003F0FD2" w:rsidRPr="00582A1C" w:rsidRDefault="003F0FD2" w:rsidP="00FE3C35">
      <w:pPr>
        <w:pStyle w:val="a3"/>
        <w:numPr>
          <w:ilvl w:val="0"/>
          <w:numId w:val="17"/>
        </w:numPr>
        <w:ind w:firstLineChars="0"/>
        <w:rPr>
          <w:rFonts w:asciiTheme="minorEastAsia" w:hAnsiTheme="minorEastAsia"/>
        </w:rPr>
      </w:pPr>
      <w:r w:rsidRPr="00FD12A8">
        <w:rPr>
          <w:rFonts w:asciiTheme="minorEastAsia" w:hAnsiTheme="minorEastAsia" w:hint="eastAsia"/>
        </w:rPr>
        <w:t>高性能：</w:t>
      </w:r>
      <w:r w:rsidRPr="00FD12A8">
        <w:rPr>
          <w:rFonts w:asciiTheme="minorEastAsia" w:hAnsiTheme="minorEastAsia"/>
        </w:rPr>
        <w:t>高效数据处理性能，支持Spark</w:t>
      </w:r>
      <w:r w:rsidRPr="00FD12A8">
        <w:rPr>
          <w:rFonts w:asciiTheme="minorEastAsia" w:hAnsiTheme="minorEastAsia" w:hint="eastAsia"/>
        </w:rPr>
        <w:t>、</w:t>
      </w:r>
      <w:r w:rsidRPr="00FD12A8">
        <w:rPr>
          <w:rFonts w:asciiTheme="minorEastAsia" w:hAnsiTheme="minorEastAsia"/>
        </w:rPr>
        <w:t>Storm</w:t>
      </w:r>
      <w:r w:rsidRPr="00FD12A8">
        <w:rPr>
          <w:rFonts w:asciiTheme="minorEastAsia" w:hAnsiTheme="minorEastAsia" w:hint="eastAsia"/>
        </w:rPr>
        <w:t>、</w:t>
      </w:r>
      <w:r w:rsidRPr="00FD12A8">
        <w:rPr>
          <w:rFonts w:asciiTheme="minorEastAsia" w:hAnsiTheme="minorEastAsia"/>
        </w:rPr>
        <w:t>R</w:t>
      </w:r>
      <w:r w:rsidRPr="00FD12A8">
        <w:rPr>
          <w:rFonts w:asciiTheme="minorEastAsia" w:hAnsiTheme="minorEastAsia" w:hint="eastAsia"/>
        </w:rPr>
        <w:t>。</w:t>
      </w:r>
    </w:p>
    <w:p w:rsidR="003F0FD2" w:rsidRPr="00582A1C" w:rsidRDefault="003F0FD2" w:rsidP="00FE3C35">
      <w:pPr>
        <w:pStyle w:val="a3"/>
        <w:numPr>
          <w:ilvl w:val="0"/>
          <w:numId w:val="17"/>
        </w:numPr>
        <w:ind w:firstLineChars="0"/>
        <w:rPr>
          <w:rFonts w:asciiTheme="minorEastAsia" w:hAnsiTheme="minorEastAsia"/>
          <w:lang w:eastAsia="zh-TW"/>
        </w:rPr>
      </w:pPr>
      <w:r w:rsidRPr="00FD12A8">
        <w:rPr>
          <w:rFonts w:asciiTheme="minorEastAsia" w:hAnsiTheme="minorEastAsia"/>
        </w:rPr>
        <w:t>认证安全：</w:t>
      </w:r>
      <w:r w:rsidRPr="00FD12A8">
        <w:rPr>
          <w:rFonts w:asciiTheme="minorEastAsia" w:hAnsiTheme="minorEastAsia" w:hint="eastAsia"/>
        </w:rPr>
        <w:t>支持</w:t>
      </w:r>
      <w:r w:rsidRPr="00FD12A8">
        <w:rPr>
          <w:rFonts w:asciiTheme="minorEastAsia" w:hAnsiTheme="minorEastAsia"/>
        </w:rPr>
        <w:t>Kerberos安全认证、LDAP账户管理控制。</w:t>
      </w:r>
    </w:p>
    <w:p w:rsidR="003F0FD2" w:rsidRPr="00582A1C" w:rsidRDefault="003F0FD2" w:rsidP="00FE3C35">
      <w:pPr>
        <w:pStyle w:val="a3"/>
        <w:numPr>
          <w:ilvl w:val="0"/>
          <w:numId w:val="17"/>
        </w:numPr>
        <w:ind w:firstLineChars="0"/>
        <w:rPr>
          <w:rFonts w:asciiTheme="minorEastAsia" w:hAnsiTheme="minorEastAsia"/>
          <w:lang w:eastAsia="zh-TW"/>
        </w:rPr>
      </w:pPr>
      <w:r w:rsidRPr="00FD12A8">
        <w:rPr>
          <w:rFonts w:asciiTheme="minorEastAsia" w:hAnsiTheme="minorEastAsia"/>
        </w:rPr>
        <w:t>数据安全：支持数据加密。</w:t>
      </w:r>
    </w:p>
    <w:p w:rsidR="003F0FD2" w:rsidRDefault="003F0FD2" w:rsidP="00FE3C35">
      <w:pPr>
        <w:pStyle w:val="a3"/>
        <w:numPr>
          <w:ilvl w:val="0"/>
          <w:numId w:val="17"/>
        </w:numPr>
        <w:ind w:firstLineChars="0"/>
        <w:rPr>
          <w:rFonts w:asciiTheme="minorEastAsia" w:hAnsiTheme="minorEastAsia"/>
          <w:lang w:eastAsia="zh-TW"/>
        </w:rPr>
      </w:pPr>
      <w:r w:rsidRPr="00FD12A8">
        <w:rPr>
          <w:rFonts w:asciiTheme="minorEastAsia" w:hAnsiTheme="minorEastAsia"/>
        </w:rPr>
        <w:t>负载均衡：支持节点间存储、技术负载均衡。</w:t>
      </w:r>
    </w:p>
    <w:p w:rsidR="003F0FD2" w:rsidRPr="002C4844" w:rsidRDefault="003F0FD2" w:rsidP="00FE3C35">
      <w:pPr>
        <w:pStyle w:val="a3"/>
        <w:numPr>
          <w:ilvl w:val="0"/>
          <w:numId w:val="17"/>
        </w:numPr>
        <w:ind w:firstLineChars="0"/>
        <w:rPr>
          <w:lang w:eastAsia="zh-TW"/>
        </w:rPr>
      </w:pPr>
      <w:r w:rsidRPr="00FD12A8">
        <w:rPr>
          <w:rFonts w:asciiTheme="minorEastAsia" w:hAnsiTheme="minorEastAsia" w:cs="宋体"/>
          <w:kern w:val="0"/>
        </w:rPr>
        <w:t>开放性：</w:t>
      </w:r>
      <w:r w:rsidRPr="00FD12A8">
        <w:rPr>
          <w:rFonts w:asciiTheme="minorEastAsia" w:hAnsiTheme="minorEastAsia" w:cs="宋体" w:hint="eastAsia"/>
          <w:kern w:val="0"/>
        </w:rPr>
        <w:t>支持符合</w:t>
      </w:r>
      <w:r w:rsidRPr="00FD12A8">
        <w:rPr>
          <w:rFonts w:asciiTheme="minorEastAsia" w:hAnsiTheme="minorEastAsia" w:cs="宋体"/>
          <w:kern w:val="0"/>
        </w:rPr>
        <w:t>Hadoop规范的第三方组件或工具。</w:t>
      </w:r>
    </w:p>
    <w:p w:rsidR="003F0FD2" w:rsidRPr="005B1A59" w:rsidRDefault="003F0FD2" w:rsidP="005B1A59">
      <w:pPr>
        <w:pStyle w:val="2"/>
      </w:pPr>
      <w:proofErr w:type="spellStart"/>
      <w:r w:rsidRPr="005B1A59">
        <w:t>FitData</w:t>
      </w:r>
      <w:proofErr w:type="spellEnd"/>
      <w:r w:rsidRPr="005B1A59">
        <w:rPr>
          <w:rFonts w:hint="eastAsia"/>
        </w:rPr>
        <w:t>主要功能</w:t>
      </w:r>
    </w:p>
    <w:p w:rsidR="003F0FD2" w:rsidRPr="00736C09" w:rsidRDefault="003F0FD2" w:rsidP="003F0FD2">
      <w:pPr>
        <w:spacing w:line="360" w:lineRule="auto"/>
        <w:ind w:firstLineChars="200" w:firstLine="480"/>
        <w:rPr>
          <w:rFonts w:asciiTheme="minorEastAsia" w:hAnsiTheme="minorEastAsia"/>
          <w:sz w:val="24"/>
          <w:szCs w:val="24"/>
          <w:lang w:eastAsia="zh-TW"/>
        </w:rPr>
      </w:pPr>
      <w:proofErr w:type="spellStart"/>
      <w:r w:rsidRPr="00FD12A8">
        <w:rPr>
          <w:rFonts w:asciiTheme="minorEastAsia" w:eastAsia="宋体" w:hAnsiTheme="minorEastAsia"/>
          <w:sz w:val="24"/>
          <w:szCs w:val="24"/>
        </w:rPr>
        <w:t>FitData</w:t>
      </w:r>
      <w:proofErr w:type="spellEnd"/>
      <w:r w:rsidRPr="00FD12A8">
        <w:rPr>
          <w:rFonts w:asciiTheme="minorEastAsia" w:eastAsia="宋体" w:hAnsiTheme="minorEastAsia"/>
          <w:sz w:val="24"/>
          <w:szCs w:val="24"/>
        </w:rPr>
        <w:t>是基于开源Hadoop开发的企业级大数据产品，提供PB级数据的采集、存储和处理能力，支持数据加载、查询、分析、挖掘等功能。</w:t>
      </w:r>
    </w:p>
    <w:p w:rsidR="003F0FD2" w:rsidRPr="0065671A" w:rsidRDefault="003F0FD2" w:rsidP="005B1A59">
      <w:pPr>
        <w:pStyle w:val="3"/>
      </w:pPr>
      <w:r w:rsidRPr="00FD12A8">
        <w:t>节点批量自动部署</w:t>
      </w:r>
    </w:p>
    <w:p w:rsidR="003F0FD2" w:rsidRPr="002C4844"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sz w:val="24"/>
          <w:szCs w:val="24"/>
        </w:rPr>
        <w:t>通过以Web管理，以图形界面的方式实现大数据平台节点批量自动部署，只需添加主机名(</w:t>
      </w:r>
      <w:r w:rsidRPr="00FD12A8">
        <w:rPr>
          <w:rFonts w:asciiTheme="minorEastAsia" w:eastAsia="宋体" w:hAnsiTheme="minorEastAsia" w:hint="eastAsia"/>
          <w:sz w:val="24"/>
          <w:szCs w:val="24"/>
        </w:rPr>
        <w:t>或者</w:t>
      </w:r>
      <w:r w:rsidRPr="00FD12A8">
        <w:rPr>
          <w:rFonts w:asciiTheme="minorEastAsia" w:eastAsia="宋体" w:hAnsiTheme="minorEastAsia"/>
          <w:sz w:val="24"/>
          <w:szCs w:val="24"/>
        </w:rPr>
        <w:t>IP</w:t>
      </w:r>
      <w:r w:rsidRPr="00FD12A8">
        <w:rPr>
          <w:rFonts w:asciiTheme="minorEastAsia" w:eastAsia="宋体" w:hAnsiTheme="minorEastAsia" w:hint="eastAsia"/>
          <w:sz w:val="24"/>
          <w:szCs w:val="24"/>
        </w:rPr>
        <w:t>地址</w:t>
      </w:r>
      <w:r w:rsidRPr="00FD12A8">
        <w:rPr>
          <w:rFonts w:asciiTheme="minorEastAsia" w:eastAsia="宋体" w:hAnsiTheme="minorEastAsia"/>
          <w:sz w:val="24"/>
          <w:szCs w:val="24"/>
        </w:rPr>
        <w:t>)即可实现将节点服务器添加到集群中，截图如下：</w:t>
      </w:r>
    </w:p>
    <w:p w:rsidR="003F0FD2" w:rsidRPr="00EA5D35" w:rsidRDefault="003F0FD2" w:rsidP="003F0FD2">
      <w:pPr>
        <w:spacing w:line="360" w:lineRule="auto"/>
        <w:jc w:val="center"/>
        <w:rPr>
          <w:rFonts w:ascii="仿宋_GB2312" w:eastAsia="仿宋_GB2312"/>
          <w:bCs/>
          <w:color w:val="000000" w:themeColor="text1"/>
          <w:sz w:val="30"/>
          <w:szCs w:val="30"/>
        </w:rPr>
      </w:pPr>
      <w:r>
        <w:rPr>
          <w:noProof/>
        </w:rPr>
        <w:lastRenderedPageBreak/>
        <w:drawing>
          <wp:inline distT="0" distB="0" distL="0" distR="0" wp14:anchorId="7E46CA8C" wp14:editId="7CD56AFF">
            <wp:extent cx="5327650" cy="253428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7650" cy="2534285"/>
                    </a:xfrm>
                    <a:prstGeom prst="rect">
                      <a:avLst/>
                    </a:prstGeom>
                  </pic:spPr>
                </pic:pic>
              </a:graphicData>
            </a:graphic>
          </wp:inline>
        </w:drawing>
      </w:r>
    </w:p>
    <w:p w:rsidR="003F0FD2" w:rsidRPr="00546D8D" w:rsidRDefault="003F0FD2" w:rsidP="003F0FD2">
      <w:pPr>
        <w:spacing w:line="360" w:lineRule="auto"/>
        <w:jc w:val="center"/>
        <w:rPr>
          <w:rFonts w:asciiTheme="minorEastAsia" w:hAnsiTheme="minorEastAsia"/>
          <w:sz w:val="24"/>
          <w:szCs w:val="24"/>
        </w:rPr>
      </w:pPr>
      <w:r w:rsidRPr="00FD12A8">
        <w:rPr>
          <w:rFonts w:asciiTheme="minorEastAsia" w:eastAsia="宋体" w:hAnsiTheme="minorEastAsia"/>
          <w:sz w:val="24"/>
          <w:szCs w:val="24"/>
        </w:rPr>
        <w:t>图 向集群中添加节点</w:t>
      </w:r>
    </w:p>
    <w:p w:rsidR="003F0FD2" w:rsidRPr="005B1A59" w:rsidRDefault="003F0FD2" w:rsidP="005B1A59">
      <w:pPr>
        <w:pStyle w:val="3"/>
      </w:pPr>
      <w:r w:rsidRPr="005B1A59">
        <w:t>节点动态管理</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sz w:val="24"/>
          <w:szCs w:val="24"/>
        </w:rPr>
        <w:t>通过web管理实现节点的动态添加、删除，当存储空间或者计算资源不足时，支持向集群中添加同等配置的服务器，实现大数据平台在线动态扩容，而不需要停机处理，不影响平台正常运行。</w:t>
      </w:r>
    </w:p>
    <w:p w:rsidR="003F0FD2" w:rsidRPr="000F1B86" w:rsidRDefault="003F0FD2" w:rsidP="003F0FD2">
      <w:pPr>
        <w:spacing w:line="360" w:lineRule="auto"/>
        <w:ind w:firstLineChars="200" w:firstLine="480"/>
        <w:rPr>
          <w:rFonts w:asciiTheme="minorEastAsia" w:hAnsiTheme="minorEastAsia"/>
          <w:sz w:val="24"/>
          <w:szCs w:val="24"/>
        </w:rPr>
      </w:pPr>
      <w:r w:rsidRPr="00FD12A8">
        <w:rPr>
          <w:rFonts w:asciiTheme="minorEastAsia" w:eastAsia="宋体" w:hAnsiTheme="minorEastAsia"/>
          <w:sz w:val="24"/>
          <w:szCs w:val="24"/>
        </w:rPr>
        <w:t>大数据平台以Web图形界面实现Hadoop集群监控，包括大数据平台的硬件资源、软件资源、数据资源的监控，以及整个Hadoop集群的工作负载。主要包括以下几个方面：</w:t>
      </w:r>
    </w:p>
    <w:p w:rsidR="003F0FD2" w:rsidRPr="005B1A59" w:rsidRDefault="003F0FD2" w:rsidP="005B1A59">
      <w:pPr>
        <w:pStyle w:val="3"/>
      </w:pPr>
      <w:r w:rsidRPr="005B1A59">
        <w:t>服务组件状态监控</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sz w:val="24"/>
          <w:szCs w:val="24"/>
        </w:rPr>
        <w:t>通过管理平台可以看到所有目前已安装的服务组件的健康状况。</w:t>
      </w:r>
    </w:p>
    <w:p w:rsidR="003F0FD2" w:rsidRDefault="003F0FD2" w:rsidP="003F0FD2">
      <w:pPr>
        <w:spacing w:line="360" w:lineRule="auto"/>
        <w:ind w:firstLineChars="200" w:firstLine="420"/>
        <w:rPr>
          <w:rFonts w:asciiTheme="minorEastAsia" w:hAnsiTheme="minorEastAsia"/>
          <w:sz w:val="24"/>
          <w:szCs w:val="24"/>
        </w:rPr>
      </w:pPr>
      <w:r>
        <w:rPr>
          <w:noProof/>
        </w:rPr>
        <w:drawing>
          <wp:inline distT="0" distB="0" distL="0" distR="0" wp14:anchorId="2276A882" wp14:editId="3D2B3E0C">
            <wp:extent cx="5327650" cy="167703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7650" cy="1677035"/>
                    </a:xfrm>
                    <a:prstGeom prst="rect">
                      <a:avLst/>
                    </a:prstGeom>
                  </pic:spPr>
                </pic:pic>
              </a:graphicData>
            </a:graphic>
          </wp:inline>
        </w:drawing>
      </w:r>
    </w:p>
    <w:p w:rsidR="003F0FD2" w:rsidRPr="000F1B86" w:rsidRDefault="003F0FD2" w:rsidP="003F0FD2">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3EF81C64" wp14:editId="4F65ED7C">
            <wp:extent cx="5327650" cy="2334895"/>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650" cy="2334895"/>
                    </a:xfrm>
                    <a:prstGeom prst="rect">
                      <a:avLst/>
                    </a:prstGeom>
                  </pic:spPr>
                </pic:pic>
              </a:graphicData>
            </a:graphic>
          </wp:inline>
        </w:drawing>
      </w:r>
    </w:p>
    <w:p w:rsidR="003F0FD2" w:rsidRPr="000F1B86" w:rsidRDefault="003F0FD2" w:rsidP="003F0FD2">
      <w:pPr>
        <w:spacing w:line="360" w:lineRule="auto"/>
        <w:ind w:firstLineChars="200" w:firstLine="480"/>
        <w:jc w:val="center"/>
        <w:rPr>
          <w:rFonts w:asciiTheme="minorEastAsia" w:hAnsiTheme="minorEastAsia"/>
          <w:sz w:val="24"/>
          <w:szCs w:val="24"/>
        </w:rPr>
      </w:pPr>
      <w:r w:rsidRPr="00FD12A8">
        <w:rPr>
          <w:rFonts w:asciiTheme="minorEastAsia" w:eastAsia="宋体" w:hAnsiTheme="minorEastAsia"/>
          <w:sz w:val="24"/>
          <w:szCs w:val="24"/>
        </w:rPr>
        <w:t>图 服务组件运行状况</w:t>
      </w:r>
    </w:p>
    <w:p w:rsidR="003F0FD2" w:rsidRPr="005B1A59" w:rsidRDefault="003F0FD2" w:rsidP="005B1A59">
      <w:pPr>
        <w:pStyle w:val="3"/>
      </w:pPr>
      <w:r w:rsidRPr="005B1A59">
        <w:t>计算资源负载监控</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sz w:val="24"/>
          <w:szCs w:val="24"/>
        </w:rPr>
        <w:t>通过管理平台可以实时看到整个平台的资源负载情况，包括集群的CPU、集群磁盘IO、集群网络IO</w:t>
      </w:r>
      <w:r w:rsidRPr="00FD12A8">
        <w:rPr>
          <w:rFonts w:asciiTheme="minorEastAsia" w:eastAsia="宋体" w:hAnsiTheme="minorEastAsia" w:hint="eastAsia"/>
          <w:sz w:val="24"/>
          <w:szCs w:val="24"/>
        </w:rPr>
        <w:t>、</w:t>
      </w:r>
      <w:r w:rsidRPr="00FD12A8">
        <w:rPr>
          <w:rFonts w:asciiTheme="minorEastAsia" w:eastAsia="宋体" w:hAnsiTheme="minorEastAsia"/>
          <w:sz w:val="24"/>
          <w:szCs w:val="24"/>
        </w:rPr>
        <w:t>HDFS IO，如下图所示：</w:t>
      </w:r>
    </w:p>
    <w:p w:rsidR="003F0FD2" w:rsidRPr="000F1B86" w:rsidRDefault="003F0FD2" w:rsidP="003F0FD2">
      <w:pPr>
        <w:spacing w:line="360" w:lineRule="auto"/>
        <w:ind w:firstLineChars="200" w:firstLine="480"/>
        <w:rPr>
          <w:rFonts w:asciiTheme="minorEastAsia" w:hAnsiTheme="minorEastAsia"/>
          <w:sz w:val="24"/>
          <w:szCs w:val="24"/>
        </w:rPr>
      </w:pPr>
      <w:r w:rsidRPr="000F1B86">
        <w:rPr>
          <w:rFonts w:asciiTheme="minorEastAsia" w:hAnsiTheme="minorEastAsia"/>
          <w:noProof/>
          <w:sz w:val="24"/>
          <w:szCs w:val="24"/>
        </w:rPr>
        <w:drawing>
          <wp:inline distT="0" distB="0" distL="0" distR="0" wp14:anchorId="1454A0FD" wp14:editId="0DB0D5D1">
            <wp:extent cx="5229225" cy="2943225"/>
            <wp:effectExtent l="0" t="0" r="0" b="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9225" cy="2943225"/>
                    </a:xfrm>
                    <a:prstGeom prst="rect">
                      <a:avLst/>
                    </a:prstGeom>
                    <a:noFill/>
                    <a:ln>
                      <a:noFill/>
                    </a:ln>
                  </pic:spPr>
                </pic:pic>
              </a:graphicData>
            </a:graphic>
          </wp:inline>
        </w:drawing>
      </w:r>
    </w:p>
    <w:p w:rsidR="003F0FD2" w:rsidRPr="000F1B86" w:rsidRDefault="003F0FD2" w:rsidP="003F0FD2">
      <w:pPr>
        <w:spacing w:line="360" w:lineRule="auto"/>
        <w:ind w:firstLineChars="200" w:firstLine="480"/>
        <w:jc w:val="center"/>
        <w:rPr>
          <w:rFonts w:asciiTheme="minorEastAsia" w:hAnsiTheme="minorEastAsia"/>
          <w:sz w:val="24"/>
          <w:szCs w:val="24"/>
        </w:rPr>
      </w:pPr>
      <w:r w:rsidRPr="00FD12A8">
        <w:rPr>
          <w:rFonts w:asciiTheme="minorEastAsia" w:eastAsia="宋体" w:hAnsiTheme="minorEastAsia"/>
          <w:sz w:val="24"/>
          <w:szCs w:val="24"/>
        </w:rPr>
        <w:t>图 计算资源监控</w:t>
      </w:r>
    </w:p>
    <w:p w:rsidR="003F0FD2" w:rsidRPr="005B1A59" w:rsidRDefault="003F0FD2" w:rsidP="005B1A59">
      <w:pPr>
        <w:pStyle w:val="3"/>
      </w:pPr>
      <w:r w:rsidRPr="005B1A59">
        <w:t>多任务实时监控</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sz w:val="24"/>
          <w:szCs w:val="24"/>
        </w:rPr>
        <w:t>通过对集群运行任务的实时监测，并根据任务优先级和耗时不同对任务进行动态调度，减少出现大量任务等待和重要任务无法及时完成的可能，可以使Hadoop集群的运行变得更加高效合理。</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hint="eastAsia"/>
          <w:sz w:val="24"/>
          <w:szCs w:val="24"/>
        </w:rPr>
        <w:lastRenderedPageBreak/>
        <w:t>（</w:t>
      </w:r>
      <w:r w:rsidRPr="00FD12A8">
        <w:rPr>
          <w:rFonts w:asciiTheme="minorEastAsia" w:eastAsia="宋体" w:hAnsiTheme="minorEastAsia"/>
          <w:sz w:val="24"/>
          <w:szCs w:val="24"/>
        </w:rPr>
        <w:t>1）、系统根据各队列资源的最小值分配集群资源，这样可以按照需求对</w:t>
      </w:r>
      <w:proofErr w:type="gramStart"/>
      <w:r w:rsidRPr="00FD12A8">
        <w:rPr>
          <w:rFonts w:asciiTheme="minorEastAsia" w:eastAsia="宋体" w:hAnsiTheme="minorEastAsia"/>
          <w:sz w:val="24"/>
          <w:szCs w:val="24"/>
        </w:rPr>
        <w:t>各任务</w:t>
      </w:r>
      <w:proofErr w:type="gramEnd"/>
      <w:r w:rsidRPr="00FD12A8">
        <w:rPr>
          <w:rFonts w:asciiTheme="minorEastAsia" w:eastAsia="宋体" w:hAnsiTheme="minorEastAsia"/>
          <w:sz w:val="24"/>
          <w:szCs w:val="24"/>
        </w:rPr>
        <w:t>队列获取的集群资源进行分配，而且不会出现集群资源的闲置浪费。</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hint="eastAsia"/>
          <w:sz w:val="24"/>
          <w:szCs w:val="24"/>
        </w:rPr>
        <w:t>（</w:t>
      </w:r>
      <w:r w:rsidRPr="00FD12A8">
        <w:rPr>
          <w:rFonts w:asciiTheme="minorEastAsia" w:eastAsia="宋体" w:hAnsiTheme="minorEastAsia"/>
          <w:sz w:val="24"/>
          <w:szCs w:val="24"/>
        </w:rPr>
        <w:t>2）、可以实现对</w:t>
      </w:r>
      <w:proofErr w:type="gramStart"/>
      <w:r w:rsidRPr="00FD12A8">
        <w:rPr>
          <w:rFonts w:asciiTheme="minorEastAsia" w:eastAsia="宋体" w:hAnsiTheme="minorEastAsia"/>
          <w:sz w:val="24"/>
          <w:szCs w:val="24"/>
        </w:rPr>
        <w:t>各任务</w:t>
      </w:r>
      <w:proofErr w:type="gramEnd"/>
      <w:r w:rsidRPr="00FD12A8">
        <w:rPr>
          <w:rFonts w:asciiTheme="minorEastAsia" w:eastAsia="宋体" w:hAnsiTheme="minorEastAsia"/>
          <w:sz w:val="24"/>
          <w:szCs w:val="24"/>
        </w:rPr>
        <w:t>队列获取的集群资源大小实时动态调整，及时保证高优先级任务所在队列获得更多的集群资源。</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hint="eastAsia"/>
          <w:sz w:val="24"/>
          <w:szCs w:val="24"/>
        </w:rPr>
        <w:t>（</w:t>
      </w:r>
      <w:r w:rsidRPr="00FD12A8">
        <w:rPr>
          <w:rFonts w:asciiTheme="minorEastAsia" w:eastAsia="宋体" w:hAnsiTheme="minorEastAsia"/>
          <w:sz w:val="24"/>
          <w:szCs w:val="24"/>
        </w:rPr>
        <w:t>3）、可以实现在某个任务队列出现空闲时，将该任务队列获取的集群资源自动分配给其他繁忙的任务队列，以使得集群资源利用最大化。</w:t>
      </w:r>
    </w:p>
    <w:p w:rsidR="003F0FD2" w:rsidRPr="005B1A59" w:rsidRDefault="003F0FD2" w:rsidP="005B1A59">
      <w:pPr>
        <w:pStyle w:val="3"/>
      </w:pPr>
      <w:r w:rsidRPr="005B1A59">
        <w:t>磁盘性能监控</w:t>
      </w:r>
    </w:p>
    <w:p w:rsidR="003F0FD2" w:rsidRPr="00470764"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sz w:val="24"/>
          <w:szCs w:val="24"/>
        </w:rPr>
        <w:t>对集群机器的硬盘进行监控，如下图所示，详细的展示出磁盘IO的利用率，读写速度，磁盘的等待时间。</w:t>
      </w:r>
    </w:p>
    <w:p w:rsidR="003F0FD2" w:rsidRDefault="003F0FD2" w:rsidP="003F0FD2">
      <w:pPr>
        <w:widowControl/>
        <w:jc w:val="center"/>
        <w:rPr>
          <w:rFonts w:ascii="宋体" w:hAnsi="宋体" w:cs="宋体"/>
          <w:kern w:val="0"/>
          <w:sz w:val="24"/>
        </w:rPr>
      </w:pPr>
      <w:r w:rsidRPr="00303F70">
        <w:rPr>
          <w:rFonts w:ascii="仿宋_GB2312" w:eastAsia="仿宋_GB2312"/>
          <w:bCs/>
          <w:noProof/>
          <w:color w:val="000000" w:themeColor="text1"/>
          <w:sz w:val="30"/>
          <w:szCs w:val="30"/>
        </w:rPr>
        <w:drawing>
          <wp:inline distT="0" distB="0" distL="0" distR="0" wp14:anchorId="5407667A" wp14:editId="3AF32EF6">
            <wp:extent cx="5000625" cy="3088005"/>
            <wp:effectExtent l="0" t="0" r="9525" b="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5260"/>
                    <a:stretch/>
                  </pic:blipFill>
                  <pic:spPr bwMode="auto">
                    <a:xfrm>
                      <a:off x="0" y="0"/>
                      <a:ext cx="5009990" cy="3093788"/>
                    </a:xfrm>
                    <a:prstGeom prst="rect">
                      <a:avLst/>
                    </a:prstGeom>
                    <a:ln>
                      <a:noFill/>
                    </a:ln>
                    <a:extLst>
                      <a:ext uri="{53640926-AAD7-44D8-BBD7-CCE9431645EC}">
                        <a14:shadowObscured xmlns:a14="http://schemas.microsoft.com/office/drawing/2010/main"/>
                      </a:ext>
                    </a:extLst>
                  </pic:spPr>
                </pic:pic>
              </a:graphicData>
            </a:graphic>
          </wp:inline>
        </w:drawing>
      </w:r>
    </w:p>
    <w:p w:rsidR="003F0FD2" w:rsidRPr="00FD4F3E" w:rsidRDefault="003F0FD2" w:rsidP="003F0FD2">
      <w:pPr>
        <w:spacing w:line="360" w:lineRule="auto"/>
        <w:jc w:val="center"/>
        <w:rPr>
          <w:rFonts w:ascii="仿宋_GB2312" w:eastAsia="仿宋_GB2312"/>
          <w:bCs/>
          <w:color w:val="000000" w:themeColor="text1"/>
          <w:sz w:val="30"/>
          <w:szCs w:val="30"/>
        </w:rPr>
      </w:pPr>
      <w:r w:rsidRPr="00FD12A8">
        <w:rPr>
          <w:rFonts w:ascii="仿宋_GB2312" w:eastAsia="宋体" w:hint="eastAsia"/>
          <w:bCs/>
          <w:color w:val="000000" w:themeColor="text1"/>
          <w:sz w:val="30"/>
          <w:szCs w:val="30"/>
        </w:rPr>
        <w:t>图：磁盘性能监控</w:t>
      </w:r>
    </w:p>
    <w:p w:rsidR="003F0FD2" w:rsidRPr="005B1A59" w:rsidRDefault="003F0FD2" w:rsidP="005B1A59">
      <w:pPr>
        <w:pStyle w:val="3"/>
      </w:pPr>
      <w:r w:rsidRPr="005B1A59">
        <w:rPr>
          <w:rFonts w:hint="eastAsia"/>
        </w:rPr>
        <w:t>故障快速定位</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sz w:val="24"/>
          <w:szCs w:val="24"/>
        </w:rPr>
        <w:t>大数据平台具备完整的告警监控和故障快速定位能力。能够将计算框架的每个作业进度、状态、资源利用情况进行监控，并通过可视化图形界面进行展示。</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sz w:val="24"/>
          <w:szCs w:val="24"/>
        </w:rPr>
        <w:t>当大数据平台出现异常情况时，平台能够通过监控系统，对服务器节点</w:t>
      </w:r>
      <w:proofErr w:type="gramStart"/>
      <w:r w:rsidRPr="00FD12A8">
        <w:rPr>
          <w:rFonts w:asciiTheme="minorEastAsia" w:eastAsia="宋体" w:hAnsiTheme="minorEastAsia"/>
          <w:sz w:val="24"/>
          <w:szCs w:val="24"/>
        </w:rPr>
        <w:t>宕</w:t>
      </w:r>
      <w:proofErr w:type="gramEnd"/>
      <w:r w:rsidRPr="00FD12A8">
        <w:rPr>
          <w:rFonts w:asciiTheme="minorEastAsia" w:eastAsia="宋体" w:hAnsiTheme="minorEastAsia"/>
          <w:sz w:val="24"/>
          <w:szCs w:val="24"/>
        </w:rPr>
        <w:t>机、集群异常、安全异常等异常事件进行预警、报警，并通过邮件、短信报警手段进行告警通知。提供预制的恢复规则和安全规则，对集群异常进行自动修复、自动限制</w:t>
      </w:r>
      <w:proofErr w:type="gramStart"/>
      <w:r w:rsidRPr="00FD12A8">
        <w:rPr>
          <w:rFonts w:asciiTheme="minorEastAsia" w:eastAsia="宋体" w:hAnsiTheme="minorEastAsia"/>
          <w:sz w:val="24"/>
          <w:szCs w:val="24"/>
        </w:rPr>
        <w:lastRenderedPageBreak/>
        <w:t>非安全</w:t>
      </w:r>
      <w:proofErr w:type="gramEnd"/>
      <w:r w:rsidRPr="00FD12A8">
        <w:rPr>
          <w:rFonts w:asciiTheme="minorEastAsia" w:eastAsia="宋体" w:hAnsiTheme="minorEastAsia"/>
          <w:sz w:val="24"/>
          <w:szCs w:val="24"/>
        </w:rPr>
        <w:t>行为的操作。</w:t>
      </w:r>
    </w:p>
    <w:p w:rsidR="003F0FD2" w:rsidRPr="000F1B86" w:rsidRDefault="003F0FD2" w:rsidP="003F0FD2">
      <w:pPr>
        <w:spacing w:line="360" w:lineRule="auto"/>
        <w:ind w:firstLineChars="200" w:firstLine="480"/>
        <w:rPr>
          <w:rFonts w:asciiTheme="minorEastAsia" w:hAnsiTheme="minorEastAsia"/>
          <w:sz w:val="24"/>
          <w:szCs w:val="24"/>
          <w:lang w:eastAsia="zh-TW"/>
        </w:rPr>
      </w:pPr>
      <w:r w:rsidRPr="00FD12A8">
        <w:rPr>
          <w:rFonts w:asciiTheme="minorEastAsia" w:eastAsia="宋体" w:hAnsiTheme="minorEastAsia"/>
          <w:sz w:val="24"/>
          <w:szCs w:val="24"/>
        </w:rPr>
        <w:t>大数据平台能够通过对告警信息的分析，快速定位平台内部出现故障的节点，对于因故障无法继续提供服务器的节点进行标记，将平台的作业任务自动分配到其他的节点上运行，同时，大数据平台采用分布式体系结构及无单点故障设计，平台内任何节点的</w:t>
      </w:r>
      <w:proofErr w:type="gramStart"/>
      <w:r w:rsidRPr="00FD12A8">
        <w:rPr>
          <w:rFonts w:asciiTheme="minorEastAsia" w:eastAsia="宋体" w:hAnsiTheme="minorEastAsia"/>
          <w:sz w:val="24"/>
          <w:szCs w:val="24"/>
        </w:rPr>
        <w:t>宕</w:t>
      </w:r>
      <w:proofErr w:type="gramEnd"/>
      <w:r w:rsidRPr="00FD12A8">
        <w:rPr>
          <w:rFonts w:asciiTheme="minorEastAsia" w:eastAsia="宋体" w:hAnsiTheme="minorEastAsia"/>
          <w:sz w:val="24"/>
          <w:szCs w:val="24"/>
        </w:rPr>
        <w:t>机都不会影响平台的稳定运行和业务的正常使用。待故障节点恢复正常后，再将该节点纳入平台的资源中，将作业任务分配到恢复后的节点上运行。</w:t>
      </w:r>
    </w:p>
    <w:p w:rsidR="003F0FD2" w:rsidRPr="005B1A59" w:rsidRDefault="003F0FD2" w:rsidP="005B1A59">
      <w:pPr>
        <w:pStyle w:val="3"/>
      </w:pPr>
      <w:r w:rsidRPr="005B1A59">
        <w:t>日常运维监控</w:t>
      </w:r>
    </w:p>
    <w:p w:rsidR="003F0FD2" w:rsidRPr="002049EE" w:rsidRDefault="003F0FD2" w:rsidP="003F0FD2">
      <w:pPr>
        <w:spacing w:line="360" w:lineRule="auto"/>
        <w:ind w:firstLineChars="200" w:firstLine="480"/>
        <w:rPr>
          <w:rFonts w:asciiTheme="minorEastAsia" w:hAnsiTheme="minorEastAsia"/>
          <w:sz w:val="24"/>
          <w:lang w:eastAsia="zh-TW"/>
        </w:rPr>
      </w:pPr>
      <w:r w:rsidRPr="00FD12A8">
        <w:rPr>
          <w:rFonts w:asciiTheme="minorEastAsia" w:eastAsia="宋体" w:hAnsiTheme="minorEastAsia"/>
          <w:sz w:val="24"/>
        </w:rPr>
        <w:t>大数据综合平台提供完整的日常运维监控的服务能力，针对从上层应用平台到底层基础平台的各个功能模块和组件均提供有监控能力，能够分析系统的运行日志和用户日志，并且能够将监控数据通过文件接口或</w:t>
      </w:r>
      <w:proofErr w:type="spellStart"/>
      <w:r w:rsidRPr="00FD12A8">
        <w:rPr>
          <w:rFonts w:asciiTheme="minorEastAsia" w:eastAsia="宋体" w:hAnsiTheme="minorEastAsia"/>
          <w:sz w:val="24"/>
        </w:rPr>
        <w:t>webservice</w:t>
      </w:r>
      <w:proofErr w:type="spellEnd"/>
      <w:r w:rsidRPr="00FD12A8">
        <w:rPr>
          <w:rFonts w:asciiTheme="minorEastAsia" w:eastAsia="宋体" w:hAnsiTheme="minorEastAsia"/>
          <w:sz w:val="24"/>
        </w:rPr>
        <w:t>接口的方式汇总到平台管理运维模块的监控管理界面中进行统一呈现和管理使用。系统能够根据监控到的数据进行分析判断，对异常的数据触发告警，在前台界面提醒，直至出发通知和处理等进一步动作。</w:t>
      </w:r>
    </w:p>
    <w:p w:rsidR="003F0FD2" w:rsidRPr="007A6035" w:rsidRDefault="003F0FD2" w:rsidP="003F0FD2">
      <w:pPr>
        <w:spacing w:line="360" w:lineRule="auto"/>
        <w:ind w:firstLineChars="200" w:firstLine="480"/>
        <w:rPr>
          <w:rFonts w:asciiTheme="minorEastAsia" w:hAnsiTheme="minorEastAsia"/>
          <w:sz w:val="24"/>
          <w:lang w:eastAsia="zh-TW"/>
        </w:rPr>
      </w:pPr>
      <w:r w:rsidRPr="00FD12A8">
        <w:rPr>
          <w:rFonts w:asciiTheme="minorEastAsia" w:eastAsia="宋体" w:hAnsiTheme="minorEastAsia"/>
          <w:sz w:val="24"/>
        </w:rPr>
        <w:t>平台的监控范围涵盖有：</w:t>
      </w:r>
    </w:p>
    <w:p w:rsidR="003F0FD2" w:rsidRPr="007A6035" w:rsidRDefault="003F0FD2" w:rsidP="00FE3C35">
      <w:pPr>
        <w:pStyle w:val="a3"/>
        <w:numPr>
          <w:ilvl w:val="0"/>
          <w:numId w:val="13"/>
        </w:numPr>
        <w:ind w:firstLineChars="0"/>
        <w:rPr>
          <w:rFonts w:asciiTheme="minorEastAsia" w:hAnsiTheme="minorEastAsia"/>
          <w:lang w:eastAsia="zh-TW"/>
        </w:rPr>
      </w:pPr>
      <w:r w:rsidRPr="00FD12A8">
        <w:rPr>
          <w:rFonts w:asciiTheme="minorEastAsia" w:hAnsiTheme="minorEastAsia"/>
        </w:rPr>
        <w:t>平台管理资源的使用与分配</w:t>
      </w:r>
    </w:p>
    <w:p w:rsidR="003F0FD2" w:rsidRPr="002049EE" w:rsidRDefault="003F0FD2" w:rsidP="00FE3C35">
      <w:pPr>
        <w:pStyle w:val="a3"/>
        <w:numPr>
          <w:ilvl w:val="0"/>
          <w:numId w:val="15"/>
        </w:numPr>
        <w:ind w:firstLineChars="0"/>
        <w:rPr>
          <w:rFonts w:asciiTheme="minorEastAsia" w:hAnsiTheme="minorEastAsia"/>
        </w:rPr>
      </w:pPr>
      <w:r w:rsidRPr="00FD12A8">
        <w:rPr>
          <w:rFonts w:asciiTheme="minorEastAsia" w:hAnsiTheme="minorEastAsia"/>
        </w:rPr>
        <w:t>服务器视图：提供针对各服务器和存储等设备的资源使用情况的实时查看，包括当前设备的CPU负荷，内存占用情况，存储空间使用情况，网络带宽占用情况、设备运行状态等。管理员能够根据监控信息在管理平台上有效调度分配系统资源。其中集群的监控如下图所示：</w:t>
      </w:r>
    </w:p>
    <w:p w:rsidR="003F0FD2" w:rsidRPr="002049EE" w:rsidRDefault="003F0FD2" w:rsidP="003F0FD2">
      <w:pPr>
        <w:spacing w:line="360" w:lineRule="auto"/>
        <w:jc w:val="center"/>
        <w:rPr>
          <w:rFonts w:asciiTheme="minorEastAsia" w:hAnsiTheme="minorEastAsia"/>
          <w:sz w:val="24"/>
        </w:rPr>
      </w:pPr>
      <w:r w:rsidRPr="002049EE">
        <w:rPr>
          <w:rFonts w:asciiTheme="minorEastAsia" w:hAnsiTheme="minorEastAsia"/>
          <w:noProof/>
          <w:sz w:val="24"/>
        </w:rPr>
        <w:lastRenderedPageBreak/>
        <w:drawing>
          <wp:inline distT="0" distB="0" distL="0" distR="0" wp14:anchorId="1E5D68A3" wp14:editId="008403D2">
            <wp:extent cx="4324350" cy="3936129"/>
            <wp:effectExtent l="0" t="0" r="0" b="7620"/>
            <wp:docPr id="15" name="图片 15" descr="D:\Documents\###华云\20141021大数据投标\HZ\合众截屏\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华云\20141021大数据投标\HZ\合众截屏\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7701" t="17166" r="4810" b="1456"/>
                    <a:stretch/>
                  </pic:blipFill>
                  <pic:spPr bwMode="auto">
                    <a:xfrm>
                      <a:off x="0" y="0"/>
                      <a:ext cx="4327626" cy="3939111"/>
                    </a:xfrm>
                    <a:prstGeom prst="rect">
                      <a:avLst/>
                    </a:prstGeom>
                    <a:noFill/>
                    <a:ln>
                      <a:noFill/>
                    </a:ln>
                    <a:extLst>
                      <a:ext uri="{53640926-AAD7-44D8-BBD7-CCE9431645EC}">
                        <a14:shadowObscured xmlns:a14="http://schemas.microsoft.com/office/drawing/2010/main"/>
                      </a:ext>
                    </a:extLst>
                  </pic:spPr>
                </pic:pic>
              </a:graphicData>
            </a:graphic>
          </wp:inline>
        </w:drawing>
      </w:r>
    </w:p>
    <w:p w:rsidR="003F0FD2" w:rsidRPr="002049EE" w:rsidRDefault="003F0FD2" w:rsidP="003F0FD2">
      <w:pPr>
        <w:spacing w:line="360" w:lineRule="auto"/>
        <w:ind w:firstLineChars="200" w:firstLine="480"/>
        <w:rPr>
          <w:rFonts w:asciiTheme="minorEastAsia" w:hAnsiTheme="minorEastAsia"/>
          <w:sz w:val="24"/>
          <w:lang w:eastAsia="zh-TW"/>
        </w:rPr>
      </w:pPr>
      <w:r w:rsidRPr="00FD12A8">
        <w:rPr>
          <w:rFonts w:asciiTheme="minorEastAsia" w:eastAsia="宋体" w:hAnsiTheme="minorEastAsia"/>
          <w:sz w:val="24"/>
        </w:rPr>
        <w:t>针对服务器的监控如下图所示：</w:t>
      </w:r>
    </w:p>
    <w:p w:rsidR="003F0FD2" w:rsidRPr="002049EE" w:rsidRDefault="003F0FD2" w:rsidP="003F0FD2">
      <w:pPr>
        <w:spacing w:line="360" w:lineRule="auto"/>
        <w:jc w:val="center"/>
        <w:rPr>
          <w:rFonts w:asciiTheme="minorEastAsia" w:hAnsiTheme="minorEastAsia"/>
          <w:sz w:val="24"/>
        </w:rPr>
      </w:pPr>
      <w:r w:rsidRPr="002049EE">
        <w:rPr>
          <w:rFonts w:asciiTheme="minorEastAsia" w:hAnsiTheme="minorEastAsia"/>
          <w:noProof/>
          <w:sz w:val="24"/>
        </w:rPr>
        <w:drawing>
          <wp:inline distT="0" distB="0" distL="0" distR="0" wp14:anchorId="63933128" wp14:editId="20D1A945">
            <wp:extent cx="4581525" cy="1790700"/>
            <wp:effectExtent l="0" t="0" r="9525" b="0"/>
            <wp:docPr id="16" name="图片 16" descr="D:\Documents\###华云\20141021大数据投标\HZ\合众截屏\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华云\20141021大数据投标\HZ\合众截屏\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5513" t="19756" r="5535" b="35488"/>
                    <a:stretch/>
                  </pic:blipFill>
                  <pic:spPr bwMode="auto">
                    <a:xfrm>
                      <a:off x="0" y="0"/>
                      <a:ext cx="4582447" cy="1791060"/>
                    </a:xfrm>
                    <a:prstGeom prst="rect">
                      <a:avLst/>
                    </a:prstGeom>
                    <a:noFill/>
                    <a:ln>
                      <a:noFill/>
                    </a:ln>
                    <a:extLst>
                      <a:ext uri="{53640926-AAD7-44D8-BBD7-CCE9431645EC}">
                        <a14:shadowObscured xmlns:a14="http://schemas.microsoft.com/office/drawing/2010/main"/>
                      </a:ext>
                    </a:extLst>
                  </pic:spPr>
                </pic:pic>
              </a:graphicData>
            </a:graphic>
          </wp:inline>
        </w:drawing>
      </w:r>
    </w:p>
    <w:p w:rsidR="003F0FD2" w:rsidRPr="002049EE" w:rsidRDefault="003F0FD2" w:rsidP="00FE3C35">
      <w:pPr>
        <w:pStyle w:val="a3"/>
        <w:numPr>
          <w:ilvl w:val="0"/>
          <w:numId w:val="15"/>
        </w:numPr>
        <w:ind w:firstLineChars="0"/>
        <w:rPr>
          <w:rFonts w:asciiTheme="minorEastAsia" w:hAnsiTheme="minorEastAsia"/>
          <w:lang w:eastAsia="zh-TW"/>
        </w:rPr>
      </w:pPr>
      <w:r w:rsidRPr="00FD12A8">
        <w:rPr>
          <w:rFonts w:asciiTheme="minorEastAsia" w:hAnsiTheme="minorEastAsia"/>
        </w:rPr>
        <w:t>服务视图：提供系统中各服务资源使用情况的实时查看，包括连接数、当前作业数，I/O情况，运行状态等。</w:t>
      </w:r>
    </w:p>
    <w:p w:rsidR="003F0FD2" w:rsidRPr="007A6035" w:rsidRDefault="003F0FD2" w:rsidP="00FE3C35">
      <w:pPr>
        <w:pStyle w:val="a3"/>
        <w:numPr>
          <w:ilvl w:val="0"/>
          <w:numId w:val="13"/>
        </w:numPr>
        <w:ind w:firstLineChars="0"/>
        <w:rPr>
          <w:rFonts w:asciiTheme="minorEastAsia" w:hAnsiTheme="minorEastAsia"/>
        </w:rPr>
      </w:pPr>
      <w:r w:rsidRPr="00FD12A8">
        <w:rPr>
          <w:rFonts w:asciiTheme="minorEastAsia" w:hAnsiTheme="minorEastAsia"/>
        </w:rPr>
        <w:t>监控系统的运行情况</w:t>
      </w:r>
    </w:p>
    <w:p w:rsidR="003F0FD2" w:rsidRPr="00270CF4" w:rsidRDefault="003F0FD2" w:rsidP="00FE3C35">
      <w:pPr>
        <w:pStyle w:val="a3"/>
        <w:numPr>
          <w:ilvl w:val="0"/>
          <w:numId w:val="16"/>
        </w:numPr>
        <w:ind w:firstLineChars="0"/>
        <w:jc w:val="left"/>
        <w:rPr>
          <w:rFonts w:asciiTheme="minorEastAsia" w:hAnsiTheme="minorEastAsia"/>
          <w:lang w:eastAsia="zh-TW"/>
        </w:rPr>
      </w:pPr>
      <w:r w:rsidRPr="00FD12A8">
        <w:rPr>
          <w:rFonts w:asciiTheme="minorEastAsia" w:hAnsiTheme="minorEastAsia"/>
        </w:rPr>
        <w:t>接口服务运行监控：提供针对数据源和应用层的监控服务，包括运行状态和流量等信息；</w:t>
      </w:r>
    </w:p>
    <w:p w:rsidR="003F0FD2" w:rsidRPr="002049EE" w:rsidRDefault="003F0FD2" w:rsidP="00FE3C35">
      <w:pPr>
        <w:pStyle w:val="a3"/>
        <w:numPr>
          <w:ilvl w:val="0"/>
          <w:numId w:val="16"/>
        </w:numPr>
        <w:ind w:firstLineChars="0"/>
        <w:rPr>
          <w:rFonts w:asciiTheme="minorEastAsia" w:hAnsiTheme="minorEastAsia"/>
          <w:lang w:eastAsia="zh-TW"/>
        </w:rPr>
      </w:pPr>
      <w:r w:rsidRPr="00FD12A8">
        <w:rPr>
          <w:rFonts w:asciiTheme="minorEastAsia" w:hAnsiTheme="minorEastAsia"/>
        </w:rPr>
        <w:t>数据存取过程监控：提供针对数据存储过程的监控服务，包括系统平台的I/O情况（整体I/O和具体各节点I/O以及具体的各作业的I/O情况）和数据存取过程的任务列表；</w:t>
      </w:r>
    </w:p>
    <w:p w:rsidR="003F0FD2" w:rsidRPr="002049EE" w:rsidRDefault="003F0FD2" w:rsidP="00FE3C35">
      <w:pPr>
        <w:pStyle w:val="a3"/>
        <w:numPr>
          <w:ilvl w:val="0"/>
          <w:numId w:val="16"/>
        </w:numPr>
        <w:ind w:firstLineChars="0"/>
        <w:rPr>
          <w:rFonts w:asciiTheme="minorEastAsia" w:hAnsiTheme="minorEastAsia"/>
          <w:lang w:eastAsia="zh-TW"/>
        </w:rPr>
      </w:pPr>
      <w:r w:rsidRPr="00FD12A8">
        <w:rPr>
          <w:rFonts w:asciiTheme="minorEastAsia" w:hAnsiTheme="minorEastAsia"/>
        </w:rPr>
        <w:t>数据汇聚过程监控：监控系统的数据汇聚过程，包括使用资源信息，使</w:t>
      </w:r>
      <w:r w:rsidRPr="00FD12A8">
        <w:rPr>
          <w:rFonts w:asciiTheme="minorEastAsia" w:hAnsiTheme="minorEastAsia"/>
        </w:rPr>
        <w:lastRenderedPageBreak/>
        <w:t>用的数据源信息，作业进程运行状况信息，使用时间/计划完成时间等信息；</w:t>
      </w:r>
    </w:p>
    <w:p w:rsidR="003F0FD2" w:rsidRPr="00270CF4" w:rsidRDefault="003F0FD2" w:rsidP="00FE3C35">
      <w:pPr>
        <w:pStyle w:val="a3"/>
        <w:numPr>
          <w:ilvl w:val="0"/>
          <w:numId w:val="16"/>
        </w:numPr>
        <w:ind w:firstLineChars="0"/>
        <w:jc w:val="left"/>
        <w:rPr>
          <w:rFonts w:asciiTheme="minorEastAsia" w:hAnsiTheme="minorEastAsia"/>
          <w:lang w:eastAsia="zh-TW"/>
        </w:rPr>
      </w:pPr>
      <w:r w:rsidRPr="00FD12A8">
        <w:rPr>
          <w:rFonts w:asciiTheme="minorEastAsia" w:hAnsiTheme="minorEastAsia"/>
        </w:rPr>
        <w:t>数据处理过程监控（作业监控）：监控系统的数据处理（作业）过程，包括使用资源信息，使用的数据源信息，作业进程运行状况信息，使用时间/计划完成时间等信息；</w:t>
      </w:r>
    </w:p>
    <w:p w:rsidR="003F0FD2" w:rsidRPr="002049EE" w:rsidRDefault="003F0FD2" w:rsidP="00FE3C35">
      <w:pPr>
        <w:pStyle w:val="a3"/>
        <w:numPr>
          <w:ilvl w:val="0"/>
          <w:numId w:val="16"/>
        </w:numPr>
        <w:ind w:firstLineChars="0"/>
        <w:rPr>
          <w:rFonts w:asciiTheme="minorEastAsia" w:hAnsiTheme="minorEastAsia"/>
          <w:lang w:eastAsia="zh-TW"/>
        </w:rPr>
      </w:pPr>
      <w:r w:rsidRPr="00FD12A8">
        <w:rPr>
          <w:rFonts w:asciiTheme="minorEastAsia" w:hAnsiTheme="minorEastAsia"/>
        </w:rPr>
        <w:t>应用监控：针对运行在平台上的应用进行监控，包括各应用当前的运行状态、应用对数据的使用状况，应用为用户提供的查询数量等；</w:t>
      </w:r>
    </w:p>
    <w:p w:rsidR="003F0FD2" w:rsidRPr="007A6035" w:rsidRDefault="003F0FD2" w:rsidP="00FE3C35">
      <w:pPr>
        <w:pStyle w:val="a3"/>
        <w:numPr>
          <w:ilvl w:val="0"/>
          <w:numId w:val="13"/>
        </w:numPr>
        <w:ind w:firstLineChars="0"/>
        <w:rPr>
          <w:rFonts w:asciiTheme="minorEastAsia" w:hAnsiTheme="minorEastAsia"/>
        </w:rPr>
      </w:pPr>
      <w:r w:rsidRPr="00FD12A8">
        <w:rPr>
          <w:rFonts w:asciiTheme="minorEastAsia" w:hAnsiTheme="minorEastAsia"/>
        </w:rPr>
        <w:t>系统异常告警与处理</w:t>
      </w:r>
    </w:p>
    <w:p w:rsidR="003F0FD2" w:rsidRPr="002049EE" w:rsidRDefault="003F0FD2" w:rsidP="00FE3C35">
      <w:pPr>
        <w:pStyle w:val="a3"/>
        <w:numPr>
          <w:ilvl w:val="0"/>
          <w:numId w:val="14"/>
        </w:numPr>
        <w:ind w:firstLineChars="0"/>
        <w:rPr>
          <w:rFonts w:asciiTheme="minorEastAsia" w:hAnsiTheme="minorEastAsia"/>
          <w:lang w:eastAsia="zh-TW"/>
        </w:rPr>
      </w:pPr>
      <w:r w:rsidRPr="00FD12A8">
        <w:rPr>
          <w:rFonts w:asciiTheme="minorEastAsia" w:hAnsiTheme="minorEastAsia"/>
        </w:rPr>
        <w:t>用户告警：对用户操作使用过程中的异常行为进行告警，例如某用户访问了超过其正常权限的数据等。</w:t>
      </w:r>
    </w:p>
    <w:p w:rsidR="003F0FD2" w:rsidRPr="002049EE" w:rsidRDefault="003F0FD2" w:rsidP="00FE3C35">
      <w:pPr>
        <w:pStyle w:val="a3"/>
        <w:numPr>
          <w:ilvl w:val="0"/>
          <w:numId w:val="14"/>
        </w:numPr>
        <w:ind w:firstLineChars="0"/>
        <w:rPr>
          <w:rFonts w:asciiTheme="minorEastAsia" w:hAnsiTheme="minorEastAsia"/>
          <w:lang w:eastAsia="zh-TW"/>
        </w:rPr>
      </w:pPr>
      <w:r w:rsidRPr="00FD12A8">
        <w:rPr>
          <w:rFonts w:asciiTheme="minorEastAsia" w:hAnsiTheme="minorEastAsia"/>
        </w:rPr>
        <w:t>系统告警：对系统中存在的服务节点</w:t>
      </w:r>
      <w:proofErr w:type="gramStart"/>
      <w:r w:rsidRPr="00FD12A8">
        <w:rPr>
          <w:rFonts w:asciiTheme="minorEastAsia" w:hAnsiTheme="minorEastAsia"/>
        </w:rPr>
        <w:t>宕</w:t>
      </w:r>
      <w:proofErr w:type="gramEnd"/>
      <w:r w:rsidRPr="00FD12A8">
        <w:rPr>
          <w:rFonts w:asciiTheme="minorEastAsia" w:hAnsiTheme="minorEastAsia"/>
        </w:rPr>
        <w:t>机，系统接口异常，数据存储报错，系统资源紧张等系统运行异常情况进行告警触发，并提醒用户进行操作处理。</w:t>
      </w:r>
    </w:p>
    <w:p w:rsidR="003F0FD2" w:rsidRPr="003F0FD2" w:rsidRDefault="003F0FD2" w:rsidP="002821A3">
      <w:pPr>
        <w:spacing w:line="360" w:lineRule="auto"/>
        <w:ind w:firstLineChars="200" w:firstLine="480"/>
        <w:rPr>
          <w:sz w:val="24"/>
          <w:szCs w:val="24"/>
        </w:rPr>
      </w:pPr>
    </w:p>
    <w:p w:rsidR="003F0FD2" w:rsidRDefault="003F0FD2" w:rsidP="003F0FD2">
      <w:pPr>
        <w:pStyle w:val="2"/>
      </w:pPr>
      <w:proofErr w:type="spellStart"/>
      <w:r w:rsidRPr="003F0FD2">
        <w:t>FitData</w:t>
      </w:r>
      <w:proofErr w:type="spellEnd"/>
      <w:r w:rsidRPr="003F0FD2">
        <w:t>优势</w:t>
      </w:r>
    </w:p>
    <w:p w:rsidR="003F0FD2" w:rsidRDefault="003F0FD2" w:rsidP="005B1A59">
      <w:pPr>
        <w:spacing w:line="360" w:lineRule="auto"/>
        <w:ind w:firstLineChars="200" w:firstLine="480"/>
      </w:pPr>
      <w:r w:rsidRPr="005B1A59">
        <w:rPr>
          <w:rFonts w:asciiTheme="minorEastAsia" w:eastAsia="宋体" w:hAnsiTheme="minorEastAsia" w:hint="eastAsia"/>
          <w:sz w:val="24"/>
        </w:rPr>
        <w:t>烽火大数据平台</w:t>
      </w:r>
      <w:proofErr w:type="spellStart"/>
      <w:r w:rsidR="005B1A59">
        <w:rPr>
          <w:rFonts w:asciiTheme="minorEastAsia" w:eastAsia="宋体" w:hAnsiTheme="minorEastAsia" w:hint="eastAsia"/>
          <w:sz w:val="24"/>
        </w:rPr>
        <w:t>FitData</w:t>
      </w:r>
      <w:proofErr w:type="spellEnd"/>
      <w:r w:rsidRPr="005B1A59">
        <w:rPr>
          <w:rFonts w:asciiTheme="minorEastAsia" w:eastAsia="宋体" w:hAnsiTheme="minorEastAsia" w:hint="eastAsia"/>
          <w:sz w:val="24"/>
        </w:rPr>
        <w:t>借助先进</w:t>
      </w:r>
      <w:r w:rsidR="005B1A59">
        <w:rPr>
          <w:rFonts w:asciiTheme="minorEastAsia" w:eastAsia="宋体" w:hAnsiTheme="minorEastAsia" w:hint="eastAsia"/>
          <w:sz w:val="24"/>
        </w:rPr>
        <w:t>开源的大数据存储及处理技术，成功实施了</w:t>
      </w:r>
      <w:r w:rsidRPr="005B1A59">
        <w:rPr>
          <w:rFonts w:asciiTheme="minorEastAsia" w:eastAsia="宋体" w:hAnsiTheme="minorEastAsia" w:hint="eastAsia"/>
          <w:sz w:val="24"/>
        </w:rPr>
        <w:t>公安大数据平台</w:t>
      </w:r>
      <w:r w:rsidR="005B1A59">
        <w:rPr>
          <w:rFonts w:asciiTheme="minorEastAsia" w:eastAsia="宋体" w:hAnsiTheme="minorEastAsia" w:hint="eastAsia"/>
          <w:sz w:val="24"/>
        </w:rPr>
        <w:t>、楚天云政务大数据平台</w:t>
      </w:r>
      <w:r w:rsidRPr="005B1A59">
        <w:rPr>
          <w:rFonts w:asciiTheme="minorEastAsia" w:eastAsia="宋体" w:hAnsiTheme="minorEastAsia" w:hint="eastAsia"/>
          <w:sz w:val="24"/>
        </w:rPr>
        <w:t>，</w:t>
      </w:r>
      <w:r w:rsidR="005B1A59">
        <w:rPr>
          <w:rFonts w:asciiTheme="minorEastAsia" w:eastAsia="宋体" w:hAnsiTheme="minorEastAsia" w:hint="eastAsia"/>
          <w:sz w:val="24"/>
        </w:rPr>
        <w:t>通过大数据项目的实施</w:t>
      </w:r>
      <w:r w:rsidR="00CB5376">
        <w:rPr>
          <w:rFonts w:asciiTheme="minorEastAsia" w:eastAsia="宋体" w:hAnsiTheme="minorEastAsia" w:hint="eastAsia"/>
          <w:sz w:val="24"/>
        </w:rPr>
        <w:t>，逐步沉淀了大量的算法模型及分析与</w:t>
      </w:r>
      <w:r w:rsidR="005B1A59">
        <w:rPr>
          <w:rFonts w:asciiTheme="minorEastAsia" w:eastAsia="宋体" w:hAnsiTheme="minorEastAsia" w:hint="eastAsia"/>
          <w:sz w:val="24"/>
        </w:rPr>
        <w:t>展示工具，在平台性能及稳定性上经历了实战的考验，逐步总结出一套</w:t>
      </w:r>
      <w:proofErr w:type="spellStart"/>
      <w:r w:rsidR="005B1A59">
        <w:rPr>
          <w:rFonts w:asciiTheme="minorEastAsia" w:eastAsia="宋体" w:hAnsiTheme="minorEastAsia" w:hint="eastAsia"/>
          <w:sz w:val="24"/>
        </w:rPr>
        <w:t>FitData</w:t>
      </w:r>
      <w:proofErr w:type="spellEnd"/>
      <w:r w:rsidR="00CB5376">
        <w:rPr>
          <w:rFonts w:asciiTheme="minorEastAsia" w:eastAsia="宋体" w:hAnsiTheme="minorEastAsia"/>
          <w:sz w:val="24"/>
        </w:rPr>
        <w:t>自己的</w:t>
      </w:r>
      <w:r w:rsidR="005B1A59">
        <w:rPr>
          <w:rFonts w:asciiTheme="minorEastAsia" w:eastAsia="宋体" w:hAnsiTheme="minorEastAsia"/>
          <w:sz w:val="24"/>
        </w:rPr>
        <w:t>系统优化策略</w:t>
      </w:r>
      <w:r w:rsidR="005B1A59">
        <w:rPr>
          <w:rFonts w:asciiTheme="minorEastAsia" w:eastAsia="宋体" w:hAnsiTheme="minorEastAsia" w:hint="eastAsia"/>
          <w:sz w:val="24"/>
        </w:rPr>
        <w:t>及系统运维策略，平台经受住了单节点</w:t>
      </w:r>
      <w:r w:rsidR="00CB5376">
        <w:rPr>
          <w:rFonts w:asciiTheme="minorEastAsia" w:eastAsia="宋体" w:hAnsiTheme="minorEastAsia" w:hint="eastAsia"/>
          <w:sz w:val="24"/>
        </w:rPr>
        <w:t>超过1</w:t>
      </w:r>
      <w:r w:rsidR="00CB5376">
        <w:rPr>
          <w:rFonts w:asciiTheme="minorEastAsia" w:eastAsia="宋体" w:hAnsiTheme="minorEastAsia"/>
          <w:sz w:val="24"/>
        </w:rPr>
        <w:t>000台集群的实战考验</w:t>
      </w:r>
      <w:r w:rsidR="00CB5376">
        <w:rPr>
          <w:rFonts w:asciiTheme="minorEastAsia" w:eastAsia="宋体" w:hAnsiTheme="minorEastAsia" w:hint="eastAsia"/>
          <w:sz w:val="24"/>
        </w:rPr>
        <w:t>，</w:t>
      </w:r>
      <w:r w:rsidR="00CB5376">
        <w:rPr>
          <w:rFonts w:asciiTheme="minorEastAsia" w:eastAsia="宋体" w:hAnsiTheme="minorEastAsia"/>
          <w:sz w:val="24"/>
        </w:rPr>
        <w:t>并支持HA高可用性运行策略</w:t>
      </w:r>
      <w:r w:rsidR="00CB5376">
        <w:rPr>
          <w:rFonts w:asciiTheme="minorEastAsia" w:eastAsia="宋体" w:hAnsiTheme="minorEastAsia" w:hint="eastAsia"/>
          <w:sz w:val="24"/>
        </w:rPr>
        <w:t>，</w:t>
      </w:r>
      <w:r w:rsidR="00CB5376">
        <w:rPr>
          <w:rFonts w:asciiTheme="minorEastAsia" w:eastAsia="宋体" w:hAnsiTheme="minorEastAsia"/>
          <w:sz w:val="24"/>
        </w:rPr>
        <w:t>经过四年时间及高强度项目的锤炼</w:t>
      </w:r>
      <w:r w:rsidR="00CB5376">
        <w:rPr>
          <w:rFonts w:asciiTheme="minorEastAsia" w:eastAsia="宋体" w:hAnsiTheme="minorEastAsia" w:hint="eastAsia"/>
          <w:sz w:val="24"/>
        </w:rPr>
        <w:t>，</w:t>
      </w:r>
      <w:proofErr w:type="spellStart"/>
      <w:r w:rsidR="00CB5376">
        <w:rPr>
          <w:rFonts w:asciiTheme="minorEastAsia" w:eastAsia="宋体" w:hAnsiTheme="minorEastAsia"/>
          <w:sz w:val="24"/>
        </w:rPr>
        <w:t>FitData</w:t>
      </w:r>
      <w:proofErr w:type="spellEnd"/>
      <w:r w:rsidR="00CB5376">
        <w:rPr>
          <w:rFonts w:asciiTheme="minorEastAsia" w:eastAsia="宋体" w:hAnsiTheme="minorEastAsia"/>
          <w:sz w:val="24"/>
        </w:rPr>
        <w:t>大数据平台已经走出了自己的路</w:t>
      </w:r>
      <w:r w:rsidR="00CB5376">
        <w:rPr>
          <w:rFonts w:asciiTheme="minorEastAsia" w:eastAsia="宋体" w:hAnsiTheme="minorEastAsia" w:hint="eastAsia"/>
          <w:sz w:val="24"/>
        </w:rPr>
        <w:t>。在数据处理上支持PB</w:t>
      </w:r>
      <w:r w:rsidR="00CB5376">
        <w:rPr>
          <w:rFonts w:asciiTheme="minorEastAsia" w:eastAsia="宋体" w:hAnsiTheme="minorEastAsia"/>
          <w:sz w:val="24"/>
        </w:rPr>
        <w:t>及超大量数据的秒级查询及汇集</w:t>
      </w:r>
      <w:r w:rsidR="00CB5376">
        <w:rPr>
          <w:rFonts w:asciiTheme="minorEastAsia" w:eastAsia="宋体" w:hAnsiTheme="minorEastAsia" w:hint="eastAsia"/>
          <w:sz w:val="24"/>
        </w:rPr>
        <w:t>。</w:t>
      </w:r>
    </w:p>
    <w:p w:rsidR="003F0FD2" w:rsidRDefault="003F0FD2" w:rsidP="005B1A59">
      <w:pPr>
        <w:spacing w:line="360" w:lineRule="auto"/>
        <w:ind w:firstLineChars="200" w:firstLine="480"/>
        <w:rPr>
          <w:rFonts w:asciiTheme="minorEastAsia" w:eastAsia="宋体" w:hAnsiTheme="minorEastAsia"/>
          <w:sz w:val="24"/>
        </w:rPr>
      </w:pPr>
      <w:proofErr w:type="spellStart"/>
      <w:r w:rsidRPr="005B1A59">
        <w:rPr>
          <w:rFonts w:asciiTheme="minorEastAsia" w:eastAsia="宋体" w:hAnsiTheme="minorEastAsia" w:hint="eastAsia"/>
          <w:sz w:val="24"/>
        </w:rPr>
        <w:t>SmartAS</w:t>
      </w:r>
      <w:proofErr w:type="spellEnd"/>
      <w:r w:rsidRPr="005B1A59">
        <w:rPr>
          <w:rFonts w:asciiTheme="minorEastAsia" w:eastAsia="宋体" w:hAnsiTheme="minorEastAsia" w:hint="eastAsia"/>
          <w:sz w:val="24"/>
        </w:rPr>
        <w:t>是企业级基础开发平台，它基于</w:t>
      </w:r>
      <w:proofErr w:type="spellStart"/>
      <w:r w:rsidRPr="005B1A59">
        <w:rPr>
          <w:rFonts w:asciiTheme="minorEastAsia" w:eastAsia="宋体" w:hAnsiTheme="minorEastAsia" w:hint="eastAsia"/>
          <w:sz w:val="24"/>
        </w:rPr>
        <w:t>FitData</w:t>
      </w:r>
      <w:proofErr w:type="spellEnd"/>
      <w:r w:rsidRPr="005B1A59">
        <w:rPr>
          <w:rFonts w:asciiTheme="minorEastAsia" w:eastAsia="宋体" w:hAnsiTheme="minorEastAsia" w:hint="eastAsia"/>
          <w:sz w:val="24"/>
        </w:rPr>
        <w:t>平台之上，采用</w:t>
      </w:r>
      <w:proofErr w:type="gramStart"/>
      <w:r w:rsidRPr="005B1A59">
        <w:rPr>
          <w:rFonts w:asciiTheme="minorEastAsia" w:eastAsia="宋体" w:hAnsiTheme="minorEastAsia" w:hint="eastAsia"/>
          <w:sz w:val="24"/>
        </w:rPr>
        <w:t>微服务</w:t>
      </w:r>
      <w:proofErr w:type="gramEnd"/>
      <w:r w:rsidRPr="005B1A59">
        <w:rPr>
          <w:rFonts w:asciiTheme="minorEastAsia" w:eastAsia="宋体" w:hAnsiTheme="minorEastAsia" w:hint="eastAsia"/>
          <w:sz w:val="24"/>
        </w:rPr>
        <w:t>架构，支持分布式部署，是成熟可靠的多终端应用开发框架。它集成业界流行和成熟的技术框架，通过应用系统使用，反馈的情况不断完善应用框架的通用功能，满足业务系统快熟构建的目标，具备良好用户体验</w:t>
      </w:r>
    </w:p>
    <w:p w:rsidR="005B1A59" w:rsidRPr="005B1A59" w:rsidRDefault="005B1A59" w:rsidP="005B1A59">
      <w:pPr>
        <w:spacing w:line="360" w:lineRule="auto"/>
        <w:rPr>
          <w:rFonts w:asciiTheme="minorEastAsia" w:eastAsia="宋体" w:hAnsiTheme="minorEastAsia"/>
          <w:sz w:val="24"/>
        </w:rPr>
        <w:sectPr w:rsidR="005B1A59" w:rsidRPr="005B1A59">
          <w:headerReference w:type="default" r:id="rId23"/>
          <w:pgSz w:w="11900" w:h="16840"/>
          <w:pgMar w:top="1480" w:right="1620" w:bottom="1240" w:left="1660" w:header="857" w:footer="1058" w:gutter="0"/>
          <w:cols w:space="720"/>
        </w:sectPr>
      </w:pPr>
    </w:p>
    <w:p w:rsidR="00CB5376" w:rsidRPr="004D2641" w:rsidRDefault="00CB5376" w:rsidP="00CB5376">
      <w:pPr>
        <w:pStyle w:val="1"/>
      </w:pPr>
      <w:r w:rsidRPr="004D2641">
        <w:rPr>
          <w:rFonts w:hint="eastAsia"/>
        </w:rPr>
        <w:lastRenderedPageBreak/>
        <w:t>硬件部署</w:t>
      </w:r>
    </w:p>
    <w:p w:rsidR="00CB5376" w:rsidRPr="004C082B" w:rsidRDefault="00CB5376" w:rsidP="00CB5376">
      <w:pPr>
        <w:spacing w:line="360" w:lineRule="auto"/>
        <w:ind w:firstLineChars="200" w:firstLine="480"/>
        <w:rPr>
          <w:sz w:val="24"/>
          <w:szCs w:val="24"/>
        </w:rPr>
      </w:pPr>
      <w:r w:rsidRPr="004C082B">
        <w:rPr>
          <w:rFonts w:hint="eastAsia"/>
          <w:sz w:val="24"/>
          <w:szCs w:val="24"/>
        </w:rPr>
        <w:t>按照专家系统安装接口规范要求，</w:t>
      </w:r>
      <w:r>
        <w:rPr>
          <w:rFonts w:hint="eastAsia"/>
          <w:sz w:val="24"/>
          <w:szCs w:val="24"/>
        </w:rPr>
        <w:t>结合</w:t>
      </w:r>
      <w:r w:rsidRPr="004C082B">
        <w:rPr>
          <w:rFonts w:hint="eastAsia"/>
          <w:sz w:val="24"/>
          <w:szCs w:val="24"/>
        </w:rPr>
        <w:t>专家管理系统</w:t>
      </w:r>
      <w:r>
        <w:rPr>
          <w:rFonts w:hint="eastAsia"/>
          <w:sz w:val="24"/>
          <w:szCs w:val="24"/>
        </w:rPr>
        <w:t>数据量估算值和数据存储特点，本着数据安全、系统稳定可靠的核心设计思路，</w:t>
      </w:r>
      <w:r w:rsidR="00511ED6">
        <w:rPr>
          <w:rFonts w:hint="eastAsia"/>
          <w:sz w:val="24"/>
          <w:szCs w:val="24"/>
        </w:rPr>
        <w:t>设计专家系统大数据平台数据节点服务器</w:t>
      </w:r>
      <w:r w:rsidR="00511ED6">
        <w:rPr>
          <w:rFonts w:hint="eastAsia"/>
          <w:sz w:val="24"/>
          <w:szCs w:val="24"/>
        </w:rPr>
        <w:t>22</w:t>
      </w:r>
      <w:r w:rsidR="00D337C1">
        <w:rPr>
          <w:rFonts w:hint="eastAsia"/>
          <w:sz w:val="24"/>
          <w:szCs w:val="24"/>
        </w:rPr>
        <w:t>台，</w:t>
      </w:r>
      <w:r w:rsidR="00D337C1" w:rsidRPr="00D337C1">
        <w:rPr>
          <w:rFonts w:hint="eastAsia"/>
          <w:color w:val="FF0000"/>
          <w:sz w:val="24"/>
          <w:szCs w:val="24"/>
        </w:rPr>
        <w:t>其中管理节点服务器</w:t>
      </w:r>
      <w:r w:rsidR="00D337C1" w:rsidRPr="00D337C1">
        <w:rPr>
          <w:rFonts w:hint="eastAsia"/>
          <w:color w:val="FF0000"/>
          <w:sz w:val="24"/>
          <w:szCs w:val="24"/>
        </w:rPr>
        <w:t>2</w:t>
      </w:r>
      <w:r w:rsidR="00D337C1" w:rsidRPr="00D337C1">
        <w:rPr>
          <w:rFonts w:hint="eastAsia"/>
          <w:color w:val="FF0000"/>
          <w:sz w:val="24"/>
          <w:szCs w:val="24"/>
        </w:rPr>
        <w:t>台</w:t>
      </w:r>
      <w:r w:rsidR="00511ED6">
        <w:rPr>
          <w:rFonts w:hint="eastAsia"/>
          <w:sz w:val="24"/>
          <w:szCs w:val="24"/>
        </w:rPr>
        <w:t>，数据节点服务器</w:t>
      </w:r>
      <w:r w:rsidR="00521566">
        <w:rPr>
          <w:rFonts w:hint="eastAsia"/>
          <w:sz w:val="24"/>
          <w:szCs w:val="24"/>
        </w:rPr>
        <w:t>19</w:t>
      </w:r>
      <w:r w:rsidR="00511ED6">
        <w:rPr>
          <w:rFonts w:hint="eastAsia"/>
          <w:sz w:val="24"/>
          <w:szCs w:val="24"/>
        </w:rPr>
        <w:t>台，</w:t>
      </w:r>
      <w:r w:rsidR="00521566">
        <w:rPr>
          <w:rFonts w:hint="eastAsia"/>
          <w:sz w:val="24"/>
          <w:szCs w:val="24"/>
        </w:rPr>
        <w:t>监控节点一台，</w:t>
      </w:r>
      <w:r w:rsidR="00511ED6">
        <w:rPr>
          <w:rFonts w:hint="eastAsia"/>
          <w:sz w:val="24"/>
          <w:szCs w:val="24"/>
        </w:rPr>
        <w:t>系统</w:t>
      </w:r>
      <w:r w:rsidR="00511ED6">
        <w:rPr>
          <w:rFonts w:hint="eastAsia"/>
          <w:sz w:val="24"/>
          <w:szCs w:val="24"/>
        </w:rPr>
        <w:t>RDBMS</w:t>
      </w:r>
      <w:r w:rsidR="00511ED6">
        <w:rPr>
          <w:sz w:val="24"/>
          <w:szCs w:val="24"/>
        </w:rPr>
        <w:t>数据库服务器台</w:t>
      </w:r>
      <w:r w:rsidR="00511ED6">
        <w:rPr>
          <w:rFonts w:hint="eastAsia"/>
          <w:sz w:val="24"/>
          <w:szCs w:val="24"/>
        </w:rPr>
        <w:t>，</w:t>
      </w:r>
      <w:r w:rsidR="00511ED6">
        <w:rPr>
          <w:sz w:val="24"/>
          <w:szCs w:val="24"/>
        </w:rPr>
        <w:t>应用服务器</w:t>
      </w:r>
      <w:r w:rsidR="00511ED6">
        <w:rPr>
          <w:rFonts w:hint="eastAsia"/>
          <w:sz w:val="24"/>
          <w:szCs w:val="24"/>
        </w:rPr>
        <w:t>6</w:t>
      </w:r>
      <w:r w:rsidR="00511ED6">
        <w:rPr>
          <w:rFonts w:hint="eastAsia"/>
          <w:sz w:val="24"/>
          <w:szCs w:val="24"/>
        </w:rPr>
        <w:t>台，</w:t>
      </w:r>
      <w:r>
        <w:rPr>
          <w:rFonts w:hint="eastAsia"/>
          <w:sz w:val="24"/>
          <w:szCs w:val="24"/>
        </w:rPr>
        <w:t>绘制专家系统</w:t>
      </w:r>
      <w:r w:rsidRPr="004C082B">
        <w:rPr>
          <w:rFonts w:hint="eastAsia"/>
          <w:sz w:val="24"/>
          <w:szCs w:val="24"/>
        </w:rPr>
        <w:t>部署逻辑结构图</w:t>
      </w:r>
      <w:r>
        <w:rPr>
          <w:rFonts w:hint="eastAsia"/>
          <w:sz w:val="24"/>
          <w:szCs w:val="24"/>
        </w:rPr>
        <w:t>如下</w:t>
      </w:r>
      <w:r>
        <w:rPr>
          <w:rFonts w:hint="eastAsia"/>
          <w:sz w:val="24"/>
          <w:szCs w:val="24"/>
        </w:rPr>
        <w:t>:</w:t>
      </w:r>
    </w:p>
    <w:p w:rsidR="00CB5376" w:rsidRPr="00961715" w:rsidRDefault="00511ED6" w:rsidP="00CB5376">
      <w:pPr>
        <w:widowControl/>
        <w:jc w:val="left"/>
        <w:rPr>
          <w:rFonts w:ascii="宋体" w:eastAsia="宋体" w:hAnsi="宋体" w:cs="宋体"/>
          <w:kern w:val="0"/>
          <w:sz w:val="24"/>
          <w:szCs w:val="24"/>
        </w:rPr>
      </w:pPr>
      <w:r>
        <w:rPr>
          <w:noProof/>
        </w:rPr>
        <w:drawing>
          <wp:inline distT="0" distB="0" distL="0" distR="0" wp14:anchorId="08998A11" wp14:editId="2310CC74">
            <wp:extent cx="5274310" cy="4398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98010"/>
                    </a:xfrm>
                    <a:prstGeom prst="rect">
                      <a:avLst/>
                    </a:prstGeom>
                  </pic:spPr>
                </pic:pic>
              </a:graphicData>
            </a:graphic>
          </wp:inline>
        </w:drawing>
      </w:r>
    </w:p>
    <w:p w:rsidR="00CB5376" w:rsidRPr="00810F5D" w:rsidRDefault="00CB5376" w:rsidP="00CB5376">
      <w:pPr>
        <w:widowControl/>
        <w:jc w:val="left"/>
        <w:rPr>
          <w:rFonts w:ascii="宋体" w:eastAsia="宋体" w:hAnsi="宋体" w:cs="宋体"/>
          <w:kern w:val="0"/>
          <w:sz w:val="24"/>
          <w:szCs w:val="24"/>
        </w:rPr>
      </w:pPr>
    </w:p>
    <w:p w:rsidR="0089654C" w:rsidRPr="005F1548" w:rsidRDefault="0089654C" w:rsidP="0089654C">
      <w:pPr>
        <w:pStyle w:val="1"/>
      </w:pPr>
      <w:r w:rsidRPr="005F1548">
        <w:rPr>
          <w:rFonts w:hint="eastAsia"/>
        </w:rPr>
        <w:t>硬件</w:t>
      </w:r>
      <w:r>
        <w:rPr>
          <w:rFonts w:hint="eastAsia"/>
        </w:rPr>
        <w:t>清单</w:t>
      </w:r>
    </w:p>
    <w:p w:rsidR="0089654C" w:rsidRPr="00D337C1" w:rsidRDefault="0089654C" w:rsidP="0089654C">
      <w:pPr>
        <w:spacing w:line="360" w:lineRule="auto"/>
        <w:ind w:firstLineChars="200" w:firstLine="480"/>
        <w:rPr>
          <w:color w:val="FF0000"/>
          <w:sz w:val="24"/>
          <w:szCs w:val="24"/>
        </w:rPr>
      </w:pPr>
      <w:r w:rsidRPr="00D337C1">
        <w:rPr>
          <w:rFonts w:hint="eastAsia"/>
          <w:color w:val="FF0000"/>
          <w:sz w:val="24"/>
          <w:szCs w:val="24"/>
        </w:rPr>
        <w:t>根据系统规划及安装接口规范要求，初步规划服务器如下：系统应用服务器需求</w:t>
      </w:r>
      <w:r w:rsidR="00D337C1" w:rsidRPr="00D337C1">
        <w:rPr>
          <w:rFonts w:hint="eastAsia"/>
          <w:color w:val="FF0000"/>
          <w:sz w:val="24"/>
          <w:szCs w:val="24"/>
        </w:rPr>
        <w:t>6</w:t>
      </w:r>
      <w:r w:rsidRPr="00D337C1">
        <w:rPr>
          <w:rFonts w:hint="eastAsia"/>
          <w:color w:val="FF0000"/>
          <w:sz w:val="24"/>
          <w:szCs w:val="24"/>
        </w:rPr>
        <w:t>台；大数据平台设计节点</w:t>
      </w:r>
      <w:r w:rsidR="00D337C1" w:rsidRPr="00D337C1">
        <w:rPr>
          <w:color w:val="FF0000"/>
          <w:sz w:val="24"/>
          <w:szCs w:val="24"/>
        </w:rPr>
        <w:t>22</w:t>
      </w:r>
      <w:r w:rsidRPr="00D337C1">
        <w:rPr>
          <w:rFonts w:hint="eastAsia"/>
          <w:color w:val="FF0000"/>
          <w:sz w:val="24"/>
          <w:szCs w:val="24"/>
        </w:rPr>
        <w:t>个，其中管理节点</w:t>
      </w:r>
      <w:r w:rsidR="00D337C1" w:rsidRPr="00D337C1">
        <w:rPr>
          <w:rFonts w:hint="eastAsia"/>
          <w:color w:val="FF0000"/>
          <w:sz w:val="24"/>
          <w:szCs w:val="24"/>
        </w:rPr>
        <w:t>2</w:t>
      </w:r>
      <w:r w:rsidRPr="00D337C1">
        <w:rPr>
          <w:rFonts w:hint="eastAsia"/>
          <w:color w:val="FF0000"/>
          <w:sz w:val="24"/>
          <w:szCs w:val="24"/>
        </w:rPr>
        <w:t>个，数据节点</w:t>
      </w:r>
      <w:r w:rsidR="00D337C1" w:rsidRPr="00D337C1">
        <w:rPr>
          <w:color w:val="FF0000"/>
          <w:sz w:val="24"/>
          <w:szCs w:val="24"/>
        </w:rPr>
        <w:t>19</w:t>
      </w:r>
      <w:r w:rsidRPr="00D337C1">
        <w:rPr>
          <w:rFonts w:hint="eastAsia"/>
          <w:color w:val="FF0000"/>
          <w:sz w:val="24"/>
          <w:szCs w:val="24"/>
        </w:rPr>
        <w:t>个，</w:t>
      </w:r>
      <w:r w:rsidR="00D337C1" w:rsidRPr="00D337C1">
        <w:rPr>
          <w:rFonts w:hint="eastAsia"/>
          <w:color w:val="FF0000"/>
          <w:sz w:val="24"/>
          <w:szCs w:val="24"/>
        </w:rPr>
        <w:t>监</w:t>
      </w:r>
      <w:r w:rsidR="00D337C1" w:rsidRPr="00D337C1">
        <w:rPr>
          <w:rFonts w:hint="eastAsia"/>
          <w:color w:val="FF0000"/>
          <w:sz w:val="24"/>
          <w:szCs w:val="24"/>
        </w:rPr>
        <w:lastRenderedPageBreak/>
        <w:t>控节点服务器</w:t>
      </w:r>
      <w:r w:rsidR="00D337C1" w:rsidRPr="00D337C1">
        <w:rPr>
          <w:rFonts w:hint="eastAsia"/>
          <w:color w:val="FF0000"/>
          <w:sz w:val="24"/>
          <w:szCs w:val="24"/>
        </w:rPr>
        <w:t>1</w:t>
      </w:r>
      <w:r w:rsidR="00D337C1" w:rsidRPr="00D337C1">
        <w:rPr>
          <w:rFonts w:hint="eastAsia"/>
          <w:color w:val="FF0000"/>
          <w:sz w:val="24"/>
          <w:szCs w:val="24"/>
        </w:rPr>
        <w:t>台，</w:t>
      </w:r>
      <w:r w:rsidRPr="00D337C1">
        <w:rPr>
          <w:rFonts w:hint="eastAsia"/>
          <w:color w:val="FF0000"/>
          <w:sz w:val="24"/>
          <w:szCs w:val="24"/>
        </w:rPr>
        <w:t>RDBMS</w:t>
      </w:r>
      <w:r w:rsidRPr="00D337C1">
        <w:rPr>
          <w:rFonts w:hint="eastAsia"/>
          <w:color w:val="FF0000"/>
          <w:sz w:val="24"/>
          <w:szCs w:val="24"/>
        </w:rPr>
        <w:t>数据库服务器两台双</w:t>
      </w:r>
      <w:proofErr w:type="gramStart"/>
      <w:r w:rsidRPr="00D337C1">
        <w:rPr>
          <w:rFonts w:hint="eastAsia"/>
          <w:color w:val="FF0000"/>
          <w:sz w:val="24"/>
          <w:szCs w:val="24"/>
        </w:rPr>
        <w:t>机热备</w:t>
      </w:r>
      <w:proofErr w:type="gramEnd"/>
      <w:r w:rsidRPr="00D337C1">
        <w:rPr>
          <w:rFonts w:hint="eastAsia"/>
          <w:color w:val="FF0000"/>
          <w:sz w:val="24"/>
          <w:szCs w:val="24"/>
        </w:rPr>
        <w:t>。具体各服务器硬件需求如下表：</w:t>
      </w:r>
    </w:p>
    <w:tbl>
      <w:tblPr>
        <w:tblStyle w:val="a8"/>
        <w:tblW w:w="0" w:type="auto"/>
        <w:tblLook w:val="04A0" w:firstRow="1" w:lastRow="0" w:firstColumn="1" w:lastColumn="0" w:noHBand="0" w:noVBand="1"/>
      </w:tblPr>
      <w:tblGrid>
        <w:gridCol w:w="846"/>
        <w:gridCol w:w="1867"/>
        <w:gridCol w:w="2812"/>
        <w:gridCol w:w="849"/>
        <w:gridCol w:w="1134"/>
      </w:tblGrid>
      <w:tr w:rsidR="0089654C" w:rsidRPr="00C9460E" w:rsidTr="007F770A">
        <w:tc>
          <w:tcPr>
            <w:tcW w:w="846" w:type="dxa"/>
          </w:tcPr>
          <w:p w:rsidR="0089654C" w:rsidRPr="00C9460E" w:rsidRDefault="0089654C" w:rsidP="007F770A">
            <w:pPr>
              <w:jc w:val="center"/>
              <w:rPr>
                <w:sz w:val="28"/>
                <w:szCs w:val="28"/>
              </w:rPr>
            </w:pPr>
            <w:r w:rsidRPr="00C9460E">
              <w:rPr>
                <w:rFonts w:hint="eastAsia"/>
                <w:sz w:val="28"/>
                <w:szCs w:val="28"/>
              </w:rPr>
              <w:t>编号</w:t>
            </w:r>
          </w:p>
        </w:tc>
        <w:tc>
          <w:tcPr>
            <w:tcW w:w="1867" w:type="dxa"/>
          </w:tcPr>
          <w:p w:rsidR="0089654C" w:rsidRPr="00C9460E" w:rsidRDefault="0089654C" w:rsidP="007F770A">
            <w:pPr>
              <w:jc w:val="center"/>
              <w:rPr>
                <w:sz w:val="28"/>
                <w:szCs w:val="28"/>
              </w:rPr>
            </w:pPr>
            <w:r w:rsidRPr="00C9460E">
              <w:rPr>
                <w:rFonts w:hint="eastAsia"/>
                <w:sz w:val="28"/>
                <w:szCs w:val="28"/>
              </w:rPr>
              <w:t>服务器名</w:t>
            </w:r>
          </w:p>
        </w:tc>
        <w:tc>
          <w:tcPr>
            <w:tcW w:w="2812" w:type="dxa"/>
          </w:tcPr>
          <w:p w:rsidR="0089654C" w:rsidRPr="00C9460E" w:rsidRDefault="0089654C" w:rsidP="007F770A">
            <w:pPr>
              <w:jc w:val="center"/>
              <w:rPr>
                <w:sz w:val="28"/>
                <w:szCs w:val="28"/>
              </w:rPr>
            </w:pPr>
            <w:r w:rsidRPr="00C9460E">
              <w:rPr>
                <w:rFonts w:hint="eastAsia"/>
                <w:sz w:val="28"/>
                <w:szCs w:val="28"/>
              </w:rPr>
              <w:t>配置</w:t>
            </w:r>
          </w:p>
        </w:tc>
        <w:tc>
          <w:tcPr>
            <w:tcW w:w="849" w:type="dxa"/>
          </w:tcPr>
          <w:p w:rsidR="0089654C" w:rsidRPr="00C9460E" w:rsidRDefault="0089654C" w:rsidP="007F770A">
            <w:pPr>
              <w:jc w:val="center"/>
              <w:rPr>
                <w:sz w:val="28"/>
                <w:szCs w:val="28"/>
              </w:rPr>
            </w:pPr>
            <w:r>
              <w:rPr>
                <w:rFonts w:hint="eastAsia"/>
                <w:sz w:val="28"/>
                <w:szCs w:val="28"/>
              </w:rPr>
              <w:t>数量</w:t>
            </w:r>
          </w:p>
        </w:tc>
        <w:tc>
          <w:tcPr>
            <w:tcW w:w="1134" w:type="dxa"/>
          </w:tcPr>
          <w:p w:rsidR="0089654C" w:rsidRPr="00C9460E" w:rsidRDefault="0089654C" w:rsidP="007F770A">
            <w:pPr>
              <w:jc w:val="center"/>
              <w:rPr>
                <w:sz w:val="28"/>
                <w:szCs w:val="28"/>
              </w:rPr>
            </w:pPr>
            <w:r w:rsidRPr="00C9460E">
              <w:rPr>
                <w:rFonts w:hint="eastAsia"/>
                <w:sz w:val="28"/>
                <w:szCs w:val="28"/>
              </w:rPr>
              <w:t>说明</w:t>
            </w:r>
          </w:p>
        </w:tc>
      </w:tr>
      <w:tr w:rsidR="0089654C" w:rsidRPr="00C9460E" w:rsidTr="007F770A">
        <w:tc>
          <w:tcPr>
            <w:tcW w:w="846" w:type="dxa"/>
          </w:tcPr>
          <w:p w:rsidR="0089654C" w:rsidRPr="00C9460E" w:rsidRDefault="0089654C" w:rsidP="007F770A">
            <w:pPr>
              <w:rPr>
                <w:szCs w:val="21"/>
              </w:rPr>
            </w:pPr>
            <w:r>
              <w:rPr>
                <w:rFonts w:hint="eastAsia"/>
                <w:szCs w:val="21"/>
              </w:rPr>
              <w:t>1</w:t>
            </w:r>
          </w:p>
        </w:tc>
        <w:tc>
          <w:tcPr>
            <w:tcW w:w="1867" w:type="dxa"/>
          </w:tcPr>
          <w:p w:rsidR="0089654C" w:rsidRPr="00C9460E" w:rsidRDefault="0089654C" w:rsidP="007F770A">
            <w:pPr>
              <w:rPr>
                <w:szCs w:val="21"/>
              </w:rPr>
            </w:pPr>
            <w:r w:rsidRPr="00C9460E">
              <w:rPr>
                <w:rFonts w:hint="eastAsia"/>
                <w:szCs w:val="21"/>
              </w:rPr>
              <w:t>RDBMS</w:t>
            </w:r>
            <w:r w:rsidRPr="00C9460E">
              <w:rPr>
                <w:rFonts w:hint="eastAsia"/>
                <w:szCs w:val="21"/>
              </w:rPr>
              <w:t>数据库服务器</w:t>
            </w:r>
          </w:p>
        </w:tc>
        <w:tc>
          <w:tcPr>
            <w:tcW w:w="2812" w:type="dxa"/>
          </w:tcPr>
          <w:p w:rsidR="007F770A" w:rsidRDefault="007F770A" w:rsidP="007F770A">
            <w:pPr>
              <w:rPr>
                <w:szCs w:val="21"/>
              </w:rPr>
            </w:pPr>
            <w:r>
              <w:rPr>
                <w:rFonts w:ascii="TimesNewRomanPSMT" w:hAnsi="TimesNewRomanPSMT" w:cs="TimesNewRomanPSMT"/>
                <w:kern w:val="0"/>
                <w:szCs w:val="21"/>
              </w:rPr>
              <w:t>4</w:t>
            </w:r>
            <w:r>
              <w:rPr>
                <w:rFonts w:ascii="TimesNewRomanPSMT" w:hAnsi="TimesNewRomanPSMT" w:cs="TimesNewRomanPSMT" w:hint="eastAsia"/>
                <w:kern w:val="0"/>
                <w:szCs w:val="21"/>
              </w:rPr>
              <w:t>*</w:t>
            </w:r>
            <w:r>
              <w:rPr>
                <w:rFonts w:ascii="TimesNewRomanPSMT" w:hAnsi="TimesNewRomanPSMT" w:cs="TimesNewRomanPSMT"/>
                <w:kern w:val="0"/>
                <w:szCs w:val="21"/>
              </w:rPr>
              <w:t>Intel Xeon E7-4800/8800 v3</w:t>
            </w:r>
          </w:p>
          <w:p w:rsidR="007F770A" w:rsidRDefault="007F770A" w:rsidP="007F770A">
            <w:pPr>
              <w:rPr>
                <w:szCs w:val="21"/>
              </w:rPr>
            </w:pPr>
            <w:r>
              <w:rPr>
                <w:rFonts w:ascii="宋体" w:eastAsia="宋体" w:cs="宋体" w:hint="eastAsia"/>
                <w:kern w:val="0"/>
                <w:szCs w:val="21"/>
              </w:rPr>
              <w:t>最大可扩展至</w:t>
            </w:r>
            <w:r>
              <w:rPr>
                <w:rFonts w:ascii="TimesNewRomanPSMT" w:eastAsia="宋体" w:hAnsi="TimesNewRomanPSMT" w:cs="TimesNewRomanPSMT"/>
                <w:kern w:val="0"/>
                <w:szCs w:val="21"/>
              </w:rPr>
              <w:t>4 CPU</w:t>
            </w:r>
            <w:r>
              <w:rPr>
                <w:rFonts w:ascii="宋体" w:eastAsia="宋体" w:cs="宋体" w:hint="eastAsia"/>
                <w:kern w:val="0"/>
                <w:szCs w:val="21"/>
              </w:rPr>
              <w:t>，</w:t>
            </w:r>
            <w:r>
              <w:rPr>
                <w:rFonts w:ascii="TimesNewRomanPSMT" w:eastAsia="宋体" w:hAnsi="TimesNewRomanPSMT" w:cs="TimesNewRomanPSMT"/>
                <w:kern w:val="0"/>
                <w:szCs w:val="21"/>
              </w:rPr>
              <w:t xml:space="preserve">72 </w:t>
            </w:r>
            <w:r>
              <w:rPr>
                <w:rFonts w:ascii="宋体" w:eastAsia="宋体" w:cs="宋体" w:hint="eastAsia"/>
                <w:kern w:val="0"/>
                <w:szCs w:val="21"/>
              </w:rPr>
              <w:t>核</w:t>
            </w:r>
          </w:p>
          <w:p w:rsidR="007F770A" w:rsidRDefault="007F770A" w:rsidP="007F770A">
            <w:pPr>
              <w:rPr>
                <w:szCs w:val="21"/>
              </w:rPr>
            </w:pPr>
            <w:r w:rsidRPr="007F770A">
              <w:rPr>
                <w:rFonts w:hint="eastAsia"/>
                <w:szCs w:val="21"/>
              </w:rPr>
              <w:t>支持</w:t>
            </w:r>
            <w:r w:rsidRPr="007F770A">
              <w:rPr>
                <w:rFonts w:hint="eastAsia"/>
                <w:szCs w:val="21"/>
              </w:rPr>
              <w:t xml:space="preserve">8GB/16GB/32GB/64GB DDR4 </w:t>
            </w:r>
            <w:r w:rsidRPr="007F770A">
              <w:rPr>
                <w:rFonts w:hint="eastAsia"/>
                <w:szCs w:val="21"/>
              </w:rPr>
              <w:t>高速内存</w:t>
            </w:r>
          </w:p>
          <w:p w:rsidR="007F770A" w:rsidRDefault="007F770A" w:rsidP="007F770A">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128GB DDR4 </w:t>
            </w:r>
            <w:r>
              <w:rPr>
                <w:rFonts w:ascii="宋体" w:eastAsia="宋体" w:cs="宋体" w:hint="eastAsia"/>
                <w:kern w:val="0"/>
                <w:szCs w:val="21"/>
              </w:rPr>
              <w:t>内存</w:t>
            </w:r>
          </w:p>
          <w:p w:rsidR="0089654C" w:rsidRPr="00C9460E" w:rsidRDefault="007F770A" w:rsidP="007F770A">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9 </w:t>
            </w:r>
            <w:r>
              <w:rPr>
                <w:rFonts w:ascii="宋体" w:eastAsia="宋体" w:cs="宋体" w:hint="eastAsia"/>
                <w:kern w:val="0"/>
                <w:szCs w:val="21"/>
              </w:rPr>
              <w:t>块</w:t>
            </w:r>
            <w:r>
              <w:rPr>
                <w:rFonts w:ascii="TimesNewRomanPSMT" w:eastAsia="宋体" w:hAnsi="TimesNewRomanPSMT" w:cs="TimesNewRomanPSMT"/>
                <w:kern w:val="0"/>
                <w:szCs w:val="21"/>
              </w:rPr>
              <w:t>900GB 15K SAS</w:t>
            </w:r>
            <w:r>
              <w:rPr>
                <w:rFonts w:ascii="TimesNewRomanPSMT" w:eastAsia="宋体" w:hAnsi="TimesNewRomanPSMT" w:cs="TimesNewRomanPSMT" w:hint="eastAsia"/>
                <w:kern w:val="0"/>
                <w:szCs w:val="21"/>
              </w:rPr>
              <w:t>，</w:t>
            </w:r>
            <w:r>
              <w:rPr>
                <w:rFonts w:hint="eastAsia"/>
                <w:szCs w:val="21"/>
              </w:rPr>
              <w:t>14</w:t>
            </w:r>
            <w:r w:rsidRPr="00182F27">
              <w:rPr>
                <w:rFonts w:hint="eastAsia"/>
                <w:szCs w:val="21"/>
              </w:rPr>
              <w:t>*4T NL SAS</w:t>
            </w:r>
            <w:r>
              <w:rPr>
                <w:rFonts w:ascii="TimesNewRomanPSMT" w:eastAsia="宋体" w:hAnsi="TimesNewRomanPSMT" w:cs="TimesNewRomanPSMT"/>
                <w:kern w:val="0"/>
                <w:szCs w:val="21"/>
              </w:rPr>
              <w:t xml:space="preserve"> </w:t>
            </w:r>
            <w:r>
              <w:rPr>
                <w:rFonts w:ascii="宋体" w:eastAsia="宋体" w:cs="宋体" w:hint="eastAsia"/>
                <w:kern w:val="0"/>
                <w:szCs w:val="21"/>
              </w:rPr>
              <w:t>硬盘。</w:t>
            </w:r>
          </w:p>
        </w:tc>
        <w:tc>
          <w:tcPr>
            <w:tcW w:w="849" w:type="dxa"/>
          </w:tcPr>
          <w:p w:rsidR="0089654C" w:rsidRPr="00C9460E" w:rsidRDefault="00521566" w:rsidP="007F770A">
            <w:pPr>
              <w:rPr>
                <w:szCs w:val="21"/>
              </w:rPr>
            </w:pPr>
            <w:r>
              <w:rPr>
                <w:szCs w:val="21"/>
              </w:rPr>
              <w:t>2</w:t>
            </w:r>
          </w:p>
        </w:tc>
        <w:tc>
          <w:tcPr>
            <w:tcW w:w="1134" w:type="dxa"/>
          </w:tcPr>
          <w:p w:rsidR="0089654C" w:rsidRPr="00C9460E" w:rsidRDefault="00521566" w:rsidP="007F770A">
            <w:pPr>
              <w:rPr>
                <w:szCs w:val="21"/>
              </w:rPr>
            </w:pPr>
            <w:r>
              <w:rPr>
                <w:rFonts w:hint="eastAsia"/>
                <w:szCs w:val="21"/>
              </w:rPr>
              <w:t>双机备份</w:t>
            </w:r>
          </w:p>
        </w:tc>
      </w:tr>
      <w:tr w:rsidR="00521566" w:rsidRPr="00C9460E" w:rsidTr="007F770A">
        <w:tc>
          <w:tcPr>
            <w:tcW w:w="846" w:type="dxa"/>
          </w:tcPr>
          <w:p w:rsidR="00521566" w:rsidRPr="00C9460E" w:rsidRDefault="00521566" w:rsidP="00521566">
            <w:pPr>
              <w:rPr>
                <w:szCs w:val="21"/>
              </w:rPr>
            </w:pPr>
            <w:r>
              <w:rPr>
                <w:szCs w:val="21"/>
              </w:rPr>
              <w:t>2</w:t>
            </w:r>
          </w:p>
        </w:tc>
        <w:tc>
          <w:tcPr>
            <w:tcW w:w="1867" w:type="dxa"/>
          </w:tcPr>
          <w:p w:rsidR="00521566" w:rsidRPr="00C9460E" w:rsidRDefault="00521566" w:rsidP="00521566">
            <w:pPr>
              <w:rPr>
                <w:szCs w:val="21"/>
              </w:rPr>
            </w:pPr>
            <w:r>
              <w:rPr>
                <w:rFonts w:hint="eastAsia"/>
                <w:szCs w:val="21"/>
              </w:rPr>
              <w:t>大数据平台管理节点</w:t>
            </w:r>
          </w:p>
        </w:tc>
        <w:tc>
          <w:tcPr>
            <w:tcW w:w="2812" w:type="dxa"/>
          </w:tcPr>
          <w:p w:rsidR="00521566" w:rsidRDefault="00521566" w:rsidP="00521566">
            <w:pPr>
              <w:rPr>
                <w:szCs w:val="21"/>
              </w:rPr>
            </w:pPr>
            <w:r>
              <w:rPr>
                <w:rFonts w:ascii="TimesNewRomanPSMT" w:hAnsi="TimesNewRomanPSMT" w:cs="TimesNewRomanPSMT"/>
                <w:kern w:val="0"/>
                <w:szCs w:val="21"/>
              </w:rPr>
              <w:t>2</w:t>
            </w:r>
            <w:r>
              <w:rPr>
                <w:rFonts w:ascii="TimesNewRomanPSMT" w:hAnsi="TimesNewRomanPSMT" w:cs="TimesNewRomanPSMT" w:hint="eastAsia"/>
                <w:kern w:val="0"/>
                <w:szCs w:val="21"/>
              </w:rPr>
              <w:t>*</w:t>
            </w:r>
            <w:r>
              <w:rPr>
                <w:rFonts w:ascii="TimesNewRomanPSMT" w:hAnsi="TimesNewRomanPSMT" w:cs="TimesNewRomanPSMT"/>
                <w:kern w:val="0"/>
                <w:szCs w:val="21"/>
              </w:rPr>
              <w:t>Intel Xeon E7-4800/8800 v3</w:t>
            </w:r>
          </w:p>
          <w:p w:rsidR="00521566" w:rsidRDefault="00521566" w:rsidP="00521566">
            <w:pPr>
              <w:rPr>
                <w:szCs w:val="21"/>
              </w:rPr>
            </w:pPr>
            <w:r>
              <w:rPr>
                <w:rFonts w:ascii="宋体" w:eastAsia="宋体" w:cs="宋体" w:hint="eastAsia"/>
                <w:kern w:val="0"/>
                <w:szCs w:val="21"/>
              </w:rPr>
              <w:t>最大可扩展至</w:t>
            </w:r>
            <w:r>
              <w:rPr>
                <w:rFonts w:ascii="TimesNewRomanPSMT" w:eastAsia="宋体" w:hAnsi="TimesNewRomanPSMT" w:cs="TimesNewRomanPSMT"/>
                <w:kern w:val="0"/>
                <w:szCs w:val="21"/>
              </w:rPr>
              <w:t>4 CPU</w:t>
            </w:r>
            <w:r>
              <w:rPr>
                <w:rFonts w:ascii="宋体" w:eastAsia="宋体" w:cs="宋体" w:hint="eastAsia"/>
                <w:kern w:val="0"/>
                <w:szCs w:val="21"/>
              </w:rPr>
              <w:t>，</w:t>
            </w:r>
            <w:r>
              <w:rPr>
                <w:rFonts w:ascii="TimesNewRomanPSMT" w:eastAsia="宋体" w:hAnsi="TimesNewRomanPSMT" w:cs="TimesNewRomanPSMT"/>
                <w:kern w:val="0"/>
                <w:szCs w:val="21"/>
              </w:rPr>
              <w:t xml:space="preserve">72 </w:t>
            </w:r>
            <w:r>
              <w:rPr>
                <w:rFonts w:ascii="宋体" w:eastAsia="宋体" w:cs="宋体" w:hint="eastAsia"/>
                <w:kern w:val="0"/>
                <w:szCs w:val="21"/>
              </w:rPr>
              <w:t>核</w:t>
            </w:r>
          </w:p>
          <w:p w:rsidR="00521566" w:rsidRDefault="00521566" w:rsidP="00521566">
            <w:pPr>
              <w:rPr>
                <w:szCs w:val="21"/>
              </w:rPr>
            </w:pPr>
            <w:r w:rsidRPr="007F770A">
              <w:rPr>
                <w:rFonts w:hint="eastAsia"/>
                <w:szCs w:val="21"/>
              </w:rPr>
              <w:t>支持</w:t>
            </w:r>
            <w:r w:rsidRPr="007F770A">
              <w:rPr>
                <w:rFonts w:hint="eastAsia"/>
                <w:szCs w:val="21"/>
              </w:rPr>
              <w:t xml:space="preserve">8GB/16GB/32GB/64GB DDR4 </w:t>
            </w:r>
            <w:r w:rsidRPr="007F770A">
              <w:rPr>
                <w:rFonts w:hint="eastAsia"/>
                <w:szCs w:val="21"/>
              </w:rPr>
              <w:t>高速内存</w:t>
            </w:r>
          </w:p>
          <w:p w:rsidR="00521566" w:rsidRDefault="00521566" w:rsidP="00521566">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128GB DDR4 </w:t>
            </w:r>
            <w:r>
              <w:rPr>
                <w:rFonts w:ascii="宋体" w:eastAsia="宋体" w:cs="宋体" w:hint="eastAsia"/>
                <w:kern w:val="0"/>
                <w:szCs w:val="21"/>
              </w:rPr>
              <w:t>内存</w:t>
            </w:r>
          </w:p>
          <w:p w:rsidR="00521566" w:rsidRPr="00C9460E" w:rsidRDefault="00521566" w:rsidP="00521566">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6 </w:t>
            </w:r>
            <w:r>
              <w:rPr>
                <w:rFonts w:ascii="宋体" w:eastAsia="宋体" w:cs="宋体" w:hint="eastAsia"/>
                <w:kern w:val="0"/>
                <w:szCs w:val="21"/>
              </w:rPr>
              <w:t>块</w:t>
            </w:r>
            <w:r>
              <w:rPr>
                <w:rFonts w:ascii="TimesNewRomanPSMT" w:eastAsia="宋体" w:hAnsi="TimesNewRomanPSMT" w:cs="TimesNewRomanPSMT"/>
                <w:kern w:val="0"/>
                <w:szCs w:val="21"/>
              </w:rPr>
              <w:t>600GB 15K SAS</w:t>
            </w:r>
            <w:r>
              <w:rPr>
                <w:rFonts w:ascii="TimesNewRomanPSMT" w:eastAsia="宋体" w:hAnsi="TimesNewRomanPSMT" w:cs="TimesNewRomanPSMT" w:hint="eastAsia"/>
                <w:kern w:val="0"/>
                <w:szCs w:val="21"/>
              </w:rPr>
              <w:t>，</w:t>
            </w:r>
            <w:r>
              <w:rPr>
                <w:szCs w:val="21"/>
              </w:rPr>
              <w:t>3</w:t>
            </w:r>
            <w:r w:rsidRPr="00182F27">
              <w:rPr>
                <w:rFonts w:hint="eastAsia"/>
                <w:szCs w:val="21"/>
              </w:rPr>
              <w:t>*4T NL SAS</w:t>
            </w:r>
            <w:r>
              <w:rPr>
                <w:rFonts w:ascii="TimesNewRomanPSMT" w:eastAsia="宋体" w:hAnsi="TimesNewRomanPSMT" w:cs="TimesNewRomanPSMT"/>
                <w:kern w:val="0"/>
                <w:szCs w:val="21"/>
              </w:rPr>
              <w:t xml:space="preserve"> </w:t>
            </w:r>
            <w:r>
              <w:rPr>
                <w:rFonts w:ascii="宋体" w:eastAsia="宋体" w:cs="宋体" w:hint="eastAsia"/>
                <w:kern w:val="0"/>
                <w:szCs w:val="21"/>
              </w:rPr>
              <w:t>硬盘。</w:t>
            </w:r>
          </w:p>
        </w:tc>
        <w:tc>
          <w:tcPr>
            <w:tcW w:w="849" w:type="dxa"/>
          </w:tcPr>
          <w:p w:rsidR="00521566" w:rsidRPr="00C9460E" w:rsidRDefault="00521566" w:rsidP="00521566">
            <w:pPr>
              <w:rPr>
                <w:szCs w:val="21"/>
              </w:rPr>
            </w:pPr>
            <w:r>
              <w:rPr>
                <w:rFonts w:hint="eastAsia"/>
                <w:szCs w:val="21"/>
              </w:rPr>
              <w:t>1</w:t>
            </w:r>
          </w:p>
        </w:tc>
        <w:tc>
          <w:tcPr>
            <w:tcW w:w="1134" w:type="dxa"/>
          </w:tcPr>
          <w:p w:rsidR="00521566" w:rsidRPr="00C9460E" w:rsidRDefault="00521566" w:rsidP="00521566">
            <w:pPr>
              <w:rPr>
                <w:szCs w:val="21"/>
              </w:rPr>
            </w:pPr>
            <w:r>
              <w:rPr>
                <w:szCs w:val="21"/>
              </w:rPr>
              <w:t>A</w:t>
            </w:r>
            <w:r>
              <w:rPr>
                <w:rFonts w:hint="eastAsia"/>
                <w:szCs w:val="21"/>
              </w:rPr>
              <w:t>ctive</w:t>
            </w:r>
          </w:p>
        </w:tc>
      </w:tr>
      <w:tr w:rsidR="00521566" w:rsidRPr="00C9460E" w:rsidTr="007F770A">
        <w:tc>
          <w:tcPr>
            <w:tcW w:w="846" w:type="dxa"/>
          </w:tcPr>
          <w:p w:rsidR="00521566" w:rsidRPr="00C9460E" w:rsidRDefault="00521566" w:rsidP="00521566">
            <w:pPr>
              <w:rPr>
                <w:szCs w:val="21"/>
              </w:rPr>
            </w:pPr>
            <w:r>
              <w:rPr>
                <w:szCs w:val="21"/>
              </w:rPr>
              <w:t>3</w:t>
            </w:r>
          </w:p>
        </w:tc>
        <w:tc>
          <w:tcPr>
            <w:tcW w:w="1867" w:type="dxa"/>
          </w:tcPr>
          <w:p w:rsidR="00521566" w:rsidRPr="00C9460E" w:rsidRDefault="00521566" w:rsidP="00521566">
            <w:pPr>
              <w:rPr>
                <w:szCs w:val="21"/>
              </w:rPr>
            </w:pPr>
            <w:r>
              <w:rPr>
                <w:rFonts w:hint="eastAsia"/>
                <w:szCs w:val="21"/>
              </w:rPr>
              <w:t>大数据平台管理节点</w:t>
            </w:r>
          </w:p>
        </w:tc>
        <w:tc>
          <w:tcPr>
            <w:tcW w:w="2812" w:type="dxa"/>
          </w:tcPr>
          <w:p w:rsidR="00521566" w:rsidRDefault="00521566" w:rsidP="00521566">
            <w:pPr>
              <w:rPr>
                <w:szCs w:val="21"/>
              </w:rPr>
            </w:pPr>
            <w:r>
              <w:rPr>
                <w:rFonts w:ascii="TimesNewRomanPSMT" w:hAnsi="TimesNewRomanPSMT" w:cs="TimesNewRomanPSMT"/>
                <w:kern w:val="0"/>
                <w:szCs w:val="21"/>
              </w:rPr>
              <w:t>2</w:t>
            </w:r>
            <w:r>
              <w:rPr>
                <w:rFonts w:ascii="TimesNewRomanPSMT" w:hAnsi="TimesNewRomanPSMT" w:cs="TimesNewRomanPSMT" w:hint="eastAsia"/>
                <w:kern w:val="0"/>
                <w:szCs w:val="21"/>
              </w:rPr>
              <w:t>*</w:t>
            </w:r>
            <w:r>
              <w:rPr>
                <w:rFonts w:ascii="TimesNewRomanPSMT" w:hAnsi="TimesNewRomanPSMT" w:cs="TimesNewRomanPSMT"/>
                <w:kern w:val="0"/>
                <w:szCs w:val="21"/>
              </w:rPr>
              <w:t>Intel Xeon E7-4800/8800 v3</w:t>
            </w:r>
          </w:p>
          <w:p w:rsidR="00521566" w:rsidRDefault="00521566" w:rsidP="00521566">
            <w:pPr>
              <w:rPr>
                <w:szCs w:val="21"/>
              </w:rPr>
            </w:pPr>
            <w:r>
              <w:rPr>
                <w:rFonts w:ascii="宋体" w:eastAsia="宋体" w:cs="宋体" w:hint="eastAsia"/>
                <w:kern w:val="0"/>
                <w:szCs w:val="21"/>
              </w:rPr>
              <w:t>最大可扩展至</w:t>
            </w:r>
            <w:r>
              <w:rPr>
                <w:rFonts w:ascii="TimesNewRomanPSMT" w:eastAsia="宋体" w:hAnsi="TimesNewRomanPSMT" w:cs="TimesNewRomanPSMT"/>
                <w:kern w:val="0"/>
                <w:szCs w:val="21"/>
              </w:rPr>
              <w:t>4 CPU</w:t>
            </w:r>
            <w:r>
              <w:rPr>
                <w:rFonts w:ascii="宋体" w:eastAsia="宋体" w:cs="宋体" w:hint="eastAsia"/>
                <w:kern w:val="0"/>
                <w:szCs w:val="21"/>
              </w:rPr>
              <w:t>，</w:t>
            </w:r>
            <w:r>
              <w:rPr>
                <w:rFonts w:ascii="TimesNewRomanPSMT" w:eastAsia="宋体" w:hAnsi="TimesNewRomanPSMT" w:cs="TimesNewRomanPSMT"/>
                <w:kern w:val="0"/>
                <w:szCs w:val="21"/>
              </w:rPr>
              <w:t xml:space="preserve">72 </w:t>
            </w:r>
            <w:r>
              <w:rPr>
                <w:rFonts w:ascii="宋体" w:eastAsia="宋体" w:cs="宋体" w:hint="eastAsia"/>
                <w:kern w:val="0"/>
                <w:szCs w:val="21"/>
              </w:rPr>
              <w:t>核</w:t>
            </w:r>
          </w:p>
          <w:p w:rsidR="00521566" w:rsidRDefault="00521566" w:rsidP="00521566">
            <w:pPr>
              <w:rPr>
                <w:szCs w:val="21"/>
              </w:rPr>
            </w:pPr>
            <w:r w:rsidRPr="007F770A">
              <w:rPr>
                <w:rFonts w:hint="eastAsia"/>
                <w:szCs w:val="21"/>
              </w:rPr>
              <w:t>支持</w:t>
            </w:r>
            <w:r w:rsidRPr="007F770A">
              <w:rPr>
                <w:rFonts w:hint="eastAsia"/>
                <w:szCs w:val="21"/>
              </w:rPr>
              <w:t xml:space="preserve">8GB/16GB/32GB/64GB DDR4 </w:t>
            </w:r>
            <w:r w:rsidRPr="007F770A">
              <w:rPr>
                <w:rFonts w:hint="eastAsia"/>
                <w:szCs w:val="21"/>
              </w:rPr>
              <w:t>高速内存</w:t>
            </w:r>
          </w:p>
          <w:p w:rsidR="00521566" w:rsidRDefault="00521566" w:rsidP="00521566">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128GB DDR4 </w:t>
            </w:r>
            <w:r>
              <w:rPr>
                <w:rFonts w:ascii="宋体" w:eastAsia="宋体" w:cs="宋体" w:hint="eastAsia"/>
                <w:kern w:val="0"/>
                <w:szCs w:val="21"/>
              </w:rPr>
              <w:t>内存</w:t>
            </w:r>
          </w:p>
          <w:p w:rsidR="00521566" w:rsidRPr="00C9460E" w:rsidRDefault="00521566" w:rsidP="00521566">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6 </w:t>
            </w:r>
            <w:r>
              <w:rPr>
                <w:rFonts w:ascii="宋体" w:eastAsia="宋体" w:cs="宋体" w:hint="eastAsia"/>
                <w:kern w:val="0"/>
                <w:szCs w:val="21"/>
              </w:rPr>
              <w:t>块</w:t>
            </w:r>
            <w:r>
              <w:rPr>
                <w:rFonts w:ascii="TimesNewRomanPSMT" w:eastAsia="宋体" w:hAnsi="TimesNewRomanPSMT" w:cs="TimesNewRomanPSMT"/>
                <w:kern w:val="0"/>
                <w:szCs w:val="21"/>
              </w:rPr>
              <w:t>600GB 15K SAS</w:t>
            </w:r>
            <w:r>
              <w:rPr>
                <w:rFonts w:ascii="TimesNewRomanPSMT" w:eastAsia="宋体" w:hAnsi="TimesNewRomanPSMT" w:cs="TimesNewRomanPSMT" w:hint="eastAsia"/>
                <w:kern w:val="0"/>
                <w:szCs w:val="21"/>
              </w:rPr>
              <w:t>，</w:t>
            </w:r>
            <w:r>
              <w:rPr>
                <w:rFonts w:hint="eastAsia"/>
                <w:szCs w:val="21"/>
              </w:rPr>
              <w:t>3</w:t>
            </w:r>
            <w:r w:rsidRPr="00182F27">
              <w:rPr>
                <w:rFonts w:hint="eastAsia"/>
                <w:szCs w:val="21"/>
              </w:rPr>
              <w:t>*4T NL SAS</w:t>
            </w:r>
            <w:r>
              <w:rPr>
                <w:rFonts w:ascii="TimesNewRomanPSMT" w:eastAsia="宋体" w:hAnsi="TimesNewRomanPSMT" w:cs="TimesNewRomanPSMT"/>
                <w:kern w:val="0"/>
                <w:szCs w:val="21"/>
              </w:rPr>
              <w:t xml:space="preserve"> </w:t>
            </w:r>
            <w:r>
              <w:rPr>
                <w:rFonts w:ascii="宋体" w:eastAsia="宋体" w:cs="宋体" w:hint="eastAsia"/>
                <w:kern w:val="0"/>
                <w:szCs w:val="21"/>
              </w:rPr>
              <w:t>硬盘。</w:t>
            </w:r>
          </w:p>
        </w:tc>
        <w:tc>
          <w:tcPr>
            <w:tcW w:w="849" w:type="dxa"/>
          </w:tcPr>
          <w:p w:rsidR="00521566" w:rsidRPr="00C9460E" w:rsidRDefault="00521566" w:rsidP="00521566">
            <w:pPr>
              <w:rPr>
                <w:szCs w:val="21"/>
              </w:rPr>
            </w:pPr>
            <w:r>
              <w:rPr>
                <w:rFonts w:hint="eastAsia"/>
                <w:szCs w:val="21"/>
              </w:rPr>
              <w:t>1</w:t>
            </w:r>
          </w:p>
        </w:tc>
        <w:tc>
          <w:tcPr>
            <w:tcW w:w="1134" w:type="dxa"/>
          </w:tcPr>
          <w:p w:rsidR="00521566" w:rsidRPr="00C9460E" w:rsidRDefault="00521566" w:rsidP="00521566">
            <w:pPr>
              <w:rPr>
                <w:szCs w:val="21"/>
              </w:rPr>
            </w:pPr>
            <w:r w:rsidRPr="00FE18C5">
              <w:rPr>
                <w:szCs w:val="21"/>
              </w:rPr>
              <w:t>Standby</w:t>
            </w:r>
          </w:p>
        </w:tc>
      </w:tr>
      <w:tr w:rsidR="00521566" w:rsidRPr="00C9460E" w:rsidTr="007F770A">
        <w:tc>
          <w:tcPr>
            <w:tcW w:w="846" w:type="dxa"/>
          </w:tcPr>
          <w:p w:rsidR="00521566" w:rsidRDefault="00521566" w:rsidP="00521566">
            <w:pPr>
              <w:rPr>
                <w:szCs w:val="21"/>
              </w:rPr>
            </w:pPr>
            <w:r>
              <w:rPr>
                <w:szCs w:val="21"/>
              </w:rPr>
              <w:t>4</w:t>
            </w:r>
          </w:p>
        </w:tc>
        <w:tc>
          <w:tcPr>
            <w:tcW w:w="1867" w:type="dxa"/>
          </w:tcPr>
          <w:p w:rsidR="00521566" w:rsidRDefault="00521566" w:rsidP="00521566">
            <w:pPr>
              <w:rPr>
                <w:szCs w:val="21"/>
              </w:rPr>
            </w:pPr>
            <w:r>
              <w:rPr>
                <w:rFonts w:hint="eastAsia"/>
                <w:szCs w:val="21"/>
              </w:rPr>
              <w:t>大数据平台数据节点</w:t>
            </w:r>
          </w:p>
        </w:tc>
        <w:tc>
          <w:tcPr>
            <w:tcW w:w="2812" w:type="dxa"/>
          </w:tcPr>
          <w:p w:rsidR="00521566" w:rsidRDefault="00521566" w:rsidP="00521566">
            <w:pPr>
              <w:rPr>
                <w:szCs w:val="21"/>
              </w:rPr>
            </w:pPr>
            <w:r>
              <w:rPr>
                <w:rFonts w:ascii="TimesNewRomanPSMT" w:hAnsi="TimesNewRomanPSMT" w:cs="TimesNewRomanPSMT"/>
                <w:kern w:val="0"/>
                <w:szCs w:val="21"/>
              </w:rPr>
              <w:t>2</w:t>
            </w:r>
            <w:r>
              <w:rPr>
                <w:rFonts w:ascii="TimesNewRomanPSMT" w:hAnsi="TimesNewRomanPSMT" w:cs="TimesNewRomanPSMT" w:hint="eastAsia"/>
                <w:kern w:val="0"/>
                <w:szCs w:val="21"/>
              </w:rPr>
              <w:t>*</w:t>
            </w:r>
            <w:r>
              <w:rPr>
                <w:rFonts w:ascii="TimesNewRomanPSMT" w:hAnsi="TimesNewRomanPSMT" w:cs="TimesNewRomanPSMT"/>
                <w:kern w:val="0"/>
                <w:szCs w:val="21"/>
              </w:rPr>
              <w:t>Intel Xeon E7-4800/8800 v3</w:t>
            </w:r>
          </w:p>
          <w:p w:rsidR="00521566" w:rsidRDefault="00521566" w:rsidP="00521566">
            <w:pPr>
              <w:rPr>
                <w:szCs w:val="21"/>
              </w:rPr>
            </w:pPr>
            <w:r>
              <w:rPr>
                <w:rFonts w:ascii="宋体" w:eastAsia="宋体" w:cs="宋体" w:hint="eastAsia"/>
                <w:kern w:val="0"/>
                <w:szCs w:val="21"/>
              </w:rPr>
              <w:t>最大可扩展至</w:t>
            </w:r>
            <w:r>
              <w:rPr>
                <w:rFonts w:ascii="TimesNewRomanPSMT" w:eastAsia="宋体" w:hAnsi="TimesNewRomanPSMT" w:cs="TimesNewRomanPSMT"/>
                <w:kern w:val="0"/>
                <w:szCs w:val="21"/>
              </w:rPr>
              <w:t>4 CPU</w:t>
            </w:r>
            <w:r>
              <w:rPr>
                <w:rFonts w:ascii="宋体" w:eastAsia="宋体" w:cs="宋体" w:hint="eastAsia"/>
                <w:kern w:val="0"/>
                <w:szCs w:val="21"/>
              </w:rPr>
              <w:t>，</w:t>
            </w:r>
            <w:r>
              <w:rPr>
                <w:rFonts w:ascii="TimesNewRomanPSMT" w:eastAsia="宋体" w:hAnsi="TimesNewRomanPSMT" w:cs="TimesNewRomanPSMT"/>
                <w:kern w:val="0"/>
                <w:szCs w:val="21"/>
              </w:rPr>
              <w:t xml:space="preserve">72 </w:t>
            </w:r>
            <w:r>
              <w:rPr>
                <w:rFonts w:ascii="宋体" w:eastAsia="宋体" w:cs="宋体" w:hint="eastAsia"/>
                <w:kern w:val="0"/>
                <w:szCs w:val="21"/>
              </w:rPr>
              <w:t>核</w:t>
            </w:r>
          </w:p>
          <w:p w:rsidR="00521566" w:rsidRDefault="00521566" w:rsidP="00521566">
            <w:pPr>
              <w:rPr>
                <w:szCs w:val="21"/>
              </w:rPr>
            </w:pPr>
            <w:r w:rsidRPr="007F770A">
              <w:rPr>
                <w:rFonts w:hint="eastAsia"/>
                <w:szCs w:val="21"/>
              </w:rPr>
              <w:t>支持</w:t>
            </w:r>
            <w:r w:rsidRPr="007F770A">
              <w:rPr>
                <w:rFonts w:hint="eastAsia"/>
                <w:szCs w:val="21"/>
              </w:rPr>
              <w:t xml:space="preserve">8GB/16GB/32GB/64GB DDR4 </w:t>
            </w:r>
            <w:r w:rsidRPr="007F770A">
              <w:rPr>
                <w:rFonts w:hint="eastAsia"/>
                <w:szCs w:val="21"/>
              </w:rPr>
              <w:t>高速内存</w:t>
            </w:r>
          </w:p>
          <w:p w:rsidR="00521566" w:rsidRDefault="00521566" w:rsidP="00521566">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128GB DDR4 </w:t>
            </w:r>
            <w:r>
              <w:rPr>
                <w:rFonts w:ascii="宋体" w:eastAsia="宋体" w:cs="宋体" w:hint="eastAsia"/>
                <w:kern w:val="0"/>
                <w:szCs w:val="21"/>
              </w:rPr>
              <w:t>内存</w:t>
            </w:r>
          </w:p>
          <w:p w:rsidR="00521566" w:rsidRPr="00C9460E" w:rsidRDefault="00521566" w:rsidP="00521566">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6 </w:t>
            </w:r>
            <w:r>
              <w:rPr>
                <w:rFonts w:ascii="宋体" w:eastAsia="宋体" w:cs="宋体" w:hint="eastAsia"/>
                <w:kern w:val="0"/>
                <w:szCs w:val="21"/>
              </w:rPr>
              <w:t>块</w:t>
            </w:r>
            <w:r>
              <w:rPr>
                <w:rFonts w:ascii="TimesNewRomanPSMT" w:eastAsia="宋体" w:hAnsi="TimesNewRomanPSMT" w:cs="TimesNewRomanPSMT"/>
                <w:kern w:val="0"/>
                <w:szCs w:val="21"/>
              </w:rPr>
              <w:t>600GB 15K SAS</w:t>
            </w:r>
            <w:r>
              <w:rPr>
                <w:rFonts w:ascii="TimesNewRomanPSMT" w:eastAsia="宋体" w:hAnsi="TimesNewRomanPSMT" w:cs="TimesNewRomanPSMT" w:hint="eastAsia"/>
                <w:kern w:val="0"/>
                <w:szCs w:val="21"/>
              </w:rPr>
              <w:t>，</w:t>
            </w:r>
            <w:r>
              <w:rPr>
                <w:rFonts w:hint="eastAsia"/>
                <w:szCs w:val="21"/>
              </w:rPr>
              <w:t>1</w:t>
            </w:r>
            <w:r>
              <w:rPr>
                <w:szCs w:val="21"/>
              </w:rPr>
              <w:t>2</w:t>
            </w:r>
            <w:r w:rsidRPr="00182F27">
              <w:rPr>
                <w:rFonts w:hint="eastAsia"/>
                <w:szCs w:val="21"/>
              </w:rPr>
              <w:t>*4T NL SAS</w:t>
            </w:r>
            <w:r>
              <w:rPr>
                <w:rFonts w:ascii="TimesNewRomanPSMT" w:eastAsia="宋体" w:hAnsi="TimesNewRomanPSMT" w:cs="TimesNewRomanPSMT"/>
                <w:kern w:val="0"/>
                <w:szCs w:val="21"/>
              </w:rPr>
              <w:t xml:space="preserve"> </w:t>
            </w:r>
            <w:r>
              <w:rPr>
                <w:rFonts w:ascii="宋体" w:eastAsia="宋体" w:cs="宋体" w:hint="eastAsia"/>
                <w:kern w:val="0"/>
                <w:szCs w:val="21"/>
              </w:rPr>
              <w:t>硬盘。</w:t>
            </w:r>
          </w:p>
        </w:tc>
        <w:tc>
          <w:tcPr>
            <w:tcW w:w="849" w:type="dxa"/>
          </w:tcPr>
          <w:p w:rsidR="00521566" w:rsidRDefault="00521566" w:rsidP="00521566">
            <w:pPr>
              <w:rPr>
                <w:szCs w:val="21"/>
              </w:rPr>
            </w:pPr>
            <w:r>
              <w:rPr>
                <w:szCs w:val="21"/>
              </w:rPr>
              <w:t>19</w:t>
            </w:r>
          </w:p>
        </w:tc>
        <w:tc>
          <w:tcPr>
            <w:tcW w:w="1134" w:type="dxa"/>
          </w:tcPr>
          <w:p w:rsidR="00521566" w:rsidRPr="00FE18C5" w:rsidRDefault="00521566" w:rsidP="00521566">
            <w:pPr>
              <w:rPr>
                <w:szCs w:val="21"/>
              </w:rPr>
            </w:pPr>
            <w:r>
              <w:rPr>
                <w:rFonts w:hint="eastAsia"/>
                <w:szCs w:val="21"/>
              </w:rPr>
              <w:t>数据节点</w:t>
            </w:r>
          </w:p>
        </w:tc>
      </w:tr>
      <w:tr w:rsidR="00521566" w:rsidRPr="00C9460E" w:rsidTr="007F770A">
        <w:tc>
          <w:tcPr>
            <w:tcW w:w="846" w:type="dxa"/>
          </w:tcPr>
          <w:p w:rsidR="00521566" w:rsidRDefault="00521566" w:rsidP="00521566">
            <w:pPr>
              <w:rPr>
                <w:szCs w:val="21"/>
              </w:rPr>
            </w:pPr>
            <w:r>
              <w:rPr>
                <w:szCs w:val="21"/>
              </w:rPr>
              <w:t>5</w:t>
            </w:r>
          </w:p>
        </w:tc>
        <w:tc>
          <w:tcPr>
            <w:tcW w:w="1867" w:type="dxa"/>
          </w:tcPr>
          <w:p w:rsidR="00521566" w:rsidRDefault="00521566" w:rsidP="00521566">
            <w:pPr>
              <w:rPr>
                <w:szCs w:val="21"/>
              </w:rPr>
            </w:pPr>
            <w:r>
              <w:rPr>
                <w:rFonts w:hint="eastAsia"/>
                <w:szCs w:val="21"/>
              </w:rPr>
              <w:t>大数据集群性能检测服务器</w:t>
            </w:r>
          </w:p>
        </w:tc>
        <w:tc>
          <w:tcPr>
            <w:tcW w:w="2812" w:type="dxa"/>
          </w:tcPr>
          <w:p w:rsidR="00521566" w:rsidRDefault="00521566" w:rsidP="00521566">
            <w:pPr>
              <w:rPr>
                <w:szCs w:val="21"/>
              </w:rPr>
            </w:pPr>
            <w:r>
              <w:rPr>
                <w:rFonts w:ascii="TimesNewRomanPSMT" w:hAnsi="TimesNewRomanPSMT" w:cs="TimesNewRomanPSMT"/>
                <w:kern w:val="0"/>
                <w:szCs w:val="21"/>
              </w:rPr>
              <w:t>2</w:t>
            </w:r>
            <w:r>
              <w:rPr>
                <w:rFonts w:ascii="TimesNewRomanPSMT" w:hAnsi="TimesNewRomanPSMT" w:cs="TimesNewRomanPSMT" w:hint="eastAsia"/>
                <w:kern w:val="0"/>
                <w:szCs w:val="21"/>
              </w:rPr>
              <w:t>*</w:t>
            </w:r>
            <w:r>
              <w:rPr>
                <w:rFonts w:ascii="TimesNewRomanPSMT" w:hAnsi="TimesNewRomanPSMT" w:cs="TimesNewRomanPSMT"/>
                <w:kern w:val="0"/>
                <w:szCs w:val="21"/>
              </w:rPr>
              <w:t>Intel Xeon E7-4800/8800 v3</w:t>
            </w:r>
          </w:p>
          <w:p w:rsidR="00521566" w:rsidRDefault="00521566" w:rsidP="00521566">
            <w:pPr>
              <w:rPr>
                <w:szCs w:val="21"/>
              </w:rPr>
            </w:pPr>
            <w:r>
              <w:rPr>
                <w:rFonts w:ascii="宋体" w:eastAsia="宋体" w:cs="宋体" w:hint="eastAsia"/>
                <w:kern w:val="0"/>
                <w:szCs w:val="21"/>
              </w:rPr>
              <w:t>最大可扩展至</w:t>
            </w:r>
            <w:r>
              <w:rPr>
                <w:rFonts w:ascii="TimesNewRomanPSMT" w:eastAsia="宋体" w:hAnsi="TimesNewRomanPSMT" w:cs="TimesNewRomanPSMT"/>
                <w:kern w:val="0"/>
                <w:szCs w:val="21"/>
              </w:rPr>
              <w:t>4 CPU</w:t>
            </w:r>
            <w:r>
              <w:rPr>
                <w:rFonts w:ascii="宋体" w:eastAsia="宋体" w:cs="宋体" w:hint="eastAsia"/>
                <w:kern w:val="0"/>
                <w:szCs w:val="21"/>
              </w:rPr>
              <w:t>，</w:t>
            </w:r>
            <w:r>
              <w:rPr>
                <w:rFonts w:ascii="TimesNewRomanPSMT" w:eastAsia="宋体" w:hAnsi="TimesNewRomanPSMT" w:cs="TimesNewRomanPSMT"/>
                <w:kern w:val="0"/>
                <w:szCs w:val="21"/>
              </w:rPr>
              <w:t xml:space="preserve">72 </w:t>
            </w:r>
            <w:r>
              <w:rPr>
                <w:rFonts w:ascii="宋体" w:eastAsia="宋体" w:cs="宋体" w:hint="eastAsia"/>
                <w:kern w:val="0"/>
                <w:szCs w:val="21"/>
              </w:rPr>
              <w:t>核</w:t>
            </w:r>
          </w:p>
          <w:p w:rsidR="00521566" w:rsidRDefault="00521566" w:rsidP="00521566">
            <w:pPr>
              <w:rPr>
                <w:szCs w:val="21"/>
              </w:rPr>
            </w:pPr>
            <w:r w:rsidRPr="007F770A">
              <w:rPr>
                <w:rFonts w:hint="eastAsia"/>
                <w:szCs w:val="21"/>
              </w:rPr>
              <w:t>支持</w:t>
            </w:r>
            <w:r w:rsidRPr="007F770A">
              <w:rPr>
                <w:rFonts w:hint="eastAsia"/>
                <w:szCs w:val="21"/>
              </w:rPr>
              <w:t xml:space="preserve">8GB/16GB/32GB/64GB DDR4 </w:t>
            </w:r>
            <w:r w:rsidRPr="007F770A">
              <w:rPr>
                <w:rFonts w:hint="eastAsia"/>
                <w:szCs w:val="21"/>
              </w:rPr>
              <w:t>高速内存</w:t>
            </w:r>
          </w:p>
          <w:p w:rsidR="00521566" w:rsidRDefault="00521566" w:rsidP="00521566">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128GB DDR4 </w:t>
            </w:r>
            <w:r>
              <w:rPr>
                <w:rFonts w:ascii="宋体" w:eastAsia="宋体" w:cs="宋体" w:hint="eastAsia"/>
                <w:kern w:val="0"/>
                <w:szCs w:val="21"/>
              </w:rPr>
              <w:t>内存</w:t>
            </w:r>
          </w:p>
          <w:p w:rsidR="00521566" w:rsidRPr="00FD11E2" w:rsidRDefault="00521566" w:rsidP="00521566">
            <w:pPr>
              <w:rPr>
                <w:szCs w:val="21"/>
              </w:rPr>
            </w:pPr>
            <w:r>
              <w:rPr>
                <w:rFonts w:ascii="宋体" w:eastAsia="宋体" w:cs="宋体" w:hint="eastAsia"/>
                <w:kern w:val="0"/>
                <w:szCs w:val="21"/>
              </w:rPr>
              <w:t>配置</w:t>
            </w:r>
            <w:r>
              <w:rPr>
                <w:rFonts w:ascii="TimesNewRomanPSMT" w:eastAsia="宋体" w:hAnsi="TimesNewRomanPSMT" w:cs="TimesNewRomanPSMT"/>
                <w:kern w:val="0"/>
                <w:szCs w:val="21"/>
              </w:rPr>
              <w:t xml:space="preserve">6 </w:t>
            </w:r>
            <w:r>
              <w:rPr>
                <w:rFonts w:ascii="宋体" w:eastAsia="宋体" w:cs="宋体" w:hint="eastAsia"/>
                <w:kern w:val="0"/>
                <w:szCs w:val="21"/>
              </w:rPr>
              <w:t>块</w:t>
            </w:r>
            <w:r>
              <w:rPr>
                <w:rFonts w:ascii="TimesNewRomanPSMT" w:eastAsia="宋体" w:hAnsi="TimesNewRomanPSMT" w:cs="TimesNewRomanPSMT"/>
                <w:kern w:val="0"/>
                <w:szCs w:val="21"/>
              </w:rPr>
              <w:t>600GB 15K SAS</w:t>
            </w:r>
            <w:r>
              <w:rPr>
                <w:rFonts w:ascii="TimesNewRomanPSMT" w:eastAsia="宋体" w:hAnsi="TimesNewRomanPSMT" w:cs="TimesNewRomanPSMT" w:hint="eastAsia"/>
                <w:kern w:val="0"/>
                <w:szCs w:val="21"/>
              </w:rPr>
              <w:t>，</w:t>
            </w:r>
            <w:r>
              <w:rPr>
                <w:szCs w:val="21"/>
              </w:rPr>
              <w:t>3</w:t>
            </w:r>
            <w:r w:rsidRPr="00182F27">
              <w:rPr>
                <w:rFonts w:hint="eastAsia"/>
                <w:szCs w:val="21"/>
              </w:rPr>
              <w:t>*4T NL SAS</w:t>
            </w:r>
            <w:r>
              <w:rPr>
                <w:rFonts w:ascii="TimesNewRomanPSMT" w:eastAsia="宋体" w:hAnsi="TimesNewRomanPSMT" w:cs="TimesNewRomanPSMT"/>
                <w:kern w:val="0"/>
                <w:szCs w:val="21"/>
              </w:rPr>
              <w:t xml:space="preserve"> </w:t>
            </w:r>
            <w:r>
              <w:rPr>
                <w:rFonts w:ascii="宋体" w:eastAsia="宋体" w:cs="宋体" w:hint="eastAsia"/>
                <w:kern w:val="0"/>
                <w:szCs w:val="21"/>
              </w:rPr>
              <w:t>硬盘。</w:t>
            </w:r>
          </w:p>
        </w:tc>
        <w:tc>
          <w:tcPr>
            <w:tcW w:w="849" w:type="dxa"/>
          </w:tcPr>
          <w:p w:rsidR="00521566" w:rsidRDefault="00521566" w:rsidP="00521566">
            <w:pPr>
              <w:rPr>
                <w:szCs w:val="21"/>
              </w:rPr>
            </w:pPr>
            <w:r>
              <w:rPr>
                <w:szCs w:val="21"/>
              </w:rPr>
              <w:t>1</w:t>
            </w:r>
          </w:p>
        </w:tc>
        <w:tc>
          <w:tcPr>
            <w:tcW w:w="1134" w:type="dxa"/>
          </w:tcPr>
          <w:p w:rsidR="00521566" w:rsidRPr="00FE18C5" w:rsidRDefault="00521566" w:rsidP="00521566">
            <w:pPr>
              <w:rPr>
                <w:szCs w:val="21"/>
              </w:rPr>
            </w:pPr>
            <w:r>
              <w:rPr>
                <w:rFonts w:hint="eastAsia"/>
                <w:szCs w:val="21"/>
              </w:rPr>
              <w:t>监控节点</w:t>
            </w:r>
          </w:p>
        </w:tc>
      </w:tr>
      <w:tr w:rsidR="00521566" w:rsidRPr="00C9460E" w:rsidTr="007F770A">
        <w:tc>
          <w:tcPr>
            <w:tcW w:w="846" w:type="dxa"/>
          </w:tcPr>
          <w:p w:rsidR="00521566" w:rsidRPr="00C9460E" w:rsidRDefault="00521566" w:rsidP="00521566">
            <w:pPr>
              <w:rPr>
                <w:szCs w:val="21"/>
              </w:rPr>
            </w:pPr>
            <w:r>
              <w:rPr>
                <w:szCs w:val="21"/>
              </w:rPr>
              <w:t>6</w:t>
            </w:r>
          </w:p>
        </w:tc>
        <w:tc>
          <w:tcPr>
            <w:tcW w:w="1867" w:type="dxa"/>
          </w:tcPr>
          <w:p w:rsidR="00521566" w:rsidRPr="00C9460E" w:rsidRDefault="00521566" w:rsidP="00521566">
            <w:pPr>
              <w:rPr>
                <w:szCs w:val="21"/>
              </w:rPr>
            </w:pPr>
            <w:r>
              <w:rPr>
                <w:rFonts w:hint="eastAsia"/>
                <w:szCs w:val="21"/>
              </w:rPr>
              <w:t>应用服务器</w:t>
            </w:r>
          </w:p>
        </w:tc>
        <w:tc>
          <w:tcPr>
            <w:tcW w:w="2812" w:type="dxa"/>
          </w:tcPr>
          <w:p w:rsidR="00521566" w:rsidRDefault="00521566" w:rsidP="00521566">
            <w:pPr>
              <w:rPr>
                <w:szCs w:val="21"/>
              </w:rPr>
            </w:pPr>
            <w:r w:rsidRPr="00FD11E2">
              <w:rPr>
                <w:rFonts w:hint="eastAsia"/>
                <w:szCs w:val="21"/>
              </w:rPr>
              <w:t>CPU</w:t>
            </w:r>
            <w:r w:rsidRPr="00FD11E2">
              <w:rPr>
                <w:rFonts w:hint="eastAsia"/>
                <w:szCs w:val="21"/>
              </w:rPr>
              <w:t>：</w:t>
            </w:r>
            <w:r w:rsidRPr="00511ED6">
              <w:rPr>
                <w:rFonts w:hint="eastAsia"/>
                <w:szCs w:val="21"/>
              </w:rPr>
              <w:t xml:space="preserve">2 </w:t>
            </w:r>
            <w:r w:rsidRPr="00511ED6">
              <w:rPr>
                <w:rFonts w:hint="eastAsia"/>
                <w:szCs w:val="21"/>
              </w:rPr>
              <w:t>颗</w:t>
            </w:r>
            <w:r>
              <w:rPr>
                <w:rFonts w:hint="eastAsia"/>
                <w:szCs w:val="21"/>
              </w:rPr>
              <w:t xml:space="preserve">E5-2630 v3 </w:t>
            </w:r>
          </w:p>
          <w:p w:rsidR="00521566" w:rsidRDefault="00521566" w:rsidP="00521566">
            <w:pPr>
              <w:autoSpaceDE w:val="0"/>
              <w:autoSpaceDN w:val="0"/>
              <w:adjustRightInd w:val="0"/>
              <w:jc w:val="left"/>
              <w:rPr>
                <w:rFonts w:ascii="宋体" w:eastAsia="宋体" w:hAnsi="TimesNewRomanPSMT" w:cs="宋体"/>
                <w:kern w:val="0"/>
                <w:szCs w:val="21"/>
              </w:rPr>
            </w:pPr>
            <w:r>
              <w:rPr>
                <w:rFonts w:ascii="TimesNewRomanPSMT" w:hAnsi="TimesNewRomanPSMT" w:cs="TimesNewRomanPSMT"/>
                <w:kern w:val="0"/>
                <w:szCs w:val="21"/>
              </w:rPr>
              <w:t xml:space="preserve">≥24 </w:t>
            </w:r>
            <w:proofErr w:type="gramStart"/>
            <w:r>
              <w:rPr>
                <w:rFonts w:ascii="宋体" w:eastAsia="宋体" w:hAnsi="TimesNewRomanPSMT" w:cs="宋体" w:hint="eastAsia"/>
                <w:kern w:val="0"/>
                <w:szCs w:val="21"/>
              </w:rPr>
              <w:t>个</w:t>
            </w:r>
            <w:proofErr w:type="gramEnd"/>
            <w:r>
              <w:rPr>
                <w:rFonts w:ascii="宋体" w:eastAsia="宋体" w:hAnsi="TimesNewRomanPSMT" w:cs="宋体" w:hint="eastAsia"/>
                <w:kern w:val="0"/>
                <w:szCs w:val="21"/>
              </w:rPr>
              <w:t>内存插槽，最大支持</w:t>
            </w:r>
            <w:r>
              <w:rPr>
                <w:rFonts w:ascii="TimesNewRomanPSMT" w:hAnsi="TimesNewRomanPSMT" w:cs="TimesNewRomanPSMT"/>
                <w:kern w:val="0"/>
                <w:szCs w:val="21"/>
              </w:rPr>
              <w:t xml:space="preserve">1.5TB </w:t>
            </w:r>
            <w:r>
              <w:rPr>
                <w:rFonts w:ascii="宋体" w:eastAsia="宋体" w:hAnsi="TimesNewRomanPSMT" w:cs="宋体" w:hint="eastAsia"/>
                <w:kern w:val="0"/>
                <w:szCs w:val="21"/>
              </w:rPr>
              <w:t>内存，支持</w:t>
            </w:r>
            <w:r>
              <w:rPr>
                <w:rFonts w:ascii="TimesNewRomanPSMT" w:hAnsi="TimesNewRomanPSMT" w:cs="TimesNewRomanPSMT"/>
                <w:kern w:val="0"/>
                <w:szCs w:val="21"/>
              </w:rPr>
              <w:t xml:space="preserve">2133 MHz </w:t>
            </w:r>
            <w:r>
              <w:rPr>
                <w:rFonts w:ascii="宋体" w:eastAsia="宋体" w:hAnsi="TimesNewRomanPSMT" w:cs="宋体" w:hint="eastAsia"/>
                <w:kern w:val="0"/>
                <w:szCs w:val="21"/>
              </w:rPr>
              <w:t>内存。当前配置</w:t>
            </w:r>
            <w:r>
              <w:rPr>
                <w:rFonts w:ascii="TimesNewRomanPSMT" w:hAnsi="TimesNewRomanPSMT" w:cs="TimesNewRomanPSMT"/>
                <w:kern w:val="0"/>
                <w:szCs w:val="21"/>
              </w:rPr>
              <w:t xml:space="preserve">64GB </w:t>
            </w:r>
            <w:r>
              <w:rPr>
                <w:rFonts w:ascii="宋体" w:eastAsia="宋体" w:hAnsi="TimesNewRomanPSMT" w:cs="宋体" w:hint="eastAsia"/>
                <w:kern w:val="0"/>
                <w:szCs w:val="21"/>
              </w:rPr>
              <w:t>内</w:t>
            </w:r>
            <w:r>
              <w:rPr>
                <w:rFonts w:ascii="宋体" w:eastAsia="宋体" w:hAnsi="TimesNewRomanPSMT" w:cs="宋体" w:hint="eastAsia"/>
                <w:kern w:val="0"/>
                <w:szCs w:val="21"/>
              </w:rPr>
              <w:lastRenderedPageBreak/>
              <w:t>存。</w:t>
            </w:r>
          </w:p>
          <w:p w:rsidR="00521566" w:rsidRDefault="00521566" w:rsidP="00521566">
            <w:pPr>
              <w:autoSpaceDE w:val="0"/>
              <w:autoSpaceDN w:val="0"/>
              <w:adjustRightInd w:val="0"/>
              <w:jc w:val="left"/>
              <w:rPr>
                <w:rFonts w:ascii="TimesNewRomanPSMT" w:eastAsia="宋体" w:hAnsi="TimesNewRomanPSMT" w:cs="TimesNewRomanPSMT"/>
                <w:kern w:val="0"/>
                <w:szCs w:val="21"/>
              </w:rPr>
            </w:pPr>
            <w:r>
              <w:rPr>
                <w:rFonts w:ascii="宋体" w:eastAsia="宋体" w:cs="宋体" w:hint="eastAsia"/>
                <w:kern w:val="0"/>
                <w:szCs w:val="21"/>
              </w:rPr>
              <w:t>支持</w:t>
            </w:r>
            <w:r>
              <w:rPr>
                <w:rFonts w:ascii="TimesNewRomanPSMT" w:eastAsia="宋体" w:hAnsi="TimesNewRomanPSMT" w:cs="TimesNewRomanPSMT"/>
                <w:kern w:val="0"/>
                <w:szCs w:val="21"/>
              </w:rPr>
              <w:t>SAS</w:t>
            </w:r>
            <w:r>
              <w:rPr>
                <w:rFonts w:ascii="宋体" w:eastAsia="宋体" w:cs="宋体" w:hint="eastAsia"/>
                <w:kern w:val="0"/>
                <w:szCs w:val="21"/>
              </w:rPr>
              <w:t>、</w:t>
            </w:r>
            <w:r>
              <w:rPr>
                <w:rFonts w:ascii="TimesNewRomanPSMT" w:eastAsia="宋体" w:hAnsi="TimesNewRomanPSMT" w:cs="TimesNewRomanPSMT"/>
                <w:kern w:val="0"/>
                <w:szCs w:val="21"/>
              </w:rPr>
              <w:t xml:space="preserve">SSD </w:t>
            </w:r>
            <w:r>
              <w:rPr>
                <w:rFonts w:ascii="宋体" w:eastAsia="宋体" w:cs="宋体" w:hint="eastAsia"/>
                <w:kern w:val="0"/>
                <w:szCs w:val="21"/>
              </w:rPr>
              <w:t>和</w:t>
            </w:r>
            <w:proofErr w:type="spellStart"/>
            <w:r>
              <w:rPr>
                <w:rFonts w:ascii="TimesNewRomanPSMT" w:eastAsia="宋体" w:hAnsi="TimesNewRomanPSMT" w:cs="TimesNewRomanPSMT"/>
                <w:kern w:val="0"/>
                <w:szCs w:val="21"/>
              </w:rPr>
              <w:t>PCIe</w:t>
            </w:r>
            <w:proofErr w:type="spellEnd"/>
            <w:r>
              <w:rPr>
                <w:rFonts w:ascii="TimesNewRomanPSMT" w:eastAsia="宋体" w:hAnsi="TimesNewRomanPSMT" w:cs="TimesNewRomanPSMT"/>
                <w:kern w:val="0"/>
                <w:szCs w:val="21"/>
              </w:rPr>
              <w:t xml:space="preserve"> SSD </w:t>
            </w:r>
            <w:r>
              <w:rPr>
                <w:rFonts w:ascii="宋体" w:eastAsia="宋体" w:cs="宋体" w:hint="eastAsia"/>
                <w:kern w:val="0"/>
                <w:szCs w:val="21"/>
              </w:rPr>
              <w:t>硬盘，支持</w:t>
            </w:r>
            <w:r>
              <w:rPr>
                <w:rFonts w:ascii="TimesNewRomanPSMT" w:eastAsia="宋体" w:hAnsi="TimesNewRomanPSMT" w:cs="TimesNewRomanPSMT"/>
                <w:kern w:val="0"/>
                <w:szCs w:val="21"/>
              </w:rPr>
              <w:t>2.5</w:t>
            </w:r>
          </w:p>
          <w:p w:rsidR="00521566" w:rsidRDefault="00521566" w:rsidP="00521566">
            <w:pPr>
              <w:autoSpaceDE w:val="0"/>
              <w:autoSpaceDN w:val="0"/>
              <w:adjustRightInd w:val="0"/>
              <w:jc w:val="left"/>
              <w:rPr>
                <w:rFonts w:ascii="宋体" w:eastAsia="宋体" w:cs="宋体"/>
                <w:kern w:val="0"/>
                <w:szCs w:val="21"/>
              </w:rPr>
            </w:pPr>
            <w:proofErr w:type="gramStart"/>
            <w:r>
              <w:rPr>
                <w:rFonts w:ascii="宋体" w:eastAsia="宋体" w:cs="宋体" w:hint="eastAsia"/>
                <w:kern w:val="0"/>
                <w:szCs w:val="21"/>
              </w:rPr>
              <w:t>寸和</w:t>
            </w:r>
            <w:proofErr w:type="gramEnd"/>
            <w:r>
              <w:rPr>
                <w:rFonts w:ascii="TimesNewRomanPSMT" w:eastAsia="宋体" w:hAnsi="TimesNewRomanPSMT" w:cs="TimesNewRomanPSMT"/>
                <w:kern w:val="0"/>
                <w:szCs w:val="21"/>
              </w:rPr>
              <w:t xml:space="preserve">3.5 </w:t>
            </w:r>
            <w:r>
              <w:rPr>
                <w:rFonts w:ascii="宋体" w:eastAsia="宋体" w:cs="宋体" w:hint="eastAsia"/>
                <w:kern w:val="0"/>
                <w:szCs w:val="21"/>
              </w:rPr>
              <w:t>寸硬盘混插。</w:t>
            </w:r>
          </w:p>
          <w:p w:rsidR="00521566" w:rsidRDefault="00521566" w:rsidP="00521566">
            <w:pPr>
              <w:autoSpaceDE w:val="0"/>
              <w:autoSpaceDN w:val="0"/>
              <w:adjustRightInd w:val="0"/>
              <w:jc w:val="left"/>
              <w:rPr>
                <w:rFonts w:ascii="TimesNewRomanPSMT" w:eastAsia="宋体" w:hAnsi="TimesNewRomanPSMT" w:cs="TimesNewRomanPSMT"/>
                <w:kern w:val="0"/>
                <w:szCs w:val="21"/>
              </w:rPr>
            </w:pPr>
            <w:r>
              <w:rPr>
                <w:rFonts w:ascii="宋体" w:eastAsia="宋体" w:cs="宋体" w:hint="eastAsia"/>
                <w:kern w:val="0"/>
                <w:szCs w:val="21"/>
              </w:rPr>
              <w:t>支持</w:t>
            </w:r>
            <w:r>
              <w:rPr>
                <w:rFonts w:ascii="TimesNewRomanPSMT" w:eastAsia="宋体" w:hAnsi="TimesNewRomanPSMT" w:cs="TimesNewRomanPSMT"/>
                <w:kern w:val="0"/>
                <w:szCs w:val="21"/>
              </w:rPr>
              <w:t xml:space="preserve">24+2 </w:t>
            </w:r>
            <w:proofErr w:type="gramStart"/>
            <w:r>
              <w:rPr>
                <w:rFonts w:ascii="宋体" w:eastAsia="宋体" w:cs="宋体" w:hint="eastAsia"/>
                <w:kern w:val="0"/>
                <w:szCs w:val="21"/>
              </w:rPr>
              <w:t>个</w:t>
            </w:r>
            <w:proofErr w:type="gramEnd"/>
            <w:r>
              <w:rPr>
                <w:rFonts w:ascii="TimesNewRomanPSMT" w:eastAsia="宋体" w:hAnsi="TimesNewRomanPSMT" w:cs="TimesNewRomanPSMT"/>
                <w:kern w:val="0"/>
                <w:szCs w:val="21"/>
              </w:rPr>
              <w:t xml:space="preserve">2.5 </w:t>
            </w:r>
            <w:r>
              <w:rPr>
                <w:rFonts w:ascii="宋体" w:eastAsia="宋体" w:cs="宋体" w:hint="eastAsia"/>
                <w:kern w:val="0"/>
                <w:szCs w:val="21"/>
              </w:rPr>
              <w:t>寸</w:t>
            </w:r>
            <w:r>
              <w:rPr>
                <w:rFonts w:ascii="宋体" w:eastAsia="宋体" w:cs="宋体"/>
                <w:kern w:val="0"/>
                <w:szCs w:val="21"/>
              </w:rPr>
              <w:t xml:space="preserve"> </w:t>
            </w:r>
            <w:r>
              <w:rPr>
                <w:rFonts w:ascii="TimesNewRomanPSMT" w:eastAsia="宋体" w:hAnsi="TimesNewRomanPSMT" w:cs="TimesNewRomanPSMT"/>
                <w:kern w:val="0"/>
                <w:szCs w:val="21"/>
              </w:rPr>
              <w:t xml:space="preserve">SAS/SATA </w:t>
            </w:r>
            <w:r>
              <w:rPr>
                <w:rFonts w:ascii="宋体" w:eastAsia="宋体" w:cs="宋体" w:hint="eastAsia"/>
                <w:kern w:val="0"/>
                <w:szCs w:val="21"/>
              </w:rPr>
              <w:t>或者</w:t>
            </w:r>
            <w:r>
              <w:rPr>
                <w:rFonts w:ascii="宋体" w:eastAsia="宋体" w:cs="宋体"/>
                <w:kern w:val="0"/>
                <w:szCs w:val="21"/>
              </w:rPr>
              <w:t xml:space="preserve"> </w:t>
            </w:r>
            <w:r>
              <w:rPr>
                <w:rFonts w:ascii="TimesNewRomanPSMT" w:eastAsia="宋体" w:hAnsi="TimesNewRomanPSMT" w:cs="TimesNewRomanPSMT"/>
                <w:kern w:val="0"/>
                <w:szCs w:val="21"/>
              </w:rPr>
              <w:t xml:space="preserve">14 </w:t>
            </w:r>
            <w:proofErr w:type="gramStart"/>
            <w:r>
              <w:rPr>
                <w:rFonts w:ascii="宋体" w:eastAsia="宋体" w:cs="宋体" w:hint="eastAsia"/>
                <w:kern w:val="0"/>
                <w:szCs w:val="21"/>
              </w:rPr>
              <w:t>个</w:t>
            </w:r>
            <w:proofErr w:type="gramEnd"/>
            <w:r>
              <w:rPr>
                <w:rFonts w:ascii="TimesNewRomanPSMT" w:eastAsia="宋体" w:hAnsi="TimesNewRomanPSMT" w:cs="TimesNewRomanPSMT"/>
                <w:kern w:val="0"/>
                <w:szCs w:val="21"/>
              </w:rPr>
              <w:t>3.5</w:t>
            </w:r>
          </w:p>
          <w:p w:rsidR="00521566" w:rsidRDefault="00521566" w:rsidP="00521566">
            <w:pPr>
              <w:autoSpaceDE w:val="0"/>
              <w:autoSpaceDN w:val="0"/>
              <w:adjustRightInd w:val="0"/>
              <w:jc w:val="left"/>
              <w:rPr>
                <w:rFonts w:ascii="宋体" w:eastAsia="宋体" w:cs="宋体"/>
                <w:kern w:val="0"/>
                <w:szCs w:val="21"/>
              </w:rPr>
            </w:pPr>
            <w:r>
              <w:rPr>
                <w:rFonts w:ascii="宋体" w:eastAsia="宋体" w:cs="宋体" w:hint="eastAsia"/>
                <w:kern w:val="0"/>
                <w:szCs w:val="21"/>
              </w:rPr>
              <w:t>寸</w:t>
            </w:r>
            <w:r>
              <w:rPr>
                <w:rFonts w:ascii="宋体" w:eastAsia="宋体" w:cs="宋体"/>
                <w:kern w:val="0"/>
                <w:szCs w:val="21"/>
              </w:rPr>
              <w:t xml:space="preserve"> </w:t>
            </w:r>
            <w:r>
              <w:rPr>
                <w:rFonts w:ascii="TimesNewRomanPSMT" w:eastAsia="宋体" w:hAnsi="TimesNewRomanPSMT" w:cs="TimesNewRomanPSMT"/>
                <w:kern w:val="0"/>
                <w:szCs w:val="21"/>
              </w:rPr>
              <w:t xml:space="preserve">SAS/SATA + 2 </w:t>
            </w:r>
            <w:proofErr w:type="gramStart"/>
            <w:r>
              <w:rPr>
                <w:rFonts w:ascii="宋体" w:eastAsia="宋体" w:cs="宋体" w:hint="eastAsia"/>
                <w:kern w:val="0"/>
                <w:szCs w:val="21"/>
              </w:rPr>
              <w:t>个</w:t>
            </w:r>
            <w:proofErr w:type="gramEnd"/>
            <w:r>
              <w:rPr>
                <w:rFonts w:ascii="TimesNewRomanPSMT" w:eastAsia="宋体" w:hAnsi="TimesNewRomanPSMT" w:cs="TimesNewRomanPSMT"/>
                <w:kern w:val="0"/>
                <w:szCs w:val="21"/>
              </w:rPr>
              <w:t xml:space="preserve">2.5 </w:t>
            </w:r>
            <w:r>
              <w:rPr>
                <w:rFonts w:ascii="宋体" w:eastAsia="宋体" w:cs="宋体" w:hint="eastAsia"/>
                <w:kern w:val="0"/>
                <w:szCs w:val="21"/>
              </w:rPr>
              <w:t>寸</w:t>
            </w:r>
            <w:r>
              <w:rPr>
                <w:rFonts w:ascii="TimesNewRomanPSMT" w:eastAsia="宋体" w:hAnsi="TimesNewRomanPSMT" w:cs="TimesNewRomanPSMT"/>
                <w:kern w:val="0"/>
                <w:szCs w:val="21"/>
              </w:rPr>
              <w:t xml:space="preserve">SAS/SATA +16 </w:t>
            </w:r>
            <w:r>
              <w:rPr>
                <w:rFonts w:ascii="宋体" w:eastAsia="宋体" w:cs="宋体" w:hint="eastAsia"/>
                <w:kern w:val="0"/>
                <w:szCs w:val="21"/>
              </w:rPr>
              <w:t>个</w:t>
            </w:r>
          </w:p>
          <w:p w:rsidR="00521566" w:rsidRPr="00511ED6" w:rsidRDefault="00521566" w:rsidP="00521566">
            <w:pPr>
              <w:autoSpaceDE w:val="0"/>
              <w:autoSpaceDN w:val="0"/>
              <w:adjustRightInd w:val="0"/>
              <w:jc w:val="left"/>
              <w:rPr>
                <w:rFonts w:ascii="宋体" w:eastAsia="宋体" w:hAnsi="TimesNewRomanPSMT" w:cs="宋体"/>
                <w:kern w:val="0"/>
                <w:szCs w:val="21"/>
              </w:rPr>
            </w:pPr>
            <w:r>
              <w:rPr>
                <w:rFonts w:ascii="TimesNewRomanPSMT" w:eastAsia="宋体" w:hAnsi="TimesNewRomanPSMT" w:cs="TimesNewRomanPSMT"/>
                <w:kern w:val="0"/>
                <w:szCs w:val="21"/>
              </w:rPr>
              <w:t>1.8" SSD</w:t>
            </w:r>
            <w:r>
              <w:rPr>
                <w:rFonts w:ascii="宋体" w:eastAsia="宋体" w:cs="宋体" w:hint="eastAsia"/>
                <w:kern w:val="0"/>
                <w:szCs w:val="21"/>
              </w:rPr>
              <w:t>。</w:t>
            </w:r>
          </w:p>
          <w:p w:rsidR="00521566" w:rsidRPr="00C9460E" w:rsidRDefault="00521566" w:rsidP="00521566">
            <w:pPr>
              <w:rPr>
                <w:szCs w:val="21"/>
              </w:rPr>
            </w:pPr>
            <w:r>
              <w:rPr>
                <w:rFonts w:hint="eastAsia"/>
                <w:szCs w:val="21"/>
              </w:rPr>
              <w:t>硬盘：</w:t>
            </w:r>
            <w:r>
              <w:rPr>
                <w:rFonts w:ascii="宋体" w:eastAsia="宋体" w:cs="宋体" w:hint="eastAsia"/>
                <w:kern w:val="0"/>
                <w:szCs w:val="21"/>
              </w:rPr>
              <w:t>配置</w:t>
            </w:r>
            <w:r>
              <w:rPr>
                <w:rFonts w:ascii="TimesNewRomanPSMT" w:eastAsia="宋体" w:hAnsi="TimesNewRomanPSMT" w:cs="TimesNewRomanPSMT"/>
                <w:kern w:val="0"/>
                <w:szCs w:val="21"/>
              </w:rPr>
              <w:t xml:space="preserve">6 </w:t>
            </w:r>
            <w:r>
              <w:rPr>
                <w:rFonts w:ascii="宋体" w:eastAsia="宋体" w:cs="宋体" w:hint="eastAsia"/>
                <w:kern w:val="0"/>
                <w:szCs w:val="21"/>
              </w:rPr>
              <w:t>块</w:t>
            </w:r>
            <w:r>
              <w:rPr>
                <w:rFonts w:ascii="TimesNewRomanPSMT" w:eastAsia="宋体" w:hAnsi="TimesNewRomanPSMT" w:cs="TimesNewRomanPSMT"/>
                <w:kern w:val="0"/>
                <w:szCs w:val="21"/>
              </w:rPr>
              <w:t xml:space="preserve">600GB 15K SAS </w:t>
            </w:r>
            <w:r>
              <w:rPr>
                <w:rFonts w:ascii="宋体" w:eastAsia="宋体" w:cs="宋体" w:hint="eastAsia"/>
                <w:kern w:val="0"/>
                <w:szCs w:val="21"/>
              </w:rPr>
              <w:t>硬盘</w:t>
            </w:r>
          </w:p>
        </w:tc>
        <w:tc>
          <w:tcPr>
            <w:tcW w:w="849" w:type="dxa"/>
          </w:tcPr>
          <w:p w:rsidR="00521566" w:rsidRPr="00C9460E" w:rsidRDefault="00521566" w:rsidP="00521566">
            <w:pPr>
              <w:rPr>
                <w:szCs w:val="21"/>
              </w:rPr>
            </w:pPr>
            <w:r>
              <w:rPr>
                <w:szCs w:val="21"/>
              </w:rPr>
              <w:lastRenderedPageBreak/>
              <w:t>2</w:t>
            </w:r>
          </w:p>
        </w:tc>
        <w:tc>
          <w:tcPr>
            <w:tcW w:w="1134" w:type="dxa"/>
          </w:tcPr>
          <w:p w:rsidR="00521566" w:rsidRPr="00C9460E" w:rsidRDefault="00521566" w:rsidP="00521566">
            <w:pPr>
              <w:rPr>
                <w:szCs w:val="21"/>
              </w:rPr>
            </w:pPr>
            <w:r>
              <w:rPr>
                <w:rFonts w:hint="eastAsia"/>
                <w:szCs w:val="21"/>
              </w:rPr>
              <w:t>应用服务器</w:t>
            </w:r>
          </w:p>
        </w:tc>
      </w:tr>
      <w:tr w:rsidR="00521566" w:rsidRPr="00C9460E" w:rsidTr="007F770A">
        <w:tc>
          <w:tcPr>
            <w:tcW w:w="846" w:type="dxa"/>
          </w:tcPr>
          <w:p w:rsidR="00521566" w:rsidRPr="00521566" w:rsidRDefault="00521566" w:rsidP="00521566">
            <w:pPr>
              <w:rPr>
                <w:color w:val="FF0000"/>
                <w:szCs w:val="21"/>
              </w:rPr>
            </w:pPr>
            <w:r w:rsidRPr="00521566">
              <w:rPr>
                <w:color w:val="FF0000"/>
                <w:szCs w:val="21"/>
              </w:rPr>
              <w:lastRenderedPageBreak/>
              <w:t>7</w:t>
            </w:r>
          </w:p>
        </w:tc>
        <w:tc>
          <w:tcPr>
            <w:tcW w:w="1867" w:type="dxa"/>
          </w:tcPr>
          <w:p w:rsidR="00521566" w:rsidRPr="00521566" w:rsidRDefault="00521566" w:rsidP="00521566">
            <w:pPr>
              <w:rPr>
                <w:color w:val="FF0000"/>
                <w:szCs w:val="21"/>
              </w:rPr>
            </w:pPr>
            <w:r w:rsidRPr="00521566">
              <w:rPr>
                <w:rFonts w:hint="eastAsia"/>
                <w:color w:val="FF0000"/>
                <w:szCs w:val="21"/>
              </w:rPr>
              <w:t>交换机</w:t>
            </w:r>
          </w:p>
        </w:tc>
        <w:tc>
          <w:tcPr>
            <w:tcW w:w="2812" w:type="dxa"/>
          </w:tcPr>
          <w:p w:rsidR="00521566" w:rsidRPr="00521566" w:rsidRDefault="00521566" w:rsidP="00521566">
            <w:pPr>
              <w:ind w:left="210" w:hangingChars="100" w:hanging="210"/>
              <w:rPr>
                <w:rFonts w:ascii="宋体" w:eastAsia="宋体" w:hAnsi="TimesNewRomanPSMT" w:cs="宋体"/>
                <w:color w:val="FF0000"/>
                <w:kern w:val="0"/>
                <w:szCs w:val="21"/>
              </w:rPr>
            </w:pPr>
            <w:r w:rsidRPr="00521566">
              <w:rPr>
                <w:rFonts w:ascii="TimesNewRomanPSMT" w:hAnsi="TimesNewRomanPSMT" w:cs="TimesNewRomanPSMT"/>
                <w:color w:val="FF0000"/>
                <w:kern w:val="0"/>
                <w:szCs w:val="21"/>
              </w:rPr>
              <w:t>48  10/100/1000Base-TX</w:t>
            </w:r>
            <w:r w:rsidRPr="00521566">
              <w:rPr>
                <w:rFonts w:ascii="宋体" w:eastAsia="宋体" w:hAnsi="TimesNewRomanPSMT" w:cs="宋体" w:hint="eastAsia"/>
                <w:color w:val="FF0000"/>
                <w:kern w:val="0"/>
                <w:szCs w:val="21"/>
              </w:rPr>
              <w:t>，</w:t>
            </w:r>
          </w:p>
          <w:p w:rsidR="00521566" w:rsidRPr="00521566" w:rsidRDefault="00521566" w:rsidP="00521566">
            <w:pPr>
              <w:ind w:left="210" w:hangingChars="100" w:hanging="210"/>
              <w:rPr>
                <w:color w:val="FF0000"/>
                <w:szCs w:val="21"/>
              </w:rPr>
            </w:pPr>
            <w:r w:rsidRPr="00521566">
              <w:rPr>
                <w:rFonts w:ascii="TimesNewRomanPSMT" w:hAnsi="TimesNewRomanPSMT" w:cs="TimesNewRomanPSMT"/>
                <w:color w:val="FF0000"/>
                <w:kern w:val="0"/>
                <w:szCs w:val="21"/>
              </w:rPr>
              <w:t>4   100/1000Base-X SFP</w:t>
            </w:r>
          </w:p>
        </w:tc>
        <w:tc>
          <w:tcPr>
            <w:tcW w:w="849" w:type="dxa"/>
          </w:tcPr>
          <w:p w:rsidR="00521566" w:rsidRPr="00521566" w:rsidRDefault="00521566" w:rsidP="00521566">
            <w:pPr>
              <w:rPr>
                <w:color w:val="FF0000"/>
                <w:szCs w:val="21"/>
              </w:rPr>
            </w:pPr>
            <w:r w:rsidRPr="00521566">
              <w:rPr>
                <w:color w:val="FF0000"/>
                <w:szCs w:val="21"/>
              </w:rPr>
              <w:t>2</w:t>
            </w:r>
          </w:p>
        </w:tc>
        <w:tc>
          <w:tcPr>
            <w:tcW w:w="1134" w:type="dxa"/>
          </w:tcPr>
          <w:p w:rsidR="00521566" w:rsidRPr="00521566" w:rsidRDefault="00521566" w:rsidP="00521566">
            <w:pPr>
              <w:rPr>
                <w:color w:val="FF0000"/>
                <w:szCs w:val="21"/>
              </w:rPr>
            </w:pPr>
            <w:r w:rsidRPr="00521566">
              <w:rPr>
                <w:rFonts w:hint="eastAsia"/>
                <w:color w:val="FF0000"/>
                <w:szCs w:val="21"/>
              </w:rPr>
              <w:t>网络设备</w:t>
            </w:r>
          </w:p>
        </w:tc>
      </w:tr>
      <w:tr w:rsidR="00521566" w:rsidRPr="00C9460E" w:rsidTr="007F770A">
        <w:tc>
          <w:tcPr>
            <w:tcW w:w="846" w:type="dxa"/>
          </w:tcPr>
          <w:p w:rsidR="00521566" w:rsidRPr="00521566" w:rsidRDefault="00521566" w:rsidP="00521566">
            <w:pPr>
              <w:rPr>
                <w:color w:val="FF0000"/>
                <w:szCs w:val="21"/>
              </w:rPr>
            </w:pPr>
            <w:r w:rsidRPr="00521566">
              <w:rPr>
                <w:color w:val="FF0000"/>
                <w:szCs w:val="21"/>
              </w:rPr>
              <w:t>8</w:t>
            </w:r>
          </w:p>
        </w:tc>
        <w:tc>
          <w:tcPr>
            <w:tcW w:w="1867" w:type="dxa"/>
          </w:tcPr>
          <w:p w:rsidR="00521566" w:rsidRPr="00521566" w:rsidRDefault="00521566" w:rsidP="00521566">
            <w:pPr>
              <w:rPr>
                <w:color w:val="FF0000"/>
                <w:szCs w:val="21"/>
              </w:rPr>
            </w:pPr>
            <w:r w:rsidRPr="00521566">
              <w:rPr>
                <w:rFonts w:hint="eastAsia"/>
                <w:color w:val="FF0000"/>
                <w:szCs w:val="21"/>
              </w:rPr>
              <w:t>防火墙</w:t>
            </w:r>
          </w:p>
        </w:tc>
        <w:tc>
          <w:tcPr>
            <w:tcW w:w="2812" w:type="dxa"/>
          </w:tcPr>
          <w:p w:rsidR="00521566" w:rsidRPr="00521566" w:rsidRDefault="00521566" w:rsidP="00521566">
            <w:pPr>
              <w:rPr>
                <w:color w:val="FF0000"/>
                <w:szCs w:val="21"/>
              </w:rPr>
            </w:pPr>
            <w:r w:rsidRPr="00521566">
              <w:rPr>
                <w:rFonts w:hint="eastAsia"/>
                <w:color w:val="FF0000"/>
                <w:szCs w:val="21"/>
              </w:rPr>
              <w:t>多功能防火墙，</w:t>
            </w:r>
            <w:r w:rsidRPr="00521566">
              <w:rPr>
                <w:rFonts w:hint="eastAsia"/>
                <w:color w:val="FF0000"/>
                <w:szCs w:val="21"/>
              </w:rPr>
              <w:t>4</w:t>
            </w:r>
            <w:r w:rsidRPr="00521566">
              <w:rPr>
                <w:rFonts w:hint="eastAsia"/>
                <w:color w:val="FF0000"/>
                <w:szCs w:val="21"/>
              </w:rPr>
              <w:t>口以上</w:t>
            </w:r>
          </w:p>
        </w:tc>
        <w:tc>
          <w:tcPr>
            <w:tcW w:w="849" w:type="dxa"/>
          </w:tcPr>
          <w:p w:rsidR="00521566" w:rsidRPr="00521566" w:rsidRDefault="00521566" w:rsidP="00521566">
            <w:pPr>
              <w:rPr>
                <w:color w:val="FF0000"/>
                <w:szCs w:val="21"/>
              </w:rPr>
            </w:pPr>
            <w:r w:rsidRPr="00521566">
              <w:rPr>
                <w:color w:val="FF0000"/>
                <w:szCs w:val="21"/>
              </w:rPr>
              <w:t>2</w:t>
            </w:r>
          </w:p>
        </w:tc>
        <w:tc>
          <w:tcPr>
            <w:tcW w:w="1134" w:type="dxa"/>
          </w:tcPr>
          <w:p w:rsidR="00521566" w:rsidRPr="00521566" w:rsidRDefault="00521566" w:rsidP="00521566">
            <w:pPr>
              <w:rPr>
                <w:color w:val="FF0000"/>
                <w:szCs w:val="21"/>
              </w:rPr>
            </w:pPr>
            <w:r w:rsidRPr="00521566">
              <w:rPr>
                <w:rFonts w:hint="eastAsia"/>
                <w:color w:val="FF0000"/>
                <w:szCs w:val="21"/>
              </w:rPr>
              <w:t>安防设备</w:t>
            </w:r>
          </w:p>
        </w:tc>
      </w:tr>
      <w:tr w:rsidR="00521566" w:rsidRPr="00C9460E" w:rsidTr="007F770A">
        <w:tc>
          <w:tcPr>
            <w:tcW w:w="846" w:type="dxa"/>
          </w:tcPr>
          <w:p w:rsidR="00521566" w:rsidRPr="00521566" w:rsidRDefault="00521566" w:rsidP="00521566">
            <w:pPr>
              <w:rPr>
                <w:color w:val="FF0000"/>
                <w:szCs w:val="21"/>
              </w:rPr>
            </w:pPr>
            <w:r w:rsidRPr="00521566">
              <w:rPr>
                <w:rFonts w:hint="eastAsia"/>
                <w:color w:val="FF0000"/>
                <w:szCs w:val="21"/>
              </w:rPr>
              <w:t>9</w:t>
            </w:r>
          </w:p>
        </w:tc>
        <w:tc>
          <w:tcPr>
            <w:tcW w:w="1867" w:type="dxa"/>
          </w:tcPr>
          <w:p w:rsidR="00521566" w:rsidRPr="00521566" w:rsidRDefault="00521566" w:rsidP="00521566">
            <w:pPr>
              <w:rPr>
                <w:color w:val="FF0000"/>
                <w:szCs w:val="21"/>
              </w:rPr>
            </w:pPr>
            <w:r w:rsidRPr="00521566">
              <w:rPr>
                <w:rFonts w:ascii="黑体" w:eastAsia="黑体" w:cs="黑体" w:hint="eastAsia"/>
                <w:color w:val="FF0000"/>
                <w:kern w:val="0"/>
                <w:szCs w:val="21"/>
              </w:rPr>
              <w:t>工作站</w:t>
            </w:r>
          </w:p>
        </w:tc>
        <w:tc>
          <w:tcPr>
            <w:tcW w:w="2812" w:type="dxa"/>
          </w:tcPr>
          <w:p w:rsidR="00521566" w:rsidRPr="00521566" w:rsidRDefault="00521566" w:rsidP="00521566">
            <w:pPr>
              <w:rPr>
                <w:color w:val="FF0000"/>
                <w:szCs w:val="21"/>
              </w:rPr>
            </w:pPr>
            <w:r w:rsidRPr="00521566">
              <w:rPr>
                <w:rFonts w:ascii="TimesNewRomanPSMT" w:hAnsi="TimesNewRomanPSMT" w:cs="TimesNewRomanPSMT"/>
                <w:color w:val="FF0000"/>
                <w:kern w:val="0"/>
                <w:szCs w:val="21"/>
              </w:rPr>
              <w:t>Intel(R)Xeon CPU E5</w:t>
            </w:r>
            <w:r w:rsidR="00505107">
              <w:rPr>
                <w:rFonts w:ascii="TimesNewRomanPSMT" w:hAnsi="TimesNewRomanPSMT" w:cs="TimesNewRomanPSMT" w:hint="eastAsia"/>
                <w:color w:val="FF0000"/>
                <w:kern w:val="0"/>
                <w:szCs w:val="21"/>
              </w:rPr>
              <w:t>，</w:t>
            </w:r>
            <w:r w:rsidR="00505107">
              <w:rPr>
                <w:rFonts w:ascii="宋体" w:eastAsia="宋体" w:cs="宋体" w:hint="eastAsia"/>
                <w:kern w:val="0"/>
                <w:szCs w:val="21"/>
              </w:rPr>
              <w:t>配置</w:t>
            </w:r>
            <w:r w:rsidR="00505107">
              <w:rPr>
                <w:rFonts w:ascii="TimesNewRomanPSMT" w:eastAsia="宋体" w:hAnsi="TimesNewRomanPSMT" w:cs="TimesNewRomanPSMT"/>
                <w:kern w:val="0"/>
                <w:szCs w:val="21"/>
              </w:rPr>
              <w:t xml:space="preserve">1T SATA </w:t>
            </w:r>
            <w:r w:rsidR="00505107">
              <w:rPr>
                <w:rFonts w:ascii="宋体" w:eastAsia="宋体" w:cs="宋体" w:hint="eastAsia"/>
                <w:kern w:val="0"/>
                <w:szCs w:val="21"/>
              </w:rPr>
              <w:t>硬盘。内存：</w:t>
            </w:r>
            <w:r w:rsidR="00505107">
              <w:rPr>
                <w:rFonts w:ascii="TimesNewRomanPSMT" w:eastAsia="宋体" w:hAnsi="TimesNewRomanPSMT" w:cs="TimesNewRomanPSMT"/>
                <w:kern w:val="0"/>
                <w:szCs w:val="21"/>
              </w:rPr>
              <w:t xml:space="preserve">8GB </w:t>
            </w:r>
          </w:p>
        </w:tc>
        <w:tc>
          <w:tcPr>
            <w:tcW w:w="849" w:type="dxa"/>
          </w:tcPr>
          <w:p w:rsidR="00521566" w:rsidRPr="00521566" w:rsidRDefault="00505107" w:rsidP="00521566">
            <w:pPr>
              <w:rPr>
                <w:color w:val="FF0000"/>
                <w:szCs w:val="21"/>
              </w:rPr>
            </w:pPr>
            <w:r>
              <w:rPr>
                <w:rFonts w:hint="eastAsia"/>
                <w:color w:val="FF0000"/>
                <w:szCs w:val="21"/>
              </w:rPr>
              <w:t>2</w:t>
            </w:r>
          </w:p>
        </w:tc>
        <w:tc>
          <w:tcPr>
            <w:tcW w:w="1134" w:type="dxa"/>
          </w:tcPr>
          <w:p w:rsidR="00521566" w:rsidRPr="00521566" w:rsidRDefault="00521566" w:rsidP="00521566">
            <w:pPr>
              <w:rPr>
                <w:color w:val="FF0000"/>
                <w:szCs w:val="21"/>
              </w:rPr>
            </w:pPr>
          </w:p>
        </w:tc>
      </w:tr>
    </w:tbl>
    <w:p w:rsidR="005B1A59" w:rsidRDefault="005B1A59" w:rsidP="005B1A59"/>
    <w:p w:rsidR="00521566" w:rsidRDefault="00521566" w:rsidP="005B1A59">
      <w:pPr>
        <w:rPr>
          <w:b/>
          <w:color w:val="FF0000"/>
        </w:rPr>
      </w:pPr>
      <w:r w:rsidRPr="00505107">
        <w:rPr>
          <w:rFonts w:hint="eastAsia"/>
          <w:b/>
          <w:color w:val="FF0000"/>
        </w:rPr>
        <w:t>说明：硬件部分交换机、防火强及工作站，请根据标书确认</w:t>
      </w:r>
      <w:r w:rsidR="00505107">
        <w:rPr>
          <w:rFonts w:hint="eastAsia"/>
          <w:b/>
          <w:color w:val="FF0000"/>
        </w:rPr>
        <w:t>！</w:t>
      </w:r>
      <w:r w:rsidR="00505107" w:rsidRPr="00505107">
        <w:rPr>
          <w:rFonts w:hint="eastAsia"/>
          <w:b/>
          <w:color w:val="FF0000"/>
        </w:rPr>
        <w:t>大数据服务器、</w:t>
      </w:r>
      <w:r w:rsidR="00505107" w:rsidRPr="00505107">
        <w:rPr>
          <w:rFonts w:hint="eastAsia"/>
          <w:b/>
          <w:color w:val="FF0000"/>
        </w:rPr>
        <w:t>RDBMS</w:t>
      </w:r>
      <w:r w:rsidR="00505107" w:rsidRPr="00505107">
        <w:rPr>
          <w:b/>
          <w:color w:val="FF0000"/>
        </w:rPr>
        <w:t>数据库服务器</w:t>
      </w:r>
      <w:r w:rsidR="00505107" w:rsidRPr="00505107">
        <w:rPr>
          <w:rFonts w:hint="eastAsia"/>
          <w:b/>
          <w:color w:val="FF0000"/>
        </w:rPr>
        <w:t>及应用服务器的具体配置参数</w:t>
      </w:r>
      <w:r w:rsidRPr="00505107">
        <w:rPr>
          <w:rFonts w:hint="eastAsia"/>
          <w:b/>
          <w:color w:val="FF0000"/>
        </w:rPr>
        <w:t>请</w:t>
      </w:r>
      <w:r w:rsidR="00505107" w:rsidRPr="00505107">
        <w:rPr>
          <w:rFonts w:hint="eastAsia"/>
          <w:b/>
          <w:color w:val="FF0000"/>
        </w:rPr>
        <w:t>硬件朋友和标书上进行</w:t>
      </w:r>
      <w:r w:rsidRPr="00505107">
        <w:rPr>
          <w:rFonts w:hint="eastAsia"/>
          <w:b/>
          <w:color w:val="FF0000"/>
        </w:rPr>
        <w:t>重新确认</w:t>
      </w:r>
      <w:r w:rsidR="00505107" w:rsidRPr="00505107">
        <w:rPr>
          <w:rFonts w:hint="eastAsia"/>
          <w:b/>
          <w:color w:val="FF0000"/>
        </w:rPr>
        <w:t>，</w:t>
      </w:r>
      <w:proofErr w:type="gramStart"/>
      <w:r w:rsidR="00505107" w:rsidRPr="00505107">
        <w:rPr>
          <w:rFonts w:hint="eastAsia"/>
          <w:b/>
          <w:color w:val="FF0000"/>
        </w:rPr>
        <w:t>这边</w:t>
      </w:r>
      <w:r w:rsidRPr="00505107">
        <w:rPr>
          <w:rFonts w:hint="eastAsia"/>
          <w:b/>
          <w:color w:val="FF0000"/>
        </w:rPr>
        <w:t>只</w:t>
      </w:r>
      <w:proofErr w:type="gramEnd"/>
      <w:r w:rsidRPr="00505107">
        <w:rPr>
          <w:rFonts w:hint="eastAsia"/>
          <w:b/>
          <w:color w:val="FF0000"/>
        </w:rPr>
        <w:t>对内存</w:t>
      </w:r>
      <w:r w:rsidR="00505107" w:rsidRPr="00505107">
        <w:rPr>
          <w:rFonts w:hint="eastAsia"/>
          <w:b/>
          <w:color w:val="FF0000"/>
        </w:rPr>
        <w:t>量</w:t>
      </w:r>
      <w:r w:rsidRPr="00505107">
        <w:rPr>
          <w:rFonts w:hint="eastAsia"/>
          <w:b/>
          <w:color w:val="FF0000"/>
        </w:rPr>
        <w:t>、</w:t>
      </w:r>
      <w:r w:rsidR="00505107" w:rsidRPr="00505107">
        <w:rPr>
          <w:rFonts w:hint="eastAsia"/>
          <w:b/>
          <w:color w:val="FF0000"/>
        </w:rPr>
        <w:t>CPU</w:t>
      </w:r>
      <w:r w:rsidR="00505107" w:rsidRPr="00505107">
        <w:rPr>
          <w:rFonts w:hint="eastAsia"/>
          <w:b/>
          <w:color w:val="FF0000"/>
        </w:rPr>
        <w:t>颗数及存储空间大小做了</w:t>
      </w:r>
      <w:r w:rsidR="00505107">
        <w:rPr>
          <w:rFonts w:hint="eastAsia"/>
          <w:b/>
          <w:color w:val="FF0000"/>
        </w:rPr>
        <w:t>要求</w:t>
      </w:r>
      <w:r w:rsidR="00505107" w:rsidRPr="00505107">
        <w:rPr>
          <w:rFonts w:hint="eastAsia"/>
          <w:b/>
          <w:color w:val="FF0000"/>
        </w:rPr>
        <w:t>。</w:t>
      </w:r>
    </w:p>
    <w:p w:rsidR="00E21875" w:rsidRDefault="00E21875" w:rsidP="005B1A59">
      <w:pPr>
        <w:rPr>
          <w:b/>
          <w:color w:val="FF0000"/>
        </w:rPr>
      </w:pPr>
    </w:p>
    <w:p w:rsidR="00E21875" w:rsidRDefault="00E21875" w:rsidP="005B1A59">
      <w:pPr>
        <w:rPr>
          <w:b/>
          <w:color w:val="FF0000"/>
        </w:rPr>
      </w:pPr>
    </w:p>
    <w:p w:rsidR="00720CBF" w:rsidRDefault="00720CBF" w:rsidP="005B1A59">
      <w:pPr>
        <w:rPr>
          <w:b/>
          <w:color w:val="FF0000"/>
        </w:rPr>
      </w:pPr>
    </w:p>
    <w:p w:rsidR="00720CBF" w:rsidRPr="00720CBF" w:rsidRDefault="00720CBF" w:rsidP="00720CBF">
      <w:pPr>
        <w:pStyle w:val="1"/>
      </w:pPr>
      <w:r w:rsidRPr="00720CBF">
        <w:t>个人介绍</w:t>
      </w:r>
    </w:p>
    <w:p w:rsidR="00E21875" w:rsidRDefault="00E21875" w:rsidP="00E21875">
      <w:pPr>
        <w:spacing w:line="360" w:lineRule="auto"/>
        <w:ind w:firstLineChars="200" w:firstLine="480"/>
        <w:rPr>
          <w:sz w:val="24"/>
          <w:szCs w:val="24"/>
        </w:rPr>
      </w:pPr>
      <w:r>
        <w:rPr>
          <w:rFonts w:hint="eastAsia"/>
          <w:sz w:val="24"/>
          <w:szCs w:val="24"/>
        </w:rPr>
        <w:t>吴宏勋：</w:t>
      </w:r>
      <w:r w:rsidR="00720CBF">
        <w:rPr>
          <w:rFonts w:hint="eastAsia"/>
          <w:sz w:val="24"/>
          <w:szCs w:val="24"/>
        </w:rPr>
        <w:t>“</w:t>
      </w:r>
      <w:r w:rsidR="00720CBF" w:rsidRPr="00E21875">
        <w:rPr>
          <w:rFonts w:hint="eastAsia"/>
          <w:sz w:val="24"/>
          <w:szCs w:val="24"/>
        </w:rPr>
        <w:t>烽火集成</w:t>
      </w:r>
      <w:r w:rsidR="00720CBF">
        <w:rPr>
          <w:rFonts w:hint="eastAsia"/>
          <w:sz w:val="24"/>
          <w:szCs w:val="24"/>
        </w:rPr>
        <w:t>”高级大数据架构师，曾担任</w:t>
      </w:r>
      <w:proofErr w:type="gramStart"/>
      <w:r w:rsidR="00720CBF">
        <w:rPr>
          <w:rFonts w:hint="eastAsia"/>
          <w:sz w:val="24"/>
          <w:szCs w:val="24"/>
        </w:rPr>
        <w:t>医疗大</w:t>
      </w:r>
      <w:proofErr w:type="gramEnd"/>
      <w:r w:rsidR="00720CBF">
        <w:rPr>
          <w:rFonts w:hint="eastAsia"/>
          <w:sz w:val="24"/>
          <w:szCs w:val="24"/>
        </w:rPr>
        <w:t>数据、公安大数据、财税大数据项目</w:t>
      </w:r>
      <w:r w:rsidRPr="00E21875">
        <w:rPr>
          <w:rFonts w:hint="eastAsia"/>
          <w:sz w:val="24"/>
          <w:szCs w:val="24"/>
        </w:rPr>
        <w:t>大数据架构师，具有丰富的大数据项目</w:t>
      </w:r>
      <w:r w:rsidR="00720CBF">
        <w:rPr>
          <w:rFonts w:hint="eastAsia"/>
          <w:sz w:val="24"/>
          <w:szCs w:val="24"/>
        </w:rPr>
        <w:t>实施</w:t>
      </w:r>
      <w:r w:rsidRPr="00E21875">
        <w:rPr>
          <w:rFonts w:hint="eastAsia"/>
          <w:sz w:val="24"/>
          <w:szCs w:val="24"/>
        </w:rPr>
        <w:t>经验，对高吞吐、高并发、海量数据实时汇集，</w:t>
      </w:r>
      <w:r w:rsidRPr="00E21875">
        <w:rPr>
          <w:rFonts w:hint="eastAsia"/>
          <w:sz w:val="24"/>
          <w:szCs w:val="24"/>
        </w:rPr>
        <w:t>TB</w:t>
      </w:r>
      <w:r w:rsidRPr="00E21875">
        <w:rPr>
          <w:rFonts w:hint="eastAsia"/>
          <w:sz w:val="24"/>
          <w:szCs w:val="24"/>
        </w:rPr>
        <w:t>、</w:t>
      </w:r>
      <w:r w:rsidRPr="00E21875">
        <w:rPr>
          <w:rFonts w:hint="eastAsia"/>
          <w:sz w:val="24"/>
          <w:szCs w:val="24"/>
        </w:rPr>
        <w:t>PB</w:t>
      </w:r>
      <w:r w:rsidRPr="00E21875">
        <w:rPr>
          <w:rFonts w:hint="eastAsia"/>
          <w:sz w:val="24"/>
          <w:szCs w:val="24"/>
        </w:rPr>
        <w:t>级海量数据即席查询与</w:t>
      </w:r>
      <w:r w:rsidR="00720CBF">
        <w:rPr>
          <w:rFonts w:hint="eastAsia"/>
          <w:sz w:val="24"/>
          <w:szCs w:val="24"/>
        </w:rPr>
        <w:t>实时</w:t>
      </w:r>
      <w:r w:rsidRPr="00E21875">
        <w:rPr>
          <w:rFonts w:hint="eastAsia"/>
          <w:sz w:val="24"/>
          <w:szCs w:val="24"/>
        </w:rPr>
        <w:t>处理具有</w:t>
      </w:r>
      <w:r w:rsidR="00720CBF">
        <w:rPr>
          <w:rFonts w:hint="eastAsia"/>
          <w:sz w:val="24"/>
          <w:szCs w:val="24"/>
        </w:rPr>
        <w:t>针对性</w:t>
      </w:r>
      <w:r w:rsidRPr="00E21875">
        <w:rPr>
          <w:rFonts w:hint="eastAsia"/>
          <w:sz w:val="24"/>
          <w:szCs w:val="24"/>
        </w:rPr>
        <w:t>方案和经验，研读过部分</w:t>
      </w:r>
      <w:r w:rsidRPr="00E21875">
        <w:rPr>
          <w:rFonts w:hint="eastAsia"/>
          <w:sz w:val="24"/>
          <w:szCs w:val="24"/>
        </w:rPr>
        <w:t>Hadoop</w:t>
      </w:r>
      <w:r w:rsidRPr="00E21875">
        <w:rPr>
          <w:rFonts w:hint="eastAsia"/>
          <w:sz w:val="24"/>
          <w:szCs w:val="24"/>
        </w:rPr>
        <w:t>、</w:t>
      </w:r>
      <w:proofErr w:type="spellStart"/>
      <w:r w:rsidRPr="00E21875">
        <w:rPr>
          <w:rFonts w:hint="eastAsia"/>
          <w:sz w:val="24"/>
          <w:szCs w:val="24"/>
        </w:rPr>
        <w:t>HBase</w:t>
      </w:r>
      <w:proofErr w:type="spellEnd"/>
      <w:r w:rsidRPr="00E21875">
        <w:rPr>
          <w:rFonts w:hint="eastAsia"/>
          <w:sz w:val="24"/>
          <w:szCs w:val="24"/>
        </w:rPr>
        <w:t>、</w:t>
      </w:r>
      <w:r w:rsidRPr="00E21875">
        <w:rPr>
          <w:rFonts w:hint="eastAsia"/>
          <w:sz w:val="24"/>
          <w:szCs w:val="24"/>
        </w:rPr>
        <w:t>Spark</w:t>
      </w:r>
      <w:r w:rsidRPr="00E21875">
        <w:rPr>
          <w:rFonts w:hint="eastAsia"/>
          <w:sz w:val="24"/>
          <w:szCs w:val="24"/>
        </w:rPr>
        <w:t>源码，对</w:t>
      </w:r>
      <w:r w:rsidRPr="00E21875">
        <w:rPr>
          <w:rFonts w:hint="eastAsia"/>
          <w:sz w:val="24"/>
          <w:szCs w:val="24"/>
        </w:rPr>
        <w:t>Hadoop</w:t>
      </w:r>
      <w:r w:rsidRPr="00E21875">
        <w:rPr>
          <w:rFonts w:hint="eastAsia"/>
          <w:sz w:val="24"/>
          <w:szCs w:val="24"/>
        </w:rPr>
        <w:t>、</w:t>
      </w:r>
      <w:proofErr w:type="spellStart"/>
      <w:r w:rsidRPr="00E21875">
        <w:rPr>
          <w:rFonts w:hint="eastAsia"/>
          <w:sz w:val="24"/>
          <w:szCs w:val="24"/>
        </w:rPr>
        <w:t>HBase</w:t>
      </w:r>
      <w:proofErr w:type="spellEnd"/>
      <w:r w:rsidRPr="00E21875">
        <w:rPr>
          <w:rFonts w:hint="eastAsia"/>
          <w:sz w:val="24"/>
          <w:szCs w:val="24"/>
        </w:rPr>
        <w:t>、</w:t>
      </w:r>
      <w:r w:rsidRPr="00E21875">
        <w:rPr>
          <w:rFonts w:hint="eastAsia"/>
          <w:sz w:val="24"/>
          <w:szCs w:val="24"/>
        </w:rPr>
        <w:t>Spark</w:t>
      </w:r>
      <w:r w:rsidR="00720CBF">
        <w:rPr>
          <w:rFonts w:hint="eastAsia"/>
          <w:sz w:val="24"/>
          <w:szCs w:val="24"/>
        </w:rPr>
        <w:t>的原理有很深的理解，曾从事多个项目</w:t>
      </w:r>
      <w:r w:rsidRPr="00E21875">
        <w:rPr>
          <w:rFonts w:hint="eastAsia"/>
          <w:sz w:val="24"/>
          <w:szCs w:val="24"/>
        </w:rPr>
        <w:t>大数据平台的调优工作！</w:t>
      </w:r>
    </w:p>
    <w:p w:rsidR="00A20062" w:rsidRDefault="00A20062" w:rsidP="00E21875">
      <w:pPr>
        <w:spacing w:line="360" w:lineRule="auto"/>
        <w:ind w:firstLineChars="200" w:firstLine="480"/>
        <w:rPr>
          <w:sz w:val="24"/>
          <w:szCs w:val="24"/>
        </w:rPr>
      </w:pPr>
    </w:p>
    <w:p w:rsidR="00A20062" w:rsidRPr="00705FC4" w:rsidRDefault="00705FC4" w:rsidP="00705FC4">
      <w:pPr>
        <w:pStyle w:val="1"/>
      </w:pPr>
      <w:r w:rsidRPr="00705FC4">
        <w:lastRenderedPageBreak/>
        <w:t>专家系统架构设计</w:t>
      </w:r>
    </w:p>
    <w:p w:rsidR="00D026C3" w:rsidRDefault="003A2A88" w:rsidP="003A2A88">
      <w:pPr>
        <w:spacing w:line="360" w:lineRule="auto"/>
        <w:rPr>
          <w:sz w:val="24"/>
          <w:szCs w:val="24"/>
        </w:rPr>
      </w:pPr>
      <w:r>
        <w:object w:dxaOrig="11535" w:dyaOrig="13426">
          <v:shape id="_x0000_i1026" type="#_x0000_t75" style="width:415.5pt;height:483pt" o:ole="">
            <v:imagedata r:id="rId25" o:title=""/>
          </v:shape>
          <o:OLEObject Type="Embed" ProgID="Visio.Drawing.15" ShapeID="_x0000_i1026" DrawAspect="Content" ObjectID="_1551125297" r:id="rId26"/>
        </w:object>
      </w:r>
    </w:p>
    <w:p w:rsidR="00D026C3" w:rsidRDefault="00D026C3" w:rsidP="00D026C3">
      <w:pPr>
        <w:spacing w:line="360" w:lineRule="auto"/>
        <w:ind w:firstLineChars="200" w:firstLine="480"/>
        <w:rPr>
          <w:color w:val="333333"/>
          <w:sz w:val="24"/>
          <w:szCs w:val="24"/>
          <w:shd w:val="clear" w:color="auto" w:fill="FFFFFF"/>
        </w:rPr>
      </w:pPr>
      <w:r w:rsidRPr="005F76D2">
        <w:rPr>
          <w:color w:val="333333"/>
          <w:sz w:val="24"/>
          <w:szCs w:val="24"/>
          <w:shd w:val="clear" w:color="auto" w:fill="FFFFFF"/>
        </w:rPr>
        <w:t>本系统总共分为</w:t>
      </w:r>
      <w:r>
        <w:rPr>
          <w:rFonts w:hint="eastAsia"/>
          <w:color w:val="333333"/>
          <w:sz w:val="24"/>
          <w:szCs w:val="24"/>
          <w:shd w:val="clear" w:color="auto" w:fill="FFFFFF"/>
        </w:rPr>
        <w:t>四</w:t>
      </w:r>
      <w:r w:rsidRPr="005F76D2">
        <w:rPr>
          <w:color w:val="333333"/>
          <w:sz w:val="24"/>
          <w:szCs w:val="24"/>
          <w:shd w:val="clear" w:color="auto" w:fill="FFFFFF"/>
        </w:rPr>
        <w:t>个层次，从下到上依次为</w:t>
      </w:r>
      <w:r>
        <w:rPr>
          <w:rFonts w:hint="eastAsia"/>
          <w:color w:val="333333"/>
          <w:sz w:val="24"/>
          <w:szCs w:val="24"/>
          <w:shd w:val="clear" w:color="auto" w:fill="FFFFFF"/>
        </w:rPr>
        <w:t>数据采集层</w:t>
      </w:r>
      <w:r w:rsidRPr="005F76D2">
        <w:rPr>
          <w:color w:val="333333"/>
          <w:sz w:val="24"/>
          <w:szCs w:val="24"/>
          <w:shd w:val="clear" w:color="auto" w:fill="FFFFFF"/>
        </w:rPr>
        <w:t>、</w:t>
      </w:r>
      <w:r>
        <w:rPr>
          <w:rFonts w:hint="eastAsia"/>
          <w:color w:val="333333"/>
          <w:sz w:val="24"/>
          <w:szCs w:val="24"/>
          <w:shd w:val="clear" w:color="auto" w:fill="FFFFFF"/>
        </w:rPr>
        <w:t>基础平台层、</w:t>
      </w:r>
      <w:r>
        <w:rPr>
          <w:color w:val="333333"/>
          <w:sz w:val="24"/>
          <w:szCs w:val="24"/>
          <w:shd w:val="clear" w:color="auto" w:fill="FFFFFF"/>
        </w:rPr>
        <w:t>应用支撑层、应用及</w:t>
      </w:r>
      <w:r w:rsidRPr="005F76D2">
        <w:rPr>
          <w:color w:val="333333"/>
          <w:sz w:val="24"/>
          <w:szCs w:val="24"/>
          <w:shd w:val="clear" w:color="auto" w:fill="FFFFFF"/>
        </w:rPr>
        <w:t>展示层，各层在</w:t>
      </w:r>
      <w:r>
        <w:rPr>
          <w:rFonts w:hint="eastAsia"/>
          <w:color w:val="333333"/>
          <w:sz w:val="24"/>
          <w:szCs w:val="24"/>
          <w:shd w:val="clear" w:color="auto" w:fill="FFFFFF"/>
        </w:rPr>
        <w:t>专家系统统一业务规范、技术规范、安全规范</w:t>
      </w:r>
      <w:r w:rsidRPr="005F76D2">
        <w:rPr>
          <w:color w:val="333333"/>
          <w:sz w:val="24"/>
          <w:szCs w:val="24"/>
          <w:shd w:val="clear" w:color="auto" w:fill="FFFFFF"/>
        </w:rPr>
        <w:t>下进行数据通信及集成。</w:t>
      </w:r>
    </w:p>
    <w:p w:rsidR="00D026C3" w:rsidRDefault="00D026C3" w:rsidP="00D026C3">
      <w:pPr>
        <w:pStyle w:val="a3"/>
        <w:widowControl/>
        <w:numPr>
          <w:ilvl w:val="0"/>
          <w:numId w:val="19"/>
        </w:numPr>
        <w:spacing w:beforeLines="100" w:before="312" w:after="156"/>
        <w:ind w:firstLineChars="0"/>
        <w:jc w:val="left"/>
        <w:rPr>
          <w:color w:val="333333"/>
          <w:shd w:val="clear" w:color="auto" w:fill="FFFFFF"/>
        </w:rPr>
      </w:pPr>
      <w:r>
        <w:rPr>
          <w:rFonts w:hint="eastAsia"/>
          <w:color w:val="333333"/>
          <w:shd w:val="clear" w:color="auto" w:fill="FFFFFF"/>
        </w:rPr>
        <w:t>数据采集层：负责专家系统信息数据的汇集、转换与加载，数据采集层提供多种数据采集方法</w:t>
      </w:r>
      <w:r>
        <w:rPr>
          <w:rFonts w:hint="eastAsia"/>
          <w:color w:val="333333"/>
          <w:shd w:val="clear" w:color="auto" w:fill="FFFFFF"/>
        </w:rPr>
        <w:t>:ETL</w:t>
      </w:r>
      <w:r>
        <w:rPr>
          <w:rFonts w:hint="eastAsia"/>
          <w:color w:val="333333"/>
          <w:shd w:val="clear" w:color="auto" w:fill="FFFFFF"/>
        </w:rPr>
        <w:t>、</w:t>
      </w:r>
      <w:r w:rsidRPr="002620E6">
        <w:rPr>
          <w:rFonts w:hint="eastAsia"/>
          <w:color w:val="333333"/>
          <w:shd w:val="clear" w:color="auto" w:fill="FFFFFF"/>
        </w:rPr>
        <w:t>Flume</w:t>
      </w:r>
      <w:r w:rsidRPr="002620E6">
        <w:rPr>
          <w:color w:val="333333"/>
          <w:shd w:val="clear" w:color="auto" w:fill="FFFFFF"/>
        </w:rPr>
        <w:t>、</w:t>
      </w:r>
      <w:r>
        <w:rPr>
          <w:color w:val="333333"/>
          <w:shd w:val="clear" w:color="auto" w:fill="FFFFFF"/>
        </w:rPr>
        <w:t>Kafka</w:t>
      </w:r>
      <w:r>
        <w:rPr>
          <w:rFonts w:hint="eastAsia"/>
          <w:color w:val="333333"/>
          <w:shd w:val="clear" w:color="auto" w:fill="FFFFFF"/>
        </w:rPr>
        <w:t>等，系统支持</w:t>
      </w:r>
      <w:proofErr w:type="spellStart"/>
      <w:r>
        <w:rPr>
          <w:rFonts w:hint="eastAsia"/>
          <w:color w:val="333333"/>
          <w:shd w:val="clear" w:color="auto" w:fill="FFFFFF"/>
        </w:rPr>
        <w:lastRenderedPageBreak/>
        <w:t>Flume+Kafka+Storm</w:t>
      </w:r>
      <w:proofErr w:type="spellEnd"/>
      <w:r>
        <w:rPr>
          <w:color w:val="333333"/>
          <w:shd w:val="clear" w:color="auto" w:fill="FFFFFF"/>
        </w:rPr>
        <w:t>混合架构的数据采集模式</w:t>
      </w:r>
      <w:r>
        <w:rPr>
          <w:rFonts w:hint="eastAsia"/>
          <w:color w:val="333333"/>
          <w:shd w:val="clear" w:color="auto" w:fill="FFFFFF"/>
        </w:rPr>
        <w:t>，</w:t>
      </w:r>
      <w:r>
        <w:rPr>
          <w:color w:val="333333"/>
          <w:shd w:val="clear" w:color="auto" w:fill="FFFFFF"/>
        </w:rPr>
        <w:t>以提高数据采集系统的吞吐量和并发量</w:t>
      </w:r>
      <w:r w:rsidRPr="002620E6">
        <w:rPr>
          <w:rFonts w:hint="eastAsia"/>
          <w:color w:val="333333"/>
          <w:shd w:val="clear" w:color="auto" w:fill="FFFFFF"/>
        </w:rPr>
        <w:t>。</w:t>
      </w:r>
    </w:p>
    <w:p w:rsidR="00D026C3" w:rsidRPr="003F300A" w:rsidRDefault="00D026C3" w:rsidP="00D026C3">
      <w:pPr>
        <w:pStyle w:val="a3"/>
        <w:widowControl/>
        <w:numPr>
          <w:ilvl w:val="0"/>
          <w:numId w:val="19"/>
        </w:numPr>
        <w:spacing w:beforeLines="100" w:before="312" w:after="156"/>
        <w:ind w:firstLineChars="0"/>
        <w:jc w:val="left"/>
        <w:rPr>
          <w:color w:val="333333"/>
          <w:shd w:val="clear" w:color="auto" w:fill="FFFFFF"/>
        </w:rPr>
      </w:pPr>
      <w:r>
        <w:rPr>
          <w:rFonts w:hint="eastAsia"/>
          <w:color w:val="333333"/>
          <w:shd w:val="clear" w:color="auto" w:fill="FFFFFF"/>
        </w:rPr>
        <w:t>基础平台层：基础平台层为专家数据仓库提供大数据基础平台支撑，包括分布式存储系统、</w:t>
      </w:r>
      <w:proofErr w:type="spellStart"/>
      <w:r>
        <w:rPr>
          <w:rFonts w:hint="eastAsia"/>
          <w:color w:val="333333"/>
          <w:shd w:val="clear" w:color="auto" w:fill="FFFFFF"/>
        </w:rPr>
        <w:t>Hbase</w:t>
      </w:r>
      <w:proofErr w:type="spellEnd"/>
      <w:r>
        <w:rPr>
          <w:rFonts w:hint="eastAsia"/>
          <w:color w:val="333333"/>
          <w:shd w:val="clear" w:color="auto" w:fill="FFFFFF"/>
        </w:rPr>
        <w:t>数据库系统、</w:t>
      </w:r>
      <w:r>
        <w:rPr>
          <w:rFonts w:hint="eastAsia"/>
          <w:color w:val="333333"/>
          <w:shd w:val="clear" w:color="auto" w:fill="FFFFFF"/>
        </w:rPr>
        <w:t>Yarn</w:t>
      </w:r>
      <w:r>
        <w:rPr>
          <w:rFonts w:hint="eastAsia"/>
          <w:color w:val="333333"/>
          <w:shd w:val="clear" w:color="auto" w:fill="FFFFFF"/>
        </w:rPr>
        <w:t>并行计算资源管理与监控等，同时支持</w:t>
      </w:r>
      <w:r>
        <w:rPr>
          <w:rFonts w:hint="eastAsia"/>
          <w:color w:val="333333"/>
          <w:shd w:val="clear" w:color="auto" w:fill="FFFFFF"/>
        </w:rPr>
        <w:t>Spark</w:t>
      </w:r>
      <w:r>
        <w:rPr>
          <w:color w:val="333333"/>
          <w:shd w:val="clear" w:color="auto" w:fill="FFFFFF"/>
        </w:rPr>
        <w:t xml:space="preserve"> </w:t>
      </w:r>
      <w:r>
        <w:rPr>
          <w:rFonts w:hint="eastAsia"/>
          <w:color w:val="333333"/>
          <w:shd w:val="clear" w:color="auto" w:fill="FFFFFF"/>
        </w:rPr>
        <w:t>机器学习算法库，支持</w:t>
      </w:r>
      <w:r>
        <w:rPr>
          <w:rFonts w:hint="eastAsia"/>
          <w:color w:val="333333"/>
          <w:shd w:val="clear" w:color="auto" w:fill="FFFFFF"/>
        </w:rPr>
        <w:t>R</w:t>
      </w:r>
      <w:r>
        <w:rPr>
          <w:rFonts w:hint="eastAsia"/>
          <w:color w:val="333333"/>
          <w:shd w:val="clear" w:color="auto" w:fill="FFFFFF"/>
        </w:rPr>
        <w:t>等行业分析库。</w:t>
      </w:r>
    </w:p>
    <w:p w:rsidR="00D026C3" w:rsidRDefault="00D026C3" w:rsidP="00D026C3">
      <w:pPr>
        <w:pStyle w:val="a3"/>
        <w:widowControl/>
        <w:numPr>
          <w:ilvl w:val="0"/>
          <w:numId w:val="19"/>
        </w:numPr>
        <w:spacing w:beforeLines="100" w:before="312" w:after="156"/>
        <w:ind w:firstLineChars="0"/>
        <w:jc w:val="left"/>
        <w:rPr>
          <w:color w:val="333333"/>
          <w:shd w:val="clear" w:color="auto" w:fill="FFFFFF"/>
        </w:rPr>
      </w:pPr>
      <w:r w:rsidRPr="003F300A">
        <w:rPr>
          <w:color w:val="333333"/>
          <w:shd w:val="clear" w:color="auto" w:fill="FFFFFF"/>
        </w:rPr>
        <w:t>应用支撑层：应</w:t>
      </w:r>
      <w:r>
        <w:rPr>
          <w:color w:val="333333"/>
          <w:shd w:val="clear" w:color="auto" w:fill="FFFFFF"/>
        </w:rPr>
        <w:t>用支撑层为系统各类应用提供支撑，是系统数据层和应用层的连接纽带。</w:t>
      </w:r>
      <w:r>
        <w:rPr>
          <w:rFonts w:hint="eastAsia"/>
          <w:color w:val="333333"/>
          <w:shd w:val="clear" w:color="auto" w:fill="FFFFFF"/>
        </w:rPr>
        <w:t>应用支撑层包括基础平台和常规算法两个部分，基础平台负责数据的存储与并行计算，数据存储支持分布式存储、</w:t>
      </w:r>
      <w:r>
        <w:rPr>
          <w:rFonts w:hint="eastAsia"/>
          <w:color w:val="333333"/>
          <w:shd w:val="clear" w:color="auto" w:fill="FFFFFF"/>
        </w:rPr>
        <w:t>RDBMS</w:t>
      </w:r>
      <w:r>
        <w:rPr>
          <w:rFonts w:hint="eastAsia"/>
          <w:color w:val="333333"/>
          <w:shd w:val="clear" w:color="auto" w:fill="FFFFFF"/>
        </w:rPr>
        <w:t>存储等存储方式，常规算法负责数据分析与业务建模</w:t>
      </w:r>
      <w:r w:rsidRPr="003F300A">
        <w:rPr>
          <w:color w:val="333333"/>
          <w:shd w:val="clear" w:color="auto" w:fill="FFFFFF"/>
        </w:rPr>
        <w:t>。</w:t>
      </w:r>
    </w:p>
    <w:p w:rsidR="00D026C3" w:rsidRPr="003A2A88" w:rsidRDefault="003A2A88" w:rsidP="003A2A88">
      <w:pPr>
        <w:pStyle w:val="a3"/>
        <w:widowControl/>
        <w:numPr>
          <w:ilvl w:val="0"/>
          <w:numId w:val="19"/>
        </w:numPr>
        <w:spacing w:beforeLines="100" w:before="312" w:after="156"/>
        <w:ind w:firstLineChars="0"/>
        <w:jc w:val="left"/>
        <w:rPr>
          <w:color w:val="333333"/>
          <w:shd w:val="clear" w:color="auto" w:fill="FFFFFF"/>
        </w:rPr>
      </w:pPr>
      <w:r>
        <w:rPr>
          <w:color w:val="333333"/>
          <w:shd w:val="clear" w:color="auto" w:fill="FFFFFF"/>
        </w:rPr>
        <w:t>应用及展示层</w:t>
      </w:r>
      <w:r w:rsidR="00D026C3" w:rsidRPr="003F300A">
        <w:rPr>
          <w:color w:val="333333"/>
          <w:shd w:val="clear" w:color="auto" w:fill="FFFFFF"/>
        </w:rPr>
        <w:t>：应用层是系统各项业务功能的集合，</w:t>
      </w:r>
      <w:r w:rsidR="00D026C3">
        <w:rPr>
          <w:rFonts w:hint="eastAsia"/>
          <w:color w:val="333333"/>
          <w:shd w:val="clear" w:color="auto" w:fill="FFFFFF"/>
        </w:rPr>
        <w:t>主要包括</w:t>
      </w:r>
      <w:proofErr w:type="gramStart"/>
      <w:r w:rsidR="00D026C3">
        <w:rPr>
          <w:rFonts w:hint="eastAsia"/>
          <w:color w:val="333333"/>
          <w:shd w:val="clear" w:color="auto" w:fill="FFFFFF"/>
        </w:rPr>
        <w:t>资</w:t>
      </w:r>
      <w:r>
        <w:rPr>
          <w:rFonts w:hint="eastAsia"/>
          <w:color w:val="333333"/>
          <w:shd w:val="clear" w:color="auto" w:fill="FFFFFF"/>
        </w:rPr>
        <w:t>车辆</w:t>
      </w:r>
      <w:proofErr w:type="gramEnd"/>
      <w:r>
        <w:rPr>
          <w:rFonts w:hint="eastAsia"/>
          <w:color w:val="333333"/>
          <w:shd w:val="clear" w:color="auto" w:fill="FFFFFF"/>
        </w:rPr>
        <w:t>故障诊断、车辆健康评估、车辆部件检修、车辆故障处理及车辆对比分析</w:t>
      </w:r>
      <w:r w:rsidR="00D026C3">
        <w:rPr>
          <w:rFonts w:hint="eastAsia"/>
          <w:color w:val="333333"/>
          <w:shd w:val="clear" w:color="auto" w:fill="FFFFFF"/>
        </w:rPr>
        <w:t>等</w:t>
      </w:r>
      <w:r w:rsidR="00D026C3" w:rsidRPr="003F300A">
        <w:rPr>
          <w:color w:val="333333"/>
          <w:shd w:val="clear" w:color="auto" w:fill="FFFFFF"/>
        </w:rPr>
        <w:t>。</w:t>
      </w:r>
      <w:r w:rsidR="00D026C3" w:rsidRPr="003A2A88">
        <w:rPr>
          <w:color w:val="333333"/>
          <w:shd w:val="clear" w:color="auto" w:fill="FFFFFF"/>
        </w:rPr>
        <w:t>展示层是用户同系统交互的窗口，是应用层对外提供服务的主要手段。</w:t>
      </w:r>
      <w:r w:rsidR="00D026C3" w:rsidRPr="003A2A88">
        <w:rPr>
          <w:rFonts w:hint="eastAsia"/>
          <w:color w:val="333333"/>
          <w:shd w:val="clear" w:color="auto" w:fill="FFFFFF"/>
        </w:rPr>
        <w:t>支持多种图表展示如饼图、柱状图、曲线图、热力图、气泡图和散点图等</w:t>
      </w:r>
      <w:r>
        <w:rPr>
          <w:rFonts w:hint="eastAsia"/>
          <w:color w:val="333333"/>
          <w:shd w:val="clear" w:color="auto" w:fill="FFFFFF"/>
        </w:rPr>
        <w:t>可视化展示</w:t>
      </w:r>
      <w:r w:rsidR="00D026C3" w:rsidRPr="003A2A88">
        <w:rPr>
          <w:rFonts w:hint="eastAsia"/>
          <w:color w:val="333333"/>
          <w:shd w:val="clear" w:color="auto" w:fill="FFFFFF"/>
        </w:rPr>
        <w:t>。</w:t>
      </w:r>
    </w:p>
    <w:p w:rsidR="00D026C3" w:rsidRDefault="00D026C3" w:rsidP="00D026C3">
      <w:pPr>
        <w:ind w:firstLineChars="200" w:firstLine="480"/>
        <w:rPr>
          <w:sz w:val="24"/>
          <w:szCs w:val="24"/>
        </w:rPr>
      </w:pPr>
    </w:p>
    <w:p w:rsidR="00705FC4" w:rsidRDefault="00705FC4" w:rsidP="00D026C3">
      <w:pPr>
        <w:ind w:firstLineChars="200" w:firstLine="480"/>
        <w:rPr>
          <w:sz w:val="24"/>
          <w:szCs w:val="24"/>
        </w:rPr>
      </w:pPr>
    </w:p>
    <w:p w:rsidR="00705FC4" w:rsidRPr="00705FC4" w:rsidRDefault="00705FC4" w:rsidP="00705FC4">
      <w:pPr>
        <w:pStyle w:val="1"/>
      </w:pPr>
      <w:r w:rsidRPr="00705FC4">
        <w:rPr>
          <w:rFonts w:hint="eastAsia"/>
        </w:rPr>
        <w:t>平台运维管理</w:t>
      </w:r>
    </w:p>
    <w:p w:rsidR="00705FC4" w:rsidRDefault="00705FC4" w:rsidP="00D026C3">
      <w:pPr>
        <w:ind w:firstLineChars="200" w:firstLine="480"/>
        <w:rPr>
          <w:sz w:val="24"/>
          <w:szCs w:val="24"/>
        </w:rPr>
      </w:pPr>
    </w:p>
    <w:p w:rsidR="00705FC4" w:rsidRPr="00F02EC0" w:rsidRDefault="00705FC4" w:rsidP="00705FC4">
      <w:pPr>
        <w:pStyle w:val="2"/>
      </w:pPr>
      <w:bookmarkStart w:id="11" w:name="_Toc429563527"/>
      <w:r w:rsidRPr="00F02EC0">
        <w:t>Hadoop</w:t>
      </w:r>
      <w:r>
        <w:rPr>
          <w:rFonts w:hint="eastAsia"/>
        </w:rPr>
        <w:t>集群</w:t>
      </w:r>
      <w:r w:rsidRPr="00F02EC0">
        <w:rPr>
          <w:rFonts w:hint="eastAsia"/>
        </w:rPr>
        <w:t>监控</w:t>
      </w:r>
      <w:bookmarkEnd w:id="11"/>
    </w:p>
    <w:p w:rsidR="00705FC4" w:rsidRPr="00C97BA2" w:rsidRDefault="00705FC4" w:rsidP="00C97BA2">
      <w:pPr>
        <w:spacing w:line="360" w:lineRule="auto"/>
        <w:ind w:firstLineChars="200" w:firstLine="480"/>
        <w:rPr>
          <w:color w:val="333333"/>
          <w:sz w:val="24"/>
          <w:szCs w:val="24"/>
          <w:shd w:val="clear" w:color="auto" w:fill="FFFFFF"/>
        </w:rPr>
      </w:pPr>
      <w:r w:rsidRPr="00C97BA2">
        <w:rPr>
          <w:rFonts w:hint="eastAsia"/>
          <w:color w:val="333333"/>
          <w:sz w:val="24"/>
          <w:szCs w:val="24"/>
          <w:shd w:val="clear" w:color="auto" w:fill="FFFFFF"/>
        </w:rPr>
        <w:t>大数据平台以</w:t>
      </w:r>
      <w:r w:rsidRPr="00C97BA2">
        <w:rPr>
          <w:rFonts w:hint="eastAsia"/>
          <w:color w:val="333333"/>
          <w:sz w:val="24"/>
          <w:szCs w:val="24"/>
          <w:shd w:val="clear" w:color="auto" w:fill="FFFFFF"/>
        </w:rPr>
        <w:t>Web</w:t>
      </w:r>
      <w:r w:rsidRPr="00C97BA2">
        <w:rPr>
          <w:rFonts w:hint="eastAsia"/>
          <w:color w:val="333333"/>
          <w:sz w:val="24"/>
          <w:szCs w:val="24"/>
          <w:shd w:val="clear" w:color="auto" w:fill="FFFFFF"/>
        </w:rPr>
        <w:t>图形界面实现</w:t>
      </w:r>
      <w:r w:rsidRPr="00C97BA2">
        <w:rPr>
          <w:rFonts w:hint="eastAsia"/>
          <w:color w:val="333333"/>
          <w:sz w:val="24"/>
          <w:szCs w:val="24"/>
          <w:shd w:val="clear" w:color="auto" w:fill="FFFFFF"/>
        </w:rPr>
        <w:t>Hadoop</w:t>
      </w:r>
      <w:r w:rsidRPr="00C97BA2">
        <w:rPr>
          <w:rFonts w:hint="eastAsia"/>
          <w:color w:val="333333"/>
          <w:sz w:val="24"/>
          <w:szCs w:val="24"/>
          <w:shd w:val="clear" w:color="auto" w:fill="FFFFFF"/>
        </w:rPr>
        <w:t>集群监控，包括大数据平台的硬件资源、软件资源、数据资源的监控，以及整个</w:t>
      </w:r>
      <w:r w:rsidRPr="00C97BA2">
        <w:rPr>
          <w:rFonts w:hint="eastAsia"/>
          <w:color w:val="333333"/>
          <w:sz w:val="24"/>
          <w:szCs w:val="24"/>
          <w:shd w:val="clear" w:color="auto" w:fill="FFFFFF"/>
        </w:rPr>
        <w:t>Hadoop</w:t>
      </w:r>
      <w:r w:rsidRPr="00C97BA2">
        <w:rPr>
          <w:rFonts w:hint="eastAsia"/>
          <w:color w:val="333333"/>
          <w:sz w:val="24"/>
          <w:szCs w:val="24"/>
          <w:shd w:val="clear" w:color="auto" w:fill="FFFFFF"/>
        </w:rPr>
        <w:t>集群的工作负载。主要包括以下几个方面：</w:t>
      </w:r>
    </w:p>
    <w:p w:rsidR="00705FC4" w:rsidRDefault="00705FC4" w:rsidP="00705FC4">
      <w:pPr>
        <w:pStyle w:val="3"/>
      </w:pPr>
      <w:bookmarkStart w:id="12" w:name="_服务组件状态监控"/>
      <w:bookmarkStart w:id="13" w:name="_Toc429563528"/>
      <w:bookmarkEnd w:id="12"/>
      <w:r>
        <w:rPr>
          <w:rFonts w:hint="eastAsia"/>
        </w:rPr>
        <w:lastRenderedPageBreak/>
        <w:t>服务组件状态监控</w:t>
      </w:r>
      <w:bookmarkEnd w:id="13"/>
    </w:p>
    <w:p w:rsidR="00705FC4" w:rsidRPr="00C97BA2" w:rsidRDefault="00705FC4" w:rsidP="00C97BA2">
      <w:pPr>
        <w:spacing w:line="360" w:lineRule="auto"/>
        <w:ind w:firstLineChars="200" w:firstLine="480"/>
        <w:rPr>
          <w:color w:val="333333"/>
          <w:sz w:val="24"/>
          <w:szCs w:val="24"/>
          <w:shd w:val="clear" w:color="auto" w:fill="FFFFFF"/>
        </w:rPr>
      </w:pPr>
      <w:r w:rsidRPr="00C97BA2">
        <w:rPr>
          <w:rFonts w:hint="eastAsia"/>
          <w:color w:val="333333"/>
          <w:sz w:val="24"/>
          <w:szCs w:val="24"/>
          <w:shd w:val="clear" w:color="auto" w:fill="FFFFFF"/>
        </w:rPr>
        <w:t>通过管理平台可以看到所有目前已安装的服务组件的健康状况，绿色</w:t>
      </w:r>
      <w:proofErr w:type="gramStart"/>
      <w:r w:rsidRPr="00C97BA2">
        <w:rPr>
          <w:rFonts w:hint="eastAsia"/>
          <w:color w:val="333333"/>
          <w:sz w:val="24"/>
          <w:szCs w:val="24"/>
          <w:shd w:val="clear" w:color="auto" w:fill="FFFFFF"/>
        </w:rPr>
        <w:t>圈表示</w:t>
      </w:r>
      <w:proofErr w:type="gramEnd"/>
      <w:r w:rsidRPr="00C97BA2">
        <w:rPr>
          <w:rFonts w:hint="eastAsia"/>
          <w:color w:val="333333"/>
          <w:sz w:val="24"/>
          <w:szCs w:val="24"/>
          <w:shd w:val="clear" w:color="auto" w:fill="FFFFFF"/>
        </w:rPr>
        <w:t>运行状态健康。</w:t>
      </w:r>
    </w:p>
    <w:p w:rsidR="00705FC4" w:rsidRDefault="00705FC4" w:rsidP="00705FC4">
      <w:pPr>
        <w:spacing w:before="120" w:after="120" w:line="312" w:lineRule="auto"/>
        <w:ind w:firstLineChars="200" w:firstLine="420"/>
      </w:pPr>
      <w:r>
        <w:rPr>
          <w:noProof/>
        </w:rPr>
        <w:drawing>
          <wp:inline distT="0" distB="0" distL="0" distR="0" wp14:anchorId="7DA7BE09" wp14:editId="27326624">
            <wp:extent cx="3905250" cy="3672884"/>
            <wp:effectExtent l="0" t="0" r="0" b="0"/>
            <wp:docPr id="67728" name="图片 6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8177" cy="3675637"/>
                    </a:xfrm>
                    <a:prstGeom prst="rect">
                      <a:avLst/>
                    </a:prstGeom>
                    <a:noFill/>
                    <a:ln>
                      <a:noFill/>
                    </a:ln>
                  </pic:spPr>
                </pic:pic>
              </a:graphicData>
            </a:graphic>
          </wp:inline>
        </w:drawing>
      </w:r>
    </w:p>
    <w:p w:rsidR="00705FC4" w:rsidRPr="00AB2938" w:rsidRDefault="00705FC4" w:rsidP="00705FC4">
      <w:pPr>
        <w:jc w:val="center"/>
        <w:rPr>
          <w:rFonts w:ascii="仿宋_GB2312" w:eastAsia="仿宋_GB2312"/>
          <w:bCs/>
          <w:color w:val="000000" w:themeColor="text1"/>
          <w:sz w:val="30"/>
          <w:szCs w:val="30"/>
        </w:rPr>
      </w:pPr>
      <w:r w:rsidRPr="00AB2938">
        <w:rPr>
          <w:rFonts w:ascii="仿宋_GB2312" w:eastAsia="仿宋_GB2312" w:hint="eastAsia"/>
          <w:bCs/>
          <w:color w:val="000000" w:themeColor="text1"/>
          <w:sz w:val="30"/>
          <w:szCs w:val="30"/>
        </w:rPr>
        <w:t>图：服务</w:t>
      </w:r>
      <w:r w:rsidRPr="00AB2938">
        <w:rPr>
          <w:rFonts w:ascii="仿宋_GB2312" w:eastAsia="仿宋_GB2312"/>
          <w:bCs/>
          <w:color w:val="000000" w:themeColor="text1"/>
          <w:sz w:val="30"/>
          <w:szCs w:val="30"/>
        </w:rPr>
        <w:t>组件</w:t>
      </w:r>
      <w:r w:rsidRPr="00AB2938">
        <w:rPr>
          <w:rFonts w:ascii="仿宋_GB2312" w:eastAsia="仿宋_GB2312" w:hint="eastAsia"/>
          <w:bCs/>
          <w:color w:val="000000" w:themeColor="text1"/>
          <w:sz w:val="30"/>
          <w:szCs w:val="30"/>
        </w:rPr>
        <w:t>运行</w:t>
      </w:r>
      <w:r w:rsidRPr="00AB2938">
        <w:rPr>
          <w:rFonts w:ascii="仿宋_GB2312" w:eastAsia="仿宋_GB2312"/>
          <w:bCs/>
          <w:color w:val="000000" w:themeColor="text1"/>
          <w:sz w:val="30"/>
          <w:szCs w:val="30"/>
        </w:rPr>
        <w:t>状况</w:t>
      </w:r>
    </w:p>
    <w:p w:rsidR="00705FC4" w:rsidRDefault="00705FC4" w:rsidP="00705FC4">
      <w:pPr>
        <w:pStyle w:val="3"/>
      </w:pPr>
      <w:bookmarkStart w:id="14" w:name="_存储与内存资源监控"/>
      <w:bookmarkStart w:id="15" w:name="_Toc429563529"/>
      <w:bookmarkEnd w:id="14"/>
      <w:r w:rsidRPr="00F02EC0">
        <w:rPr>
          <w:rFonts w:hint="eastAsia"/>
        </w:rPr>
        <w:t>存储</w:t>
      </w:r>
      <w:r>
        <w:rPr>
          <w:rFonts w:hint="eastAsia"/>
        </w:rPr>
        <w:t>与内存资源监控</w:t>
      </w:r>
      <w:bookmarkEnd w:id="15"/>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t>包括获取存储量、剩余存储量以及存储系统整体情况信息。</w:t>
      </w:r>
      <w:r w:rsidRPr="00705FC4">
        <w:rPr>
          <w:color w:val="333333"/>
          <w:sz w:val="24"/>
          <w:szCs w:val="24"/>
          <w:shd w:val="clear" w:color="auto" w:fill="FFFFFF"/>
        </w:rPr>
        <w:t>如果</w:t>
      </w:r>
      <w:r w:rsidRPr="00705FC4">
        <w:rPr>
          <w:rFonts w:hint="eastAsia"/>
          <w:color w:val="333333"/>
          <w:sz w:val="24"/>
          <w:szCs w:val="24"/>
          <w:shd w:val="clear" w:color="auto" w:fill="FFFFFF"/>
        </w:rPr>
        <w:t>集群</w:t>
      </w:r>
      <w:r w:rsidRPr="00705FC4">
        <w:rPr>
          <w:color w:val="333333"/>
          <w:sz w:val="24"/>
          <w:szCs w:val="24"/>
          <w:shd w:val="clear" w:color="auto" w:fill="FFFFFF"/>
        </w:rPr>
        <w:t>中</w:t>
      </w:r>
      <w:r w:rsidRPr="00705FC4">
        <w:rPr>
          <w:rFonts w:hint="eastAsia"/>
          <w:color w:val="333333"/>
          <w:sz w:val="24"/>
          <w:szCs w:val="24"/>
          <w:shd w:val="clear" w:color="auto" w:fill="FFFFFF"/>
        </w:rPr>
        <w:t>的</w:t>
      </w:r>
      <w:r w:rsidRPr="00705FC4">
        <w:rPr>
          <w:color w:val="333333"/>
          <w:sz w:val="24"/>
          <w:szCs w:val="24"/>
          <w:shd w:val="clear" w:color="auto" w:fill="FFFFFF"/>
        </w:rPr>
        <w:t>某台机器</w:t>
      </w:r>
      <w:r w:rsidRPr="00705FC4">
        <w:rPr>
          <w:rFonts w:hint="eastAsia"/>
          <w:color w:val="333333"/>
          <w:sz w:val="24"/>
          <w:szCs w:val="24"/>
          <w:shd w:val="clear" w:color="auto" w:fill="FFFFFF"/>
        </w:rPr>
        <w:t>的</w:t>
      </w:r>
      <w:r w:rsidRPr="00705FC4">
        <w:rPr>
          <w:color w:val="333333"/>
          <w:sz w:val="24"/>
          <w:szCs w:val="24"/>
          <w:shd w:val="clear" w:color="auto" w:fill="FFFFFF"/>
        </w:rPr>
        <w:t>磁盘</w:t>
      </w:r>
      <w:r w:rsidRPr="00705FC4">
        <w:rPr>
          <w:rFonts w:hint="eastAsia"/>
          <w:color w:val="333333"/>
          <w:sz w:val="24"/>
          <w:szCs w:val="24"/>
          <w:shd w:val="clear" w:color="auto" w:fill="FFFFFF"/>
        </w:rPr>
        <w:t>或者</w:t>
      </w:r>
      <w:r w:rsidRPr="00705FC4">
        <w:rPr>
          <w:color w:val="333333"/>
          <w:sz w:val="24"/>
          <w:szCs w:val="24"/>
          <w:shd w:val="clear" w:color="auto" w:fill="FFFFFF"/>
        </w:rPr>
        <w:t>内存</w:t>
      </w:r>
      <w:r w:rsidRPr="00705FC4">
        <w:rPr>
          <w:rFonts w:hint="eastAsia"/>
          <w:color w:val="333333"/>
          <w:sz w:val="24"/>
          <w:szCs w:val="24"/>
          <w:shd w:val="clear" w:color="auto" w:fill="FFFFFF"/>
        </w:rPr>
        <w:t>的使用率</w:t>
      </w:r>
      <w:r w:rsidRPr="00705FC4">
        <w:rPr>
          <w:color w:val="333333"/>
          <w:sz w:val="24"/>
          <w:szCs w:val="24"/>
          <w:shd w:val="clear" w:color="auto" w:fill="FFFFFF"/>
        </w:rPr>
        <w:t>达到</w:t>
      </w:r>
      <w:r w:rsidRPr="00705FC4">
        <w:rPr>
          <w:rFonts w:hint="eastAsia"/>
          <w:color w:val="333333"/>
          <w:sz w:val="24"/>
          <w:szCs w:val="24"/>
          <w:shd w:val="clear" w:color="auto" w:fill="FFFFFF"/>
        </w:rPr>
        <w:t>指定的阀值</w:t>
      </w:r>
      <w:r w:rsidRPr="00705FC4">
        <w:rPr>
          <w:color w:val="333333"/>
          <w:sz w:val="24"/>
          <w:szCs w:val="24"/>
          <w:shd w:val="clear" w:color="auto" w:fill="FFFFFF"/>
        </w:rPr>
        <w:t>，</w:t>
      </w:r>
      <w:r w:rsidRPr="00705FC4">
        <w:rPr>
          <w:rFonts w:hint="eastAsia"/>
          <w:color w:val="333333"/>
          <w:sz w:val="24"/>
          <w:szCs w:val="24"/>
          <w:shd w:val="clear" w:color="auto" w:fill="FFFFFF"/>
        </w:rPr>
        <w:t>系统</w:t>
      </w:r>
      <w:r w:rsidRPr="00705FC4">
        <w:rPr>
          <w:color w:val="333333"/>
          <w:sz w:val="24"/>
          <w:szCs w:val="24"/>
          <w:shd w:val="clear" w:color="auto" w:fill="FFFFFF"/>
        </w:rPr>
        <w:t>可以通过邮件或者短信的方式进行预警。</w:t>
      </w:r>
    </w:p>
    <w:p w:rsidR="00705FC4" w:rsidRDefault="00705FC4" w:rsidP="00705FC4">
      <w:pPr>
        <w:widowControl/>
        <w:jc w:val="center"/>
        <w:rPr>
          <w:rFonts w:ascii="宋体" w:hAnsi="宋体" w:cs="宋体"/>
          <w:kern w:val="0"/>
        </w:rPr>
      </w:pPr>
      <w:r w:rsidRPr="0060137A">
        <w:rPr>
          <w:rFonts w:ascii="宋体" w:hAnsi="宋体" w:cs="宋体"/>
          <w:noProof/>
          <w:kern w:val="0"/>
        </w:rPr>
        <w:lastRenderedPageBreak/>
        <w:drawing>
          <wp:inline distT="0" distB="0" distL="0" distR="0" wp14:anchorId="53854B1E" wp14:editId="3B9FA826">
            <wp:extent cx="5048250" cy="2800059"/>
            <wp:effectExtent l="0" t="0" r="0" b="635"/>
            <wp:docPr id="67729" name="图片 67729" descr="C:\Users\Administrator\Documents\Tencent Files\478551655\Image\C2C\Q~)20~TC7VSX)IS$$V2`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478551655\Image\C2C\Q~)20~TC7VSX)IS$$V2`LVO.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769"/>
                    <a:stretch/>
                  </pic:blipFill>
                  <pic:spPr bwMode="auto">
                    <a:xfrm>
                      <a:off x="0" y="0"/>
                      <a:ext cx="5084987" cy="2820436"/>
                    </a:xfrm>
                    <a:prstGeom prst="rect">
                      <a:avLst/>
                    </a:prstGeom>
                    <a:noFill/>
                    <a:ln>
                      <a:noFill/>
                    </a:ln>
                    <a:extLst>
                      <a:ext uri="{53640926-AAD7-44D8-BBD7-CCE9431645EC}">
                        <a14:shadowObscured xmlns:a14="http://schemas.microsoft.com/office/drawing/2010/main"/>
                      </a:ext>
                    </a:extLst>
                  </pic:spPr>
                </pic:pic>
              </a:graphicData>
            </a:graphic>
          </wp:inline>
        </w:drawing>
      </w:r>
    </w:p>
    <w:p w:rsidR="00705FC4" w:rsidRPr="009201AE" w:rsidRDefault="00705FC4" w:rsidP="00705FC4">
      <w:pPr>
        <w:jc w:val="center"/>
        <w:rPr>
          <w:rFonts w:ascii="仿宋_GB2312" w:eastAsia="仿宋_GB2312"/>
          <w:bCs/>
          <w:color w:val="000000" w:themeColor="text1"/>
          <w:sz w:val="30"/>
          <w:szCs w:val="30"/>
        </w:rPr>
      </w:pPr>
      <w:r w:rsidRPr="009201AE">
        <w:rPr>
          <w:rFonts w:ascii="仿宋_GB2312" w:eastAsia="仿宋_GB2312" w:hint="eastAsia"/>
          <w:bCs/>
          <w:color w:val="000000" w:themeColor="text1"/>
          <w:sz w:val="30"/>
          <w:szCs w:val="30"/>
        </w:rPr>
        <w:t>图：存储和内存资源监控</w:t>
      </w:r>
    </w:p>
    <w:p w:rsidR="00705FC4" w:rsidRDefault="00705FC4" w:rsidP="00705FC4">
      <w:pPr>
        <w:pStyle w:val="2"/>
      </w:pPr>
      <w:bookmarkStart w:id="16" w:name="_计算资源负载监控"/>
      <w:bookmarkStart w:id="17" w:name="_Toc429563530"/>
      <w:bookmarkEnd w:id="16"/>
      <w:r>
        <w:rPr>
          <w:rFonts w:hint="eastAsia"/>
        </w:rPr>
        <w:t>系统负载</w:t>
      </w:r>
      <w:bookmarkEnd w:id="17"/>
      <w:r>
        <w:rPr>
          <w:rFonts w:hint="eastAsia"/>
        </w:rPr>
        <w:t>管理</w:t>
      </w:r>
    </w:p>
    <w:p w:rsidR="003A3FBA" w:rsidRPr="003A3FBA" w:rsidRDefault="003A3FBA" w:rsidP="003A3FBA">
      <w:r>
        <w:t>I</w:t>
      </w:r>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t>通过管理平台可以实时看到整个平台的资源负载情况，包括集群的</w:t>
      </w:r>
      <w:r w:rsidRPr="00705FC4">
        <w:rPr>
          <w:rFonts w:hint="eastAsia"/>
          <w:color w:val="333333"/>
          <w:sz w:val="24"/>
          <w:szCs w:val="24"/>
          <w:shd w:val="clear" w:color="auto" w:fill="FFFFFF"/>
        </w:rPr>
        <w:t>CPU</w:t>
      </w:r>
      <w:r w:rsidRPr="00705FC4">
        <w:rPr>
          <w:rFonts w:hint="eastAsia"/>
          <w:color w:val="333333"/>
          <w:sz w:val="24"/>
          <w:szCs w:val="24"/>
          <w:shd w:val="clear" w:color="auto" w:fill="FFFFFF"/>
        </w:rPr>
        <w:t>、集群磁盘</w:t>
      </w:r>
      <w:r w:rsidRPr="00705FC4">
        <w:rPr>
          <w:rFonts w:hint="eastAsia"/>
          <w:color w:val="333333"/>
          <w:sz w:val="24"/>
          <w:szCs w:val="24"/>
          <w:shd w:val="clear" w:color="auto" w:fill="FFFFFF"/>
        </w:rPr>
        <w:t>IO</w:t>
      </w:r>
      <w:r w:rsidRPr="00705FC4">
        <w:rPr>
          <w:rFonts w:hint="eastAsia"/>
          <w:color w:val="333333"/>
          <w:sz w:val="24"/>
          <w:szCs w:val="24"/>
          <w:shd w:val="clear" w:color="auto" w:fill="FFFFFF"/>
        </w:rPr>
        <w:t>、集群网络</w:t>
      </w:r>
      <w:r w:rsidRPr="00705FC4">
        <w:rPr>
          <w:rFonts w:hint="eastAsia"/>
          <w:color w:val="333333"/>
          <w:sz w:val="24"/>
          <w:szCs w:val="24"/>
          <w:shd w:val="clear" w:color="auto" w:fill="FFFFFF"/>
        </w:rPr>
        <w:t>IO</w:t>
      </w:r>
      <w:r w:rsidRPr="00705FC4">
        <w:rPr>
          <w:rFonts w:hint="eastAsia"/>
          <w:color w:val="333333"/>
          <w:sz w:val="24"/>
          <w:szCs w:val="24"/>
          <w:shd w:val="clear" w:color="auto" w:fill="FFFFFF"/>
        </w:rPr>
        <w:t>、</w:t>
      </w:r>
      <w:r w:rsidRPr="00705FC4">
        <w:rPr>
          <w:rFonts w:hint="eastAsia"/>
          <w:color w:val="333333"/>
          <w:sz w:val="24"/>
          <w:szCs w:val="24"/>
          <w:shd w:val="clear" w:color="auto" w:fill="FFFFFF"/>
        </w:rPr>
        <w:t>HDFS IO</w:t>
      </w:r>
      <w:r w:rsidRPr="00705FC4">
        <w:rPr>
          <w:rFonts w:hint="eastAsia"/>
          <w:color w:val="333333"/>
          <w:sz w:val="24"/>
          <w:szCs w:val="24"/>
          <w:shd w:val="clear" w:color="auto" w:fill="FFFFFF"/>
        </w:rPr>
        <w:t>，</w:t>
      </w:r>
      <w:r w:rsidRPr="00705FC4">
        <w:rPr>
          <w:color w:val="333333"/>
          <w:sz w:val="24"/>
          <w:szCs w:val="24"/>
          <w:shd w:val="clear" w:color="auto" w:fill="FFFFFF"/>
        </w:rPr>
        <w:t>如下</w:t>
      </w:r>
      <w:r w:rsidRPr="00705FC4">
        <w:rPr>
          <w:rFonts w:hint="eastAsia"/>
          <w:color w:val="333333"/>
          <w:sz w:val="24"/>
          <w:szCs w:val="24"/>
          <w:shd w:val="clear" w:color="auto" w:fill="FFFFFF"/>
        </w:rPr>
        <w:t>图所示：</w:t>
      </w:r>
    </w:p>
    <w:p w:rsidR="00705FC4" w:rsidRDefault="00705FC4" w:rsidP="00705FC4">
      <w:pPr>
        <w:ind w:firstLineChars="200" w:firstLine="420"/>
        <w:rPr>
          <w:rFonts w:ascii="仿宋_GB2312" w:eastAsia="仿宋_GB2312"/>
          <w:bCs/>
          <w:color w:val="000000" w:themeColor="text1"/>
          <w:sz w:val="30"/>
          <w:szCs w:val="30"/>
        </w:rPr>
      </w:pPr>
      <w:r>
        <w:rPr>
          <w:noProof/>
        </w:rPr>
        <w:drawing>
          <wp:inline distT="0" distB="0" distL="0" distR="0" wp14:anchorId="77028302" wp14:editId="3668CF53">
            <wp:extent cx="5229225" cy="2943225"/>
            <wp:effectExtent l="0" t="0" r="0" b="0"/>
            <wp:docPr id="67730" name="图片 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225" cy="2943225"/>
                    </a:xfrm>
                    <a:prstGeom prst="rect">
                      <a:avLst/>
                    </a:prstGeom>
                    <a:noFill/>
                    <a:ln>
                      <a:noFill/>
                    </a:ln>
                  </pic:spPr>
                </pic:pic>
              </a:graphicData>
            </a:graphic>
          </wp:inline>
        </w:drawing>
      </w:r>
    </w:p>
    <w:p w:rsidR="00705FC4" w:rsidRPr="00705FC4" w:rsidRDefault="00705FC4" w:rsidP="00705FC4">
      <w:pPr>
        <w:spacing w:line="360" w:lineRule="auto"/>
        <w:ind w:firstLineChars="200" w:firstLine="480"/>
        <w:rPr>
          <w:color w:val="333333"/>
          <w:sz w:val="24"/>
          <w:szCs w:val="24"/>
          <w:shd w:val="clear" w:color="auto" w:fill="FFFFFF"/>
        </w:rPr>
      </w:pPr>
      <w:bookmarkStart w:id="18" w:name="_多任务实时监控"/>
      <w:bookmarkEnd w:id="18"/>
      <w:r w:rsidRPr="00705FC4">
        <w:rPr>
          <w:rFonts w:hint="eastAsia"/>
          <w:color w:val="333333"/>
          <w:sz w:val="24"/>
          <w:szCs w:val="24"/>
          <w:shd w:val="clear" w:color="auto" w:fill="FFFFFF"/>
        </w:rPr>
        <w:t>通过对集群运行任务的实时监测，并根据任务优先级和耗时不同对任务进行动态调度，减少出现大量任务等待和重要任务无法及时完成的可能，可以使</w:t>
      </w:r>
      <w:r w:rsidRPr="00705FC4">
        <w:rPr>
          <w:rFonts w:hint="eastAsia"/>
          <w:color w:val="333333"/>
          <w:sz w:val="24"/>
          <w:szCs w:val="24"/>
          <w:shd w:val="clear" w:color="auto" w:fill="FFFFFF"/>
        </w:rPr>
        <w:t>Hadoop</w:t>
      </w:r>
      <w:r w:rsidRPr="00705FC4">
        <w:rPr>
          <w:rFonts w:hint="eastAsia"/>
          <w:color w:val="333333"/>
          <w:sz w:val="24"/>
          <w:szCs w:val="24"/>
          <w:shd w:val="clear" w:color="auto" w:fill="FFFFFF"/>
        </w:rPr>
        <w:t>集群的运行变得更加高效合理。</w:t>
      </w:r>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lastRenderedPageBreak/>
        <w:t>（</w:t>
      </w:r>
      <w:r w:rsidRPr="00705FC4">
        <w:rPr>
          <w:rFonts w:hint="eastAsia"/>
          <w:color w:val="333333"/>
          <w:sz w:val="24"/>
          <w:szCs w:val="24"/>
          <w:shd w:val="clear" w:color="auto" w:fill="FFFFFF"/>
        </w:rPr>
        <w:t>1</w:t>
      </w:r>
      <w:r w:rsidRPr="00705FC4">
        <w:rPr>
          <w:rFonts w:hint="eastAsia"/>
          <w:color w:val="333333"/>
          <w:sz w:val="24"/>
          <w:szCs w:val="24"/>
          <w:shd w:val="clear" w:color="auto" w:fill="FFFFFF"/>
        </w:rPr>
        <w:t>）、系统根据各队列资源的最小值分配集群资源，这样可以按照需求对</w:t>
      </w:r>
      <w:proofErr w:type="gramStart"/>
      <w:r w:rsidRPr="00705FC4">
        <w:rPr>
          <w:rFonts w:hint="eastAsia"/>
          <w:color w:val="333333"/>
          <w:sz w:val="24"/>
          <w:szCs w:val="24"/>
          <w:shd w:val="clear" w:color="auto" w:fill="FFFFFF"/>
        </w:rPr>
        <w:t>各任务</w:t>
      </w:r>
      <w:proofErr w:type="gramEnd"/>
      <w:r w:rsidRPr="00705FC4">
        <w:rPr>
          <w:rFonts w:hint="eastAsia"/>
          <w:color w:val="333333"/>
          <w:sz w:val="24"/>
          <w:szCs w:val="24"/>
          <w:shd w:val="clear" w:color="auto" w:fill="FFFFFF"/>
        </w:rPr>
        <w:t>队列获取的集群资源进行分配，而且不会出现集群资源的闲置浪费。</w:t>
      </w:r>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t>（</w:t>
      </w:r>
      <w:r w:rsidRPr="00705FC4">
        <w:rPr>
          <w:rFonts w:hint="eastAsia"/>
          <w:color w:val="333333"/>
          <w:sz w:val="24"/>
          <w:szCs w:val="24"/>
          <w:shd w:val="clear" w:color="auto" w:fill="FFFFFF"/>
        </w:rPr>
        <w:t>2</w:t>
      </w:r>
      <w:r w:rsidRPr="00705FC4">
        <w:rPr>
          <w:rFonts w:hint="eastAsia"/>
          <w:color w:val="333333"/>
          <w:sz w:val="24"/>
          <w:szCs w:val="24"/>
          <w:shd w:val="clear" w:color="auto" w:fill="FFFFFF"/>
        </w:rPr>
        <w:t>）、可以实现对</w:t>
      </w:r>
      <w:proofErr w:type="gramStart"/>
      <w:r w:rsidRPr="00705FC4">
        <w:rPr>
          <w:rFonts w:hint="eastAsia"/>
          <w:color w:val="333333"/>
          <w:sz w:val="24"/>
          <w:szCs w:val="24"/>
          <w:shd w:val="clear" w:color="auto" w:fill="FFFFFF"/>
        </w:rPr>
        <w:t>各任务</w:t>
      </w:r>
      <w:proofErr w:type="gramEnd"/>
      <w:r w:rsidRPr="00705FC4">
        <w:rPr>
          <w:rFonts w:hint="eastAsia"/>
          <w:color w:val="333333"/>
          <w:sz w:val="24"/>
          <w:szCs w:val="24"/>
          <w:shd w:val="clear" w:color="auto" w:fill="FFFFFF"/>
        </w:rPr>
        <w:t>队列获取的集群资源大小实时动态调整，及时保证高优先级任务所在队列获得更多的集群资源。</w:t>
      </w:r>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t>（</w:t>
      </w:r>
      <w:r w:rsidRPr="00705FC4">
        <w:rPr>
          <w:rFonts w:hint="eastAsia"/>
          <w:color w:val="333333"/>
          <w:sz w:val="24"/>
          <w:szCs w:val="24"/>
          <w:shd w:val="clear" w:color="auto" w:fill="FFFFFF"/>
        </w:rPr>
        <w:t>3</w:t>
      </w:r>
      <w:r w:rsidRPr="00705FC4">
        <w:rPr>
          <w:rFonts w:hint="eastAsia"/>
          <w:color w:val="333333"/>
          <w:sz w:val="24"/>
          <w:szCs w:val="24"/>
          <w:shd w:val="clear" w:color="auto" w:fill="FFFFFF"/>
        </w:rPr>
        <w:t>）、可以实现在某个任务队列出现空闲时，将该任务队列获取的集群资源自动分配给其他繁忙的任务队列，以使得集群资源利用最大化。</w:t>
      </w:r>
    </w:p>
    <w:p w:rsidR="00705FC4" w:rsidRPr="00705FC4" w:rsidRDefault="00705FC4" w:rsidP="00705FC4">
      <w:pPr>
        <w:pStyle w:val="2"/>
      </w:pPr>
      <w:r w:rsidRPr="00705FC4">
        <w:t>操作系统管理</w:t>
      </w:r>
    </w:p>
    <w:p w:rsidR="00705FC4" w:rsidRDefault="00705FC4" w:rsidP="00705FC4">
      <w:pPr>
        <w:pStyle w:val="3"/>
      </w:pPr>
      <w:bookmarkStart w:id="19" w:name="_磁盘性能监控"/>
      <w:bookmarkStart w:id="20" w:name="_Toc429563532"/>
      <w:bookmarkEnd w:id="19"/>
      <w:r>
        <w:rPr>
          <w:rFonts w:hint="eastAsia"/>
        </w:rPr>
        <w:t>磁盘性能监控</w:t>
      </w:r>
      <w:bookmarkEnd w:id="20"/>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t>对</w:t>
      </w:r>
      <w:r w:rsidRPr="00705FC4">
        <w:rPr>
          <w:color w:val="333333"/>
          <w:sz w:val="24"/>
          <w:szCs w:val="24"/>
          <w:shd w:val="clear" w:color="auto" w:fill="FFFFFF"/>
        </w:rPr>
        <w:t>集群机器的</w:t>
      </w:r>
      <w:r w:rsidRPr="00705FC4">
        <w:rPr>
          <w:rFonts w:hint="eastAsia"/>
          <w:color w:val="333333"/>
          <w:sz w:val="24"/>
          <w:szCs w:val="24"/>
          <w:shd w:val="clear" w:color="auto" w:fill="FFFFFF"/>
        </w:rPr>
        <w:t>硬盘进行</w:t>
      </w:r>
      <w:r w:rsidRPr="00705FC4">
        <w:rPr>
          <w:color w:val="333333"/>
          <w:sz w:val="24"/>
          <w:szCs w:val="24"/>
          <w:shd w:val="clear" w:color="auto" w:fill="FFFFFF"/>
        </w:rPr>
        <w:t>监控</w:t>
      </w:r>
      <w:r w:rsidRPr="00705FC4">
        <w:rPr>
          <w:rFonts w:hint="eastAsia"/>
          <w:color w:val="333333"/>
          <w:sz w:val="24"/>
          <w:szCs w:val="24"/>
          <w:shd w:val="clear" w:color="auto" w:fill="FFFFFF"/>
        </w:rPr>
        <w:t>，如</w:t>
      </w:r>
      <w:r w:rsidRPr="00705FC4">
        <w:rPr>
          <w:color w:val="333333"/>
          <w:sz w:val="24"/>
          <w:szCs w:val="24"/>
          <w:shd w:val="clear" w:color="auto" w:fill="FFFFFF"/>
        </w:rPr>
        <w:t>下图所示</w:t>
      </w:r>
      <w:r w:rsidRPr="00705FC4">
        <w:rPr>
          <w:rFonts w:hint="eastAsia"/>
          <w:color w:val="333333"/>
          <w:sz w:val="24"/>
          <w:szCs w:val="24"/>
          <w:shd w:val="clear" w:color="auto" w:fill="FFFFFF"/>
        </w:rPr>
        <w:t>，</w:t>
      </w:r>
      <w:r w:rsidRPr="00705FC4">
        <w:rPr>
          <w:color w:val="333333"/>
          <w:sz w:val="24"/>
          <w:szCs w:val="24"/>
          <w:shd w:val="clear" w:color="auto" w:fill="FFFFFF"/>
        </w:rPr>
        <w:t>详细的展示出磁盘</w:t>
      </w:r>
      <w:r w:rsidRPr="00705FC4">
        <w:rPr>
          <w:color w:val="333333"/>
          <w:sz w:val="24"/>
          <w:szCs w:val="24"/>
          <w:shd w:val="clear" w:color="auto" w:fill="FFFFFF"/>
        </w:rPr>
        <w:t>IO</w:t>
      </w:r>
      <w:r w:rsidRPr="00705FC4">
        <w:rPr>
          <w:color w:val="333333"/>
          <w:sz w:val="24"/>
          <w:szCs w:val="24"/>
          <w:shd w:val="clear" w:color="auto" w:fill="FFFFFF"/>
        </w:rPr>
        <w:t>的利用率，读写速度</w:t>
      </w:r>
      <w:r w:rsidRPr="00705FC4">
        <w:rPr>
          <w:rFonts w:hint="eastAsia"/>
          <w:color w:val="333333"/>
          <w:sz w:val="24"/>
          <w:szCs w:val="24"/>
          <w:shd w:val="clear" w:color="auto" w:fill="FFFFFF"/>
        </w:rPr>
        <w:t>，</w:t>
      </w:r>
      <w:r w:rsidRPr="00705FC4">
        <w:rPr>
          <w:color w:val="333333"/>
          <w:sz w:val="24"/>
          <w:szCs w:val="24"/>
          <w:shd w:val="clear" w:color="auto" w:fill="FFFFFF"/>
        </w:rPr>
        <w:t>磁盘的</w:t>
      </w:r>
      <w:r w:rsidRPr="00705FC4">
        <w:rPr>
          <w:rFonts w:hint="eastAsia"/>
          <w:color w:val="333333"/>
          <w:sz w:val="24"/>
          <w:szCs w:val="24"/>
          <w:shd w:val="clear" w:color="auto" w:fill="FFFFFF"/>
        </w:rPr>
        <w:t>等待时间</w:t>
      </w:r>
      <w:r w:rsidRPr="00705FC4">
        <w:rPr>
          <w:color w:val="333333"/>
          <w:sz w:val="24"/>
          <w:szCs w:val="24"/>
          <w:shd w:val="clear" w:color="auto" w:fill="FFFFFF"/>
        </w:rPr>
        <w:t>。</w:t>
      </w:r>
    </w:p>
    <w:p w:rsidR="00705FC4" w:rsidRDefault="00705FC4" w:rsidP="00705FC4">
      <w:pPr>
        <w:widowControl/>
        <w:jc w:val="center"/>
        <w:rPr>
          <w:rFonts w:ascii="宋体" w:hAnsi="宋体" w:cs="宋体"/>
          <w:kern w:val="0"/>
        </w:rPr>
      </w:pPr>
      <w:r w:rsidRPr="00303F70">
        <w:rPr>
          <w:rFonts w:ascii="仿宋_GB2312" w:eastAsia="仿宋_GB2312"/>
          <w:bCs/>
          <w:noProof/>
          <w:color w:val="000000" w:themeColor="text1"/>
          <w:sz w:val="30"/>
          <w:szCs w:val="30"/>
        </w:rPr>
        <w:drawing>
          <wp:inline distT="0" distB="0" distL="0" distR="0" wp14:anchorId="6DE676B2" wp14:editId="3D6478CF">
            <wp:extent cx="5000625" cy="3088005"/>
            <wp:effectExtent l="0" t="0" r="9525" b="0"/>
            <wp:docPr id="67731" name="图片 6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260"/>
                    <a:stretch/>
                  </pic:blipFill>
                  <pic:spPr bwMode="auto">
                    <a:xfrm>
                      <a:off x="0" y="0"/>
                      <a:ext cx="5009990" cy="3093788"/>
                    </a:xfrm>
                    <a:prstGeom prst="rect">
                      <a:avLst/>
                    </a:prstGeom>
                    <a:ln>
                      <a:noFill/>
                    </a:ln>
                    <a:extLst>
                      <a:ext uri="{53640926-AAD7-44D8-BBD7-CCE9431645EC}">
                        <a14:shadowObscured xmlns:a14="http://schemas.microsoft.com/office/drawing/2010/main"/>
                      </a:ext>
                    </a:extLst>
                  </pic:spPr>
                </pic:pic>
              </a:graphicData>
            </a:graphic>
          </wp:inline>
        </w:drawing>
      </w:r>
    </w:p>
    <w:p w:rsidR="00705FC4" w:rsidRPr="00FD4F3E" w:rsidRDefault="00705FC4" w:rsidP="00705FC4">
      <w:pPr>
        <w:jc w:val="center"/>
        <w:rPr>
          <w:rFonts w:ascii="仿宋_GB2312" w:eastAsia="仿宋_GB2312"/>
          <w:bCs/>
          <w:color w:val="000000" w:themeColor="text1"/>
          <w:sz w:val="30"/>
          <w:szCs w:val="30"/>
        </w:rPr>
      </w:pPr>
      <w:r w:rsidRPr="00FD4F3E">
        <w:rPr>
          <w:rFonts w:ascii="仿宋_GB2312" w:eastAsia="仿宋_GB2312" w:hint="eastAsia"/>
          <w:bCs/>
          <w:color w:val="000000" w:themeColor="text1"/>
          <w:sz w:val="30"/>
          <w:szCs w:val="30"/>
        </w:rPr>
        <w:t>图：</w:t>
      </w:r>
      <w:r w:rsidRPr="00FD4F3E">
        <w:rPr>
          <w:rFonts w:ascii="仿宋_GB2312" w:eastAsia="仿宋_GB2312"/>
          <w:bCs/>
          <w:color w:val="000000" w:themeColor="text1"/>
          <w:sz w:val="30"/>
          <w:szCs w:val="30"/>
        </w:rPr>
        <w:t>磁盘</w:t>
      </w:r>
      <w:r w:rsidRPr="00FD4F3E">
        <w:rPr>
          <w:rFonts w:ascii="仿宋_GB2312" w:eastAsia="仿宋_GB2312" w:hint="eastAsia"/>
          <w:bCs/>
          <w:color w:val="000000" w:themeColor="text1"/>
          <w:sz w:val="30"/>
          <w:szCs w:val="30"/>
        </w:rPr>
        <w:t>性能监控</w:t>
      </w:r>
    </w:p>
    <w:p w:rsidR="00705FC4" w:rsidRPr="00442251" w:rsidRDefault="00705FC4" w:rsidP="00705FC4">
      <w:pPr>
        <w:widowControl/>
        <w:jc w:val="center"/>
        <w:rPr>
          <w:rFonts w:ascii="宋体" w:hAnsi="宋体" w:cs="宋体"/>
          <w:kern w:val="0"/>
        </w:rPr>
      </w:pPr>
    </w:p>
    <w:p w:rsidR="00705FC4" w:rsidRDefault="00705FC4" w:rsidP="00705FC4">
      <w:pPr>
        <w:pStyle w:val="3"/>
      </w:pPr>
      <w:bookmarkStart w:id="21" w:name="_故障快速定位"/>
      <w:bookmarkStart w:id="22" w:name="_Toc429563533"/>
      <w:bookmarkEnd w:id="21"/>
      <w:r w:rsidRPr="001C4A92">
        <w:rPr>
          <w:rFonts w:hint="eastAsia"/>
        </w:rPr>
        <w:t>故</w:t>
      </w:r>
      <w:r>
        <w:rPr>
          <w:rFonts w:hint="eastAsia"/>
        </w:rPr>
        <w:t>障快速定位</w:t>
      </w:r>
      <w:bookmarkEnd w:id="22"/>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t>大数据平台具备完整的告警监控和故障快速定位能力。</w:t>
      </w:r>
      <w:r w:rsidRPr="00705FC4">
        <w:rPr>
          <w:color w:val="333333"/>
          <w:sz w:val="24"/>
          <w:szCs w:val="24"/>
          <w:shd w:val="clear" w:color="auto" w:fill="FFFFFF"/>
        </w:rPr>
        <w:t>能够将计算框架的</w:t>
      </w:r>
      <w:r w:rsidRPr="00705FC4">
        <w:rPr>
          <w:rFonts w:hint="eastAsia"/>
          <w:color w:val="333333"/>
          <w:sz w:val="24"/>
          <w:szCs w:val="24"/>
          <w:shd w:val="clear" w:color="auto" w:fill="FFFFFF"/>
        </w:rPr>
        <w:t>每个</w:t>
      </w:r>
      <w:r w:rsidRPr="00705FC4">
        <w:rPr>
          <w:color w:val="333333"/>
          <w:sz w:val="24"/>
          <w:szCs w:val="24"/>
          <w:shd w:val="clear" w:color="auto" w:fill="FFFFFF"/>
        </w:rPr>
        <w:t>作业进度、状态</w:t>
      </w:r>
      <w:r w:rsidRPr="00705FC4">
        <w:rPr>
          <w:rFonts w:hint="eastAsia"/>
          <w:color w:val="333333"/>
          <w:sz w:val="24"/>
          <w:szCs w:val="24"/>
          <w:shd w:val="clear" w:color="auto" w:fill="FFFFFF"/>
        </w:rPr>
        <w:t>、</w:t>
      </w:r>
      <w:r w:rsidRPr="00705FC4">
        <w:rPr>
          <w:color w:val="333333"/>
          <w:sz w:val="24"/>
          <w:szCs w:val="24"/>
          <w:shd w:val="clear" w:color="auto" w:fill="FFFFFF"/>
        </w:rPr>
        <w:t>资源利用情况进行监控，并通过可视化图形界面进行展示。</w:t>
      </w:r>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lastRenderedPageBreak/>
        <w:t>当大数据平台出现异常情况时，平台能够通过监控系统，对服务器节点</w:t>
      </w:r>
      <w:proofErr w:type="gramStart"/>
      <w:r w:rsidRPr="00705FC4">
        <w:rPr>
          <w:rFonts w:hint="eastAsia"/>
          <w:color w:val="333333"/>
          <w:sz w:val="24"/>
          <w:szCs w:val="24"/>
          <w:shd w:val="clear" w:color="auto" w:fill="FFFFFF"/>
        </w:rPr>
        <w:t>宕</w:t>
      </w:r>
      <w:proofErr w:type="gramEnd"/>
      <w:r w:rsidRPr="00705FC4">
        <w:rPr>
          <w:rFonts w:hint="eastAsia"/>
          <w:color w:val="333333"/>
          <w:sz w:val="24"/>
          <w:szCs w:val="24"/>
          <w:shd w:val="clear" w:color="auto" w:fill="FFFFFF"/>
        </w:rPr>
        <w:t>机等集群异常、安全异常等异常事件进行预警、报警，并通过邮件、短信等报警手段进行告警通知。提供预制的恢复规则和安全规则，对集群异常进行自动修复、自动限制</w:t>
      </w:r>
      <w:proofErr w:type="gramStart"/>
      <w:r w:rsidRPr="00705FC4">
        <w:rPr>
          <w:rFonts w:hint="eastAsia"/>
          <w:color w:val="333333"/>
          <w:sz w:val="24"/>
          <w:szCs w:val="24"/>
          <w:shd w:val="clear" w:color="auto" w:fill="FFFFFF"/>
        </w:rPr>
        <w:t>非安全</w:t>
      </w:r>
      <w:proofErr w:type="gramEnd"/>
      <w:r w:rsidRPr="00705FC4">
        <w:rPr>
          <w:rFonts w:hint="eastAsia"/>
          <w:color w:val="333333"/>
          <w:sz w:val="24"/>
          <w:szCs w:val="24"/>
          <w:shd w:val="clear" w:color="auto" w:fill="FFFFFF"/>
        </w:rPr>
        <w:t>行为的操作。</w:t>
      </w:r>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t>大数据平台能够通过对告警信息的分析，快速定位平台内部出现故障的节点，对于因故障无法继续提供服务器的节点进行标记，将平台的作业任务自动分配到其他的节点上运行，同时，大数据平台采用分布式体系结构及无单点故障设计，平台内任何节点的</w:t>
      </w:r>
      <w:proofErr w:type="gramStart"/>
      <w:r w:rsidRPr="00705FC4">
        <w:rPr>
          <w:rFonts w:hint="eastAsia"/>
          <w:color w:val="333333"/>
          <w:sz w:val="24"/>
          <w:szCs w:val="24"/>
          <w:shd w:val="clear" w:color="auto" w:fill="FFFFFF"/>
        </w:rPr>
        <w:t>宕</w:t>
      </w:r>
      <w:proofErr w:type="gramEnd"/>
      <w:r w:rsidRPr="00705FC4">
        <w:rPr>
          <w:rFonts w:hint="eastAsia"/>
          <w:color w:val="333333"/>
          <w:sz w:val="24"/>
          <w:szCs w:val="24"/>
          <w:shd w:val="clear" w:color="auto" w:fill="FFFFFF"/>
        </w:rPr>
        <w:t>机都不会影响平台的稳定运行和业务的正常使用。待故障节点恢复正常后，再将该节点纳入平台的资源中，将作业任务分配到恢复后的节点上运行。</w:t>
      </w:r>
    </w:p>
    <w:p w:rsidR="00705FC4" w:rsidRDefault="00705FC4" w:rsidP="00705FC4">
      <w:pPr>
        <w:pStyle w:val="3"/>
      </w:pPr>
      <w:bookmarkStart w:id="23" w:name="_Hadoop安全管理"/>
      <w:bookmarkStart w:id="24" w:name="_运行日志查看"/>
      <w:bookmarkStart w:id="25" w:name="_Toc429563534"/>
      <w:bookmarkEnd w:id="23"/>
      <w:bookmarkEnd w:id="24"/>
      <w:r>
        <w:rPr>
          <w:rFonts w:hint="eastAsia"/>
        </w:rPr>
        <w:t>运行日志监控</w:t>
      </w:r>
      <w:bookmarkEnd w:id="25"/>
    </w:p>
    <w:p w:rsidR="00705FC4" w:rsidRPr="00705FC4" w:rsidRDefault="00705FC4" w:rsidP="00705FC4">
      <w:pPr>
        <w:spacing w:line="360" w:lineRule="auto"/>
        <w:ind w:firstLineChars="200" w:firstLine="480"/>
        <w:rPr>
          <w:color w:val="333333"/>
          <w:sz w:val="24"/>
          <w:szCs w:val="24"/>
          <w:shd w:val="clear" w:color="auto" w:fill="FFFFFF"/>
        </w:rPr>
      </w:pPr>
      <w:r w:rsidRPr="00705FC4">
        <w:rPr>
          <w:rFonts w:hint="eastAsia"/>
          <w:color w:val="333333"/>
          <w:sz w:val="24"/>
          <w:szCs w:val="24"/>
          <w:shd w:val="clear" w:color="auto" w:fill="FFFFFF"/>
        </w:rPr>
        <w:t>针对每个服务组件运行的实时日志信息可以从平台中查看，便于在服务组件运行中断时查找和追踪原因。例如，</w:t>
      </w:r>
      <w:r w:rsidRPr="00705FC4">
        <w:rPr>
          <w:color w:val="333333"/>
          <w:sz w:val="24"/>
          <w:szCs w:val="24"/>
          <w:shd w:val="clear" w:color="auto" w:fill="FFFFFF"/>
        </w:rPr>
        <w:t>我们想要查看</w:t>
      </w:r>
      <w:proofErr w:type="spellStart"/>
      <w:r w:rsidRPr="00705FC4">
        <w:rPr>
          <w:rFonts w:hint="eastAsia"/>
          <w:color w:val="333333"/>
          <w:sz w:val="24"/>
          <w:szCs w:val="24"/>
          <w:shd w:val="clear" w:color="auto" w:fill="FFFFFF"/>
        </w:rPr>
        <w:t>H</w:t>
      </w:r>
      <w:r w:rsidRPr="00705FC4">
        <w:rPr>
          <w:color w:val="333333"/>
          <w:sz w:val="24"/>
          <w:szCs w:val="24"/>
          <w:shd w:val="clear" w:color="auto" w:fill="FFFFFF"/>
        </w:rPr>
        <w:t>Base</w:t>
      </w:r>
      <w:proofErr w:type="spellEnd"/>
      <w:r w:rsidRPr="00705FC4">
        <w:rPr>
          <w:color w:val="333333"/>
          <w:sz w:val="24"/>
          <w:szCs w:val="24"/>
          <w:shd w:val="clear" w:color="auto" w:fill="FFFFFF"/>
        </w:rPr>
        <w:t>服务组件中</w:t>
      </w:r>
      <w:r w:rsidRPr="00705FC4">
        <w:rPr>
          <w:rFonts w:hint="eastAsia"/>
          <w:color w:val="333333"/>
          <w:sz w:val="24"/>
          <w:szCs w:val="24"/>
          <w:shd w:val="clear" w:color="auto" w:fill="FFFFFF"/>
        </w:rPr>
        <w:t>M</w:t>
      </w:r>
      <w:r w:rsidRPr="00705FC4">
        <w:rPr>
          <w:color w:val="333333"/>
          <w:sz w:val="24"/>
          <w:szCs w:val="24"/>
          <w:shd w:val="clear" w:color="auto" w:fill="FFFFFF"/>
        </w:rPr>
        <w:t>ater</w:t>
      </w:r>
      <w:r w:rsidRPr="00705FC4">
        <w:rPr>
          <w:color w:val="333333"/>
          <w:sz w:val="24"/>
          <w:szCs w:val="24"/>
          <w:shd w:val="clear" w:color="auto" w:fill="FFFFFF"/>
        </w:rPr>
        <w:t>角色的日志信息，</w:t>
      </w:r>
      <w:r w:rsidRPr="00705FC4">
        <w:rPr>
          <w:rFonts w:hint="eastAsia"/>
          <w:color w:val="333333"/>
          <w:sz w:val="24"/>
          <w:szCs w:val="24"/>
          <w:shd w:val="clear" w:color="auto" w:fill="FFFFFF"/>
        </w:rPr>
        <w:t>如下图所示：</w:t>
      </w:r>
    </w:p>
    <w:p w:rsidR="00705FC4" w:rsidRDefault="00705FC4" w:rsidP="00705FC4">
      <w:pPr>
        <w:spacing w:before="120" w:after="120" w:line="312" w:lineRule="auto"/>
        <w:jc w:val="center"/>
        <w:rPr>
          <w:noProof/>
        </w:rPr>
      </w:pPr>
      <w:r>
        <w:rPr>
          <w:noProof/>
        </w:rPr>
        <w:drawing>
          <wp:inline distT="0" distB="0" distL="0" distR="0" wp14:anchorId="13FE9FC9" wp14:editId="2A449ECA">
            <wp:extent cx="5278120" cy="27089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708910"/>
                    </a:xfrm>
                    <a:prstGeom prst="rect">
                      <a:avLst/>
                    </a:prstGeom>
                  </pic:spPr>
                </pic:pic>
              </a:graphicData>
            </a:graphic>
          </wp:inline>
        </w:drawing>
      </w:r>
    </w:p>
    <w:p w:rsidR="003A3FBA" w:rsidRPr="00581985" w:rsidRDefault="003A3FBA" w:rsidP="003A3FBA">
      <w:pPr>
        <w:pStyle w:val="2"/>
      </w:pPr>
      <w:bookmarkStart w:id="26" w:name="_Toc429563535"/>
      <w:r>
        <w:rPr>
          <w:rFonts w:hint="eastAsia"/>
        </w:rPr>
        <w:t>平台安全管理</w:t>
      </w:r>
      <w:bookmarkEnd w:id="26"/>
    </w:p>
    <w:p w:rsidR="003A3FBA" w:rsidRPr="003A3FBA" w:rsidRDefault="003A3FBA" w:rsidP="003A3FBA">
      <w:pPr>
        <w:spacing w:line="360" w:lineRule="auto"/>
        <w:ind w:firstLineChars="200" w:firstLine="480"/>
        <w:rPr>
          <w:color w:val="333333"/>
          <w:sz w:val="24"/>
          <w:szCs w:val="24"/>
          <w:shd w:val="clear" w:color="auto" w:fill="FFFFFF"/>
        </w:rPr>
      </w:pPr>
      <w:r w:rsidRPr="003A3FBA">
        <w:rPr>
          <w:rFonts w:hint="eastAsia"/>
          <w:color w:val="333333"/>
          <w:sz w:val="24"/>
          <w:szCs w:val="24"/>
          <w:shd w:val="clear" w:color="auto" w:fill="FFFFFF"/>
        </w:rPr>
        <w:t>在</w:t>
      </w:r>
      <w:r w:rsidRPr="003A3FBA">
        <w:rPr>
          <w:rFonts w:hint="eastAsia"/>
          <w:color w:val="333333"/>
          <w:sz w:val="24"/>
          <w:szCs w:val="24"/>
          <w:shd w:val="clear" w:color="auto" w:fill="FFFFFF"/>
        </w:rPr>
        <w:t>Hadoop</w:t>
      </w:r>
      <w:r w:rsidRPr="003A3FBA">
        <w:rPr>
          <w:color w:val="333333"/>
          <w:sz w:val="24"/>
          <w:szCs w:val="24"/>
          <w:shd w:val="clear" w:color="auto" w:fill="FFFFFF"/>
        </w:rPr>
        <w:t xml:space="preserve"> 2.x</w:t>
      </w:r>
      <w:r w:rsidRPr="003A3FBA">
        <w:rPr>
          <w:color w:val="333333"/>
          <w:sz w:val="24"/>
          <w:szCs w:val="24"/>
          <w:shd w:val="clear" w:color="auto" w:fill="FFFFFF"/>
        </w:rPr>
        <w:t>中</w:t>
      </w:r>
      <w:r w:rsidRPr="003A3FBA">
        <w:rPr>
          <w:rFonts w:hint="eastAsia"/>
          <w:color w:val="333333"/>
          <w:sz w:val="24"/>
          <w:szCs w:val="24"/>
          <w:shd w:val="clear" w:color="auto" w:fill="FFFFFF"/>
        </w:rPr>
        <w:t>加入了</w:t>
      </w:r>
      <w:r w:rsidRPr="003A3FBA">
        <w:rPr>
          <w:rFonts w:hint="eastAsia"/>
          <w:color w:val="333333"/>
          <w:sz w:val="24"/>
          <w:szCs w:val="24"/>
          <w:shd w:val="clear" w:color="auto" w:fill="FFFFFF"/>
        </w:rPr>
        <w:t>Kerberos</w:t>
      </w:r>
      <w:r w:rsidRPr="003A3FBA">
        <w:rPr>
          <w:rFonts w:hint="eastAsia"/>
          <w:color w:val="333333"/>
          <w:sz w:val="24"/>
          <w:szCs w:val="24"/>
          <w:shd w:val="clear" w:color="auto" w:fill="FFFFFF"/>
        </w:rPr>
        <w:t>认证机制。</w:t>
      </w:r>
      <w:r w:rsidRPr="003A3FBA">
        <w:rPr>
          <w:rFonts w:hint="eastAsia"/>
          <w:color w:val="333333"/>
          <w:sz w:val="24"/>
          <w:szCs w:val="24"/>
          <w:shd w:val="clear" w:color="auto" w:fill="FFFFFF"/>
        </w:rPr>
        <w:t>Kerberos</w:t>
      </w:r>
      <w:r w:rsidRPr="003A3FBA">
        <w:rPr>
          <w:rFonts w:hint="eastAsia"/>
          <w:color w:val="333333"/>
          <w:sz w:val="24"/>
          <w:szCs w:val="24"/>
          <w:shd w:val="clear" w:color="auto" w:fill="FFFFFF"/>
        </w:rPr>
        <w:t>可以将认证的密钥在集群部署时事先放到可靠的节点上。集群运行时，集群内的节点使用密钥得到认</w:t>
      </w:r>
      <w:r w:rsidRPr="003A3FBA">
        <w:rPr>
          <w:rFonts w:hint="eastAsia"/>
          <w:color w:val="333333"/>
          <w:sz w:val="24"/>
          <w:szCs w:val="24"/>
          <w:shd w:val="clear" w:color="auto" w:fill="FFFFFF"/>
        </w:rPr>
        <w:lastRenderedPageBreak/>
        <w:t>证。只有被认证过节点才能正常使用，防止恶意的使用或篡改</w:t>
      </w:r>
      <w:r w:rsidRPr="003A3FBA">
        <w:rPr>
          <w:rFonts w:hint="eastAsia"/>
          <w:color w:val="333333"/>
          <w:sz w:val="24"/>
          <w:szCs w:val="24"/>
          <w:shd w:val="clear" w:color="auto" w:fill="FFFFFF"/>
        </w:rPr>
        <w:t>Hadoop</w:t>
      </w:r>
      <w:r w:rsidRPr="003A3FBA">
        <w:rPr>
          <w:rFonts w:hint="eastAsia"/>
          <w:color w:val="333333"/>
          <w:sz w:val="24"/>
          <w:szCs w:val="24"/>
          <w:shd w:val="clear" w:color="auto" w:fill="FFFFFF"/>
        </w:rPr>
        <w:t>集群的问题，确保</w:t>
      </w:r>
      <w:r w:rsidRPr="003A3FBA">
        <w:rPr>
          <w:rFonts w:hint="eastAsia"/>
          <w:color w:val="333333"/>
          <w:sz w:val="24"/>
          <w:szCs w:val="24"/>
          <w:shd w:val="clear" w:color="auto" w:fill="FFFFFF"/>
        </w:rPr>
        <w:t>Hadoop</w:t>
      </w:r>
      <w:r w:rsidRPr="003A3FBA">
        <w:rPr>
          <w:rFonts w:hint="eastAsia"/>
          <w:color w:val="333333"/>
          <w:sz w:val="24"/>
          <w:szCs w:val="24"/>
          <w:shd w:val="clear" w:color="auto" w:fill="FFFFFF"/>
        </w:rPr>
        <w:t>集群的可靠安全。</w:t>
      </w:r>
    </w:p>
    <w:p w:rsidR="00705FC4" w:rsidRDefault="00705FC4" w:rsidP="003A3FBA">
      <w:pPr>
        <w:ind w:firstLineChars="200" w:firstLine="480"/>
        <w:rPr>
          <w:sz w:val="24"/>
          <w:szCs w:val="24"/>
        </w:rPr>
      </w:pPr>
    </w:p>
    <w:p w:rsidR="003A3FBA" w:rsidRDefault="003A3FBA" w:rsidP="003A3FBA">
      <w:pPr>
        <w:ind w:firstLineChars="200" w:firstLine="480"/>
        <w:rPr>
          <w:sz w:val="24"/>
          <w:szCs w:val="24"/>
        </w:rPr>
      </w:pPr>
    </w:p>
    <w:p w:rsidR="003A3FBA" w:rsidRPr="0077148A" w:rsidRDefault="003A3FBA" w:rsidP="003A3FBA">
      <w:pPr>
        <w:pStyle w:val="2"/>
      </w:pPr>
      <w:r>
        <w:rPr>
          <w:rFonts w:hint="eastAsia"/>
        </w:rPr>
        <w:t>数据质量管理</w:t>
      </w:r>
    </w:p>
    <w:p w:rsidR="003A3FBA" w:rsidRPr="00F872B1" w:rsidRDefault="003A3FBA" w:rsidP="003A3FBA">
      <w:pPr>
        <w:pStyle w:val="3"/>
      </w:pPr>
      <w:bookmarkStart w:id="27" w:name="_Toc467659080"/>
      <w:bookmarkStart w:id="28" w:name="_Toc468122531"/>
      <w:r w:rsidRPr="00F872B1">
        <w:rPr>
          <w:rFonts w:hint="eastAsia"/>
        </w:rPr>
        <w:t>数据标准化</w:t>
      </w:r>
      <w:bookmarkEnd w:id="27"/>
      <w:bookmarkEnd w:id="28"/>
    </w:p>
    <w:p w:rsidR="003A3FBA" w:rsidRPr="003A3FBA" w:rsidRDefault="003A3FBA" w:rsidP="003A3FBA">
      <w:pPr>
        <w:spacing w:line="360" w:lineRule="auto"/>
        <w:ind w:firstLineChars="200" w:firstLine="480"/>
        <w:rPr>
          <w:color w:val="333333"/>
          <w:sz w:val="24"/>
          <w:szCs w:val="24"/>
          <w:shd w:val="clear" w:color="auto" w:fill="FFFFFF"/>
        </w:rPr>
      </w:pPr>
      <w:r w:rsidRPr="003A3FBA">
        <w:rPr>
          <w:rFonts w:hint="eastAsia"/>
          <w:color w:val="333333"/>
          <w:sz w:val="24"/>
          <w:szCs w:val="24"/>
          <w:shd w:val="clear" w:color="auto" w:fill="FFFFFF"/>
        </w:rPr>
        <w:t>数据标准化包括数据标准制定及数据标准化处理两个部分，数据标准制定是在</w:t>
      </w:r>
      <w:r>
        <w:rPr>
          <w:rFonts w:hint="eastAsia"/>
          <w:color w:val="333333"/>
          <w:sz w:val="24"/>
          <w:szCs w:val="24"/>
          <w:shd w:val="clear" w:color="auto" w:fill="FFFFFF"/>
        </w:rPr>
        <w:t>专家系统</w:t>
      </w:r>
      <w:r w:rsidRPr="003A3FBA">
        <w:rPr>
          <w:rFonts w:hint="eastAsia"/>
          <w:color w:val="333333"/>
          <w:sz w:val="24"/>
          <w:szCs w:val="24"/>
          <w:shd w:val="clear" w:color="auto" w:fill="FFFFFF"/>
        </w:rPr>
        <w:t>业务统一规范前提下，指导</w:t>
      </w:r>
      <w:r>
        <w:rPr>
          <w:rFonts w:hint="eastAsia"/>
          <w:color w:val="333333"/>
          <w:sz w:val="24"/>
          <w:szCs w:val="24"/>
          <w:shd w:val="clear" w:color="auto" w:fill="FFFFFF"/>
        </w:rPr>
        <w:t>专家系统</w:t>
      </w:r>
      <w:r w:rsidRPr="003A3FBA">
        <w:rPr>
          <w:rFonts w:hint="eastAsia"/>
          <w:color w:val="333333"/>
          <w:sz w:val="24"/>
          <w:szCs w:val="24"/>
          <w:shd w:val="clear" w:color="auto" w:fill="FFFFFF"/>
        </w:rPr>
        <w:t>大数据标准，包括数据格式标准、数据交换标准、数据共享标准等；数据标准规范化是指按照统一</w:t>
      </w:r>
      <w:r>
        <w:rPr>
          <w:rFonts w:hint="eastAsia"/>
          <w:color w:val="333333"/>
          <w:sz w:val="24"/>
          <w:szCs w:val="24"/>
          <w:shd w:val="clear" w:color="auto" w:fill="FFFFFF"/>
        </w:rPr>
        <w:t>专家系统数据标准</w:t>
      </w:r>
      <w:r w:rsidRPr="003A3FBA">
        <w:rPr>
          <w:rFonts w:hint="eastAsia"/>
          <w:color w:val="333333"/>
          <w:sz w:val="24"/>
          <w:szCs w:val="24"/>
          <w:shd w:val="clear" w:color="auto" w:fill="FFFFFF"/>
        </w:rPr>
        <w:t>格式。将</w:t>
      </w:r>
      <w:r>
        <w:rPr>
          <w:rFonts w:hint="eastAsia"/>
          <w:color w:val="333333"/>
          <w:sz w:val="24"/>
          <w:szCs w:val="24"/>
          <w:shd w:val="clear" w:color="auto" w:fill="FFFFFF"/>
        </w:rPr>
        <w:t>专家</w:t>
      </w:r>
      <w:r w:rsidRPr="003A3FBA">
        <w:rPr>
          <w:rFonts w:hint="eastAsia"/>
          <w:color w:val="333333"/>
          <w:sz w:val="24"/>
          <w:szCs w:val="24"/>
          <w:shd w:val="clear" w:color="auto" w:fill="FFFFFF"/>
        </w:rPr>
        <w:t>信息数据进行标准化处理，生成符合</w:t>
      </w:r>
      <w:r>
        <w:rPr>
          <w:rFonts w:hint="eastAsia"/>
          <w:color w:val="333333"/>
          <w:sz w:val="24"/>
          <w:szCs w:val="24"/>
          <w:shd w:val="clear" w:color="auto" w:fill="FFFFFF"/>
        </w:rPr>
        <w:t>专家系统</w:t>
      </w:r>
      <w:r w:rsidRPr="003A3FBA">
        <w:rPr>
          <w:rFonts w:hint="eastAsia"/>
          <w:color w:val="333333"/>
          <w:sz w:val="24"/>
          <w:szCs w:val="24"/>
          <w:shd w:val="clear" w:color="auto" w:fill="FFFFFF"/>
        </w:rPr>
        <w:t>数据标准要求的</w:t>
      </w:r>
      <w:r>
        <w:rPr>
          <w:rFonts w:hint="eastAsia"/>
          <w:color w:val="333333"/>
          <w:sz w:val="24"/>
          <w:szCs w:val="24"/>
          <w:shd w:val="clear" w:color="auto" w:fill="FFFFFF"/>
        </w:rPr>
        <w:t>信息</w:t>
      </w:r>
      <w:r w:rsidRPr="003A3FBA">
        <w:rPr>
          <w:rFonts w:hint="eastAsia"/>
          <w:color w:val="333333"/>
          <w:sz w:val="24"/>
          <w:szCs w:val="24"/>
          <w:shd w:val="clear" w:color="auto" w:fill="FFFFFF"/>
        </w:rPr>
        <w:t>数据。</w:t>
      </w:r>
    </w:p>
    <w:p w:rsidR="003A3FBA" w:rsidRPr="00F872B1" w:rsidRDefault="003A3FBA" w:rsidP="003A3FBA">
      <w:pPr>
        <w:pStyle w:val="3"/>
      </w:pPr>
      <w:bookmarkStart w:id="29" w:name="_Toc467659081"/>
      <w:bookmarkStart w:id="30" w:name="_Toc468122532"/>
      <w:r w:rsidRPr="00F872B1">
        <w:rPr>
          <w:rFonts w:hint="eastAsia"/>
        </w:rPr>
        <w:t>数据质量检测</w:t>
      </w:r>
      <w:bookmarkEnd w:id="29"/>
      <w:bookmarkEnd w:id="30"/>
    </w:p>
    <w:p w:rsidR="003A3FBA" w:rsidRPr="003A3FBA" w:rsidRDefault="003A3FBA" w:rsidP="003A3FBA">
      <w:pPr>
        <w:spacing w:line="360" w:lineRule="auto"/>
        <w:ind w:firstLineChars="200" w:firstLine="480"/>
        <w:rPr>
          <w:color w:val="333333"/>
          <w:sz w:val="24"/>
          <w:szCs w:val="24"/>
          <w:shd w:val="clear" w:color="auto" w:fill="FFFFFF"/>
        </w:rPr>
      </w:pPr>
      <w:r w:rsidRPr="003A3FBA">
        <w:rPr>
          <w:rFonts w:hint="eastAsia"/>
          <w:color w:val="333333"/>
          <w:sz w:val="24"/>
          <w:szCs w:val="24"/>
          <w:shd w:val="clear" w:color="auto" w:fill="FFFFFF"/>
        </w:rPr>
        <w:t>根据数据质量监测规则，通过数据质量检测引擎，对数据表中的增量数据进行扫描，调用规则算法或扩展程序进行数据质量检测，并提供问题数据库的建立、数据质量报告的生成、问题数据的处理、以及对问题数据的通报和反馈来</w:t>
      </w:r>
      <w:r w:rsidRPr="003A3FBA">
        <w:rPr>
          <w:color w:val="333333"/>
          <w:sz w:val="24"/>
          <w:szCs w:val="24"/>
          <w:shd w:val="clear" w:color="auto" w:fill="FFFFFF"/>
        </w:rPr>
        <w:t>保证数据的质量和实效性</w:t>
      </w:r>
      <w:r w:rsidRPr="003A3FBA">
        <w:rPr>
          <w:rFonts w:hint="eastAsia"/>
          <w:color w:val="333333"/>
          <w:sz w:val="24"/>
          <w:szCs w:val="24"/>
          <w:shd w:val="clear" w:color="auto" w:fill="FFFFFF"/>
        </w:rPr>
        <w:t>等功能。</w:t>
      </w:r>
    </w:p>
    <w:p w:rsidR="003A3FBA" w:rsidRPr="00C91C18" w:rsidRDefault="003A3FBA" w:rsidP="003A3FBA">
      <w:pPr>
        <w:pStyle w:val="3"/>
      </w:pPr>
      <w:r w:rsidRPr="00C91C18">
        <w:rPr>
          <w:rFonts w:hint="eastAsia"/>
        </w:rPr>
        <w:t>数据关联</w:t>
      </w:r>
    </w:p>
    <w:p w:rsidR="003A3FBA" w:rsidRPr="003A3FBA" w:rsidRDefault="003A3FBA" w:rsidP="003A3FBA">
      <w:pPr>
        <w:spacing w:line="360" w:lineRule="auto"/>
        <w:ind w:firstLineChars="200" w:firstLine="480"/>
        <w:rPr>
          <w:color w:val="333333"/>
          <w:sz w:val="24"/>
          <w:szCs w:val="24"/>
          <w:shd w:val="clear" w:color="auto" w:fill="FFFFFF"/>
        </w:rPr>
      </w:pPr>
      <w:r w:rsidRPr="003A3FBA">
        <w:rPr>
          <w:rFonts w:hint="eastAsia"/>
          <w:color w:val="333333"/>
          <w:sz w:val="24"/>
          <w:szCs w:val="24"/>
          <w:shd w:val="clear" w:color="auto" w:fill="FFFFFF"/>
        </w:rPr>
        <w:t>对采集的数据库根据数据间的业务关联关系实现数据的关联，通过数据的关联，增加实体数据的维度，</w:t>
      </w:r>
      <w:r w:rsidRPr="003A3FBA">
        <w:rPr>
          <w:color w:val="333333"/>
          <w:sz w:val="24"/>
          <w:szCs w:val="24"/>
          <w:shd w:val="clear" w:color="auto" w:fill="FFFFFF"/>
        </w:rPr>
        <w:t>将单个的数据</w:t>
      </w:r>
      <w:r w:rsidRPr="003A3FBA">
        <w:rPr>
          <w:rFonts w:hint="eastAsia"/>
          <w:color w:val="333333"/>
          <w:sz w:val="24"/>
          <w:szCs w:val="24"/>
          <w:shd w:val="clear" w:color="auto" w:fill="FFFFFF"/>
        </w:rPr>
        <w:t>扩展</w:t>
      </w:r>
      <w:r w:rsidRPr="003A3FBA">
        <w:rPr>
          <w:color w:val="333333"/>
          <w:sz w:val="24"/>
          <w:szCs w:val="24"/>
          <w:shd w:val="clear" w:color="auto" w:fill="FFFFFF"/>
        </w:rPr>
        <w:t>成行业信息资源</w:t>
      </w:r>
      <w:r w:rsidRPr="003A3FBA">
        <w:rPr>
          <w:rFonts w:hint="eastAsia"/>
          <w:color w:val="333333"/>
          <w:sz w:val="24"/>
          <w:szCs w:val="24"/>
          <w:shd w:val="clear" w:color="auto" w:fill="FFFFFF"/>
        </w:rPr>
        <w:t>，</w:t>
      </w:r>
      <w:r w:rsidRPr="003A3FBA">
        <w:rPr>
          <w:color w:val="333333"/>
          <w:sz w:val="24"/>
          <w:szCs w:val="24"/>
          <w:shd w:val="clear" w:color="auto" w:fill="FFFFFF"/>
        </w:rPr>
        <w:t>提高</w:t>
      </w:r>
      <w:r w:rsidRPr="003A3FBA">
        <w:rPr>
          <w:rFonts w:hint="eastAsia"/>
          <w:color w:val="333333"/>
          <w:sz w:val="24"/>
          <w:szCs w:val="24"/>
          <w:shd w:val="clear" w:color="auto" w:fill="FFFFFF"/>
        </w:rPr>
        <w:t>数据</w:t>
      </w:r>
      <w:r w:rsidRPr="003A3FBA">
        <w:rPr>
          <w:color w:val="333333"/>
          <w:sz w:val="24"/>
          <w:szCs w:val="24"/>
          <w:shd w:val="clear" w:color="auto" w:fill="FFFFFF"/>
        </w:rPr>
        <w:t>的</w:t>
      </w:r>
      <w:r w:rsidRPr="003A3FBA">
        <w:rPr>
          <w:rFonts w:hint="eastAsia"/>
          <w:color w:val="333333"/>
          <w:sz w:val="24"/>
          <w:szCs w:val="24"/>
          <w:shd w:val="clear" w:color="auto" w:fill="FFFFFF"/>
        </w:rPr>
        <w:t>价值</w:t>
      </w:r>
      <w:r w:rsidRPr="003A3FBA">
        <w:rPr>
          <w:color w:val="333333"/>
          <w:sz w:val="24"/>
          <w:szCs w:val="24"/>
          <w:shd w:val="clear" w:color="auto" w:fill="FFFFFF"/>
        </w:rPr>
        <w:t>。</w:t>
      </w:r>
    </w:p>
    <w:p w:rsidR="003A3FBA" w:rsidRPr="003A3FBA" w:rsidRDefault="003A3FBA" w:rsidP="003A3FBA">
      <w:pPr>
        <w:ind w:firstLineChars="200" w:firstLine="480"/>
        <w:rPr>
          <w:sz w:val="24"/>
          <w:szCs w:val="24"/>
        </w:rPr>
      </w:pPr>
    </w:p>
    <w:sectPr w:rsidR="003A3FBA" w:rsidRPr="003A3F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86F" w:rsidRDefault="00DE586F">
      <w:r>
        <w:separator/>
      </w:r>
    </w:p>
  </w:endnote>
  <w:endnote w:type="continuationSeparator" w:id="0">
    <w:p w:rsidR="00DE586F" w:rsidRDefault="00DE5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86F" w:rsidRDefault="00DE586F">
      <w:r>
        <w:separator/>
      </w:r>
    </w:p>
  </w:footnote>
  <w:footnote w:type="continuationSeparator" w:id="0">
    <w:p w:rsidR="00DE586F" w:rsidRDefault="00DE58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770A" w:rsidRDefault="00DE586F">
    <w:pPr>
      <w:spacing w:line="14" w:lineRule="auto"/>
      <w:rPr>
        <w:sz w:val="20"/>
        <w:szCs w:val="20"/>
      </w:rPr>
    </w:pPr>
    <w:r>
      <w:pict>
        <v:group id="_x0000_s2049" style="position:absolute;left:0;text-align:left;margin-left:95.25pt;margin-top:42.85pt;width:174.75pt;height:24pt;z-index:-251657216;mso-position-horizontal-relative:page;mso-position-vertical-relative:page" coordorigin="1905,857" coordsize="3495,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1905;top:857;width:1514;height:480">
            <v:imagedata r:id="rId1" o:title=""/>
          </v:shape>
          <v:shape id="_x0000_s2051" type="#_x0000_t75" style="position:absolute;left:3433;top:1056;width:1967;height:281">
            <v:imagedata r:id="rId2" o:title=""/>
          </v:shape>
          <w10:wrap anchorx="page" anchory="page"/>
        </v:group>
      </w:pict>
    </w:r>
    <w:r>
      <w:pict>
        <v:group id="_x0000_s2052" style="position:absolute;left:0;text-align:left;margin-left:88.4pt;margin-top:74.25pt;width:418.3pt;height:.1pt;z-index:-251656192;mso-position-horizontal-relative:page;mso-position-vertical-relative:page" coordorigin="1768,1485" coordsize="8366,2">
          <v:shape id="_x0000_s2053" style="position:absolute;left:1768;top:1485;width:8366;height:2" coordorigin="1768,1485" coordsize="8366,0" path="m1768,1485r8366,e" filled="f" strokeweight=".25386mm">
            <v:path arrowok="t"/>
          </v:shape>
          <w10:wrap anchorx="page" anchory="page"/>
        </v:group>
      </w:pict>
    </w:r>
    <w:r>
      <w:pict>
        <v:shapetype id="_x0000_t202" coordsize="21600,21600" o:spt="202" path="m,l,21600r21600,l21600,xe">
          <v:stroke joinstyle="miter"/>
          <v:path gradientshapeok="t" o:connecttype="rect"/>
        </v:shapetype>
        <v:shape id="_x0000_s2054" type="#_x0000_t202" style="position:absolute;left:0;text-align:left;margin-left:319.55pt;margin-top:49.25pt;width:166.95pt;height:12pt;z-index:-251655168;mso-position-horizontal-relative:page;mso-position-vertical-relative:page" filled="f" stroked="f">
          <v:textbox inset="0,0,0,0">
            <w:txbxContent>
              <w:p w:rsidR="007F770A" w:rsidRDefault="007F770A">
                <w:pPr>
                  <w:spacing w:line="223" w:lineRule="exact"/>
                  <w:ind w:left="20"/>
                  <w:rPr>
                    <w:rFonts w:ascii="宋体" w:eastAsia="宋体" w:hAnsi="宋体" w:cs="宋体"/>
                    <w:sz w:val="18"/>
                    <w:szCs w:val="18"/>
                  </w:rPr>
                </w:pPr>
                <w:r>
                  <w:rPr>
                    <w:rFonts w:ascii="宋体" w:eastAsia="宋体" w:hAnsi="宋体" w:cs="宋体" w:hint="eastAsia"/>
                    <w:sz w:val="18"/>
                    <w:szCs w:val="18"/>
                  </w:rPr>
                  <w:t>第</w:t>
                </w:r>
                <w:r>
                  <w:rPr>
                    <w:rFonts w:ascii="宋体" w:eastAsia="宋体" w:hAnsi="宋体" w:cs="宋体"/>
                    <w:spacing w:val="-45"/>
                    <w:sz w:val="18"/>
                    <w:szCs w:val="18"/>
                  </w:rPr>
                  <w:t xml:space="preserve"> </w:t>
                </w:r>
                <w:r w:rsidRPr="00464A58">
                  <w:rPr>
                    <w:rFonts w:ascii="Calibri" w:eastAsia="宋体" w:hAnsi="Calibri" w:cs="Calibri"/>
                    <w:spacing w:val="-1"/>
                    <w:sz w:val="18"/>
                    <w:szCs w:val="18"/>
                  </w:rPr>
                  <w:t>16/2016/</w:t>
                </w:r>
                <w:r w:rsidRPr="00464A58">
                  <w:rPr>
                    <w:rFonts w:ascii="Calibri" w:eastAsia="宋体" w:hAnsi="Calibri" w:cs="Calibri"/>
                    <w:spacing w:val="-3"/>
                    <w:sz w:val="18"/>
                    <w:szCs w:val="18"/>
                  </w:rPr>
                  <w:t>D</w:t>
                </w:r>
                <w:r w:rsidRPr="00464A58">
                  <w:rPr>
                    <w:rFonts w:ascii="Calibri" w:eastAsia="宋体" w:hAnsi="Calibri" w:cs="Calibri"/>
                    <w:spacing w:val="-1"/>
                    <w:w w:val="99"/>
                    <w:sz w:val="18"/>
                    <w:szCs w:val="18"/>
                  </w:rPr>
                  <w:t>A</w:t>
                </w:r>
                <w:r w:rsidRPr="00464A58">
                  <w:rPr>
                    <w:rFonts w:ascii="Calibri" w:eastAsia="宋体" w:hAnsi="Calibri" w:cs="Calibri"/>
                    <w:spacing w:val="-6"/>
                    <w:sz w:val="18"/>
                    <w:szCs w:val="18"/>
                  </w:rPr>
                  <w:t>F</w:t>
                </w:r>
                <w:r w:rsidRPr="00464A58">
                  <w:rPr>
                    <w:rFonts w:ascii="Calibri" w:eastAsia="宋体" w:hAnsi="Calibri" w:cs="Calibri"/>
                    <w:spacing w:val="-1"/>
                    <w:sz w:val="18"/>
                    <w:szCs w:val="18"/>
                  </w:rPr>
                  <w:t>/</w:t>
                </w:r>
                <w:r w:rsidRPr="00464A58">
                  <w:rPr>
                    <w:rFonts w:ascii="Calibri" w:eastAsia="宋体" w:hAnsi="Calibri" w:cs="Calibri"/>
                    <w:spacing w:val="-4"/>
                    <w:sz w:val="18"/>
                    <w:szCs w:val="18"/>
                  </w:rPr>
                  <w:t>S</w:t>
                </w:r>
                <w:r w:rsidRPr="00464A58">
                  <w:rPr>
                    <w:rFonts w:ascii="Calibri" w:eastAsia="宋体" w:hAnsi="Calibri" w:cs="Calibri"/>
                    <w:w w:val="99"/>
                    <w:sz w:val="18"/>
                    <w:szCs w:val="18"/>
                  </w:rPr>
                  <w:t>A</w:t>
                </w:r>
                <w:r w:rsidRPr="00464A58">
                  <w:rPr>
                    <w:rFonts w:ascii="Calibri" w:eastAsia="宋体" w:hAnsi="Calibri" w:cs="Calibri"/>
                    <w:spacing w:val="3"/>
                    <w:sz w:val="18"/>
                    <w:szCs w:val="18"/>
                  </w:rPr>
                  <w:t xml:space="preserve"> </w:t>
                </w:r>
                <w:proofErr w:type="gramStart"/>
                <w:r>
                  <w:rPr>
                    <w:rFonts w:ascii="宋体" w:eastAsia="宋体" w:hAnsi="宋体" w:cs="宋体" w:hint="eastAsia"/>
                    <w:sz w:val="18"/>
                    <w:szCs w:val="18"/>
                  </w:rPr>
                  <w:t>号公开</w:t>
                </w:r>
                <w:proofErr w:type="gramEnd"/>
                <w:r>
                  <w:rPr>
                    <w:rFonts w:ascii="宋体" w:eastAsia="宋体" w:hAnsi="宋体" w:cs="宋体" w:hint="eastAsia"/>
                    <w:sz w:val="18"/>
                    <w:szCs w:val="18"/>
                  </w:rPr>
                  <w:t>招</w:t>
                </w:r>
                <w:r>
                  <w:rPr>
                    <w:rFonts w:ascii="宋体" w:eastAsia="宋体" w:hAnsi="宋体" w:cs="宋体" w:hint="eastAsia"/>
                    <w:spacing w:val="2"/>
                    <w:sz w:val="18"/>
                    <w:szCs w:val="18"/>
                  </w:rPr>
                  <w:t>标</w:t>
                </w:r>
                <w:r>
                  <w:rPr>
                    <w:rFonts w:ascii="宋体" w:eastAsia="宋体" w:hAnsi="宋体" w:cs="宋体" w:hint="eastAsia"/>
                    <w:sz w:val="18"/>
                    <w:szCs w:val="18"/>
                  </w:rPr>
                  <w:t>方案建议书</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B3181"/>
    <w:multiLevelType w:val="hybridMultilevel"/>
    <w:tmpl w:val="9BD81832"/>
    <w:lvl w:ilvl="0" w:tplc="63A89DA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9231475"/>
    <w:multiLevelType w:val="hybridMultilevel"/>
    <w:tmpl w:val="FCC6DDC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2002FF"/>
    <w:multiLevelType w:val="multilevel"/>
    <w:tmpl w:val="617C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017529"/>
    <w:multiLevelType w:val="hybridMultilevel"/>
    <w:tmpl w:val="9D2E6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1271755"/>
    <w:multiLevelType w:val="multilevel"/>
    <w:tmpl w:val="B932509A"/>
    <w:lvl w:ilvl="0">
      <w:start w:val="1"/>
      <w:numFmt w:val="chineseCountingThousand"/>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3E2703"/>
    <w:multiLevelType w:val="hybridMultilevel"/>
    <w:tmpl w:val="AD82C180"/>
    <w:lvl w:ilvl="0" w:tplc="0409000B">
      <w:start w:val="1"/>
      <w:numFmt w:val="bullet"/>
      <w:lvlText w:val=""/>
      <w:lvlJc w:val="left"/>
      <w:pPr>
        <w:ind w:left="420" w:hanging="420"/>
      </w:pPr>
      <w:rPr>
        <w:rFonts w:ascii="Wingdings" w:hAnsi="Wingdings" w:hint="default"/>
      </w:rPr>
    </w:lvl>
    <w:lvl w:ilvl="1" w:tplc="E604E3CC">
      <w:numFmt w:val="bullet"/>
      <w:lvlText w:val="•"/>
      <w:lvlJc w:val="left"/>
      <w:pPr>
        <w:ind w:left="780" w:hanging="360"/>
      </w:pPr>
      <w:rPr>
        <w:rFonts w:ascii="Calibri" w:eastAsiaTheme="minorEastAsia" w:hAnsi="Calibri" w:cs="Arial Unicode MS" w:hint="default"/>
        <w:w w:val="105"/>
        <w:sz w:val="21"/>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6">
    <w:nsid w:val="2E390271"/>
    <w:multiLevelType w:val="multilevel"/>
    <w:tmpl w:val="C1D4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0F75"/>
    <w:multiLevelType w:val="hybridMultilevel"/>
    <w:tmpl w:val="1FDA3632"/>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8">
    <w:nsid w:val="359D780C"/>
    <w:multiLevelType w:val="hybridMultilevel"/>
    <w:tmpl w:val="4B600DAA"/>
    <w:lvl w:ilvl="0" w:tplc="63A89DA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363D1316"/>
    <w:multiLevelType w:val="hybridMultilevel"/>
    <w:tmpl w:val="54D289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7DF19AC"/>
    <w:multiLevelType w:val="hybridMultilevel"/>
    <w:tmpl w:val="218411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AEE7BFA"/>
    <w:multiLevelType w:val="hybridMultilevel"/>
    <w:tmpl w:val="CFFC747C"/>
    <w:lvl w:ilvl="0" w:tplc="63A89DA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58667B50"/>
    <w:multiLevelType w:val="hybridMultilevel"/>
    <w:tmpl w:val="E3968E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ACC7D9A"/>
    <w:multiLevelType w:val="hybridMultilevel"/>
    <w:tmpl w:val="AB964E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60E75A20"/>
    <w:multiLevelType w:val="hybridMultilevel"/>
    <w:tmpl w:val="9AEA69EC"/>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685D0731"/>
    <w:multiLevelType w:val="multilevel"/>
    <w:tmpl w:val="E5ACA198"/>
    <w:lvl w:ilvl="0">
      <w:start w:val="1"/>
      <w:numFmt w:val="decimal"/>
      <w:pStyle w:val="1"/>
      <w:lvlText w:val="第%1章"/>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70AF2B7D"/>
    <w:multiLevelType w:val="hybridMultilevel"/>
    <w:tmpl w:val="CF128A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7A63685A"/>
    <w:multiLevelType w:val="hybridMultilevel"/>
    <w:tmpl w:val="08108730"/>
    <w:lvl w:ilvl="0" w:tplc="953E0DBE">
      <w:start w:val="1"/>
      <w:numFmt w:val="bullet"/>
      <w:lvlText w:val="•"/>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0"/>
  </w:num>
  <w:num w:numId="3">
    <w:abstractNumId w:val="7"/>
  </w:num>
  <w:num w:numId="4">
    <w:abstractNumId w:val="16"/>
  </w:num>
  <w:num w:numId="5">
    <w:abstractNumId w:val="2"/>
  </w:num>
  <w:num w:numId="6">
    <w:abstractNumId w:val="6"/>
  </w:num>
  <w:num w:numId="7">
    <w:abstractNumId w:val="4"/>
  </w:num>
  <w:num w:numId="8">
    <w:abstractNumId w:val="9"/>
  </w:num>
  <w:num w:numId="9">
    <w:abstractNumId w:val="12"/>
  </w:num>
  <w:num w:numId="10">
    <w:abstractNumId w:val="5"/>
  </w:num>
  <w:num w:numId="11">
    <w:abstractNumId w:val="14"/>
  </w:num>
  <w:num w:numId="12">
    <w:abstractNumId w:val="17"/>
  </w:num>
  <w:num w:numId="13">
    <w:abstractNumId w:val="3"/>
  </w:num>
  <w:num w:numId="14">
    <w:abstractNumId w:val="8"/>
  </w:num>
  <w:num w:numId="15">
    <w:abstractNumId w:val="11"/>
  </w:num>
  <w:num w:numId="16">
    <w:abstractNumId w:val="0"/>
  </w:num>
  <w:num w:numId="17">
    <w:abstractNumId w:val="13"/>
  </w:num>
  <w:num w:numId="18">
    <w:abstractNumId w:val="15"/>
  </w:num>
  <w:num w:numId="19">
    <w:abstractNumId w:val="1"/>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6CD"/>
    <w:rsid w:val="00054BBA"/>
    <w:rsid w:val="000A1C63"/>
    <w:rsid w:val="00143B1A"/>
    <w:rsid w:val="00161599"/>
    <w:rsid w:val="001832F0"/>
    <w:rsid w:val="001D3895"/>
    <w:rsid w:val="00214C59"/>
    <w:rsid w:val="00217533"/>
    <w:rsid w:val="002821A3"/>
    <w:rsid w:val="002B35E7"/>
    <w:rsid w:val="002D36C3"/>
    <w:rsid w:val="0030714D"/>
    <w:rsid w:val="003270DE"/>
    <w:rsid w:val="003706D3"/>
    <w:rsid w:val="00375181"/>
    <w:rsid w:val="003A2A88"/>
    <w:rsid w:val="003A3FBA"/>
    <w:rsid w:val="003C70F6"/>
    <w:rsid w:val="003E3E75"/>
    <w:rsid w:val="003F0FD2"/>
    <w:rsid w:val="003F5885"/>
    <w:rsid w:val="00401389"/>
    <w:rsid w:val="00423A4F"/>
    <w:rsid w:val="00486FC6"/>
    <w:rsid w:val="00495BBF"/>
    <w:rsid w:val="004A11B6"/>
    <w:rsid w:val="00505107"/>
    <w:rsid w:val="00511ED6"/>
    <w:rsid w:val="005154A4"/>
    <w:rsid w:val="00521566"/>
    <w:rsid w:val="00544010"/>
    <w:rsid w:val="00590EE7"/>
    <w:rsid w:val="005A646E"/>
    <w:rsid w:val="005B1A59"/>
    <w:rsid w:val="005C1991"/>
    <w:rsid w:val="00632490"/>
    <w:rsid w:val="0066078F"/>
    <w:rsid w:val="00687182"/>
    <w:rsid w:val="00691955"/>
    <w:rsid w:val="006B35FC"/>
    <w:rsid w:val="006B60B2"/>
    <w:rsid w:val="006F6B45"/>
    <w:rsid w:val="00705FC4"/>
    <w:rsid w:val="00717ADC"/>
    <w:rsid w:val="00720AB7"/>
    <w:rsid w:val="00720CBF"/>
    <w:rsid w:val="00795AF2"/>
    <w:rsid w:val="007B77F9"/>
    <w:rsid w:val="007D56CD"/>
    <w:rsid w:val="007F770A"/>
    <w:rsid w:val="008406BF"/>
    <w:rsid w:val="00856ADE"/>
    <w:rsid w:val="0089654C"/>
    <w:rsid w:val="008B6DC3"/>
    <w:rsid w:val="008C3CF3"/>
    <w:rsid w:val="00955243"/>
    <w:rsid w:val="00A20062"/>
    <w:rsid w:val="00A35A30"/>
    <w:rsid w:val="00A76EA5"/>
    <w:rsid w:val="00A81DFD"/>
    <w:rsid w:val="00AB31F9"/>
    <w:rsid w:val="00AC5531"/>
    <w:rsid w:val="00AF317E"/>
    <w:rsid w:val="00B218AA"/>
    <w:rsid w:val="00B97A9E"/>
    <w:rsid w:val="00BA4BFA"/>
    <w:rsid w:val="00C97BA2"/>
    <w:rsid w:val="00CB5376"/>
    <w:rsid w:val="00CC5BBE"/>
    <w:rsid w:val="00D026C3"/>
    <w:rsid w:val="00D12CE6"/>
    <w:rsid w:val="00D24994"/>
    <w:rsid w:val="00D337C1"/>
    <w:rsid w:val="00D51A85"/>
    <w:rsid w:val="00D8424C"/>
    <w:rsid w:val="00DD7D7B"/>
    <w:rsid w:val="00DE586F"/>
    <w:rsid w:val="00E00D83"/>
    <w:rsid w:val="00E21875"/>
    <w:rsid w:val="00E46E29"/>
    <w:rsid w:val="00E76022"/>
    <w:rsid w:val="00E82C8F"/>
    <w:rsid w:val="00F4576D"/>
    <w:rsid w:val="00F914E3"/>
    <w:rsid w:val="00FE3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F121FBE9-4326-4813-B887-2D25E4EC7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56CD"/>
    <w:pPr>
      <w:widowControl w:val="0"/>
      <w:jc w:val="both"/>
    </w:pPr>
  </w:style>
  <w:style w:type="paragraph" w:styleId="1">
    <w:name w:val="heading 1"/>
    <w:aliases w:val="H1,Appendix,H11,H12,H13,H14,H15,H16,H17,H18,H19,H110,H111,H112,H121,H131,H141,H151,H161,H171,H181,H191,H1101,H1111,H113,H122,H132,H142,H152,H162,H172,H182,H192,H1102,H1112,H1121,H1211,H1311,H1411,H1511,H1611,H1711,H1811,H1911,H11011,H11111,H114,1,章"/>
    <w:basedOn w:val="a"/>
    <w:next w:val="a"/>
    <w:link w:val="1Char"/>
    <w:qFormat/>
    <w:rsid w:val="007D56CD"/>
    <w:pPr>
      <w:keepNext/>
      <w:keepLines/>
      <w:numPr>
        <w:numId w:val="1"/>
      </w:numPr>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H2,H21,H22,H23,H24,H25,H26,H27,H28,H29,H210,H211,H212,H221,H231,H241,H251,H261,H271,H281,H291,H2101,H2111,H213,H222,H232,H242,H252,H262,H272,H282,H292,H2102,H2112,H2121,H2211,H2311,H2411,H2511,H2611,H2711,H2811,H2911,H21011,H21111,H214,H223,2,(A-2)"/>
    <w:basedOn w:val="a"/>
    <w:next w:val="a"/>
    <w:link w:val="2Char"/>
    <w:qFormat/>
    <w:rsid w:val="007D56CD"/>
    <w:pPr>
      <w:keepNext/>
      <w:keepLines/>
      <w:numPr>
        <w:ilvl w:val="1"/>
        <w:numId w:val="1"/>
      </w:numPr>
      <w:spacing w:before="260" w:after="260" w:line="416" w:lineRule="auto"/>
      <w:outlineLvl w:val="1"/>
    </w:pPr>
    <w:rPr>
      <w:rFonts w:ascii="Arial" w:hAnsi="Arial" w:cs="Times New Roman"/>
      <w:b/>
      <w:bCs/>
      <w:sz w:val="36"/>
      <w:szCs w:val="32"/>
    </w:rPr>
  </w:style>
  <w:style w:type="paragraph" w:styleId="3">
    <w:name w:val="heading 3"/>
    <w:aliases w:val="H3,H31,H32,H33,H34,H35,H36,H37,H38,H39,H310,H311,H321,H331,H341,H351,H361,H371,H381,H391,H3101,H312,H322,H332,H342,H352,H362,H372,H382,H392,H3102,H3111,H3211,H3311,H3411,H3511,H3611,H3711,H3811,H3911,H31011,H313,H323,H333,H343,H353,H363,H373,h3,3,l"/>
    <w:basedOn w:val="a"/>
    <w:next w:val="a"/>
    <w:link w:val="3Char"/>
    <w:qFormat/>
    <w:rsid w:val="007D56CD"/>
    <w:pPr>
      <w:keepNext/>
      <w:keepLines/>
      <w:numPr>
        <w:ilvl w:val="2"/>
        <w:numId w:val="1"/>
      </w:numPr>
      <w:spacing w:before="260" w:after="260" w:line="416" w:lineRule="auto"/>
      <w:outlineLvl w:val="2"/>
    </w:pPr>
    <w:rPr>
      <w:rFonts w:ascii="Times New Roman" w:eastAsia="宋体" w:hAnsi="Times New Roman" w:cs="Times New Roman"/>
      <w:b/>
      <w:bCs/>
      <w:sz w:val="30"/>
      <w:szCs w:val="32"/>
    </w:rPr>
  </w:style>
  <w:style w:type="paragraph" w:styleId="4">
    <w:name w:val="heading 4"/>
    <w:aliases w:val="H4,Fab-4,T5,h4,4heading,PIM 4,Ref Heading 1,rh1,Heading sql,sect 1.2.3.4,bullet,bl,bb,I4,l4,list 4,mh1l,Module heading 1 large (18 points),Head 4,h41,h42,h43,h411,h44,h412,h45,h413,h46,h414,h47,h48,h415,h49,h410,h416,h417,h418,h419,h420,h4110,h421"/>
    <w:basedOn w:val="a"/>
    <w:next w:val="a"/>
    <w:link w:val="4Char"/>
    <w:qFormat/>
    <w:rsid w:val="007D56CD"/>
    <w:pPr>
      <w:keepNext/>
      <w:keepLines/>
      <w:numPr>
        <w:ilvl w:val="3"/>
        <w:numId w:val="1"/>
      </w:numPr>
      <w:spacing w:before="280" w:after="290" w:line="376" w:lineRule="auto"/>
      <w:outlineLvl w:val="3"/>
    </w:pPr>
    <w:rPr>
      <w:rFonts w:ascii="Arial" w:hAnsi="Arial" w:cs="Times New Roman"/>
      <w:b/>
      <w:bCs/>
      <w:sz w:val="28"/>
      <w:szCs w:val="28"/>
    </w:rPr>
  </w:style>
  <w:style w:type="paragraph" w:styleId="5">
    <w:name w:val="heading 5"/>
    <w:aliases w:val="H5,h5,PIM 5,Table label,l5,hm,mh2,Module heading 2,Head 5,list 5,5,dash,ds,dd,上海中望标准标题五,h51,heading 51,h52,heading 52,h53,heading 53,heading 5,正文五级标题,Roman list,Appendix A  Heading 5,⑴,Level 3 - i,Body Text (R),Second Subheading,口,Titre5,一,小段,dash1"/>
    <w:basedOn w:val="a"/>
    <w:next w:val="a"/>
    <w:link w:val="5Char"/>
    <w:qFormat/>
    <w:rsid w:val="007D56CD"/>
    <w:pPr>
      <w:keepNext/>
      <w:keepLines/>
      <w:numPr>
        <w:ilvl w:val="4"/>
        <w:numId w:val="1"/>
      </w:numPr>
      <w:spacing w:before="280" w:after="290" w:line="376" w:lineRule="auto"/>
      <w:outlineLvl w:val="4"/>
    </w:pPr>
    <w:rPr>
      <w:rFonts w:ascii="Times New Roman" w:eastAsia="宋体" w:hAnsi="Times New Roman" w:cs="Times New Roman"/>
      <w:b/>
      <w:bCs/>
      <w:sz w:val="28"/>
      <w:szCs w:val="28"/>
    </w:rPr>
  </w:style>
  <w:style w:type="paragraph" w:styleId="6">
    <w:name w:val="heading 6"/>
    <w:aliases w:val="Legal Level 1.,H6,BOD 4,PIM 6,第五层条,Bullet list,h6,Third Subheading,6,1.1.1.1.1.1标题 6,L6,正文六级标题,标题 6(ALT+6),第六层条目,Bullet (Single Lines),h61,heading 61,CSS节内4级标记,条 4,第五层条1,第五层条2,第五层条3,heading 6,Heading6,PIM 61,H61,BOD 41,PIM 62,H62,BOD 42,PIM 63,H63"/>
    <w:basedOn w:val="a"/>
    <w:next w:val="a"/>
    <w:link w:val="6Char"/>
    <w:qFormat/>
    <w:rsid w:val="007D56CD"/>
    <w:pPr>
      <w:keepNext/>
      <w:keepLines/>
      <w:numPr>
        <w:ilvl w:val="5"/>
        <w:numId w:val="1"/>
      </w:numPr>
      <w:spacing w:before="240" w:after="64" w:line="320" w:lineRule="auto"/>
      <w:outlineLvl w:val="5"/>
    </w:pPr>
    <w:rPr>
      <w:rFonts w:ascii="Arial" w:hAnsi="Arial" w:cs="Times New Roman"/>
      <w:b/>
      <w:bCs/>
      <w:sz w:val="24"/>
      <w:szCs w:val="24"/>
    </w:rPr>
  </w:style>
  <w:style w:type="paragraph" w:styleId="7">
    <w:name w:val="heading 7"/>
    <w:aliases w:val="Legal Level 1.1.,PIM 7,Level 1.1,letter list,不用,H TIMES1,1.1.1.1.1.1.1标题 7,表名,图表标题,L7,H7,sdf,正文七级标题,（1）,st,项标题(1),PIM 71,H71,PIM 72,H72,PIM 73,PIM 74,PIM 75,H73,PIM 711,H711,PIM 721,H721,PIM 731,PIM 741,PIM 76,H74,PIM 712,H712,PIM 722,H722,PIM 732"/>
    <w:basedOn w:val="a"/>
    <w:next w:val="a"/>
    <w:link w:val="7Char"/>
    <w:qFormat/>
    <w:rsid w:val="007D56CD"/>
    <w:pPr>
      <w:keepNext/>
      <w:keepLines/>
      <w:numPr>
        <w:ilvl w:val="6"/>
        <w:numId w:val="1"/>
      </w:numPr>
      <w:spacing w:before="240" w:after="64" w:line="320" w:lineRule="auto"/>
      <w:outlineLvl w:val="6"/>
    </w:pPr>
    <w:rPr>
      <w:rFonts w:ascii="Times New Roman" w:eastAsia="宋体" w:hAnsi="Times New Roman" w:cs="Times New Roman"/>
      <w:b/>
      <w:bCs/>
      <w:sz w:val="24"/>
      <w:szCs w:val="24"/>
    </w:rPr>
  </w:style>
  <w:style w:type="paragraph" w:styleId="8">
    <w:name w:val="heading 8"/>
    <w:aliases w:val="Legal Level 1.1.1.,h8,注意框体,不用8,图名,H8,标题6,（A）,H81,H82,H83,H811,H821,H84,H812,H822,H85,H813,H823,正文八级标题,ctp,Caption text (page-wide),Center Bold,ITT t8,PA Appendix Minor,Center Bold1,Center Bold2,Center Bold3,Center Bold4,Center Bold5,t,附录"/>
    <w:basedOn w:val="a"/>
    <w:next w:val="a"/>
    <w:link w:val="8Char"/>
    <w:qFormat/>
    <w:rsid w:val="007D56CD"/>
    <w:pPr>
      <w:keepNext/>
      <w:keepLines/>
      <w:numPr>
        <w:ilvl w:val="7"/>
        <w:numId w:val="1"/>
      </w:numPr>
      <w:spacing w:before="240" w:after="64" w:line="320" w:lineRule="auto"/>
      <w:outlineLvl w:val="7"/>
    </w:pPr>
    <w:rPr>
      <w:rFonts w:ascii="Arial" w:eastAsia="黑体" w:hAnsi="Arial" w:cs="Times New Roman"/>
      <w:sz w:val="24"/>
      <w:szCs w:val="24"/>
    </w:rPr>
  </w:style>
  <w:style w:type="paragraph" w:styleId="9">
    <w:name w:val="heading 9"/>
    <w:aliases w:val="Legal Level 1.1.1.1.,h9,PIM 9,三级标题,不用9,huh,Figure,未用,图的编号,Titre 10,tt,table title,标题 45,Figure Heading,FH,ft,heading 9,HF,fig,figure label,正文九级标题,ITT t9,13,append,T9,Bijlage,(use for tables),progress,App Heading,9,rb,req bullet,req1, progress,H9"/>
    <w:basedOn w:val="a"/>
    <w:next w:val="a"/>
    <w:link w:val="9Char"/>
    <w:qFormat/>
    <w:rsid w:val="007D56CD"/>
    <w:pPr>
      <w:keepNext/>
      <w:keepLines/>
      <w:numPr>
        <w:ilvl w:val="8"/>
        <w:numId w:val="1"/>
      </w:numPr>
      <w:spacing w:before="240" w:after="64" w:line="320" w:lineRule="auto"/>
      <w:outlineLvl w:val="8"/>
    </w:pPr>
    <w:rPr>
      <w:rFonts w:ascii="Arial" w:eastAsia="黑体" w:hAnsi="Arial" w:cs="Times New Roman"/>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Appendix Char,H11 Char,H12 Char,H13 Char,H14 Char,H15 Char,H16 Char,H17 Char,H18 Char,H19 Char,H110 Char,H111 Char,H112 Char,H121 Char,H131 Char,H141 Char,H151 Char,H161 Char,H171 Char,H181 Char,H191 Char,H1101 Char,H1111 Char,1 Char"/>
    <w:basedOn w:val="a0"/>
    <w:link w:val="1"/>
    <w:rsid w:val="007D56CD"/>
    <w:rPr>
      <w:rFonts w:ascii="Times New Roman" w:eastAsia="宋体" w:hAnsi="Times New Roman" w:cs="Times New Roman"/>
      <w:b/>
      <w:bCs/>
      <w:kern w:val="44"/>
      <w:sz w:val="44"/>
      <w:szCs w:val="44"/>
    </w:rPr>
  </w:style>
  <w:style w:type="character" w:customStyle="1" w:styleId="2Char">
    <w:name w:val="标题 2 Char"/>
    <w:aliases w:val="H2 Char,H21 Char,H22 Char,H23 Char,H24 Char,H25 Char,H26 Char,H27 Char,H28 Char,H29 Char,H210 Char,H211 Char,H212 Char,H221 Char,H231 Char,H241 Char,H251 Char,H261 Char,H271 Char,H281 Char,H291 Char,H2101 Char,H2111 Char,H213 Char,H222 Char"/>
    <w:basedOn w:val="a0"/>
    <w:link w:val="2"/>
    <w:rsid w:val="007D56CD"/>
    <w:rPr>
      <w:rFonts w:ascii="Arial" w:hAnsi="Arial" w:cs="Times New Roman"/>
      <w:b/>
      <w:bCs/>
      <w:sz w:val="36"/>
      <w:szCs w:val="32"/>
    </w:rPr>
  </w:style>
  <w:style w:type="character" w:customStyle="1" w:styleId="3Char">
    <w:name w:val="标题 3 Char"/>
    <w:aliases w:val="H3 Char,H31 Char,H32 Char,H33 Char,H34 Char,H35 Char,H36 Char,H37 Char,H38 Char,H39 Char,H310 Char,H311 Char,H321 Char,H331 Char,H341 Char,H351 Char,H361 Char,H371 Char,H381 Char,H391 Char,H3101 Char,H312 Char,H322 Char,H332 Char,H342 Char"/>
    <w:basedOn w:val="a0"/>
    <w:link w:val="3"/>
    <w:rsid w:val="007D56CD"/>
    <w:rPr>
      <w:rFonts w:ascii="Times New Roman" w:eastAsia="宋体" w:hAnsi="Times New Roman" w:cs="Times New Roman"/>
      <w:b/>
      <w:bCs/>
      <w:sz w:val="30"/>
      <w:szCs w:val="32"/>
    </w:rPr>
  </w:style>
  <w:style w:type="character" w:customStyle="1" w:styleId="4Char">
    <w:name w:val="标题 4 Char"/>
    <w:aliases w:val="H4 Char,Fab-4 Char,T5 Char,h4 Char,4heading Char,PIM 4 Char,Ref Heading 1 Char,rh1 Char,Heading sql Char,sect 1.2.3.4 Char,bullet Char,bl Char,bb Char,I4 Char,l4 Char,list 4 Char,mh1l Char,Module heading 1 large (18 points) Char,Head 4 Char"/>
    <w:basedOn w:val="a0"/>
    <w:link w:val="4"/>
    <w:rsid w:val="007D56CD"/>
    <w:rPr>
      <w:rFonts w:ascii="Arial" w:hAnsi="Arial" w:cs="Times New Roman"/>
      <w:b/>
      <w:bCs/>
      <w:sz w:val="28"/>
      <w:szCs w:val="28"/>
    </w:rPr>
  </w:style>
  <w:style w:type="character" w:customStyle="1" w:styleId="5Char">
    <w:name w:val="标题 5 Char"/>
    <w:aliases w:val="H5 Char,h5 Char,PIM 5 Char,Table label Char,l5 Char,hm Char,mh2 Char,Module heading 2 Char,Head 5 Char,list 5 Char,5 Char,dash Char,ds Char,dd Char,上海中望标准标题五 Char,h51 Char,heading 51 Char,h52 Char,heading 52 Char,h53 Char,heading 53 Char"/>
    <w:basedOn w:val="a0"/>
    <w:link w:val="5"/>
    <w:rsid w:val="007D56CD"/>
    <w:rPr>
      <w:rFonts w:ascii="Times New Roman" w:eastAsia="宋体" w:hAnsi="Times New Roman" w:cs="Times New Roman"/>
      <w:b/>
      <w:bCs/>
      <w:sz w:val="28"/>
      <w:szCs w:val="28"/>
    </w:rPr>
  </w:style>
  <w:style w:type="character" w:customStyle="1" w:styleId="6Char">
    <w:name w:val="标题 6 Char"/>
    <w:aliases w:val="Legal Level 1. Char,H6 Char,BOD 4 Char,PIM 6 Char,第五层条 Char,Bullet list Char,h6 Char,Third Subheading Char,6 Char,1.1.1.1.1.1标题 6 Char,L6 Char,正文六级标题 Char,标题 6(ALT+6) Char,第六层条目 Char,Bullet (Single Lines) Char,h61 Char,heading 61 Char,条 4 Char"/>
    <w:basedOn w:val="a0"/>
    <w:link w:val="6"/>
    <w:rsid w:val="007D56CD"/>
    <w:rPr>
      <w:rFonts w:ascii="Arial" w:hAnsi="Arial" w:cs="Times New Roman"/>
      <w:b/>
      <w:bCs/>
      <w:sz w:val="24"/>
      <w:szCs w:val="24"/>
    </w:rPr>
  </w:style>
  <w:style w:type="character" w:customStyle="1" w:styleId="7Char">
    <w:name w:val="标题 7 Char"/>
    <w:aliases w:val="Legal Level 1.1. Char,PIM 7 Char,Level 1.1 Char,letter list Char,不用 Char,H TIMES1 Char,1.1.1.1.1.1.1标题 7 Char,表名 Char,图表标题 Char,L7 Char,H7 Char,sdf Char,正文七级标题 Char,（1） Char,st Char,项标题(1) Char,PIM 71 Char,H71 Char,PIM 72 Char,H72 Char"/>
    <w:basedOn w:val="a0"/>
    <w:link w:val="7"/>
    <w:rsid w:val="007D56CD"/>
    <w:rPr>
      <w:rFonts w:ascii="Times New Roman" w:eastAsia="宋体" w:hAnsi="Times New Roman" w:cs="Times New Roman"/>
      <w:b/>
      <w:bCs/>
      <w:sz w:val="24"/>
      <w:szCs w:val="24"/>
    </w:rPr>
  </w:style>
  <w:style w:type="character" w:customStyle="1" w:styleId="8Char">
    <w:name w:val="标题 8 Char"/>
    <w:aliases w:val="Legal Level 1.1.1. Char,h8 Char,注意框体 Char,不用8 Char,图名 Char,H8 Char,标题6 Char,（A） Char,H81 Char,H82 Char,H83 Char,H811 Char,H821 Char,H84 Char,H812 Char,H822 Char,H85 Char,H813 Char,H823 Char,正文八级标题 Char,ctp Char,Caption text (page-wide) Char"/>
    <w:basedOn w:val="a0"/>
    <w:link w:val="8"/>
    <w:rsid w:val="007D56CD"/>
    <w:rPr>
      <w:rFonts w:ascii="Arial" w:eastAsia="黑体" w:hAnsi="Arial" w:cs="Times New Roman"/>
      <w:sz w:val="24"/>
      <w:szCs w:val="24"/>
    </w:rPr>
  </w:style>
  <w:style w:type="character" w:customStyle="1" w:styleId="9Char">
    <w:name w:val="标题 9 Char"/>
    <w:aliases w:val="Legal Level 1.1.1.1. Char,h9 Char,PIM 9 Char,三级标题 Char,不用9 Char,huh Char,Figure Char,未用 Char,图的编号 Char,Titre 10 Char,tt Char,table title Char,标题 45 Char,Figure Heading Char,FH Char,ft Char,heading 9 Char,HF Char,fig Char,figure label Char"/>
    <w:basedOn w:val="a0"/>
    <w:link w:val="9"/>
    <w:rsid w:val="007D56CD"/>
    <w:rPr>
      <w:rFonts w:ascii="Arial" w:eastAsia="黑体" w:hAnsi="Arial" w:cs="Times New Roman"/>
      <w:sz w:val="24"/>
      <w:szCs w:val="21"/>
    </w:rPr>
  </w:style>
  <w:style w:type="paragraph" w:styleId="a3">
    <w:name w:val="List Paragraph"/>
    <w:aliases w:val="List,段落样式,List1,符号列表,Bullet List,FooterText,numbered,List Paragraph1,Paragraphe de liste1,lp1,·ûºÅÁÐ±í,¡¤?o?¨¢D¡À¨ª,?¡è?o?¡§¡éD?¨¤¡§a,??¨¨?o??¡ì?¨¦D?¡§¡è?¡ìa,??¡§¡§?o???¨¬?¡§|D??¡ì?¨¨??¨¬a,???¡ì?¡ì?o???¡§???¡ì|D???¨¬?¡§¡§??¡§?a,?,列出段落2,number,正文段落1"/>
    <w:basedOn w:val="a"/>
    <w:link w:val="Char"/>
    <w:uiPriority w:val="34"/>
    <w:qFormat/>
    <w:rsid w:val="007D56CD"/>
    <w:pPr>
      <w:spacing w:line="360" w:lineRule="auto"/>
      <w:ind w:firstLineChars="200" w:firstLine="420"/>
    </w:pPr>
    <w:rPr>
      <w:rFonts w:ascii="Times New Roman" w:eastAsia="宋体" w:hAnsi="Times New Roman" w:cs="Times New Roman"/>
      <w:sz w:val="24"/>
      <w:szCs w:val="24"/>
    </w:rPr>
  </w:style>
  <w:style w:type="character" w:customStyle="1" w:styleId="Char">
    <w:name w:val="列出段落 Char"/>
    <w:aliases w:val="List Char,段落样式 Char,List1 Char,符号列表 Char,Bullet List Char,FooterText Char,numbered Char,List Paragraph1 Char,Paragraphe de liste1 Char,lp1 Char,·ûºÅÁÐ±í Char,¡¤?o?¨¢D¡À¨ª Char,?¡è?o?¡§¡éD?¨¤¡§a Char,??¨¨?o??¡ì?¨¦D?¡§¡è?¡ìa Char,? Char"/>
    <w:link w:val="a3"/>
    <w:uiPriority w:val="34"/>
    <w:qFormat/>
    <w:rsid w:val="007D56CD"/>
    <w:rPr>
      <w:rFonts w:ascii="Times New Roman" w:eastAsia="宋体" w:hAnsi="Times New Roman" w:cs="Times New Roman"/>
      <w:sz w:val="24"/>
      <w:szCs w:val="24"/>
    </w:rPr>
  </w:style>
  <w:style w:type="paragraph" w:styleId="a4">
    <w:name w:val="Normal (Web)"/>
    <w:basedOn w:val="a"/>
    <w:uiPriority w:val="99"/>
    <w:semiHidden/>
    <w:unhideWhenUsed/>
    <w:rsid w:val="00214C59"/>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3270DE"/>
    <w:rPr>
      <w:b/>
      <w:bCs/>
    </w:rPr>
  </w:style>
  <w:style w:type="paragraph" w:customStyle="1" w:styleId="a6">
    <w:name w:val="小标题"/>
    <w:basedOn w:val="a"/>
    <w:link w:val="Char0"/>
    <w:qFormat/>
    <w:rsid w:val="005154A4"/>
    <w:pPr>
      <w:adjustRightInd w:val="0"/>
      <w:spacing w:line="360" w:lineRule="auto"/>
      <w:ind w:firstLineChars="200" w:firstLine="200"/>
      <w:textAlignment w:val="baseline"/>
    </w:pPr>
    <w:rPr>
      <w:rFonts w:ascii="黑体" w:eastAsia="黑体" w:hAnsi="Arial" w:cs="Times New Roman"/>
      <w:b/>
      <w:kern w:val="0"/>
      <w:sz w:val="28"/>
      <w:szCs w:val="20"/>
    </w:rPr>
  </w:style>
  <w:style w:type="character" w:customStyle="1" w:styleId="Char0">
    <w:name w:val="小标题 Char"/>
    <w:link w:val="a6"/>
    <w:rsid w:val="005154A4"/>
    <w:rPr>
      <w:rFonts w:ascii="黑体" w:eastAsia="黑体" w:hAnsi="Arial" w:cs="Times New Roman"/>
      <w:b/>
      <w:kern w:val="0"/>
      <w:sz w:val="28"/>
      <w:szCs w:val="20"/>
    </w:rPr>
  </w:style>
  <w:style w:type="paragraph" w:styleId="a7">
    <w:name w:val="Body Text"/>
    <w:basedOn w:val="a"/>
    <w:link w:val="Char1"/>
    <w:uiPriority w:val="1"/>
    <w:unhideWhenUsed/>
    <w:qFormat/>
    <w:rsid w:val="008C3CF3"/>
    <w:pPr>
      <w:ind w:left="137"/>
      <w:jc w:val="left"/>
    </w:pPr>
    <w:rPr>
      <w:rFonts w:ascii="Arial Unicode MS" w:eastAsia="Arial Unicode MS" w:hAnsi="Arial Unicode MS"/>
      <w:kern w:val="0"/>
      <w:sz w:val="24"/>
      <w:szCs w:val="24"/>
      <w:lang w:eastAsia="en-US"/>
    </w:rPr>
  </w:style>
  <w:style w:type="character" w:customStyle="1" w:styleId="Char1">
    <w:name w:val="正文文本 Char"/>
    <w:basedOn w:val="a0"/>
    <w:link w:val="a7"/>
    <w:uiPriority w:val="1"/>
    <w:rsid w:val="008C3CF3"/>
    <w:rPr>
      <w:rFonts w:ascii="Arial Unicode MS" w:eastAsia="Arial Unicode MS" w:hAnsi="Arial Unicode MS"/>
      <w:kern w:val="0"/>
      <w:sz w:val="24"/>
      <w:szCs w:val="24"/>
      <w:lang w:eastAsia="en-US"/>
    </w:rPr>
  </w:style>
  <w:style w:type="table" w:styleId="a8">
    <w:name w:val="Table Grid"/>
    <w:basedOn w:val="a1"/>
    <w:uiPriority w:val="39"/>
    <w:rsid w:val="008965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Char2"/>
    <w:uiPriority w:val="99"/>
    <w:unhideWhenUsed/>
    <w:rsid w:val="00C97BA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C97BA2"/>
    <w:rPr>
      <w:sz w:val="18"/>
      <w:szCs w:val="18"/>
    </w:rPr>
  </w:style>
  <w:style w:type="paragraph" w:styleId="aa">
    <w:name w:val="footer"/>
    <w:basedOn w:val="a"/>
    <w:link w:val="Char3"/>
    <w:uiPriority w:val="99"/>
    <w:unhideWhenUsed/>
    <w:rsid w:val="00C97BA2"/>
    <w:pPr>
      <w:tabs>
        <w:tab w:val="center" w:pos="4153"/>
        <w:tab w:val="right" w:pos="8306"/>
      </w:tabs>
      <w:snapToGrid w:val="0"/>
      <w:jc w:val="left"/>
    </w:pPr>
    <w:rPr>
      <w:sz w:val="18"/>
      <w:szCs w:val="18"/>
    </w:rPr>
  </w:style>
  <w:style w:type="character" w:customStyle="1" w:styleId="Char3">
    <w:name w:val="页脚 Char"/>
    <w:basedOn w:val="a0"/>
    <w:link w:val="aa"/>
    <w:uiPriority w:val="99"/>
    <w:rsid w:val="00C97BA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320680">
      <w:bodyDiv w:val="1"/>
      <w:marLeft w:val="0"/>
      <w:marRight w:val="0"/>
      <w:marTop w:val="0"/>
      <w:marBottom w:val="0"/>
      <w:divBdr>
        <w:top w:val="none" w:sz="0" w:space="0" w:color="auto"/>
        <w:left w:val="none" w:sz="0" w:space="0" w:color="auto"/>
        <w:bottom w:val="none" w:sz="0" w:space="0" w:color="auto"/>
        <w:right w:val="none" w:sz="0" w:space="0" w:color="auto"/>
      </w:divBdr>
    </w:div>
    <w:div w:id="1175414125">
      <w:bodyDiv w:val="1"/>
      <w:marLeft w:val="0"/>
      <w:marRight w:val="0"/>
      <w:marTop w:val="0"/>
      <w:marBottom w:val="0"/>
      <w:divBdr>
        <w:top w:val="none" w:sz="0" w:space="0" w:color="auto"/>
        <w:left w:val="none" w:sz="0" w:space="0" w:color="auto"/>
        <w:bottom w:val="none" w:sz="0" w:space="0" w:color="auto"/>
        <w:right w:val="none" w:sz="0" w:space="0" w:color="auto"/>
      </w:divBdr>
    </w:div>
    <w:div w:id="158618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package" Target="embeddings/Microsoft_Visio___2.vsdx"/><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header" Target="header1.xml"/><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2434</TotalTime>
  <Pages>32</Pages>
  <Words>2199</Words>
  <Characters>12540</Characters>
  <Application>Microsoft Office Word</Application>
  <DocSecurity>0</DocSecurity>
  <Lines>104</Lines>
  <Paragraphs>29</Paragraphs>
  <ScaleCrop>false</ScaleCrop>
  <Company>Microsoft</Company>
  <LinksUpToDate>false</LinksUpToDate>
  <CharactersWithSpaces>14710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55</cp:revision>
  <dcterms:created xsi:type="dcterms:W3CDTF">2017-03-13T01:15:00Z</dcterms:created>
  <dcterms:modified xsi:type="dcterms:W3CDTF">2017-03-15T15:22:00Z</dcterms:modified>
</cp:coreProperties>
</file>