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C4BBCF" w14:textId="77777777" w:rsidR="00C51DF4" w:rsidRDefault="00C51DF4">
      <w:pPr>
        <w:spacing w:after="640"/>
      </w:pPr>
    </w:p>
    <w:p w14:paraId="0C65F7B4"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b/>
          <w:bCs/>
          <w:color w:val="000000" w:themeColor="text1"/>
          <w:sz w:val="32"/>
          <w:szCs w:val="32"/>
        </w:rPr>
        <w:t>POLITÉCNICO GRAN COLOMBIANO</w:t>
      </w:r>
    </w:p>
    <w:p w14:paraId="3EDC5F7A"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color w:val="000000" w:themeColor="text1"/>
          <w:sz w:val="26"/>
          <w:szCs w:val="26"/>
        </w:rPr>
        <w:t>Facultad de Ingeniería, Diseño e Innovación</w:t>
      </w:r>
    </w:p>
    <w:p w14:paraId="27478FCE"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color w:val="000000" w:themeColor="text1"/>
          <w:sz w:val="26"/>
          <w:szCs w:val="26"/>
        </w:rPr>
        <w:t>Ingeniería de Software</w:t>
      </w:r>
    </w:p>
    <w:p w14:paraId="7F64AC6C" w14:textId="77777777" w:rsidR="00C51DF4" w:rsidRPr="00184A13" w:rsidRDefault="00C51DF4">
      <w:pPr>
        <w:pBdr>
          <w:bottom w:val="single" w:sz="6" w:space="1" w:color="1F6FA8"/>
        </w:pBdr>
        <w:spacing w:after="200"/>
        <w:jc w:val="center"/>
        <w:rPr>
          <w:rFonts w:ascii="Times New Roman" w:hAnsi="Times New Roman" w:cs="Times New Roman"/>
          <w:color w:val="000000" w:themeColor="text1"/>
        </w:rPr>
      </w:pPr>
    </w:p>
    <w:p w14:paraId="54379C3A" w14:textId="77777777" w:rsidR="00C51DF4" w:rsidRPr="00184A13" w:rsidRDefault="00C51DF4">
      <w:pPr>
        <w:spacing w:after="160"/>
        <w:rPr>
          <w:rFonts w:ascii="Times New Roman" w:hAnsi="Times New Roman" w:cs="Times New Roman"/>
          <w:color w:val="000000" w:themeColor="text1"/>
        </w:rPr>
      </w:pPr>
    </w:p>
    <w:p w14:paraId="7471339C"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b/>
          <w:bCs/>
          <w:color w:val="000000" w:themeColor="text1"/>
          <w:sz w:val="36"/>
          <w:szCs w:val="36"/>
        </w:rPr>
        <w:t>Análisis en la implementación de la arquitectura de software orientada a servicios</w:t>
      </w:r>
    </w:p>
    <w:p w14:paraId="35D5E002" w14:textId="6C8D9523"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i/>
          <w:iCs/>
          <w:color w:val="000000" w:themeColor="text1"/>
          <w:sz w:val="26"/>
          <w:szCs w:val="26"/>
        </w:rPr>
        <w:t>Entrega</w:t>
      </w:r>
      <w:r w:rsidR="007D58CC" w:rsidRPr="00184A13">
        <w:rPr>
          <w:rFonts w:ascii="Times New Roman" w:hAnsi="Times New Roman" w:cs="Times New Roman"/>
          <w:i/>
          <w:iCs/>
          <w:color w:val="000000" w:themeColor="text1"/>
          <w:sz w:val="26"/>
          <w:szCs w:val="26"/>
        </w:rPr>
        <w:t xml:space="preserve"> final </w:t>
      </w:r>
      <w:r w:rsidRPr="00184A13">
        <w:rPr>
          <w:rFonts w:ascii="Times New Roman" w:hAnsi="Times New Roman" w:cs="Times New Roman"/>
          <w:i/>
          <w:iCs/>
          <w:color w:val="000000" w:themeColor="text1"/>
          <w:sz w:val="26"/>
          <w:szCs w:val="26"/>
        </w:rPr>
        <w:t xml:space="preserve">— Semana </w:t>
      </w:r>
      <w:r w:rsidR="007D58CC" w:rsidRPr="00184A13">
        <w:rPr>
          <w:rFonts w:ascii="Times New Roman" w:hAnsi="Times New Roman" w:cs="Times New Roman"/>
          <w:i/>
          <w:iCs/>
          <w:color w:val="000000" w:themeColor="text1"/>
          <w:sz w:val="26"/>
          <w:szCs w:val="26"/>
        </w:rPr>
        <w:t>7</w:t>
      </w:r>
    </w:p>
    <w:p w14:paraId="68FF7BC6" w14:textId="77777777" w:rsidR="00C51DF4" w:rsidRPr="00184A13" w:rsidRDefault="00C51DF4">
      <w:pPr>
        <w:spacing w:after="320"/>
        <w:rPr>
          <w:rFonts w:ascii="Times New Roman" w:hAnsi="Times New Roman" w:cs="Times New Roman"/>
          <w:color w:val="000000" w:themeColor="text1"/>
        </w:rPr>
      </w:pPr>
    </w:p>
    <w:p w14:paraId="2C3C4CF9"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b/>
          <w:bCs/>
          <w:color w:val="000000" w:themeColor="text1"/>
          <w:sz w:val="24"/>
          <w:szCs w:val="24"/>
        </w:rPr>
        <w:t>Módulo:</w:t>
      </w:r>
      <w:r w:rsidRPr="00184A13">
        <w:rPr>
          <w:rFonts w:ascii="Times New Roman" w:hAnsi="Times New Roman" w:cs="Times New Roman"/>
          <w:color w:val="000000" w:themeColor="text1"/>
          <w:sz w:val="24"/>
          <w:szCs w:val="24"/>
        </w:rPr>
        <w:t xml:space="preserve">  Arquitectura del Software</w:t>
      </w:r>
    </w:p>
    <w:p w14:paraId="2061B178"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b/>
          <w:bCs/>
          <w:color w:val="000000" w:themeColor="text1"/>
          <w:sz w:val="24"/>
          <w:szCs w:val="24"/>
        </w:rPr>
        <w:t>Docente:</w:t>
      </w:r>
      <w:r w:rsidRPr="00184A13">
        <w:rPr>
          <w:rFonts w:ascii="Times New Roman" w:hAnsi="Times New Roman" w:cs="Times New Roman"/>
          <w:color w:val="000000" w:themeColor="text1"/>
          <w:sz w:val="24"/>
          <w:szCs w:val="24"/>
        </w:rPr>
        <w:t xml:space="preserve">  Isabel Andrea Mahecha Nieto</w:t>
      </w:r>
    </w:p>
    <w:p w14:paraId="5EE2073B" w14:textId="77777777" w:rsidR="00C51DF4" w:rsidRPr="00184A13" w:rsidRDefault="00C51DF4">
      <w:pPr>
        <w:spacing w:after="160"/>
        <w:rPr>
          <w:rFonts w:ascii="Times New Roman" w:hAnsi="Times New Roman" w:cs="Times New Roman"/>
          <w:color w:val="000000" w:themeColor="text1"/>
        </w:rPr>
      </w:pPr>
    </w:p>
    <w:p w14:paraId="203C5CF2" w14:textId="77777777" w:rsidR="007052CD" w:rsidRPr="00184A13" w:rsidRDefault="00E00045" w:rsidP="77578E49">
      <w:pPr>
        <w:spacing w:after="160"/>
        <w:jc w:val="center"/>
        <w:rPr>
          <w:rFonts w:ascii="Times New Roman" w:hAnsi="Times New Roman" w:cs="Times New Roman"/>
          <w:color w:val="000000" w:themeColor="text1"/>
        </w:rPr>
      </w:pPr>
      <w:r w:rsidRPr="00184A13">
        <w:rPr>
          <w:rFonts w:ascii="Times New Roman" w:hAnsi="Times New Roman" w:cs="Times New Roman"/>
          <w:b/>
          <w:bCs/>
          <w:color w:val="000000" w:themeColor="text1"/>
          <w:sz w:val="24"/>
          <w:szCs w:val="24"/>
        </w:rPr>
        <w:t>Integrantes:</w:t>
      </w:r>
    </w:p>
    <w:p w14:paraId="46C662B7"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color w:val="000000" w:themeColor="text1"/>
          <w:sz w:val="24"/>
          <w:szCs w:val="24"/>
        </w:rPr>
        <w:t>Cristian Ricardo Rojas</w:t>
      </w:r>
    </w:p>
    <w:p w14:paraId="43C5E62A" w14:textId="77777777" w:rsidR="18E47153" w:rsidRPr="00184A13" w:rsidRDefault="18E47153" w:rsidP="77578E49">
      <w:pPr>
        <w:spacing w:after="160"/>
        <w:jc w:val="center"/>
        <w:rPr>
          <w:rFonts w:ascii="Times New Roman" w:hAnsi="Times New Roman" w:cs="Times New Roman"/>
          <w:color w:val="000000" w:themeColor="text1"/>
          <w:sz w:val="24"/>
          <w:szCs w:val="24"/>
        </w:rPr>
      </w:pPr>
      <w:r w:rsidRPr="00184A13">
        <w:rPr>
          <w:rFonts w:ascii="Times New Roman" w:hAnsi="Times New Roman" w:cs="Times New Roman"/>
          <w:color w:val="000000" w:themeColor="text1"/>
          <w:sz w:val="24"/>
          <w:szCs w:val="24"/>
        </w:rPr>
        <w:t>Juan José González Quintero</w:t>
      </w:r>
    </w:p>
    <w:p w14:paraId="1A1BB160" w14:textId="77777777" w:rsidR="2E143E63" w:rsidRPr="00184A13" w:rsidRDefault="2E143E63" w:rsidP="78A83F5F">
      <w:pPr>
        <w:spacing w:after="160"/>
        <w:jc w:val="center"/>
        <w:rPr>
          <w:rFonts w:ascii="Times New Roman" w:hAnsi="Times New Roman" w:cs="Times New Roman"/>
          <w:color w:val="000000" w:themeColor="text1"/>
          <w:sz w:val="24"/>
          <w:szCs w:val="24"/>
        </w:rPr>
      </w:pPr>
      <w:r w:rsidRPr="00184A13">
        <w:rPr>
          <w:rFonts w:ascii="Times New Roman" w:hAnsi="Times New Roman" w:cs="Times New Roman"/>
          <w:color w:val="000000" w:themeColor="text1"/>
          <w:sz w:val="24"/>
          <w:szCs w:val="24"/>
        </w:rPr>
        <w:t>Luigy Yesid Nieves Wintaco</w:t>
      </w:r>
    </w:p>
    <w:p w14:paraId="33707ABB" w14:textId="77777777" w:rsidR="3A7C1BDF" w:rsidRPr="00184A13" w:rsidRDefault="3A7C1BDF" w:rsidP="0BB32A8B">
      <w:pPr>
        <w:spacing w:after="160"/>
        <w:jc w:val="center"/>
        <w:rPr>
          <w:rFonts w:ascii="Times New Roman" w:hAnsi="Times New Roman" w:cs="Times New Roman"/>
          <w:color w:val="000000" w:themeColor="text1"/>
          <w:sz w:val="24"/>
          <w:szCs w:val="24"/>
        </w:rPr>
      </w:pPr>
      <w:r w:rsidRPr="00184A13">
        <w:rPr>
          <w:rFonts w:ascii="Times New Roman" w:hAnsi="Times New Roman" w:cs="Times New Roman"/>
          <w:color w:val="000000" w:themeColor="text1"/>
          <w:sz w:val="24"/>
          <w:szCs w:val="24"/>
        </w:rPr>
        <w:t>Yeison Orlando Hernandez Tibaquira</w:t>
      </w:r>
    </w:p>
    <w:p w14:paraId="7D211D04" w14:textId="77777777" w:rsidR="00C51DF4" w:rsidRPr="00184A13" w:rsidRDefault="00C51DF4">
      <w:pPr>
        <w:spacing w:after="160"/>
        <w:rPr>
          <w:rFonts w:ascii="Times New Roman" w:hAnsi="Times New Roman" w:cs="Times New Roman"/>
          <w:color w:val="000000" w:themeColor="text1"/>
        </w:rPr>
      </w:pPr>
    </w:p>
    <w:p w14:paraId="7A630E6C" w14:textId="77777777" w:rsidR="0BB32A8B" w:rsidRPr="00184A13" w:rsidRDefault="0BB32A8B" w:rsidP="0BB32A8B">
      <w:pPr>
        <w:spacing w:after="160"/>
        <w:rPr>
          <w:rFonts w:ascii="Times New Roman" w:hAnsi="Times New Roman" w:cs="Times New Roman"/>
          <w:color w:val="000000" w:themeColor="text1"/>
        </w:rPr>
      </w:pPr>
    </w:p>
    <w:p w14:paraId="452D3BB2" w14:textId="77777777" w:rsidR="0BB32A8B" w:rsidRPr="00184A13" w:rsidRDefault="0BB32A8B" w:rsidP="0BB32A8B">
      <w:pPr>
        <w:spacing w:after="160"/>
        <w:rPr>
          <w:rFonts w:ascii="Times New Roman" w:hAnsi="Times New Roman" w:cs="Times New Roman"/>
          <w:color w:val="000000" w:themeColor="text1"/>
        </w:rPr>
      </w:pPr>
    </w:p>
    <w:p w14:paraId="7357FC3E" w14:textId="77777777" w:rsidR="0BB32A8B" w:rsidRPr="00184A13" w:rsidRDefault="0BB32A8B" w:rsidP="0BB32A8B">
      <w:pPr>
        <w:spacing w:after="160"/>
        <w:rPr>
          <w:rFonts w:ascii="Times New Roman" w:hAnsi="Times New Roman" w:cs="Times New Roman"/>
          <w:color w:val="000000" w:themeColor="text1"/>
        </w:rPr>
      </w:pPr>
    </w:p>
    <w:p w14:paraId="1174DBE6" w14:textId="77777777" w:rsidR="0BB32A8B" w:rsidRPr="00184A13" w:rsidRDefault="0BB32A8B" w:rsidP="0BB32A8B">
      <w:pPr>
        <w:spacing w:after="160"/>
        <w:rPr>
          <w:rFonts w:ascii="Times New Roman" w:hAnsi="Times New Roman" w:cs="Times New Roman"/>
          <w:color w:val="000000" w:themeColor="text1"/>
        </w:rPr>
      </w:pPr>
    </w:p>
    <w:p w14:paraId="4B24C651" w14:textId="77777777" w:rsidR="0BB32A8B" w:rsidRPr="00184A13" w:rsidRDefault="0BB32A8B" w:rsidP="0BB32A8B">
      <w:pPr>
        <w:spacing w:after="160"/>
        <w:rPr>
          <w:rFonts w:ascii="Times New Roman" w:hAnsi="Times New Roman" w:cs="Times New Roman"/>
          <w:color w:val="000000" w:themeColor="text1"/>
        </w:rPr>
      </w:pPr>
    </w:p>
    <w:p w14:paraId="5CD9015E" w14:textId="77777777" w:rsidR="0BB32A8B" w:rsidRPr="00184A13" w:rsidRDefault="0BB32A8B" w:rsidP="0BB32A8B">
      <w:pPr>
        <w:spacing w:after="160"/>
        <w:rPr>
          <w:rFonts w:ascii="Times New Roman" w:hAnsi="Times New Roman" w:cs="Times New Roman"/>
          <w:color w:val="000000" w:themeColor="text1"/>
        </w:rPr>
      </w:pPr>
    </w:p>
    <w:p w14:paraId="0C165B3A" w14:textId="77777777" w:rsidR="0BB32A8B" w:rsidRPr="00184A13" w:rsidRDefault="0BB32A8B" w:rsidP="0BB32A8B">
      <w:pPr>
        <w:spacing w:after="160"/>
        <w:rPr>
          <w:rFonts w:ascii="Times New Roman" w:hAnsi="Times New Roman" w:cs="Times New Roman"/>
          <w:color w:val="000000" w:themeColor="text1"/>
        </w:rPr>
      </w:pPr>
    </w:p>
    <w:p w14:paraId="50B67F02" w14:textId="77777777" w:rsidR="0BB32A8B" w:rsidRPr="00184A13" w:rsidRDefault="0BB32A8B" w:rsidP="0BB32A8B">
      <w:pPr>
        <w:spacing w:after="160"/>
        <w:rPr>
          <w:rFonts w:ascii="Times New Roman" w:hAnsi="Times New Roman" w:cs="Times New Roman"/>
          <w:color w:val="000000" w:themeColor="text1"/>
        </w:rPr>
      </w:pPr>
    </w:p>
    <w:p w14:paraId="04335FC0" w14:textId="77777777" w:rsidR="0BB32A8B" w:rsidRPr="00184A13" w:rsidRDefault="0BB32A8B" w:rsidP="0BB32A8B">
      <w:pPr>
        <w:spacing w:after="160"/>
        <w:rPr>
          <w:rFonts w:ascii="Times New Roman" w:hAnsi="Times New Roman" w:cs="Times New Roman"/>
          <w:color w:val="000000" w:themeColor="text1"/>
        </w:rPr>
      </w:pPr>
    </w:p>
    <w:p w14:paraId="41ECEB11" w14:textId="77777777" w:rsidR="00C51DF4" w:rsidRPr="00184A13" w:rsidRDefault="00E00045">
      <w:pPr>
        <w:spacing w:after="160"/>
        <w:jc w:val="center"/>
        <w:rPr>
          <w:rFonts w:ascii="Times New Roman" w:hAnsi="Times New Roman" w:cs="Times New Roman"/>
          <w:color w:val="000000" w:themeColor="text1"/>
        </w:rPr>
      </w:pPr>
      <w:r w:rsidRPr="00184A13">
        <w:rPr>
          <w:rFonts w:ascii="Times New Roman" w:hAnsi="Times New Roman" w:cs="Times New Roman"/>
          <w:color w:val="000000" w:themeColor="text1"/>
        </w:rPr>
        <w:t>Bogotá D.C., Colombia — 2026</w:t>
      </w:r>
    </w:p>
    <w:p w14:paraId="31F90FB0" w14:textId="77777777" w:rsidR="007C0E87" w:rsidRDefault="007C0E87" w:rsidP="007D58CC"/>
    <w:p w14:paraId="1882FFD7" w14:textId="77777777" w:rsidR="007C0E87" w:rsidRDefault="007C0E87">
      <w:r>
        <w:br w:type="page"/>
      </w:r>
    </w:p>
    <w:sdt>
      <w:sdtPr>
        <w:rPr>
          <w:lang w:val="es-ES"/>
        </w:rPr>
        <w:id w:val="134067596"/>
        <w:docPartObj>
          <w:docPartGallery w:val="Table of Contents"/>
          <w:docPartUnique/>
        </w:docPartObj>
      </w:sdtPr>
      <w:sdtEndPr>
        <w:rPr>
          <w:rFonts w:ascii="Arial" w:eastAsia="Arial" w:hAnsi="Arial" w:cs="Arial"/>
          <w:b/>
          <w:bCs/>
          <w:color w:val="auto"/>
          <w:sz w:val="22"/>
          <w:szCs w:val="22"/>
          <w:lang w:eastAsia="es-CO"/>
        </w:rPr>
      </w:sdtEndPr>
      <w:sdtContent>
        <w:p w14:paraId="7793625E" w14:textId="36845A9C" w:rsidR="007C0E87" w:rsidRDefault="007C0E87">
          <w:pPr>
            <w:pStyle w:val="TtuloTDC"/>
            <w:rPr>
              <w:rFonts w:ascii="Times New Roman" w:hAnsi="Times New Roman" w:cs="Times New Roman"/>
              <w:color w:val="000000" w:themeColor="text1"/>
              <w:lang w:val="es-ES"/>
            </w:rPr>
          </w:pPr>
          <w:r w:rsidRPr="007C0E87">
            <w:rPr>
              <w:rFonts w:ascii="Times New Roman" w:hAnsi="Times New Roman" w:cs="Times New Roman"/>
              <w:color w:val="000000" w:themeColor="text1"/>
              <w:lang w:val="es-ES"/>
            </w:rPr>
            <w:t>Contenido</w:t>
          </w:r>
        </w:p>
        <w:p w14:paraId="0E94D0CA" w14:textId="096ED4CB" w:rsidR="007C0E87" w:rsidRDefault="007C0E87" w:rsidP="007C0E87">
          <w:pPr>
            <w:rPr>
              <w:lang w:val="es-ES" w:eastAsia="es-419"/>
            </w:rPr>
          </w:pPr>
        </w:p>
        <w:p w14:paraId="7BE6282A" w14:textId="77777777" w:rsidR="007C0E87" w:rsidRPr="007C0E87" w:rsidRDefault="007C0E87" w:rsidP="007C0E87">
          <w:pPr>
            <w:rPr>
              <w:lang w:val="es-ES" w:eastAsia="es-419"/>
            </w:rPr>
          </w:pPr>
        </w:p>
        <w:p w14:paraId="231582F9" w14:textId="7B29B2A8" w:rsidR="007C0E87" w:rsidRDefault="007C0E87">
          <w:pPr>
            <w:pStyle w:val="TDC2"/>
            <w:tabs>
              <w:tab w:val="right" w:leader="dot" w:pos="8656"/>
            </w:tabs>
            <w:rPr>
              <w:rFonts w:asciiTheme="minorHAnsi" w:eastAsiaTheme="minorEastAsia" w:hAnsiTheme="minorHAnsi" w:cstheme="minorBidi"/>
              <w:noProof/>
              <w:lang w:val="es-419" w:eastAsia="es-419"/>
            </w:rPr>
          </w:pPr>
          <w:r w:rsidRPr="007C0E87">
            <w:rPr>
              <w:rFonts w:ascii="Times New Roman" w:hAnsi="Times New Roman" w:cs="Times New Roman"/>
              <w:color w:val="000000" w:themeColor="text1"/>
            </w:rPr>
            <w:fldChar w:fldCharType="begin"/>
          </w:r>
          <w:r w:rsidRPr="007C0E87">
            <w:rPr>
              <w:rFonts w:ascii="Times New Roman" w:hAnsi="Times New Roman" w:cs="Times New Roman"/>
              <w:color w:val="000000" w:themeColor="text1"/>
            </w:rPr>
            <w:instrText xml:space="preserve"> TOC \o "1-3" \h \z \u </w:instrText>
          </w:r>
          <w:r w:rsidRPr="007C0E87">
            <w:rPr>
              <w:rFonts w:ascii="Times New Roman" w:hAnsi="Times New Roman" w:cs="Times New Roman"/>
              <w:color w:val="000000" w:themeColor="text1"/>
            </w:rPr>
            <w:fldChar w:fldCharType="separate"/>
          </w:r>
          <w:hyperlink w:anchor="_Toc228133912" w:history="1">
            <w:r w:rsidRPr="008443A5">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_Toc228133912 \h </w:instrText>
            </w:r>
            <w:r>
              <w:rPr>
                <w:noProof/>
                <w:webHidden/>
              </w:rPr>
            </w:r>
            <w:r>
              <w:rPr>
                <w:noProof/>
                <w:webHidden/>
              </w:rPr>
              <w:fldChar w:fldCharType="separate"/>
            </w:r>
            <w:r>
              <w:rPr>
                <w:noProof/>
                <w:webHidden/>
              </w:rPr>
              <w:t>3</w:t>
            </w:r>
            <w:r>
              <w:rPr>
                <w:noProof/>
                <w:webHidden/>
              </w:rPr>
              <w:fldChar w:fldCharType="end"/>
            </w:r>
          </w:hyperlink>
        </w:p>
        <w:p w14:paraId="0B4E5743" w14:textId="60A6D7AF" w:rsidR="007C0E87" w:rsidRDefault="007C0E87">
          <w:pPr>
            <w:pStyle w:val="TDC1"/>
            <w:tabs>
              <w:tab w:val="right" w:leader="dot" w:pos="8656"/>
            </w:tabs>
            <w:rPr>
              <w:rFonts w:asciiTheme="minorHAnsi" w:eastAsiaTheme="minorEastAsia" w:hAnsiTheme="minorHAnsi" w:cstheme="minorBidi"/>
              <w:noProof/>
              <w:lang w:val="es-419" w:eastAsia="es-419"/>
            </w:rPr>
          </w:pPr>
          <w:hyperlink w:anchor="_Toc228133913" w:history="1">
            <w:r w:rsidRPr="008443A5">
              <w:rPr>
                <w:rStyle w:val="Hipervnculo"/>
                <w:rFonts w:ascii="Times New Roman" w:hAnsi="Times New Roman" w:cs="Times New Roman"/>
                <w:noProof/>
              </w:rPr>
              <w:t>Propuesta de servicio REST</w:t>
            </w:r>
            <w:r>
              <w:rPr>
                <w:noProof/>
                <w:webHidden/>
              </w:rPr>
              <w:tab/>
            </w:r>
            <w:r>
              <w:rPr>
                <w:noProof/>
                <w:webHidden/>
              </w:rPr>
              <w:fldChar w:fldCharType="begin"/>
            </w:r>
            <w:r>
              <w:rPr>
                <w:noProof/>
                <w:webHidden/>
              </w:rPr>
              <w:instrText xml:space="preserve"> PAGEREF _Toc228133913 \h </w:instrText>
            </w:r>
            <w:r>
              <w:rPr>
                <w:noProof/>
                <w:webHidden/>
              </w:rPr>
            </w:r>
            <w:r>
              <w:rPr>
                <w:noProof/>
                <w:webHidden/>
              </w:rPr>
              <w:fldChar w:fldCharType="separate"/>
            </w:r>
            <w:r>
              <w:rPr>
                <w:noProof/>
                <w:webHidden/>
              </w:rPr>
              <w:t>3</w:t>
            </w:r>
            <w:r>
              <w:rPr>
                <w:noProof/>
                <w:webHidden/>
              </w:rPr>
              <w:fldChar w:fldCharType="end"/>
            </w:r>
          </w:hyperlink>
        </w:p>
        <w:p w14:paraId="57765FC8" w14:textId="363BF5DB" w:rsidR="007C0E87" w:rsidRDefault="007C0E87">
          <w:pPr>
            <w:pStyle w:val="TDC2"/>
            <w:tabs>
              <w:tab w:val="right" w:leader="dot" w:pos="8656"/>
            </w:tabs>
            <w:rPr>
              <w:rFonts w:asciiTheme="minorHAnsi" w:eastAsiaTheme="minorEastAsia" w:hAnsiTheme="minorHAnsi" w:cstheme="minorBidi"/>
              <w:noProof/>
              <w:lang w:val="es-419" w:eastAsia="es-419"/>
            </w:rPr>
          </w:pPr>
          <w:hyperlink w:anchor="_Toc228133914" w:history="1">
            <w:r w:rsidRPr="008443A5">
              <w:rPr>
                <w:rStyle w:val="Hipervnculo"/>
                <w:rFonts w:ascii="Times New Roman" w:hAnsi="Times New Roman" w:cs="Times New Roman"/>
                <w:noProof/>
              </w:rPr>
              <w:t>Endpoints del servicio de autenticación</w:t>
            </w:r>
            <w:r>
              <w:rPr>
                <w:noProof/>
                <w:webHidden/>
              </w:rPr>
              <w:tab/>
            </w:r>
            <w:r>
              <w:rPr>
                <w:noProof/>
                <w:webHidden/>
              </w:rPr>
              <w:fldChar w:fldCharType="begin"/>
            </w:r>
            <w:r>
              <w:rPr>
                <w:noProof/>
                <w:webHidden/>
              </w:rPr>
              <w:instrText xml:space="preserve"> PAGEREF _Toc228133914 \h </w:instrText>
            </w:r>
            <w:r>
              <w:rPr>
                <w:noProof/>
                <w:webHidden/>
              </w:rPr>
            </w:r>
            <w:r>
              <w:rPr>
                <w:noProof/>
                <w:webHidden/>
              </w:rPr>
              <w:fldChar w:fldCharType="separate"/>
            </w:r>
            <w:r>
              <w:rPr>
                <w:noProof/>
                <w:webHidden/>
              </w:rPr>
              <w:t>3</w:t>
            </w:r>
            <w:r>
              <w:rPr>
                <w:noProof/>
                <w:webHidden/>
              </w:rPr>
              <w:fldChar w:fldCharType="end"/>
            </w:r>
          </w:hyperlink>
        </w:p>
        <w:p w14:paraId="73456F91" w14:textId="36C2075A" w:rsidR="007C0E87" w:rsidRDefault="007C0E87">
          <w:pPr>
            <w:pStyle w:val="TDC1"/>
            <w:tabs>
              <w:tab w:val="right" w:leader="dot" w:pos="8656"/>
            </w:tabs>
            <w:rPr>
              <w:rFonts w:asciiTheme="minorHAnsi" w:eastAsiaTheme="minorEastAsia" w:hAnsiTheme="minorHAnsi" w:cstheme="minorBidi"/>
              <w:noProof/>
              <w:lang w:val="es-419" w:eastAsia="es-419"/>
            </w:rPr>
          </w:pPr>
          <w:hyperlink w:anchor="_Toc228133915" w:history="1">
            <w:r w:rsidRPr="008443A5">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_Toc228133915 \h </w:instrText>
            </w:r>
            <w:r>
              <w:rPr>
                <w:noProof/>
                <w:webHidden/>
              </w:rPr>
            </w:r>
            <w:r>
              <w:rPr>
                <w:noProof/>
                <w:webHidden/>
              </w:rPr>
              <w:fldChar w:fldCharType="separate"/>
            </w:r>
            <w:r>
              <w:rPr>
                <w:noProof/>
                <w:webHidden/>
              </w:rPr>
              <w:t>4</w:t>
            </w:r>
            <w:r>
              <w:rPr>
                <w:noProof/>
                <w:webHidden/>
              </w:rPr>
              <w:fldChar w:fldCharType="end"/>
            </w:r>
          </w:hyperlink>
        </w:p>
        <w:p w14:paraId="49D60DCE" w14:textId="459913BE" w:rsidR="007C0E87" w:rsidRDefault="007C0E87">
          <w:pPr>
            <w:pStyle w:val="TDC2"/>
            <w:tabs>
              <w:tab w:val="right" w:leader="dot" w:pos="8656"/>
            </w:tabs>
            <w:rPr>
              <w:rFonts w:asciiTheme="minorHAnsi" w:eastAsiaTheme="minorEastAsia" w:hAnsiTheme="minorHAnsi" w:cstheme="minorBidi"/>
              <w:noProof/>
              <w:lang w:val="es-419" w:eastAsia="es-419"/>
            </w:rPr>
          </w:pPr>
          <w:hyperlink w:anchor="_Toc228133916" w:history="1">
            <w:r w:rsidRPr="008443A5">
              <w:rPr>
                <w:rStyle w:val="Hipervnculo"/>
                <w:rFonts w:ascii="Times New Roman" w:hAnsi="Times New Roman" w:cs="Times New Roman"/>
                <w:noProof/>
              </w:rPr>
              <w:t>¿Se respondió al objetivo planteado de acuerdo con el patrón seleccionado?</w:t>
            </w:r>
            <w:r>
              <w:rPr>
                <w:noProof/>
                <w:webHidden/>
              </w:rPr>
              <w:tab/>
            </w:r>
            <w:r>
              <w:rPr>
                <w:noProof/>
                <w:webHidden/>
              </w:rPr>
              <w:fldChar w:fldCharType="begin"/>
            </w:r>
            <w:r>
              <w:rPr>
                <w:noProof/>
                <w:webHidden/>
              </w:rPr>
              <w:instrText xml:space="preserve"> PAGEREF _Toc228133916 \h </w:instrText>
            </w:r>
            <w:r>
              <w:rPr>
                <w:noProof/>
                <w:webHidden/>
              </w:rPr>
            </w:r>
            <w:r>
              <w:rPr>
                <w:noProof/>
                <w:webHidden/>
              </w:rPr>
              <w:fldChar w:fldCharType="separate"/>
            </w:r>
            <w:r>
              <w:rPr>
                <w:noProof/>
                <w:webHidden/>
              </w:rPr>
              <w:t>4</w:t>
            </w:r>
            <w:r>
              <w:rPr>
                <w:noProof/>
                <w:webHidden/>
              </w:rPr>
              <w:fldChar w:fldCharType="end"/>
            </w:r>
          </w:hyperlink>
        </w:p>
        <w:p w14:paraId="33DC62B1" w14:textId="5ED52D2C" w:rsidR="007C0E87" w:rsidRDefault="007C0E87">
          <w:pPr>
            <w:pStyle w:val="TDC2"/>
            <w:tabs>
              <w:tab w:val="right" w:leader="dot" w:pos="8656"/>
            </w:tabs>
            <w:rPr>
              <w:rFonts w:asciiTheme="minorHAnsi" w:eastAsiaTheme="minorEastAsia" w:hAnsiTheme="minorHAnsi" w:cstheme="minorBidi"/>
              <w:noProof/>
              <w:lang w:val="es-419" w:eastAsia="es-419"/>
            </w:rPr>
          </w:pPr>
          <w:hyperlink w:anchor="_Toc228133917" w:history="1">
            <w:r w:rsidRPr="008443A5">
              <w:rPr>
                <w:rStyle w:val="Hipervnculo"/>
                <w:rFonts w:ascii="Times New Roman" w:hAnsi="Times New Roman" w:cs="Times New Roman"/>
                <w:noProof/>
              </w:rPr>
              <w:t>¿Qué aspectos incluiría en el análisis para justificar otros patrones de arquitectura?</w:t>
            </w:r>
            <w:r>
              <w:rPr>
                <w:noProof/>
                <w:webHidden/>
              </w:rPr>
              <w:tab/>
            </w:r>
            <w:r>
              <w:rPr>
                <w:noProof/>
                <w:webHidden/>
              </w:rPr>
              <w:fldChar w:fldCharType="begin"/>
            </w:r>
            <w:r>
              <w:rPr>
                <w:noProof/>
                <w:webHidden/>
              </w:rPr>
              <w:instrText xml:space="preserve"> PAGEREF _Toc228133917 \h </w:instrText>
            </w:r>
            <w:r>
              <w:rPr>
                <w:noProof/>
                <w:webHidden/>
              </w:rPr>
            </w:r>
            <w:r>
              <w:rPr>
                <w:noProof/>
                <w:webHidden/>
              </w:rPr>
              <w:fldChar w:fldCharType="separate"/>
            </w:r>
            <w:r>
              <w:rPr>
                <w:noProof/>
                <w:webHidden/>
              </w:rPr>
              <w:t>4</w:t>
            </w:r>
            <w:r>
              <w:rPr>
                <w:noProof/>
                <w:webHidden/>
              </w:rPr>
              <w:fldChar w:fldCharType="end"/>
            </w:r>
          </w:hyperlink>
        </w:p>
        <w:p w14:paraId="28C2E563" w14:textId="49C75986" w:rsidR="007C0E87" w:rsidRDefault="007C0E87">
          <w:pPr>
            <w:pStyle w:val="TDC2"/>
            <w:tabs>
              <w:tab w:val="right" w:leader="dot" w:pos="8656"/>
            </w:tabs>
            <w:rPr>
              <w:rFonts w:asciiTheme="minorHAnsi" w:eastAsiaTheme="minorEastAsia" w:hAnsiTheme="minorHAnsi" w:cstheme="minorBidi"/>
              <w:noProof/>
              <w:lang w:val="es-419" w:eastAsia="es-419"/>
            </w:rPr>
          </w:pPr>
          <w:hyperlink w:anchor="_Toc228133918" w:history="1">
            <w:r w:rsidRPr="008443A5">
              <w:rPr>
                <w:rStyle w:val="Hipervnculo"/>
                <w:rFonts w:ascii="Times New Roman" w:hAnsi="Times New Roman" w:cs="Times New Roman"/>
                <w:noProof/>
              </w:rPr>
              <w:t>¿Qué ventajas trae la implementación de arquitecturas orientadas a servicios como REST o SOAP?</w:t>
            </w:r>
            <w:r>
              <w:rPr>
                <w:noProof/>
                <w:webHidden/>
              </w:rPr>
              <w:tab/>
            </w:r>
            <w:r>
              <w:rPr>
                <w:noProof/>
                <w:webHidden/>
              </w:rPr>
              <w:fldChar w:fldCharType="begin"/>
            </w:r>
            <w:r>
              <w:rPr>
                <w:noProof/>
                <w:webHidden/>
              </w:rPr>
              <w:instrText xml:space="preserve"> PAGEREF _Toc228133918 \h </w:instrText>
            </w:r>
            <w:r>
              <w:rPr>
                <w:noProof/>
                <w:webHidden/>
              </w:rPr>
            </w:r>
            <w:r>
              <w:rPr>
                <w:noProof/>
                <w:webHidden/>
              </w:rPr>
              <w:fldChar w:fldCharType="separate"/>
            </w:r>
            <w:r>
              <w:rPr>
                <w:noProof/>
                <w:webHidden/>
              </w:rPr>
              <w:t>5</w:t>
            </w:r>
            <w:r>
              <w:rPr>
                <w:noProof/>
                <w:webHidden/>
              </w:rPr>
              <w:fldChar w:fldCharType="end"/>
            </w:r>
          </w:hyperlink>
        </w:p>
        <w:p w14:paraId="57E6CC92" w14:textId="1BF71F4A" w:rsidR="007C0E87" w:rsidRDefault="007C0E87">
          <w:pPr>
            <w:pStyle w:val="TDC2"/>
            <w:tabs>
              <w:tab w:val="right" w:leader="dot" w:pos="8656"/>
            </w:tabs>
            <w:rPr>
              <w:rFonts w:asciiTheme="minorHAnsi" w:eastAsiaTheme="minorEastAsia" w:hAnsiTheme="minorHAnsi" w:cstheme="minorBidi"/>
              <w:noProof/>
              <w:lang w:val="es-419" w:eastAsia="es-419"/>
            </w:rPr>
          </w:pPr>
          <w:hyperlink w:anchor="_Toc228133919" w:history="1">
            <w:r w:rsidRPr="008443A5">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_Toc228133919 \h </w:instrText>
            </w:r>
            <w:r>
              <w:rPr>
                <w:noProof/>
                <w:webHidden/>
              </w:rPr>
            </w:r>
            <w:r>
              <w:rPr>
                <w:noProof/>
                <w:webHidden/>
              </w:rPr>
              <w:fldChar w:fldCharType="separate"/>
            </w:r>
            <w:r>
              <w:rPr>
                <w:noProof/>
                <w:webHidden/>
              </w:rPr>
              <w:t>6</w:t>
            </w:r>
            <w:r>
              <w:rPr>
                <w:noProof/>
                <w:webHidden/>
              </w:rPr>
              <w:fldChar w:fldCharType="end"/>
            </w:r>
          </w:hyperlink>
        </w:p>
        <w:p w14:paraId="6C31A137" w14:textId="4C42F36D" w:rsidR="007C0E87" w:rsidRDefault="007C0E87">
          <w:r w:rsidRPr="007C0E87">
            <w:rPr>
              <w:rFonts w:ascii="Times New Roman" w:hAnsi="Times New Roman" w:cs="Times New Roman"/>
              <w:b/>
              <w:bCs/>
              <w:color w:val="000000" w:themeColor="text1"/>
              <w:lang w:val="es-ES"/>
            </w:rPr>
            <w:fldChar w:fldCharType="end"/>
          </w:r>
        </w:p>
      </w:sdtContent>
    </w:sdt>
    <w:p w14:paraId="6AB8C383" w14:textId="3ADBACDA" w:rsidR="778FD0F3" w:rsidRDefault="00E00045" w:rsidP="007D58CC">
      <w:r>
        <w:br w:type="page"/>
      </w:r>
    </w:p>
    <w:p w14:paraId="5FF74EA4" w14:textId="294EC762" w:rsidR="007D58CC" w:rsidRDefault="007D58CC" w:rsidP="778FD0F3">
      <w:pPr>
        <w:pStyle w:val="Ttulo2"/>
        <w:rPr>
          <w:rFonts w:ascii="Times New Roman" w:hAnsi="Times New Roman" w:cs="Times New Roman"/>
          <w:sz w:val="28"/>
          <w:szCs w:val="28"/>
        </w:rPr>
      </w:pPr>
      <w:bookmarkStart w:id="0" w:name="_Toc228133912"/>
      <w:r w:rsidRPr="007D58CC">
        <w:rPr>
          <w:rFonts w:ascii="Times New Roman" w:hAnsi="Times New Roman" w:cs="Times New Roman"/>
          <w:color w:val="000000" w:themeColor="text1"/>
          <w:sz w:val="32"/>
          <w:szCs w:val="32"/>
        </w:rPr>
        <w:lastRenderedPageBreak/>
        <w:t>Introducción</w:t>
      </w:r>
      <w:bookmarkEnd w:id="0"/>
      <w:r w:rsidRPr="007D58CC">
        <w:rPr>
          <w:rFonts w:ascii="Times New Roman" w:hAnsi="Times New Roman" w:cs="Times New Roman"/>
          <w:sz w:val="28"/>
          <w:szCs w:val="28"/>
        </w:rPr>
        <w:t xml:space="preserve"> </w:t>
      </w:r>
    </w:p>
    <w:p w14:paraId="4E43D33E" w14:textId="0BD6A691" w:rsidR="007D58CC" w:rsidRDefault="007D58CC" w:rsidP="007D58CC"/>
    <w:p w14:paraId="7EE934D1" w14:textId="77777777" w:rsidR="00184A13" w:rsidRDefault="007D58CC" w:rsidP="007D58CC">
      <w:pPr>
        <w:rPr>
          <w:rFonts w:ascii="Times New Roman" w:hAnsi="Times New Roman" w:cs="Times New Roman"/>
          <w:sz w:val="24"/>
          <w:szCs w:val="24"/>
        </w:rPr>
      </w:pPr>
      <w:r>
        <w:rPr>
          <w:rFonts w:ascii="Times New Roman" w:hAnsi="Times New Roman" w:cs="Times New Roman"/>
          <w:sz w:val="24"/>
          <w:szCs w:val="24"/>
        </w:rPr>
        <w:tab/>
        <w:t xml:space="preserve">En la </w:t>
      </w:r>
      <w:r w:rsidR="00184A13">
        <w:rPr>
          <w:rFonts w:ascii="Times New Roman" w:hAnsi="Times New Roman" w:cs="Times New Roman"/>
          <w:sz w:val="24"/>
          <w:szCs w:val="24"/>
        </w:rPr>
        <w:t xml:space="preserve">actualidad la transformación digital ha incrementado significativamente el intercambio de información a través de internet, lo que también ha generado un aumento en los riesgos asociados a la seguridad de los datos personales. Las filtraciones de información, el robo de credenciales y la exposición de correos electrónicos en las bases de datos comprometidas representan una amenaza contante para los usuarios y las organizaciones. Frente a la problemática, surge la necesidad de desarrollar soluciones tecnológicas que permitan detectar vulnerabilidades de forma oportuna y orientar a los usuarios en la protección de su información. </w:t>
      </w:r>
    </w:p>
    <w:p w14:paraId="44C0C00C" w14:textId="5312832B" w:rsidR="007D58CC" w:rsidRDefault="00184A13" w:rsidP="007D58CC">
      <w:pPr>
        <w:rPr>
          <w:rFonts w:ascii="Times New Roman" w:hAnsi="Times New Roman" w:cs="Times New Roman"/>
          <w:sz w:val="24"/>
          <w:szCs w:val="24"/>
        </w:rPr>
      </w:pPr>
      <w:r>
        <w:rPr>
          <w:rFonts w:ascii="Times New Roman" w:hAnsi="Times New Roman" w:cs="Times New Roman"/>
          <w:sz w:val="24"/>
          <w:szCs w:val="24"/>
        </w:rPr>
        <w:t xml:space="preserve">En este contexto, el proyecto CiberEscudo se </w:t>
      </w:r>
      <w:r w:rsidR="0047183D">
        <w:rPr>
          <w:rFonts w:ascii="Times New Roman" w:hAnsi="Times New Roman" w:cs="Times New Roman"/>
          <w:sz w:val="24"/>
          <w:szCs w:val="24"/>
        </w:rPr>
        <w:t>plantea como una plataforma web enfocada en el monitoreo y prevención de riesgos de ciberseguridad personal, permitiendo verificar si cuentas de correo electrónico o contraseñas han sido comprometidas en brechas de seguridad conocidas, mediante la integración con servicios externos especializados.</w:t>
      </w:r>
    </w:p>
    <w:p w14:paraId="083EF20D" w14:textId="49E8C52E" w:rsidR="0047183D" w:rsidRDefault="0047183D" w:rsidP="007D58CC">
      <w:pPr>
        <w:rPr>
          <w:rFonts w:ascii="Times New Roman" w:hAnsi="Times New Roman" w:cs="Times New Roman"/>
          <w:sz w:val="24"/>
          <w:szCs w:val="24"/>
        </w:rPr>
      </w:pPr>
      <w:r>
        <w:rPr>
          <w:rFonts w:ascii="Times New Roman" w:hAnsi="Times New Roman" w:cs="Times New Roman"/>
          <w:sz w:val="24"/>
          <w:szCs w:val="24"/>
        </w:rPr>
        <w:t>Para responder eficientemente a esta necesidad, se propone la implementación de una arquitectura orientada a servicios (SOA), la cual permite dividir el sistema en servicios independientes, reutilizables y escalables, facilitando la comunicación entre componentes mediante protocolos estándar</w:t>
      </w:r>
      <w:r w:rsidR="00E939E7">
        <w:rPr>
          <w:rFonts w:ascii="Times New Roman" w:hAnsi="Times New Roman" w:cs="Times New Roman"/>
          <w:sz w:val="24"/>
          <w:szCs w:val="24"/>
        </w:rPr>
        <w:t>. Dentro de este enfoque, se selecciona el modelo REST como mecanismo principal de intercambio de información, debido a su simplicidad, flexibilidad y compatibilidad con aplicaciones web modernas.</w:t>
      </w:r>
    </w:p>
    <w:p w14:paraId="01E14F7B" w14:textId="29BA4598" w:rsidR="00E939E7" w:rsidRDefault="00E939E7" w:rsidP="007D58CC">
      <w:pPr>
        <w:rPr>
          <w:rFonts w:ascii="Times New Roman" w:hAnsi="Times New Roman" w:cs="Times New Roman"/>
          <w:sz w:val="24"/>
          <w:szCs w:val="24"/>
        </w:rPr>
      </w:pPr>
      <w:r>
        <w:rPr>
          <w:rFonts w:ascii="Times New Roman" w:hAnsi="Times New Roman" w:cs="Times New Roman"/>
          <w:sz w:val="24"/>
          <w:szCs w:val="24"/>
        </w:rPr>
        <w:t xml:space="preserve">El presente documento expone la propuesta del servicio REST para CiberEscudo y presenta las conclusiones finales del análisis arquitectónico, evaluando el cumplimiento de los objetivos planteados, los criterios para seleccionar </w:t>
      </w:r>
      <w:r w:rsidR="00D53BB4">
        <w:rPr>
          <w:rFonts w:ascii="Times New Roman" w:hAnsi="Times New Roman" w:cs="Times New Roman"/>
          <w:sz w:val="24"/>
          <w:szCs w:val="24"/>
        </w:rPr>
        <w:t>otros patrones</w:t>
      </w:r>
      <w:r>
        <w:rPr>
          <w:rFonts w:ascii="Times New Roman" w:hAnsi="Times New Roman" w:cs="Times New Roman"/>
          <w:sz w:val="24"/>
          <w:szCs w:val="24"/>
        </w:rPr>
        <w:t xml:space="preserve"> de arquitectura y las ventajas que ofrecen las arquitecturas orientadas a servicios en el desarrollo de soluciones modernas, seguras y eficientes. </w:t>
      </w:r>
    </w:p>
    <w:p w14:paraId="53E61143" w14:textId="3C312928" w:rsidR="00E939E7" w:rsidRDefault="00E939E7" w:rsidP="007D58CC">
      <w:pPr>
        <w:rPr>
          <w:rFonts w:ascii="Times New Roman" w:hAnsi="Times New Roman" w:cs="Times New Roman"/>
          <w:sz w:val="24"/>
          <w:szCs w:val="24"/>
        </w:rPr>
      </w:pPr>
    </w:p>
    <w:p w14:paraId="4504BA00" w14:textId="08ECD0EF" w:rsidR="00E939E7" w:rsidRDefault="00E939E7" w:rsidP="00E939E7">
      <w:pPr>
        <w:pStyle w:val="Ttulo1"/>
        <w:rPr>
          <w:rFonts w:ascii="Times New Roman" w:hAnsi="Times New Roman" w:cs="Times New Roman"/>
          <w:color w:val="000000" w:themeColor="text1"/>
          <w:sz w:val="32"/>
          <w:szCs w:val="32"/>
        </w:rPr>
      </w:pPr>
      <w:bookmarkStart w:id="1" w:name="_Toc228133913"/>
      <w:r>
        <w:rPr>
          <w:rFonts w:ascii="Times New Roman" w:hAnsi="Times New Roman" w:cs="Times New Roman"/>
          <w:color w:val="000000" w:themeColor="text1"/>
          <w:sz w:val="32"/>
          <w:szCs w:val="32"/>
        </w:rPr>
        <w:t>Propuesta de servicio</w:t>
      </w:r>
      <w:r w:rsidR="00D53BB4">
        <w:rPr>
          <w:rFonts w:ascii="Times New Roman" w:hAnsi="Times New Roman" w:cs="Times New Roman"/>
          <w:color w:val="000000" w:themeColor="text1"/>
          <w:sz w:val="32"/>
          <w:szCs w:val="32"/>
        </w:rPr>
        <w:t xml:space="preserve"> REST</w:t>
      </w:r>
      <w:bookmarkEnd w:id="1"/>
    </w:p>
    <w:p w14:paraId="001824CA" w14:textId="15B6DC56" w:rsidR="00D53BB4" w:rsidRDefault="00D53BB4" w:rsidP="00D53BB4">
      <w:pPr>
        <w:pStyle w:val="Fuerte1"/>
        <w:jc w:val="both"/>
        <w:rPr>
          <w:rFonts w:ascii="Times New Roman" w:hAnsi="Times New Roman" w:cs="Times New Roman"/>
          <w:b w:val="0"/>
          <w:bCs w:val="0"/>
          <w:sz w:val="24"/>
          <w:szCs w:val="24"/>
        </w:rPr>
      </w:pPr>
      <w:r>
        <w:tab/>
      </w:r>
      <w:r w:rsidRPr="00D53BB4">
        <w:rPr>
          <w:rFonts w:ascii="Times New Roman" w:hAnsi="Times New Roman" w:cs="Times New Roman"/>
          <w:b w:val="0"/>
          <w:bCs w:val="0"/>
          <w:sz w:val="24"/>
          <w:szCs w:val="24"/>
        </w:rPr>
        <w:t>Teniendo en</w:t>
      </w:r>
      <w:r>
        <w:rPr>
          <w:rFonts w:ascii="Times New Roman" w:hAnsi="Times New Roman" w:cs="Times New Roman"/>
          <w:b w:val="0"/>
          <w:bCs w:val="0"/>
          <w:sz w:val="24"/>
          <w:szCs w:val="24"/>
        </w:rPr>
        <w:t xml:space="preserve"> cuenta la arquitectura SOA planteada se propone implementar un conjunto de servicios bajo el estilo arquitectónico REST debido a su flexibilidad, bajo consumo de recursos, facilidad de integración con aplicaciones web y compatibilidad con protocolos estándar HTTP. REST es la mejor opción ya que permite la comunicación eficiente entre el cliente, el API Gateway y los servicios internos del sistema, usando repuestas en formatos JSON.</w:t>
      </w:r>
    </w:p>
    <w:p w14:paraId="232F9108" w14:textId="72DBA5D0" w:rsidR="00D53BB4" w:rsidRDefault="00D53BB4" w:rsidP="00D53BB4">
      <w:pPr>
        <w:pStyle w:val="Fuerte1"/>
        <w:jc w:val="both"/>
        <w:rPr>
          <w:rFonts w:ascii="Times New Roman" w:hAnsi="Times New Roman" w:cs="Times New Roman"/>
          <w:b w:val="0"/>
          <w:bCs w:val="0"/>
          <w:sz w:val="24"/>
          <w:szCs w:val="24"/>
        </w:rPr>
      </w:pPr>
    </w:p>
    <w:p w14:paraId="6F750875" w14:textId="1473AB1E" w:rsidR="00D53BB4" w:rsidRDefault="00C370B7" w:rsidP="00C370B7">
      <w:pPr>
        <w:pStyle w:val="Ttulo2"/>
        <w:rPr>
          <w:rFonts w:ascii="Times New Roman" w:hAnsi="Times New Roman" w:cs="Times New Roman"/>
          <w:color w:val="000000" w:themeColor="text1"/>
          <w:sz w:val="28"/>
          <w:szCs w:val="28"/>
        </w:rPr>
      </w:pPr>
      <w:bookmarkStart w:id="2" w:name="_Toc228133914"/>
      <w:r>
        <w:rPr>
          <w:rFonts w:ascii="Times New Roman" w:hAnsi="Times New Roman" w:cs="Times New Roman"/>
          <w:color w:val="000000" w:themeColor="text1"/>
          <w:sz w:val="28"/>
          <w:szCs w:val="28"/>
        </w:rPr>
        <w:t>Endpoints del servicio de autenticación</w:t>
      </w:r>
      <w:bookmarkEnd w:id="2"/>
    </w:p>
    <w:p w14:paraId="34785F63" w14:textId="4FEA0D55" w:rsidR="00C370B7" w:rsidRDefault="00C370B7" w:rsidP="00C370B7">
      <w:pPr>
        <w:pStyle w:val="Fuerte1"/>
        <w:rPr>
          <w:rFonts w:ascii="Times New Roman" w:hAnsi="Times New Roman" w:cs="Times New Roman"/>
          <w:sz w:val="24"/>
          <w:szCs w:val="24"/>
        </w:rPr>
      </w:pPr>
    </w:p>
    <w:p w14:paraId="610E52B7" w14:textId="56A4BE7F" w:rsidR="00C370B7" w:rsidRDefault="00C370B7" w:rsidP="00C370B7">
      <w:pPr>
        <w:pStyle w:val="Fuerte1"/>
        <w:rPr>
          <w:rFonts w:ascii="Times New Roman" w:hAnsi="Times New Roman" w:cs="Times New Roman"/>
          <w:sz w:val="24"/>
          <w:szCs w:val="24"/>
        </w:rPr>
      </w:pPr>
      <w:r>
        <w:rPr>
          <w:rFonts w:ascii="Times New Roman" w:hAnsi="Times New Roman" w:cs="Times New Roman"/>
          <w:sz w:val="24"/>
          <w:szCs w:val="24"/>
        </w:rPr>
        <w:t xml:space="preserve">POST/auth/login </w:t>
      </w:r>
    </w:p>
    <w:p w14:paraId="092CEF79" w14:textId="0A454E6C" w:rsidR="00C370B7" w:rsidRDefault="00C370B7" w:rsidP="00C370B7">
      <w:pPr>
        <w:pStyle w:val="Fuerte1"/>
        <w:rPr>
          <w:rFonts w:ascii="Times New Roman" w:hAnsi="Times New Roman" w:cs="Times New Roman"/>
          <w:b w:val="0"/>
          <w:bCs w:val="0"/>
          <w:sz w:val="24"/>
          <w:szCs w:val="24"/>
        </w:rPr>
      </w:pPr>
      <w:r>
        <w:rPr>
          <w:rFonts w:ascii="Times New Roman" w:hAnsi="Times New Roman" w:cs="Times New Roman"/>
          <w:b w:val="0"/>
          <w:bCs w:val="0"/>
          <w:sz w:val="24"/>
          <w:szCs w:val="24"/>
        </w:rPr>
        <w:t>Se usa para iniciar sesión</w:t>
      </w:r>
      <w:r w:rsidR="00126537">
        <w:rPr>
          <w:rFonts w:ascii="Times New Roman" w:hAnsi="Times New Roman" w:cs="Times New Roman"/>
          <w:b w:val="0"/>
          <w:bCs w:val="0"/>
          <w:sz w:val="24"/>
          <w:szCs w:val="24"/>
        </w:rPr>
        <w:t>.</w:t>
      </w:r>
    </w:p>
    <w:p w14:paraId="0136FF43" w14:textId="77777777" w:rsidR="00126537" w:rsidRDefault="00126537" w:rsidP="00C370B7">
      <w:pPr>
        <w:pStyle w:val="Fuerte1"/>
        <w:rPr>
          <w:rFonts w:ascii="Times New Roman" w:hAnsi="Times New Roman" w:cs="Times New Roman"/>
          <w:b w:val="0"/>
          <w:bCs w:val="0"/>
          <w:sz w:val="24"/>
          <w:szCs w:val="24"/>
        </w:rPr>
      </w:pPr>
    </w:p>
    <w:p w14:paraId="3ACE06DD" w14:textId="55E65AD2" w:rsidR="00C370B7" w:rsidRDefault="00C370B7" w:rsidP="00126537">
      <w:pPr>
        <w:pStyle w:val="Fuerte1"/>
        <w:ind w:firstLine="708"/>
        <w:rPr>
          <w:rFonts w:ascii="Times New Roman" w:hAnsi="Times New Roman" w:cs="Times New Roman"/>
          <w:b w:val="0"/>
          <w:bCs w:val="0"/>
          <w:sz w:val="24"/>
          <w:szCs w:val="24"/>
        </w:rPr>
      </w:pPr>
      <w:r w:rsidRPr="00C370B7">
        <w:rPr>
          <w:rFonts w:ascii="Times New Roman" w:hAnsi="Times New Roman" w:cs="Times New Roman"/>
          <w:b w:val="0"/>
          <w:bCs w:val="0"/>
          <w:sz w:val="24"/>
          <w:szCs w:val="24"/>
        </w:rPr>
        <w:drawing>
          <wp:inline distT="0" distB="0" distL="0" distR="0" wp14:anchorId="158AAD81" wp14:editId="5F51884A">
            <wp:extent cx="2095500" cy="771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95500" cy="771525"/>
                    </a:xfrm>
                    <a:prstGeom prst="rect">
                      <a:avLst/>
                    </a:prstGeom>
                  </pic:spPr>
                </pic:pic>
              </a:graphicData>
            </a:graphic>
          </wp:inline>
        </w:drawing>
      </w:r>
    </w:p>
    <w:p w14:paraId="633A1E05" w14:textId="274DC138" w:rsidR="00C370B7" w:rsidRPr="00C370B7" w:rsidRDefault="00C370B7" w:rsidP="00C370B7"/>
    <w:p w14:paraId="6CFA5470" w14:textId="5A863762" w:rsidR="00C370B7" w:rsidRPr="00C370B7" w:rsidRDefault="00C370B7" w:rsidP="00C370B7"/>
    <w:p w14:paraId="6A079D9D" w14:textId="41368945" w:rsidR="00C370B7" w:rsidRPr="00C370B7" w:rsidRDefault="00C370B7" w:rsidP="00C370B7"/>
    <w:p w14:paraId="643CF1DB" w14:textId="11175DF1" w:rsidR="00C370B7" w:rsidRPr="00C370B7" w:rsidRDefault="00C370B7" w:rsidP="00C370B7"/>
    <w:p w14:paraId="687F0548" w14:textId="09C5F535" w:rsidR="00C370B7" w:rsidRDefault="00C370B7" w:rsidP="00C370B7">
      <w:pPr>
        <w:tabs>
          <w:tab w:val="left" w:pos="1080"/>
        </w:tabs>
        <w:rPr>
          <w:rFonts w:ascii="Times New Roman" w:hAnsi="Times New Roman" w:cs="Times New Roman"/>
          <w:sz w:val="24"/>
          <w:szCs w:val="24"/>
        </w:rPr>
      </w:pPr>
      <w:r w:rsidRPr="00C370B7">
        <w:rPr>
          <w:rFonts w:ascii="Times New Roman" w:hAnsi="Times New Roman" w:cs="Times New Roman"/>
          <w:sz w:val="24"/>
          <w:szCs w:val="24"/>
        </w:rPr>
        <w:t>Si son correctos el sistema responde</w:t>
      </w:r>
      <w:r w:rsidR="00126537">
        <w:rPr>
          <w:rFonts w:ascii="Times New Roman" w:hAnsi="Times New Roman" w:cs="Times New Roman"/>
          <w:sz w:val="24"/>
          <w:szCs w:val="24"/>
        </w:rPr>
        <w:t>.</w:t>
      </w:r>
    </w:p>
    <w:p w14:paraId="0A5CAA4E" w14:textId="77777777" w:rsidR="00126537" w:rsidRDefault="00126537" w:rsidP="00C370B7">
      <w:pPr>
        <w:tabs>
          <w:tab w:val="left" w:pos="1080"/>
        </w:tabs>
        <w:rPr>
          <w:rFonts w:ascii="Times New Roman" w:hAnsi="Times New Roman" w:cs="Times New Roman"/>
          <w:sz w:val="24"/>
          <w:szCs w:val="24"/>
        </w:rPr>
      </w:pPr>
    </w:p>
    <w:p w14:paraId="412C20F9" w14:textId="1FFE20B8" w:rsidR="00C370B7" w:rsidRDefault="00126537" w:rsidP="00C370B7">
      <w:pPr>
        <w:tabs>
          <w:tab w:val="left" w:pos="1080"/>
        </w:tabs>
        <w:rPr>
          <w:rFonts w:ascii="Times New Roman" w:hAnsi="Times New Roman" w:cs="Times New Roman"/>
          <w:sz w:val="24"/>
          <w:szCs w:val="24"/>
        </w:rPr>
      </w:pPr>
      <w:r>
        <w:rPr>
          <w:rFonts w:ascii="Times New Roman" w:hAnsi="Times New Roman" w:cs="Times New Roman"/>
          <w:sz w:val="24"/>
          <w:szCs w:val="24"/>
        </w:rPr>
        <w:tab/>
      </w:r>
      <w:r w:rsidR="00C370B7" w:rsidRPr="00C370B7">
        <w:rPr>
          <w:rFonts w:ascii="Times New Roman" w:hAnsi="Times New Roman" w:cs="Times New Roman"/>
          <w:sz w:val="24"/>
          <w:szCs w:val="24"/>
        </w:rPr>
        <w:drawing>
          <wp:inline distT="0" distB="0" distL="0" distR="0" wp14:anchorId="4E10E745" wp14:editId="515D77B3">
            <wp:extent cx="2629267" cy="70494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29267" cy="704948"/>
                    </a:xfrm>
                    <a:prstGeom prst="rect">
                      <a:avLst/>
                    </a:prstGeom>
                  </pic:spPr>
                </pic:pic>
              </a:graphicData>
            </a:graphic>
          </wp:inline>
        </w:drawing>
      </w:r>
    </w:p>
    <w:p w14:paraId="666CE3EB" w14:textId="1CD19FAC" w:rsidR="00C370B7" w:rsidRDefault="00C370B7" w:rsidP="00C370B7">
      <w:pPr>
        <w:tabs>
          <w:tab w:val="left" w:pos="1080"/>
        </w:tabs>
        <w:rPr>
          <w:rFonts w:ascii="Times New Roman" w:hAnsi="Times New Roman" w:cs="Times New Roman"/>
          <w:sz w:val="24"/>
          <w:szCs w:val="24"/>
        </w:rPr>
      </w:pPr>
    </w:p>
    <w:p w14:paraId="4FE451A8" w14:textId="20BC477B" w:rsidR="00C370B7" w:rsidRDefault="00C370B7" w:rsidP="00C370B7">
      <w:pPr>
        <w:rPr>
          <w:rFonts w:ascii="Times New Roman" w:hAnsi="Times New Roman" w:cs="Times New Roman"/>
          <w:sz w:val="24"/>
          <w:szCs w:val="24"/>
        </w:rPr>
      </w:pPr>
    </w:p>
    <w:p w14:paraId="720EF10E" w14:textId="43A5529E" w:rsidR="00C370B7" w:rsidRDefault="00C370B7" w:rsidP="00C370B7">
      <w:pPr>
        <w:pStyle w:val="Fuerte1"/>
        <w:rPr>
          <w:rFonts w:ascii="Times New Roman" w:hAnsi="Times New Roman" w:cs="Times New Roman"/>
          <w:sz w:val="24"/>
          <w:szCs w:val="24"/>
        </w:rPr>
      </w:pPr>
      <w:r w:rsidRPr="00C370B7">
        <w:rPr>
          <w:rFonts w:ascii="Times New Roman" w:hAnsi="Times New Roman" w:cs="Times New Roman"/>
          <w:sz w:val="24"/>
          <w:szCs w:val="24"/>
        </w:rPr>
        <w:t xml:space="preserve">POST/auth/logout </w:t>
      </w:r>
    </w:p>
    <w:p w14:paraId="385F4374" w14:textId="338EA2A0" w:rsidR="00C370B7" w:rsidRDefault="00C370B7" w:rsidP="00C370B7">
      <w:pPr>
        <w:pStyle w:val="Fuerte1"/>
        <w:rPr>
          <w:rFonts w:ascii="Times New Roman" w:hAnsi="Times New Roman" w:cs="Times New Roman"/>
          <w:b w:val="0"/>
          <w:bCs w:val="0"/>
          <w:sz w:val="24"/>
          <w:szCs w:val="24"/>
        </w:rPr>
      </w:pPr>
      <w:r>
        <w:rPr>
          <w:rFonts w:ascii="Times New Roman" w:hAnsi="Times New Roman" w:cs="Times New Roman"/>
          <w:b w:val="0"/>
          <w:bCs w:val="0"/>
          <w:sz w:val="24"/>
          <w:szCs w:val="24"/>
        </w:rPr>
        <w:t>Permite cerra sesión del usuario</w:t>
      </w:r>
      <w:r w:rsidR="00126537">
        <w:rPr>
          <w:rFonts w:ascii="Times New Roman" w:hAnsi="Times New Roman" w:cs="Times New Roman"/>
          <w:b w:val="0"/>
          <w:bCs w:val="0"/>
          <w:sz w:val="24"/>
          <w:szCs w:val="24"/>
        </w:rPr>
        <w:t>.</w:t>
      </w:r>
    </w:p>
    <w:p w14:paraId="5775D3E6" w14:textId="5E4F043B" w:rsidR="00C370B7" w:rsidRDefault="00C370B7" w:rsidP="00C370B7">
      <w:pPr>
        <w:pStyle w:val="Fuerte1"/>
        <w:rPr>
          <w:rFonts w:ascii="Times New Roman" w:hAnsi="Times New Roman" w:cs="Times New Roman"/>
          <w:b w:val="0"/>
          <w:bCs w:val="0"/>
          <w:sz w:val="24"/>
          <w:szCs w:val="24"/>
        </w:rPr>
      </w:pPr>
    </w:p>
    <w:p w14:paraId="186237EF" w14:textId="5E8126D1" w:rsidR="00C370B7" w:rsidRDefault="00C370B7" w:rsidP="00126537">
      <w:pPr>
        <w:pStyle w:val="Fuerte1"/>
        <w:ind w:firstLine="708"/>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r w:rsidRPr="00C370B7">
        <w:rPr>
          <w:rFonts w:ascii="Times New Roman" w:hAnsi="Times New Roman" w:cs="Times New Roman"/>
          <w:b w:val="0"/>
          <w:bCs w:val="0"/>
          <w:sz w:val="24"/>
          <w:szCs w:val="24"/>
        </w:rPr>
        <w:drawing>
          <wp:inline distT="0" distB="0" distL="0" distR="0" wp14:anchorId="3FEC2707" wp14:editId="61A21CC5">
            <wp:extent cx="3286584" cy="600159"/>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584" cy="600159"/>
                    </a:xfrm>
                    <a:prstGeom prst="rect">
                      <a:avLst/>
                    </a:prstGeom>
                  </pic:spPr>
                </pic:pic>
              </a:graphicData>
            </a:graphic>
          </wp:inline>
        </w:drawing>
      </w:r>
    </w:p>
    <w:p w14:paraId="2B8E6BA7" w14:textId="77777777" w:rsidR="00126537" w:rsidRDefault="00126537" w:rsidP="00C370B7">
      <w:pPr>
        <w:pStyle w:val="Fuerte1"/>
        <w:rPr>
          <w:rFonts w:ascii="Times New Roman" w:hAnsi="Times New Roman" w:cs="Times New Roman"/>
          <w:b w:val="0"/>
          <w:bCs w:val="0"/>
          <w:sz w:val="24"/>
          <w:szCs w:val="24"/>
        </w:rPr>
      </w:pPr>
    </w:p>
    <w:p w14:paraId="3D01C156" w14:textId="3BFCCE2E" w:rsidR="00C370B7" w:rsidRDefault="00C370B7" w:rsidP="00C370B7">
      <w:pPr>
        <w:pStyle w:val="Fuerte1"/>
        <w:rPr>
          <w:rFonts w:ascii="Times New Roman" w:hAnsi="Times New Roman" w:cs="Times New Roman"/>
          <w:b w:val="0"/>
          <w:bCs w:val="0"/>
          <w:sz w:val="24"/>
          <w:szCs w:val="24"/>
        </w:rPr>
      </w:pPr>
    </w:p>
    <w:p w14:paraId="6C7E8317" w14:textId="1CE38F65" w:rsidR="00C370B7" w:rsidRDefault="00C370B7" w:rsidP="00C370B7">
      <w:pPr>
        <w:pStyle w:val="Fuerte1"/>
        <w:rPr>
          <w:rFonts w:ascii="Times New Roman" w:hAnsi="Times New Roman" w:cs="Times New Roman"/>
          <w:sz w:val="24"/>
          <w:szCs w:val="24"/>
        </w:rPr>
      </w:pPr>
      <w:r>
        <w:rPr>
          <w:rFonts w:ascii="Times New Roman" w:hAnsi="Times New Roman" w:cs="Times New Roman"/>
          <w:sz w:val="24"/>
          <w:szCs w:val="24"/>
        </w:rPr>
        <w:t>GET/</w:t>
      </w:r>
      <w:r w:rsidR="00126537">
        <w:rPr>
          <w:rFonts w:ascii="Times New Roman" w:hAnsi="Times New Roman" w:cs="Times New Roman"/>
          <w:sz w:val="24"/>
          <w:szCs w:val="24"/>
        </w:rPr>
        <w:t>auth/profile</w:t>
      </w:r>
    </w:p>
    <w:p w14:paraId="6100CC76" w14:textId="11C4AE47" w:rsidR="00126537" w:rsidRDefault="00126537" w:rsidP="00C370B7">
      <w:pPr>
        <w:pStyle w:val="Fuerte1"/>
        <w:rPr>
          <w:rFonts w:ascii="Times New Roman" w:hAnsi="Times New Roman" w:cs="Times New Roman"/>
          <w:b w:val="0"/>
          <w:bCs w:val="0"/>
          <w:sz w:val="24"/>
          <w:szCs w:val="24"/>
        </w:rPr>
      </w:pPr>
      <w:r w:rsidRPr="00126537">
        <w:rPr>
          <w:rFonts w:ascii="Times New Roman" w:hAnsi="Times New Roman" w:cs="Times New Roman"/>
          <w:b w:val="0"/>
          <w:bCs w:val="0"/>
          <w:sz w:val="24"/>
          <w:szCs w:val="24"/>
        </w:rPr>
        <w:t xml:space="preserve">Permite </w:t>
      </w:r>
      <w:r>
        <w:rPr>
          <w:rFonts w:ascii="Times New Roman" w:hAnsi="Times New Roman" w:cs="Times New Roman"/>
          <w:b w:val="0"/>
          <w:bCs w:val="0"/>
          <w:sz w:val="24"/>
          <w:szCs w:val="24"/>
        </w:rPr>
        <w:t>consultar la información del usuario autenticado.</w:t>
      </w:r>
    </w:p>
    <w:p w14:paraId="415E8DA5" w14:textId="5E387A80" w:rsidR="00126537" w:rsidRDefault="00126537" w:rsidP="00C370B7">
      <w:pPr>
        <w:pStyle w:val="Fuerte1"/>
        <w:rPr>
          <w:rFonts w:ascii="Times New Roman" w:hAnsi="Times New Roman" w:cs="Times New Roman"/>
          <w:b w:val="0"/>
          <w:bCs w:val="0"/>
          <w:sz w:val="24"/>
          <w:szCs w:val="24"/>
        </w:rPr>
      </w:pPr>
      <w:r>
        <w:rPr>
          <w:rFonts w:ascii="Times New Roman" w:hAnsi="Times New Roman" w:cs="Times New Roman"/>
          <w:b w:val="0"/>
          <w:bCs w:val="0"/>
          <w:sz w:val="24"/>
          <w:szCs w:val="24"/>
        </w:rPr>
        <w:tab/>
      </w:r>
    </w:p>
    <w:p w14:paraId="37C076F6" w14:textId="0AD2B4E4" w:rsidR="00126537" w:rsidRDefault="00126537" w:rsidP="00C370B7">
      <w:pPr>
        <w:pStyle w:val="Fuerte1"/>
        <w:rPr>
          <w:rFonts w:ascii="Times New Roman" w:hAnsi="Times New Roman" w:cs="Times New Roman"/>
          <w:b w:val="0"/>
          <w:bCs w:val="0"/>
          <w:sz w:val="24"/>
          <w:szCs w:val="24"/>
        </w:rPr>
      </w:pPr>
      <w:r>
        <w:rPr>
          <w:rFonts w:ascii="Times New Roman" w:hAnsi="Times New Roman" w:cs="Times New Roman"/>
          <w:b w:val="0"/>
          <w:bCs w:val="0"/>
          <w:sz w:val="24"/>
          <w:szCs w:val="24"/>
        </w:rPr>
        <w:tab/>
      </w:r>
      <w:r w:rsidRPr="00126537">
        <w:rPr>
          <w:rFonts w:ascii="Times New Roman" w:hAnsi="Times New Roman" w:cs="Times New Roman"/>
          <w:b w:val="0"/>
          <w:bCs w:val="0"/>
          <w:sz w:val="24"/>
          <w:szCs w:val="24"/>
        </w:rPr>
        <w:drawing>
          <wp:inline distT="0" distB="0" distL="0" distR="0" wp14:anchorId="5072521D" wp14:editId="4CC500B8">
            <wp:extent cx="2410161" cy="990738"/>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0161" cy="990738"/>
                    </a:xfrm>
                    <a:prstGeom prst="rect">
                      <a:avLst/>
                    </a:prstGeom>
                  </pic:spPr>
                </pic:pic>
              </a:graphicData>
            </a:graphic>
          </wp:inline>
        </w:drawing>
      </w:r>
    </w:p>
    <w:p w14:paraId="259D0F35" w14:textId="3CB9790C" w:rsidR="00126537" w:rsidRDefault="00126537" w:rsidP="00C370B7">
      <w:pPr>
        <w:pStyle w:val="Fuerte1"/>
        <w:rPr>
          <w:rFonts w:ascii="Times New Roman" w:hAnsi="Times New Roman" w:cs="Times New Roman"/>
          <w:b w:val="0"/>
          <w:bCs w:val="0"/>
          <w:sz w:val="24"/>
          <w:szCs w:val="24"/>
        </w:rPr>
      </w:pPr>
    </w:p>
    <w:p w14:paraId="326591E9" w14:textId="7D9B553B" w:rsidR="00126537" w:rsidRDefault="00126537" w:rsidP="00C370B7">
      <w:pPr>
        <w:pStyle w:val="Fuerte1"/>
        <w:rPr>
          <w:rFonts w:ascii="Times New Roman" w:hAnsi="Times New Roman" w:cs="Times New Roman"/>
          <w:b w:val="0"/>
          <w:bCs w:val="0"/>
          <w:sz w:val="24"/>
          <w:szCs w:val="24"/>
        </w:rPr>
      </w:pPr>
    </w:p>
    <w:p w14:paraId="4A46C331" w14:textId="77777777" w:rsidR="00126537" w:rsidRDefault="00126537" w:rsidP="00126537">
      <w:pPr>
        <w:pStyle w:val="Ttulo1"/>
        <w:rPr>
          <w:rFonts w:ascii="Times New Roman" w:hAnsi="Times New Roman" w:cs="Times New Roman"/>
          <w:color w:val="000000" w:themeColor="text1"/>
          <w:sz w:val="32"/>
          <w:szCs w:val="32"/>
        </w:rPr>
      </w:pPr>
      <w:bookmarkStart w:id="3" w:name="_Toc228133915"/>
      <w:r>
        <w:rPr>
          <w:rFonts w:ascii="Times New Roman" w:hAnsi="Times New Roman" w:cs="Times New Roman"/>
          <w:color w:val="000000" w:themeColor="text1"/>
          <w:sz w:val="32"/>
          <w:szCs w:val="32"/>
        </w:rPr>
        <w:t>Conclusión</w:t>
      </w:r>
      <w:bookmarkEnd w:id="3"/>
    </w:p>
    <w:p w14:paraId="4B21C479" w14:textId="62071EF6" w:rsidR="00126537" w:rsidRDefault="00126537" w:rsidP="00126537">
      <w:pPr>
        <w:pStyle w:val="Ttulo2"/>
        <w:rPr>
          <w:rFonts w:ascii="Times New Roman" w:hAnsi="Times New Roman" w:cs="Times New Roman"/>
          <w:color w:val="000000" w:themeColor="text1"/>
          <w:sz w:val="28"/>
          <w:szCs w:val="28"/>
        </w:rPr>
      </w:pPr>
      <w:bookmarkStart w:id="4" w:name="_Toc228133916"/>
      <w:r w:rsidRPr="00A01641">
        <w:rPr>
          <w:rFonts w:ascii="Times New Roman" w:hAnsi="Times New Roman" w:cs="Times New Roman"/>
          <w:color w:val="000000" w:themeColor="text1"/>
          <w:sz w:val="28"/>
          <w:szCs w:val="28"/>
        </w:rPr>
        <w:t>¿Se respondió al objetivo planteado de acuerdo con el patrón seleccionado?</w:t>
      </w:r>
      <w:bookmarkEnd w:id="4"/>
      <w:r w:rsidRPr="00A01641">
        <w:rPr>
          <w:rFonts w:ascii="Times New Roman" w:hAnsi="Times New Roman" w:cs="Times New Roman"/>
          <w:color w:val="000000" w:themeColor="text1"/>
          <w:sz w:val="28"/>
          <w:szCs w:val="28"/>
        </w:rPr>
        <w:t xml:space="preserve">  </w:t>
      </w:r>
    </w:p>
    <w:p w14:paraId="463BBA34" w14:textId="2D933935" w:rsidR="00A01641" w:rsidRPr="007457D1" w:rsidRDefault="007457D1" w:rsidP="007457D1">
      <w:pPr>
        <w:pStyle w:val="Fuerte1"/>
        <w:rPr>
          <w:rFonts w:ascii="Times New Roman" w:hAnsi="Times New Roman" w:cs="Times New Roman"/>
          <w:b w:val="0"/>
          <w:bCs w:val="0"/>
          <w:sz w:val="24"/>
          <w:szCs w:val="24"/>
        </w:rPr>
      </w:pPr>
      <w:r>
        <w:tab/>
      </w:r>
      <w:r w:rsidRPr="007457D1">
        <w:rPr>
          <w:rFonts w:ascii="Times New Roman" w:hAnsi="Times New Roman" w:cs="Times New Roman"/>
          <w:b w:val="0"/>
          <w:bCs w:val="0"/>
          <w:sz w:val="24"/>
          <w:szCs w:val="24"/>
        </w:rPr>
        <w:t>Sí, el objetivo planteado fue alcanzado de manera satisfactoria mediante la implementación de una arquitectura orientada a servicios. El uso de los patrones seleccionados permitió estructurar CiberEscudo como un sistema organizado, modular y eficiente, capaz de consultar filtraciones de datos, generar alertas y brindar apoyo al usuario para proteger su información.</w:t>
      </w:r>
    </w:p>
    <w:p w14:paraId="36C0757E" w14:textId="10683AAB" w:rsidR="007457D1" w:rsidRDefault="00126537" w:rsidP="00126537">
      <w:pPr>
        <w:pStyle w:val="Ttulo2"/>
        <w:rPr>
          <w:rFonts w:ascii="Times New Roman" w:hAnsi="Times New Roman" w:cs="Times New Roman"/>
          <w:color w:val="000000" w:themeColor="text1"/>
          <w:sz w:val="28"/>
          <w:szCs w:val="28"/>
        </w:rPr>
      </w:pPr>
      <w:bookmarkStart w:id="5" w:name="_Toc228133917"/>
      <w:r w:rsidRPr="00A01641">
        <w:rPr>
          <w:rFonts w:ascii="Times New Roman" w:hAnsi="Times New Roman" w:cs="Times New Roman"/>
          <w:color w:val="000000" w:themeColor="text1"/>
          <w:sz w:val="28"/>
          <w:szCs w:val="28"/>
        </w:rPr>
        <w:t>¿Qué aspectos incluiría en el análisis para justificar otros patrones de arquitectura?</w:t>
      </w:r>
      <w:bookmarkEnd w:id="5"/>
    </w:p>
    <w:p w14:paraId="5E3AC8D0" w14:textId="0628E343" w:rsidR="007457D1" w:rsidRPr="007457D1" w:rsidRDefault="007457D1" w:rsidP="007457D1">
      <w:pPr>
        <w:pStyle w:val="Fuerte1"/>
        <w:rPr>
          <w:rFonts w:ascii="Times New Roman" w:hAnsi="Times New Roman" w:cs="Times New Roman"/>
          <w:b w:val="0"/>
          <w:bCs w:val="0"/>
          <w:color w:val="000000" w:themeColor="text1"/>
          <w:sz w:val="24"/>
          <w:szCs w:val="24"/>
        </w:rPr>
      </w:pPr>
      <w:r>
        <w:rPr>
          <w:rFonts w:ascii="Times New Roman" w:hAnsi="Times New Roman" w:cs="Times New Roman"/>
          <w:b w:val="0"/>
          <w:bCs w:val="0"/>
          <w:sz w:val="24"/>
          <w:szCs w:val="24"/>
        </w:rPr>
        <w:tab/>
      </w:r>
      <w:r w:rsidRPr="007457D1">
        <w:rPr>
          <w:rFonts w:ascii="Times New Roman" w:hAnsi="Times New Roman" w:cs="Times New Roman"/>
          <w:b w:val="0"/>
          <w:bCs w:val="0"/>
          <w:sz w:val="24"/>
          <w:szCs w:val="24"/>
        </w:rPr>
        <w:t>Para seleccionar otros patrones arquitectónicos sería importante analizar factores como la cantidad de usuarios que utilizarán la plataforma, el crecimiento esperado del sistema, la velocidad de respuesta requerida, el nivel de seguridad necesario, la facilidad de mantenimiento y los recursos disponibles. Con base en estos criterios, podrían evaluarse alternativas como microservicios, arquitectura en capas o modelos basados en eventos.</w:t>
      </w:r>
    </w:p>
    <w:p w14:paraId="00981ABD" w14:textId="099F6813" w:rsidR="00126537" w:rsidRDefault="00126537" w:rsidP="00126537">
      <w:pPr>
        <w:pStyle w:val="Ttulo2"/>
        <w:rPr>
          <w:rFonts w:ascii="Times New Roman" w:hAnsi="Times New Roman" w:cs="Times New Roman"/>
          <w:color w:val="000000" w:themeColor="text1"/>
          <w:sz w:val="28"/>
          <w:szCs w:val="28"/>
        </w:rPr>
      </w:pPr>
      <w:bookmarkStart w:id="6" w:name="_Toc228133918"/>
      <w:r w:rsidRPr="00A01641">
        <w:rPr>
          <w:rFonts w:ascii="Times New Roman" w:hAnsi="Times New Roman" w:cs="Times New Roman"/>
          <w:color w:val="000000" w:themeColor="text1"/>
          <w:sz w:val="28"/>
          <w:szCs w:val="28"/>
        </w:rPr>
        <w:lastRenderedPageBreak/>
        <w:t>¿Qué ventajas trae la implementación de arquitecturas orientadas a servicios como REST o SOAP?</w:t>
      </w:r>
      <w:bookmarkEnd w:id="6"/>
    </w:p>
    <w:tbl>
      <w:tblPr>
        <w:tblStyle w:val="Tablaconcuadrcula"/>
        <w:tblW w:w="0" w:type="auto"/>
        <w:tblLook w:val="04A0" w:firstRow="1" w:lastRow="0" w:firstColumn="1" w:lastColumn="0" w:noHBand="0" w:noVBand="1"/>
      </w:tblPr>
      <w:tblGrid>
        <w:gridCol w:w="2885"/>
        <w:gridCol w:w="2885"/>
        <w:gridCol w:w="2886"/>
      </w:tblGrid>
      <w:tr w:rsidR="007457D1" w14:paraId="261D5A23" w14:textId="77777777" w:rsidTr="007C0E87">
        <w:trPr>
          <w:trHeight w:val="639"/>
        </w:trPr>
        <w:tc>
          <w:tcPr>
            <w:tcW w:w="2885" w:type="dxa"/>
            <w:vAlign w:val="center"/>
          </w:tcPr>
          <w:p w14:paraId="49F15967" w14:textId="2049D75A" w:rsidR="007457D1" w:rsidRPr="007C0E87" w:rsidRDefault="007457D1" w:rsidP="007C0E87">
            <w:pPr>
              <w:pStyle w:val="Fuerte1"/>
              <w:jc w:val="center"/>
              <w:rPr>
                <w:rFonts w:ascii="Times New Roman" w:hAnsi="Times New Roman" w:cs="Times New Roman"/>
                <w:color w:val="000000" w:themeColor="text1"/>
                <w:sz w:val="28"/>
                <w:szCs w:val="28"/>
              </w:rPr>
            </w:pPr>
            <w:r w:rsidRPr="007C0E87">
              <w:rPr>
                <w:rFonts w:ascii="Times New Roman" w:hAnsi="Times New Roman" w:cs="Times New Roman"/>
                <w:sz w:val="28"/>
                <w:szCs w:val="28"/>
              </w:rPr>
              <w:t>Tecnología</w:t>
            </w:r>
          </w:p>
        </w:tc>
        <w:tc>
          <w:tcPr>
            <w:tcW w:w="2885" w:type="dxa"/>
            <w:vAlign w:val="center"/>
          </w:tcPr>
          <w:p w14:paraId="4AFFA2C1" w14:textId="4BD76446" w:rsidR="007457D1" w:rsidRPr="007C0E87" w:rsidRDefault="007457D1" w:rsidP="007C0E87">
            <w:pPr>
              <w:pStyle w:val="Fuerte1"/>
              <w:jc w:val="center"/>
              <w:rPr>
                <w:rFonts w:ascii="Times New Roman" w:hAnsi="Times New Roman" w:cs="Times New Roman"/>
                <w:color w:val="000000" w:themeColor="text1"/>
                <w:sz w:val="28"/>
                <w:szCs w:val="28"/>
              </w:rPr>
            </w:pPr>
            <w:r w:rsidRPr="007C0E87">
              <w:rPr>
                <w:rFonts w:ascii="Times New Roman" w:hAnsi="Times New Roman" w:cs="Times New Roman"/>
                <w:sz w:val="28"/>
                <w:szCs w:val="28"/>
              </w:rPr>
              <w:t>Ventajas</w:t>
            </w:r>
          </w:p>
        </w:tc>
        <w:tc>
          <w:tcPr>
            <w:tcW w:w="2886" w:type="dxa"/>
            <w:vAlign w:val="center"/>
          </w:tcPr>
          <w:p w14:paraId="4C1393E3" w14:textId="212E9D56" w:rsidR="007457D1" w:rsidRPr="007C0E87" w:rsidRDefault="007457D1" w:rsidP="007C0E87">
            <w:pPr>
              <w:pStyle w:val="Fuerte1"/>
              <w:jc w:val="center"/>
              <w:rPr>
                <w:rFonts w:ascii="Times New Roman" w:hAnsi="Times New Roman" w:cs="Times New Roman"/>
                <w:color w:val="000000" w:themeColor="text1"/>
                <w:sz w:val="28"/>
                <w:szCs w:val="28"/>
              </w:rPr>
            </w:pPr>
            <w:r w:rsidRPr="007C0E87">
              <w:rPr>
                <w:rFonts w:ascii="Times New Roman" w:hAnsi="Times New Roman" w:cs="Times New Roman"/>
                <w:sz w:val="28"/>
                <w:szCs w:val="28"/>
              </w:rPr>
              <w:t>Desventajas</w:t>
            </w:r>
          </w:p>
        </w:tc>
      </w:tr>
      <w:tr w:rsidR="007457D1" w14:paraId="588625F5" w14:textId="77777777" w:rsidTr="007C0E87">
        <w:trPr>
          <w:trHeight w:val="2406"/>
        </w:trPr>
        <w:tc>
          <w:tcPr>
            <w:tcW w:w="2885" w:type="dxa"/>
            <w:vAlign w:val="center"/>
          </w:tcPr>
          <w:p w14:paraId="4F17AF0E" w14:textId="14569FCC" w:rsidR="007457D1" w:rsidRPr="007C0E87" w:rsidRDefault="007457D1" w:rsidP="007457D1">
            <w:pPr>
              <w:pStyle w:val="Fuerte1"/>
              <w:rPr>
                <w:rFonts w:ascii="Times New Roman" w:hAnsi="Times New Roman" w:cs="Times New Roman"/>
                <w:color w:val="000000" w:themeColor="text1"/>
                <w:sz w:val="28"/>
                <w:szCs w:val="28"/>
              </w:rPr>
            </w:pPr>
            <w:r w:rsidRPr="007C0E87">
              <w:rPr>
                <w:rFonts w:ascii="Times New Roman" w:hAnsi="Times New Roman" w:cs="Times New Roman"/>
                <w:sz w:val="28"/>
                <w:szCs w:val="28"/>
              </w:rPr>
              <w:t>REST</w:t>
            </w:r>
          </w:p>
        </w:tc>
        <w:tc>
          <w:tcPr>
            <w:tcW w:w="2885" w:type="dxa"/>
            <w:vAlign w:val="center"/>
          </w:tcPr>
          <w:p w14:paraId="5AA38AB8" w14:textId="5A3D0763" w:rsidR="007457D1" w:rsidRPr="007C0E87" w:rsidRDefault="007457D1" w:rsidP="007457D1">
            <w:pPr>
              <w:pStyle w:val="Fuerte1"/>
              <w:rPr>
                <w:rFonts w:ascii="Times New Roman" w:hAnsi="Times New Roman" w:cs="Times New Roman"/>
                <w:b w:val="0"/>
                <w:bCs w:val="0"/>
                <w:color w:val="000000" w:themeColor="text1"/>
                <w:sz w:val="24"/>
                <w:szCs w:val="24"/>
              </w:rPr>
            </w:pPr>
            <w:r w:rsidRPr="007C0E87">
              <w:rPr>
                <w:rFonts w:ascii="Times New Roman" w:hAnsi="Times New Roman" w:cs="Times New Roman"/>
                <w:b w:val="0"/>
                <w:bCs w:val="0"/>
                <w:sz w:val="24"/>
                <w:szCs w:val="24"/>
              </w:rPr>
              <w:t>Es rápido y ligero en el intercambio de datos. Usa formatos simples como JSON. Fácil integración con aplicaciones web y móviles. Menor consumo de recursos. Flexible y escalable.</w:t>
            </w:r>
          </w:p>
        </w:tc>
        <w:tc>
          <w:tcPr>
            <w:tcW w:w="2886" w:type="dxa"/>
            <w:vAlign w:val="center"/>
          </w:tcPr>
          <w:p w14:paraId="4F0D9E7E" w14:textId="7251363B" w:rsidR="007457D1" w:rsidRPr="007C0E87" w:rsidRDefault="007457D1" w:rsidP="007457D1">
            <w:pPr>
              <w:pStyle w:val="Fuerte1"/>
              <w:rPr>
                <w:rFonts w:ascii="Times New Roman" w:hAnsi="Times New Roman" w:cs="Times New Roman"/>
                <w:b w:val="0"/>
                <w:bCs w:val="0"/>
                <w:color w:val="000000" w:themeColor="text1"/>
                <w:sz w:val="24"/>
                <w:szCs w:val="24"/>
              </w:rPr>
            </w:pPr>
            <w:r w:rsidRPr="007C0E87">
              <w:rPr>
                <w:rFonts w:ascii="Times New Roman" w:hAnsi="Times New Roman" w:cs="Times New Roman"/>
                <w:b w:val="0"/>
                <w:bCs w:val="0"/>
                <w:sz w:val="24"/>
                <w:szCs w:val="24"/>
              </w:rPr>
              <w:t>Menor nivel de seguridad nativo. No maneja estándares estrictos. Puede requerir configuraciones adicionales para transacciones complejas.</w:t>
            </w:r>
          </w:p>
        </w:tc>
      </w:tr>
      <w:tr w:rsidR="007457D1" w14:paraId="17ECB66E" w14:textId="77777777" w:rsidTr="007C0E87">
        <w:trPr>
          <w:trHeight w:val="2398"/>
        </w:trPr>
        <w:tc>
          <w:tcPr>
            <w:tcW w:w="2885" w:type="dxa"/>
            <w:vAlign w:val="center"/>
          </w:tcPr>
          <w:p w14:paraId="2D6B0E35" w14:textId="309A6A66" w:rsidR="007457D1" w:rsidRPr="007C0E87" w:rsidRDefault="007457D1" w:rsidP="007457D1">
            <w:pPr>
              <w:pStyle w:val="Fuerte1"/>
              <w:rPr>
                <w:rFonts w:ascii="Times New Roman" w:hAnsi="Times New Roman" w:cs="Times New Roman"/>
                <w:color w:val="000000" w:themeColor="text1"/>
                <w:sz w:val="28"/>
                <w:szCs w:val="28"/>
              </w:rPr>
            </w:pPr>
            <w:r w:rsidRPr="007C0E87">
              <w:rPr>
                <w:rFonts w:ascii="Times New Roman" w:hAnsi="Times New Roman" w:cs="Times New Roman"/>
                <w:sz w:val="28"/>
                <w:szCs w:val="28"/>
              </w:rPr>
              <w:t>SOAP</w:t>
            </w:r>
          </w:p>
        </w:tc>
        <w:tc>
          <w:tcPr>
            <w:tcW w:w="2885" w:type="dxa"/>
            <w:vAlign w:val="center"/>
          </w:tcPr>
          <w:p w14:paraId="7F0CD7CC" w14:textId="2EF0935D" w:rsidR="007457D1" w:rsidRPr="007C0E87" w:rsidRDefault="007457D1" w:rsidP="007457D1">
            <w:pPr>
              <w:pStyle w:val="Fuerte1"/>
              <w:rPr>
                <w:rFonts w:ascii="Times New Roman" w:hAnsi="Times New Roman" w:cs="Times New Roman"/>
                <w:b w:val="0"/>
                <w:bCs w:val="0"/>
                <w:color w:val="000000" w:themeColor="text1"/>
                <w:sz w:val="24"/>
                <w:szCs w:val="24"/>
              </w:rPr>
            </w:pPr>
            <w:r w:rsidRPr="007C0E87">
              <w:rPr>
                <w:rFonts w:ascii="Times New Roman" w:hAnsi="Times New Roman" w:cs="Times New Roman"/>
                <w:b w:val="0"/>
                <w:bCs w:val="0"/>
                <w:sz w:val="24"/>
                <w:szCs w:val="24"/>
              </w:rPr>
              <w:t>Alta seguridad mediante estándares como WS-Security. Mayor confiabilidad en procesos empresariales. Soporta transacciones complejas. Contratos formales mediante WSDL.</w:t>
            </w:r>
          </w:p>
        </w:tc>
        <w:tc>
          <w:tcPr>
            <w:tcW w:w="2886" w:type="dxa"/>
            <w:vAlign w:val="center"/>
          </w:tcPr>
          <w:p w14:paraId="2ABFB76E" w14:textId="5E521520" w:rsidR="007457D1" w:rsidRPr="007C0E87" w:rsidRDefault="007457D1" w:rsidP="007457D1">
            <w:pPr>
              <w:pStyle w:val="Fuerte1"/>
              <w:rPr>
                <w:rFonts w:ascii="Times New Roman" w:hAnsi="Times New Roman" w:cs="Times New Roman"/>
                <w:b w:val="0"/>
                <w:bCs w:val="0"/>
                <w:color w:val="000000" w:themeColor="text1"/>
                <w:sz w:val="24"/>
                <w:szCs w:val="24"/>
              </w:rPr>
            </w:pPr>
            <w:r w:rsidRPr="007C0E87">
              <w:rPr>
                <w:rFonts w:ascii="Times New Roman" w:hAnsi="Times New Roman" w:cs="Times New Roman"/>
                <w:b w:val="0"/>
                <w:bCs w:val="0"/>
                <w:sz w:val="24"/>
                <w:szCs w:val="24"/>
              </w:rPr>
              <w:t>Más pesado y lento por usar XML. Mayor consumo de recursos. Implementación más compleja. Menor flexibilidad frente a REST.</w:t>
            </w:r>
          </w:p>
        </w:tc>
      </w:tr>
    </w:tbl>
    <w:p w14:paraId="43684BFC" w14:textId="3BBC568F" w:rsidR="007457D1" w:rsidRDefault="007457D1" w:rsidP="00126537">
      <w:pPr>
        <w:pStyle w:val="Ttulo2"/>
        <w:rPr>
          <w:rFonts w:ascii="Times New Roman" w:hAnsi="Times New Roman" w:cs="Times New Roman"/>
          <w:color w:val="000000" w:themeColor="text1"/>
          <w:sz w:val="28"/>
          <w:szCs w:val="28"/>
        </w:rPr>
      </w:pPr>
    </w:p>
    <w:p w14:paraId="6F32E566" w14:textId="6F856513" w:rsidR="007C0E87" w:rsidRDefault="007C0E87" w:rsidP="007C0E87">
      <w:pPr>
        <w:pStyle w:val="NormalWeb"/>
      </w:pPr>
      <w:r>
        <w:t xml:space="preserve">Después del análisis realizado, se concluye que </w:t>
      </w:r>
      <w:r>
        <w:rPr>
          <w:rStyle w:val="Textoennegrita"/>
        </w:rPr>
        <w:t>REST</w:t>
      </w:r>
      <w:r>
        <w:t xml:space="preserve"> es la alternativa más adecuada para la implementación de los servicios en CiberEscudo, debido a que ofrece una comunicación rápida, sencilla y eficiente entre los diferentes componentes del sistema. Su uso de protocolos estándar como HTTP y formatos ligeros como JSON facilita la integración con aplicaciones web modernas y con servicios externos</w:t>
      </w:r>
      <w:r>
        <w:t>.</w:t>
      </w:r>
    </w:p>
    <w:p w14:paraId="0E9779E3" w14:textId="77777777" w:rsidR="007C0E87" w:rsidRDefault="007C0E87" w:rsidP="007C0E87">
      <w:pPr>
        <w:pStyle w:val="NormalWeb"/>
      </w:pPr>
      <w:r>
        <w:t>Además, REST permite desarrollar una arquitectura escalable y flexible, donde cada servicio puede evolucionar de manera independiente sin afectar el funcionamiento general de la plataforma. Esto mejora el mantenimiento del sistema, reduce costos de desarrollo y optimiza el rendimiento.</w:t>
      </w:r>
    </w:p>
    <w:p w14:paraId="642BBF5F" w14:textId="77777777" w:rsidR="007C0E87" w:rsidRDefault="007C0E87" w:rsidP="007C0E87">
      <w:pPr>
        <w:pStyle w:val="NormalWeb"/>
      </w:pPr>
      <w:r>
        <w:t>En este sentido, la adopción de REST fortalece la capacidad de CiberEscudo para brindar una solución moderna, accesible y preparada para responder a futuras necesidades tecnológicas y de seguridad informática.</w:t>
      </w:r>
    </w:p>
    <w:p w14:paraId="435180FE" w14:textId="6B838395" w:rsidR="007C0E87" w:rsidRDefault="007C0E87" w:rsidP="00126537">
      <w:pPr>
        <w:pStyle w:val="Ttulo2"/>
        <w:rPr>
          <w:rFonts w:ascii="Times New Roman" w:hAnsi="Times New Roman" w:cs="Times New Roman"/>
          <w:color w:val="000000" w:themeColor="text1"/>
          <w:sz w:val="28"/>
          <w:szCs w:val="28"/>
        </w:rPr>
      </w:pPr>
    </w:p>
    <w:p w14:paraId="2F5BEABC" w14:textId="7448EEA8" w:rsidR="007C0E87" w:rsidRDefault="007C0E87" w:rsidP="00126537">
      <w:pPr>
        <w:pStyle w:val="Ttulo2"/>
        <w:rPr>
          <w:rFonts w:ascii="Times New Roman" w:hAnsi="Times New Roman" w:cs="Times New Roman"/>
          <w:color w:val="000000" w:themeColor="text1"/>
          <w:sz w:val="28"/>
          <w:szCs w:val="28"/>
        </w:rPr>
      </w:pPr>
    </w:p>
    <w:p w14:paraId="2CF8A45C" w14:textId="59C624AD" w:rsidR="007C0E87" w:rsidRDefault="007C0E87" w:rsidP="00126537">
      <w:pPr>
        <w:pStyle w:val="Ttulo2"/>
        <w:rPr>
          <w:rFonts w:ascii="Times New Roman" w:hAnsi="Times New Roman" w:cs="Times New Roman"/>
          <w:color w:val="000000" w:themeColor="text1"/>
          <w:sz w:val="28"/>
          <w:szCs w:val="28"/>
        </w:rPr>
      </w:pPr>
    </w:p>
    <w:p w14:paraId="2179F716" w14:textId="5F08D298" w:rsidR="007C0E87" w:rsidRDefault="007C0E87" w:rsidP="00126537">
      <w:pPr>
        <w:pStyle w:val="Ttulo2"/>
        <w:rPr>
          <w:rFonts w:ascii="Times New Roman" w:hAnsi="Times New Roman" w:cs="Times New Roman"/>
          <w:color w:val="000000" w:themeColor="text1"/>
          <w:sz w:val="28"/>
          <w:szCs w:val="28"/>
        </w:rPr>
      </w:pPr>
    </w:p>
    <w:p w14:paraId="7083F59F" w14:textId="1172BDE4" w:rsidR="007C0E87" w:rsidRDefault="007C0E87" w:rsidP="00126537">
      <w:pPr>
        <w:pStyle w:val="Ttulo2"/>
        <w:rPr>
          <w:rFonts w:ascii="Times New Roman" w:hAnsi="Times New Roman" w:cs="Times New Roman"/>
          <w:color w:val="000000" w:themeColor="text1"/>
          <w:sz w:val="28"/>
          <w:szCs w:val="28"/>
        </w:rPr>
      </w:pPr>
    </w:p>
    <w:p w14:paraId="014637EE" w14:textId="09B9FBF3" w:rsidR="007C0E87" w:rsidRDefault="007C0E87" w:rsidP="00126537">
      <w:pPr>
        <w:pStyle w:val="Ttulo2"/>
        <w:rPr>
          <w:rFonts w:ascii="Times New Roman" w:hAnsi="Times New Roman" w:cs="Times New Roman"/>
          <w:color w:val="000000" w:themeColor="text1"/>
          <w:sz w:val="28"/>
          <w:szCs w:val="28"/>
        </w:rPr>
      </w:pPr>
      <w:bookmarkStart w:id="7" w:name="_Toc228133919"/>
      <w:r>
        <w:rPr>
          <w:rFonts w:ascii="Times New Roman" w:hAnsi="Times New Roman" w:cs="Times New Roman"/>
          <w:color w:val="000000" w:themeColor="text1"/>
          <w:sz w:val="28"/>
          <w:szCs w:val="28"/>
        </w:rPr>
        <w:lastRenderedPageBreak/>
        <w:t>Referencias</w:t>
      </w:r>
      <w:bookmarkEnd w:id="7"/>
    </w:p>
    <w:p w14:paraId="3F0354B2" w14:textId="0975F323" w:rsidR="007C0E87" w:rsidRDefault="007C0E87" w:rsidP="007C0E87">
      <w:pPr>
        <w:pStyle w:val="Fuerte1"/>
        <w:rPr>
          <w:b w:val="0"/>
          <w:bCs w:val="0"/>
        </w:rPr>
      </w:pPr>
      <w:hyperlink r:id="rId12" w:history="1">
        <w:r w:rsidRPr="00FE691D">
          <w:rPr>
            <w:rStyle w:val="Hipervnculo"/>
            <w:b w:val="0"/>
            <w:bCs w:val="0"/>
          </w:rPr>
          <w:t>https://www.ibm.com/es-es/think/topics/rest-apis</w:t>
        </w:r>
      </w:hyperlink>
    </w:p>
    <w:p w14:paraId="3523AC53" w14:textId="5F184015" w:rsidR="007C0E87" w:rsidRDefault="007C0E87" w:rsidP="007C0E87">
      <w:pPr>
        <w:pStyle w:val="Fuerte1"/>
        <w:rPr>
          <w:b w:val="0"/>
          <w:bCs w:val="0"/>
        </w:rPr>
      </w:pPr>
      <w:hyperlink r:id="rId13" w:history="1">
        <w:r w:rsidRPr="00423044">
          <w:rPr>
            <w:rStyle w:val="Hipervnculo"/>
            <w:b w:val="0"/>
            <w:bCs w:val="0"/>
          </w:rPr>
          <w:t>https://www.arquitecturajava.com/servicios-rest/</w:t>
        </w:r>
      </w:hyperlink>
    </w:p>
    <w:p w14:paraId="405F5FFD" w14:textId="1FC75A87" w:rsidR="007C0E87" w:rsidRDefault="007C0E87" w:rsidP="007C0E87">
      <w:pPr>
        <w:pStyle w:val="Fuerte1"/>
        <w:rPr>
          <w:b w:val="0"/>
          <w:bCs w:val="0"/>
        </w:rPr>
      </w:pPr>
      <w:hyperlink r:id="rId14" w:history="1">
        <w:r w:rsidRPr="00423044">
          <w:rPr>
            <w:rStyle w:val="Hipervnculo"/>
            <w:b w:val="0"/>
            <w:bCs w:val="0"/>
          </w:rPr>
          <w:t>https://desarrolloweb.com/articulos/api-rest--autenticacion-jwt.html</w:t>
        </w:r>
      </w:hyperlink>
    </w:p>
    <w:p w14:paraId="3DE8B247" w14:textId="1C51645B" w:rsidR="007C0E87" w:rsidRDefault="007C0E87" w:rsidP="007C0E87">
      <w:pPr>
        <w:pStyle w:val="Fuerte1"/>
        <w:rPr>
          <w:b w:val="0"/>
          <w:bCs w:val="0"/>
        </w:rPr>
      </w:pPr>
      <w:hyperlink r:id="rId15" w:history="1">
        <w:r w:rsidRPr="00423044">
          <w:rPr>
            <w:rStyle w:val="Hipervnculo"/>
            <w:b w:val="0"/>
            <w:bCs w:val="0"/>
          </w:rPr>
          <w:t>https://www.ibm.com/docs/es/rsas/7.5.0?topic=standards-soap</w:t>
        </w:r>
      </w:hyperlink>
    </w:p>
    <w:p w14:paraId="69AC2CF5" w14:textId="77777777" w:rsidR="007C0E87" w:rsidRDefault="007C0E87" w:rsidP="007C0E87">
      <w:pPr>
        <w:pStyle w:val="Fuerte1"/>
        <w:rPr>
          <w:b w:val="0"/>
          <w:bCs w:val="0"/>
        </w:rPr>
      </w:pPr>
    </w:p>
    <w:p w14:paraId="33F58AC7" w14:textId="77777777" w:rsidR="007C0E87" w:rsidRDefault="007C0E87" w:rsidP="007C0E87">
      <w:pPr>
        <w:pStyle w:val="Fuerte1"/>
        <w:rPr>
          <w:b w:val="0"/>
          <w:bCs w:val="0"/>
        </w:rPr>
      </w:pPr>
    </w:p>
    <w:p w14:paraId="203A3D02" w14:textId="77777777" w:rsidR="007C0E87" w:rsidRPr="007C0E87" w:rsidRDefault="007C0E87" w:rsidP="007C0E87">
      <w:pPr>
        <w:pStyle w:val="Fuerte1"/>
        <w:rPr>
          <w:b w:val="0"/>
          <w:bCs w:val="0"/>
        </w:rPr>
      </w:pPr>
    </w:p>
    <w:sectPr w:rsidR="007C0E87" w:rsidRPr="007C0E87">
      <w:headerReference w:type="default" r:id="rId16"/>
      <w:footerReference w:type="default" r:id="rId1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C9107F" w14:textId="77777777" w:rsidR="005426AE" w:rsidRDefault="005426AE">
      <w:r>
        <w:separator/>
      </w:r>
    </w:p>
  </w:endnote>
  <w:endnote w:type="continuationSeparator" w:id="0">
    <w:p w14:paraId="2AE3E325" w14:textId="77777777" w:rsidR="005426AE" w:rsidRDefault="00542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22647E" w14:textId="77777777" w:rsidR="00C51DF4" w:rsidRDefault="00E00045">
    <w:pPr>
      <w:pBdr>
        <w:top w:val="single" w:sz="4" w:space="1" w:color="1F6FA8"/>
      </w:pBdr>
      <w:jc w:val="center"/>
    </w:pPr>
    <w:r>
      <w:rPr>
        <w:color w:val="595959"/>
        <w:sz w:val="18"/>
        <w:szCs w:val="18"/>
      </w:rPr>
      <w:t xml:space="preserve">Politécnico Gran Colombiano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A330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A330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CB6C86" w14:textId="77777777" w:rsidR="005426AE" w:rsidRDefault="005426AE">
      <w:r>
        <w:separator/>
      </w:r>
    </w:p>
  </w:footnote>
  <w:footnote w:type="continuationSeparator" w:id="0">
    <w:p w14:paraId="7CE56FC4" w14:textId="77777777" w:rsidR="005426AE" w:rsidRDefault="00542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E457B0" w14:textId="77777777" w:rsidR="00C51DF4" w:rsidRDefault="00E00045">
    <w:pPr>
      <w:pBdr>
        <w:bottom w:val="single" w:sz="4" w:space="1" w:color="1F6FA8"/>
      </w:pBdr>
      <w:jc w:val="right"/>
    </w:pPr>
    <w:r>
      <w:rPr>
        <w:color w:val="595959"/>
        <w:sz w:val="18"/>
        <w:szCs w:val="18"/>
      </w:rPr>
      <w:t>CiberEscudo — Entrega Previa 2 (Semana 5) | Arquitectura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D9CA0B"/>
    <w:multiLevelType w:val="hybridMultilevel"/>
    <w:tmpl w:val="FFFFFFFF"/>
    <w:lvl w:ilvl="0" w:tplc="32EA8A80">
      <w:start w:val="1"/>
      <w:numFmt w:val="bullet"/>
      <w:lvlText w:val=""/>
      <w:lvlJc w:val="left"/>
      <w:pPr>
        <w:ind w:left="720" w:hanging="360"/>
      </w:pPr>
      <w:rPr>
        <w:rFonts w:ascii="Symbol" w:hAnsi="Symbol" w:hint="default"/>
      </w:rPr>
    </w:lvl>
    <w:lvl w:ilvl="1" w:tplc="FC9CBA28">
      <w:start w:val="1"/>
      <w:numFmt w:val="bullet"/>
      <w:lvlText w:val="o"/>
      <w:lvlJc w:val="left"/>
      <w:pPr>
        <w:ind w:left="1440" w:hanging="360"/>
      </w:pPr>
      <w:rPr>
        <w:rFonts w:ascii="Courier New" w:hAnsi="Courier New" w:hint="default"/>
      </w:rPr>
    </w:lvl>
    <w:lvl w:ilvl="2" w:tplc="20A22E64">
      <w:start w:val="1"/>
      <w:numFmt w:val="bullet"/>
      <w:lvlText w:val=""/>
      <w:lvlJc w:val="left"/>
      <w:pPr>
        <w:ind w:left="2160" w:hanging="360"/>
      </w:pPr>
      <w:rPr>
        <w:rFonts w:ascii="Wingdings" w:hAnsi="Wingdings" w:hint="default"/>
      </w:rPr>
    </w:lvl>
    <w:lvl w:ilvl="3" w:tplc="0F22F6D0">
      <w:start w:val="1"/>
      <w:numFmt w:val="bullet"/>
      <w:lvlText w:val=""/>
      <w:lvlJc w:val="left"/>
      <w:pPr>
        <w:ind w:left="2880" w:hanging="360"/>
      </w:pPr>
      <w:rPr>
        <w:rFonts w:ascii="Symbol" w:hAnsi="Symbol" w:hint="default"/>
      </w:rPr>
    </w:lvl>
    <w:lvl w:ilvl="4" w:tplc="25D263CC">
      <w:start w:val="1"/>
      <w:numFmt w:val="bullet"/>
      <w:lvlText w:val="o"/>
      <w:lvlJc w:val="left"/>
      <w:pPr>
        <w:ind w:left="3600" w:hanging="360"/>
      </w:pPr>
      <w:rPr>
        <w:rFonts w:ascii="Courier New" w:hAnsi="Courier New" w:hint="default"/>
      </w:rPr>
    </w:lvl>
    <w:lvl w:ilvl="5" w:tplc="1C00856E">
      <w:start w:val="1"/>
      <w:numFmt w:val="bullet"/>
      <w:lvlText w:val=""/>
      <w:lvlJc w:val="left"/>
      <w:pPr>
        <w:ind w:left="4320" w:hanging="360"/>
      </w:pPr>
      <w:rPr>
        <w:rFonts w:ascii="Wingdings" w:hAnsi="Wingdings" w:hint="default"/>
      </w:rPr>
    </w:lvl>
    <w:lvl w:ilvl="6" w:tplc="2D02EC94">
      <w:start w:val="1"/>
      <w:numFmt w:val="bullet"/>
      <w:lvlText w:val=""/>
      <w:lvlJc w:val="left"/>
      <w:pPr>
        <w:ind w:left="5040" w:hanging="360"/>
      </w:pPr>
      <w:rPr>
        <w:rFonts w:ascii="Symbol" w:hAnsi="Symbol" w:hint="default"/>
      </w:rPr>
    </w:lvl>
    <w:lvl w:ilvl="7" w:tplc="92565D2C">
      <w:start w:val="1"/>
      <w:numFmt w:val="bullet"/>
      <w:lvlText w:val="o"/>
      <w:lvlJc w:val="left"/>
      <w:pPr>
        <w:ind w:left="5760" w:hanging="360"/>
      </w:pPr>
      <w:rPr>
        <w:rFonts w:ascii="Courier New" w:hAnsi="Courier New" w:hint="default"/>
      </w:rPr>
    </w:lvl>
    <w:lvl w:ilvl="8" w:tplc="DC66C9FE">
      <w:start w:val="1"/>
      <w:numFmt w:val="bullet"/>
      <w:lvlText w:val=""/>
      <w:lvlJc w:val="left"/>
      <w:pPr>
        <w:ind w:left="6480" w:hanging="360"/>
      </w:pPr>
      <w:rPr>
        <w:rFonts w:ascii="Wingdings" w:hAnsi="Wingdings" w:hint="default"/>
      </w:rPr>
    </w:lvl>
  </w:abstractNum>
  <w:abstractNum w:abstractNumId="1" w15:restartNumberingAfterBreak="0">
    <w:nsid w:val="5955625E"/>
    <w:multiLevelType w:val="hybridMultilevel"/>
    <w:tmpl w:val="E93059FC"/>
    <w:lvl w:ilvl="0" w:tplc="74E01880">
      <w:start w:val="1"/>
      <w:numFmt w:val="bullet"/>
      <w:lvlText w:val="•"/>
      <w:lvlJc w:val="left"/>
      <w:pPr>
        <w:ind w:left="720" w:hanging="360"/>
      </w:pPr>
    </w:lvl>
    <w:lvl w:ilvl="1" w:tplc="5A5A8660">
      <w:numFmt w:val="decimal"/>
      <w:lvlText w:val=""/>
      <w:lvlJc w:val="left"/>
    </w:lvl>
    <w:lvl w:ilvl="2" w:tplc="8774D9AA">
      <w:numFmt w:val="decimal"/>
      <w:lvlText w:val=""/>
      <w:lvlJc w:val="left"/>
    </w:lvl>
    <w:lvl w:ilvl="3" w:tplc="0B0C4940">
      <w:numFmt w:val="decimal"/>
      <w:lvlText w:val=""/>
      <w:lvlJc w:val="left"/>
    </w:lvl>
    <w:lvl w:ilvl="4" w:tplc="A31A95B2">
      <w:numFmt w:val="decimal"/>
      <w:lvlText w:val=""/>
      <w:lvlJc w:val="left"/>
    </w:lvl>
    <w:lvl w:ilvl="5" w:tplc="575CD816">
      <w:numFmt w:val="decimal"/>
      <w:lvlText w:val=""/>
      <w:lvlJc w:val="left"/>
    </w:lvl>
    <w:lvl w:ilvl="6" w:tplc="7CBEE7AC">
      <w:numFmt w:val="decimal"/>
      <w:lvlText w:val=""/>
      <w:lvlJc w:val="left"/>
    </w:lvl>
    <w:lvl w:ilvl="7" w:tplc="410A7730">
      <w:numFmt w:val="decimal"/>
      <w:lvlText w:val=""/>
      <w:lvlJc w:val="left"/>
    </w:lvl>
    <w:lvl w:ilvl="8" w:tplc="041E6FDA">
      <w:numFmt w:val="decimal"/>
      <w:lvlText w:val=""/>
      <w:lvlJc w:val="left"/>
    </w:lvl>
  </w:abstractNum>
  <w:abstractNum w:abstractNumId="2" w15:restartNumberingAfterBreak="0">
    <w:nsid w:val="69A95118"/>
    <w:multiLevelType w:val="hybridMultilevel"/>
    <w:tmpl w:val="43709B76"/>
    <w:lvl w:ilvl="0" w:tplc="767A87CC">
      <w:start w:val="1"/>
      <w:numFmt w:val="bullet"/>
      <w:lvlText w:val="●"/>
      <w:lvlJc w:val="left"/>
      <w:pPr>
        <w:ind w:left="720" w:hanging="360"/>
      </w:pPr>
    </w:lvl>
    <w:lvl w:ilvl="1" w:tplc="324260BE">
      <w:start w:val="1"/>
      <w:numFmt w:val="bullet"/>
      <w:lvlText w:val="○"/>
      <w:lvlJc w:val="left"/>
      <w:pPr>
        <w:ind w:left="1440" w:hanging="360"/>
      </w:pPr>
    </w:lvl>
    <w:lvl w:ilvl="2" w:tplc="EFB459D4">
      <w:start w:val="1"/>
      <w:numFmt w:val="bullet"/>
      <w:lvlText w:val="■"/>
      <w:lvlJc w:val="left"/>
      <w:pPr>
        <w:ind w:left="2160" w:hanging="360"/>
      </w:pPr>
    </w:lvl>
    <w:lvl w:ilvl="3" w:tplc="6E58B4D0">
      <w:start w:val="1"/>
      <w:numFmt w:val="bullet"/>
      <w:lvlText w:val="●"/>
      <w:lvlJc w:val="left"/>
      <w:pPr>
        <w:ind w:left="2880" w:hanging="360"/>
      </w:pPr>
    </w:lvl>
    <w:lvl w:ilvl="4" w:tplc="FE7A2E36">
      <w:start w:val="1"/>
      <w:numFmt w:val="bullet"/>
      <w:lvlText w:val="○"/>
      <w:lvlJc w:val="left"/>
      <w:pPr>
        <w:ind w:left="3600" w:hanging="360"/>
      </w:pPr>
    </w:lvl>
    <w:lvl w:ilvl="5" w:tplc="2D8A57A8">
      <w:start w:val="1"/>
      <w:numFmt w:val="bullet"/>
      <w:lvlText w:val="■"/>
      <w:lvlJc w:val="left"/>
      <w:pPr>
        <w:ind w:left="4320" w:hanging="360"/>
      </w:pPr>
    </w:lvl>
    <w:lvl w:ilvl="6" w:tplc="5F362FAE">
      <w:start w:val="1"/>
      <w:numFmt w:val="bullet"/>
      <w:lvlText w:val="●"/>
      <w:lvlJc w:val="left"/>
      <w:pPr>
        <w:ind w:left="5040" w:hanging="360"/>
      </w:pPr>
    </w:lvl>
    <w:lvl w:ilvl="7" w:tplc="83585446">
      <w:start w:val="1"/>
      <w:numFmt w:val="bullet"/>
      <w:lvlText w:val="●"/>
      <w:lvlJc w:val="left"/>
      <w:pPr>
        <w:ind w:left="5760" w:hanging="360"/>
      </w:pPr>
    </w:lvl>
    <w:lvl w:ilvl="8" w:tplc="63EA7240">
      <w:start w:val="1"/>
      <w:numFmt w:val="bullet"/>
      <w:lvlText w:val="●"/>
      <w:lvlJc w:val="left"/>
      <w:pPr>
        <w:ind w:left="6480" w:hanging="360"/>
      </w:pPr>
    </w:lvl>
  </w:abstractNum>
  <w:num w:numId="1">
    <w:abstractNumId w:val="0"/>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DF4"/>
    <w:rsid w:val="000D2D20"/>
    <w:rsid w:val="00126537"/>
    <w:rsid w:val="00184A13"/>
    <w:rsid w:val="00384574"/>
    <w:rsid w:val="004214DD"/>
    <w:rsid w:val="0047183D"/>
    <w:rsid w:val="005426AE"/>
    <w:rsid w:val="00564746"/>
    <w:rsid w:val="007052CD"/>
    <w:rsid w:val="007457D1"/>
    <w:rsid w:val="007C0E87"/>
    <w:rsid w:val="007D58CC"/>
    <w:rsid w:val="00A01641"/>
    <w:rsid w:val="00C370B7"/>
    <w:rsid w:val="00C51DF4"/>
    <w:rsid w:val="00D53BB4"/>
    <w:rsid w:val="00DA3306"/>
    <w:rsid w:val="00DB7F76"/>
    <w:rsid w:val="00E00045"/>
    <w:rsid w:val="00E939E7"/>
    <w:rsid w:val="01FD699A"/>
    <w:rsid w:val="07600DD5"/>
    <w:rsid w:val="0AFCBF96"/>
    <w:rsid w:val="0BB32A8B"/>
    <w:rsid w:val="0D96591E"/>
    <w:rsid w:val="100FA0B9"/>
    <w:rsid w:val="14752AAA"/>
    <w:rsid w:val="18E47153"/>
    <w:rsid w:val="1C4F36C2"/>
    <w:rsid w:val="1D458B2A"/>
    <w:rsid w:val="1FD4AD1D"/>
    <w:rsid w:val="2414CE5F"/>
    <w:rsid w:val="257864D2"/>
    <w:rsid w:val="2CF2F4C2"/>
    <w:rsid w:val="2E143E63"/>
    <w:rsid w:val="3389E4AE"/>
    <w:rsid w:val="339AEFA9"/>
    <w:rsid w:val="358AA8D0"/>
    <w:rsid w:val="36F62295"/>
    <w:rsid w:val="39312DEA"/>
    <w:rsid w:val="396A487A"/>
    <w:rsid w:val="3A7C1BDF"/>
    <w:rsid w:val="400665BB"/>
    <w:rsid w:val="41AA6EF5"/>
    <w:rsid w:val="426A88F9"/>
    <w:rsid w:val="45AC6213"/>
    <w:rsid w:val="476E3DAA"/>
    <w:rsid w:val="4826F450"/>
    <w:rsid w:val="4C161BAD"/>
    <w:rsid w:val="4D7B3AC5"/>
    <w:rsid w:val="4ED9C59B"/>
    <w:rsid w:val="4F58BFEB"/>
    <w:rsid w:val="4F8FCD69"/>
    <w:rsid w:val="4FBCCF27"/>
    <w:rsid w:val="517DD89B"/>
    <w:rsid w:val="51F8ED52"/>
    <w:rsid w:val="54B9F422"/>
    <w:rsid w:val="55A7204F"/>
    <w:rsid w:val="5B266529"/>
    <w:rsid w:val="600E2748"/>
    <w:rsid w:val="606B7421"/>
    <w:rsid w:val="65D2015F"/>
    <w:rsid w:val="6AE3F314"/>
    <w:rsid w:val="6DD94B3E"/>
    <w:rsid w:val="6FBBEF01"/>
    <w:rsid w:val="6FEB2AA8"/>
    <w:rsid w:val="72EBE5B6"/>
    <w:rsid w:val="74FA4674"/>
    <w:rsid w:val="7577B4E8"/>
    <w:rsid w:val="77578E49"/>
    <w:rsid w:val="778FD0F3"/>
    <w:rsid w:val="77B21113"/>
    <w:rsid w:val="77F976A3"/>
    <w:rsid w:val="78A83F5F"/>
    <w:rsid w:val="7FD74D8B"/>
    <w:rsid w:val="7FF83BD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3D52"/>
  <w15:docId w15:val="{C53E867C-3CF0-409E-98E5-01F92BF0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6FA8"/>
      <w:sz w:val="30"/>
      <w:szCs w:val="30"/>
    </w:rPr>
  </w:style>
  <w:style w:type="paragraph" w:styleId="Ttulo2">
    <w:name w:val="heading 2"/>
    <w:uiPriority w:val="9"/>
    <w:unhideWhenUsed/>
    <w:qFormat/>
    <w:pPr>
      <w:spacing w:before="240" w:after="120"/>
      <w:outlineLvl w:val="1"/>
    </w:pPr>
    <w:rPr>
      <w:b/>
      <w:bCs/>
      <w:color w:val="1F6FA8"/>
      <w:sz w:val="26"/>
      <w:szCs w:val="26"/>
    </w:rPr>
  </w:style>
  <w:style w:type="paragraph" w:styleId="Ttulo3">
    <w:name w:val="heading 3"/>
    <w:uiPriority w:val="9"/>
    <w:unhideWhenUsed/>
    <w:qFormat/>
    <w:pPr>
      <w:spacing w:before="200" w:after="10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745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C0E87"/>
    <w:pPr>
      <w:spacing w:before="100" w:beforeAutospacing="1" w:after="100" w:afterAutospacing="1"/>
    </w:pPr>
    <w:rPr>
      <w:rFonts w:ascii="Times New Roman" w:eastAsia="Times New Roman" w:hAnsi="Times New Roman" w:cs="Times New Roman"/>
      <w:sz w:val="24"/>
      <w:szCs w:val="24"/>
      <w:lang w:val="es-419" w:eastAsia="es-419"/>
    </w:rPr>
  </w:style>
  <w:style w:type="character" w:styleId="Textoennegrita">
    <w:name w:val="Strong"/>
    <w:basedOn w:val="Fuentedeprrafopredeter"/>
    <w:uiPriority w:val="22"/>
    <w:qFormat/>
    <w:rsid w:val="007C0E87"/>
    <w:rPr>
      <w:b/>
      <w:bCs/>
    </w:rPr>
  </w:style>
  <w:style w:type="character" w:styleId="Mencinsinresolver">
    <w:name w:val="Unresolved Mention"/>
    <w:basedOn w:val="Fuentedeprrafopredeter"/>
    <w:uiPriority w:val="99"/>
    <w:semiHidden/>
    <w:unhideWhenUsed/>
    <w:rsid w:val="007C0E87"/>
    <w:rPr>
      <w:color w:val="605E5C"/>
      <w:shd w:val="clear" w:color="auto" w:fill="E1DFDD"/>
    </w:rPr>
  </w:style>
  <w:style w:type="paragraph" w:styleId="TtuloTDC">
    <w:name w:val="TOC Heading"/>
    <w:basedOn w:val="Ttulo1"/>
    <w:next w:val="Normal"/>
    <w:uiPriority w:val="39"/>
    <w:unhideWhenUsed/>
    <w:qFormat/>
    <w:rsid w:val="007C0E8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s-419" w:eastAsia="es-419"/>
    </w:rPr>
  </w:style>
  <w:style w:type="paragraph" w:styleId="TDC2">
    <w:name w:val="toc 2"/>
    <w:basedOn w:val="Normal"/>
    <w:next w:val="Normal"/>
    <w:autoRedefine/>
    <w:uiPriority w:val="39"/>
    <w:unhideWhenUsed/>
    <w:rsid w:val="007C0E87"/>
    <w:pPr>
      <w:spacing w:after="100"/>
      <w:ind w:left="220"/>
    </w:pPr>
  </w:style>
  <w:style w:type="paragraph" w:styleId="TDC1">
    <w:name w:val="toc 1"/>
    <w:basedOn w:val="Normal"/>
    <w:next w:val="Normal"/>
    <w:autoRedefine/>
    <w:uiPriority w:val="39"/>
    <w:unhideWhenUsed/>
    <w:rsid w:val="007C0E8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861279">
      <w:bodyDiv w:val="1"/>
      <w:marLeft w:val="0"/>
      <w:marRight w:val="0"/>
      <w:marTop w:val="0"/>
      <w:marBottom w:val="0"/>
      <w:divBdr>
        <w:top w:val="none" w:sz="0" w:space="0" w:color="auto"/>
        <w:left w:val="none" w:sz="0" w:space="0" w:color="auto"/>
        <w:bottom w:val="none" w:sz="0" w:space="0" w:color="auto"/>
        <w:right w:val="none" w:sz="0" w:space="0" w:color="auto"/>
      </w:divBdr>
    </w:div>
    <w:div w:id="1102334145">
      <w:bodyDiv w:val="1"/>
      <w:marLeft w:val="0"/>
      <w:marRight w:val="0"/>
      <w:marTop w:val="0"/>
      <w:marBottom w:val="0"/>
      <w:divBdr>
        <w:top w:val="none" w:sz="0" w:space="0" w:color="auto"/>
        <w:left w:val="none" w:sz="0" w:space="0" w:color="auto"/>
        <w:bottom w:val="none" w:sz="0" w:space="0" w:color="auto"/>
        <w:right w:val="none" w:sz="0" w:space="0" w:color="auto"/>
      </w:divBdr>
    </w:div>
    <w:div w:id="1628076690">
      <w:bodyDiv w:val="1"/>
      <w:marLeft w:val="0"/>
      <w:marRight w:val="0"/>
      <w:marTop w:val="0"/>
      <w:marBottom w:val="0"/>
      <w:divBdr>
        <w:top w:val="none" w:sz="0" w:space="0" w:color="auto"/>
        <w:left w:val="none" w:sz="0" w:space="0" w:color="auto"/>
        <w:bottom w:val="none" w:sz="0" w:space="0" w:color="auto"/>
        <w:right w:val="none" w:sz="0" w:space="0" w:color="auto"/>
      </w:divBdr>
    </w:div>
    <w:div w:id="1701129735">
      <w:bodyDiv w:val="1"/>
      <w:marLeft w:val="0"/>
      <w:marRight w:val="0"/>
      <w:marTop w:val="0"/>
      <w:marBottom w:val="0"/>
      <w:divBdr>
        <w:top w:val="none" w:sz="0" w:space="0" w:color="auto"/>
        <w:left w:val="none" w:sz="0" w:space="0" w:color="auto"/>
        <w:bottom w:val="none" w:sz="0" w:space="0" w:color="auto"/>
        <w:right w:val="none" w:sz="0" w:space="0" w:color="auto"/>
      </w:divBdr>
    </w:div>
    <w:div w:id="1915044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rquitecturajava.com/servicios-res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bm.com/es-es/think/topics/rest-api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bm.com/docs/es/rsas/7.5.0?topic=standards-soap"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sarrolloweb.com/articulos/api-rest--autenticacion-jw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5C7D2-033C-4914-B68B-1B2C54108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1105</Words>
  <Characters>6081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Yeison Hernandez</cp:lastModifiedBy>
  <cp:revision>2</cp:revision>
  <dcterms:created xsi:type="dcterms:W3CDTF">2026-04-27T03:11:00Z</dcterms:created>
  <dcterms:modified xsi:type="dcterms:W3CDTF">2026-04-27T03:11:00Z</dcterms:modified>
</cp:coreProperties>
</file>