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DE" w:rsidRDefault="007B47C0">
      <w:pPr>
        <w:rPr>
          <w:lang w:val="en-US"/>
        </w:rPr>
      </w:pPr>
      <w:r>
        <w:t>Тема</w:t>
      </w:r>
      <w:r w:rsidRPr="00D31A98">
        <w:t xml:space="preserve">: </w:t>
      </w:r>
      <w:r>
        <w:t>«</w:t>
      </w:r>
      <w:r w:rsidR="00D31A98">
        <w:rPr>
          <w:szCs w:val="28"/>
        </w:rPr>
        <w:t>Автоматизированная система предоставления транспортных  услуг</w:t>
      </w:r>
      <w:r>
        <w:t>»</w:t>
      </w:r>
      <w:r w:rsidR="00D31A98" w:rsidRPr="00D31A98">
        <w:t>.</w:t>
      </w:r>
    </w:p>
    <w:p w:rsidR="00D31A98" w:rsidRDefault="00D31A98" w:rsidP="00D31A98">
      <w:pPr>
        <w:pStyle w:val="1"/>
      </w:pPr>
      <w:r w:rsidRPr="00D31A98">
        <w:t xml:space="preserve">Назначение системы (цель ее функционирования); </w:t>
      </w:r>
    </w:p>
    <w:p w:rsidR="00620E03" w:rsidRDefault="00D31A98" w:rsidP="00620E03">
      <w:pPr>
        <w:ind w:firstLine="709"/>
        <w:rPr>
          <w:b/>
          <w:bCs/>
          <w:szCs w:val="28"/>
        </w:rPr>
      </w:pPr>
      <w:proofErr w:type="spellStart"/>
      <w:r w:rsidRPr="00D31A98">
        <w:t>Тре</w:t>
      </w:r>
      <w:r>
        <w:t>кинг</w:t>
      </w:r>
      <w:proofErr w:type="spellEnd"/>
      <w:r>
        <w:t xml:space="preserve"> грузов и предоставление отчетов.</w:t>
      </w:r>
    </w:p>
    <w:p w:rsidR="00620E03" w:rsidRDefault="00620E03" w:rsidP="00620E03">
      <w:pPr>
        <w:pStyle w:val="1"/>
      </w:pPr>
    </w:p>
    <w:p w:rsidR="00D31A98" w:rsidRPr="00620E03" w:rsidRDefault="00D31A98" w:rsidP="00620E03">
      <w:pPr>
        <w:pStyle w:val="1"/>
      </w:pPr>
      <w:r w:rsidRPr="00620E03">
        <w:t>Состав и структуру системы, ведущие взаимодействий между част</w:t>
      </w:r>
      <w:r w:rsidRPr="00620E03">
        <w:t>я</w:t>
      </w:r>
      <w:r w:rsidRPr="00620E03">
        <w:t>ми системы, свойства системы, не присущие ее элементам;</w:t>
      </w:r>
    </w:p>
    <w:p w:rsidR="00293DA3" w:rsidRDefault="00293DA3" w:rsidP="00293DA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При разработке программных продуктов широко используется структу</w:t>
      </w:r>
      <w:r>
        <w:rPr>
          <w:szCs w:val="28"/>
        </w:rPr>
        <w:t>р</w:t>
      </w:r>
      <w:r>
        <w:rPr>
          <w:szCs w:val="28"/>
        </w:rPr>
        <w:t>ный подход.</w:t>
      </w:r>
    </w:p>
    <w:p w:rsidR="00293DA3" w:rsidRDefault="00293DA3" w:rsidP="00293DA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В этом случае система разбивается на отдельные функциональные по</w:t>
      </w:r>
      <w:r>
        <w:rPr>
          <w:szCs w:val="28"/>
        </w:rPr>
        <w:t>д</w:t>
      </w:r>
      <w:r>
        <w:rPr>
          <w:szCs w:val="28"/>
        </w:rPr>
        <w:t>системы, которые в свою очередь могут делиться на подзадачи, реализуемые с помощью несложных процедур.</w:t>
      </w:r>
    </w:p>
    <w:p w:rsidR="00293DA3" w:rsidRDefault="00293DA3" w:rsidP="00293DA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Такое иерархическое представление системы состоит из совокупности простых модулей, работа которых взаимоувязана и которые в целом реализуют все ее функции.  </w:t>
      </w:r>
    </w:p>
    <w:p w:rsidR="00293DA3" w:rsidRDefault="00293DA3" w:rsidP="00293DA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Начальные моменты проектирования характеризуются переходом от н</w:t>
      </w:r>
      <w:r>
        <w:rPr>
          <w:szCs w:val="28"/>
        </w:rPr>
        <w:t>е</w:t>
      </w:r>
      <w:r>
        <w:rPr>
          <w:szCs w:val="28"/>
        </w:rPr>
        <w:t>формального представления задач проектирования к формализации задач.</w:t>
      </w:r>
    </w:p>
    <w:p w:rsidR="00293DA3" w:rsidRDefault="00293DA3" w:rsidP="00293DA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Этот переход в общем случае может быть неоднозначен и зависит от средств, используемых при этом переходе. </w:t>
      </w:r>
    </w:p>
    <w:p w:rsidR="00293DA3" w:rsidRDefault="00293DA3" w:rsidP="00293DA3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Для проектируемой  системы начальную контекстную диаграмму в н</w:t>
      </w:r>
      <w:r>
        <w:rPr>
          <w:szCs w:val="28"/>
        </w:rPr>
        <w:t>о</w:t>
      </w:r>
      <w:r>
        <w:rPr>
          <w:szCs w:val="28"/>
        </w:rPr>
        <w:t xml:space="preserve">тации </w:t>
      </w:r>
      <w:proofErr w:type="spellStart"/>
      <w:r>
        <w:rPr>
          <w:szCs w:val="28"/>
        </w:rPr>
        <w:t>Гейна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Сарсона</w:t>
      </w:r>
      <w:proofErr w:type="spellEnd"/>
      <w:r>
        <w:rPr>
          <w:szCs w:val="28"/>
        </w:rPr>
        <w:t xml:space="preserve"> можно представить в виде, изображенном на рис. 1.</w:t>
      </w:r>
    </w:p>
    <w:p w:rsidR="00293DA3" w:rsidRDefault="00293DA3" w:rsidP="00293DA3">
      <w:pPr>
        <w:spacing w:line="360" w:lineRule="auto"/>
        <w:jc w:val="center"/>
      </w:pPr>
      <w:r w:rsidRPr="00293DA3">
        <w:lastRenderedPageBreak/>
        <w:drawing>
          <wp:inline distT="0" distB="0" distL="0" distR="0">
            <wp:extent cx="6049645" cy="2360295"/>
            <wp:effectExtent l="19050" t="0" r="825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A3" w:rsidRDefault="00293DA3" w:rsidP="00293DA3">
      <w:pPr>
        <w:spacing w:line="360" w:lineRule="auto"/>
        <w:jc w:val="center"/>
        <w:rPr>
          <w:szCs w:val="28"/>
        </w:rPr>
      </w:pPr>
      <w:r>
        <w:t>Рис.1</w:t>
      </w:r>
      <w:r w:rsidRPr="00293DA3">
        <w:rPr>
          <w:szCs w:val="28"/>
        </w:rPr>
        <w:t xml:space="preserve"> </w:t>
      </w:r>
      <w:r>
        <w:rPr>
          <w:szCs w:val="28"/>
        </w:rPr>
        <w:t>Начальная контекстная диаграмма</w:t>
      </w:r>
    </w:p>
    <w:p w:rsidR="00293DA3" w:rsidRDefault="00293DA3" w:rsidP="00293DA3">
      <w:pPr>
        <w:spacing w:line="360" w:lineRule="auto"/>
        <w:ind w:firstLine="720"/>
        <w:rPr>
          <w:szCs w:val="28"/>
        </w:rPr>
      </w:pPr>
      <w:r>
        <w:rPr>
          <w:szCs w:val="28"/>
        </w:rPr>
        <w:t>Полная контекстная диаграмма представлена на рис.2.</w:t>
      </w:r>
    </w:p>
    <w:p w:rsidR="00293DA3" w:rsidRDefault="00293DA3" w:rsidP="00293DA3">
      <w:pPr>
        <w:spacing w:line="360" w:lineRule="auto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6049645" cy="414655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DA3" w:rsidRDefault="00293DA3" w:rsidP="00293DA3">
      <w:pPr>
        <w:spacing w:line="360" w:lineRule="auto"/>
        <w:jc w:val="center"/>
        <w:rPr>
          <w:szCs w:val="28"/>
        </w:rPr>
      </w:pPr>
      <w:r>
        <w:rPr>
          <w:szCs w:val="28"/>
        </w:rPr>
        <w:t>Рис. 2. Полная контекстная диаграмма.</w:t>
      </w:r>
    </w:p>
    <w:p w:rsidR="00293DA3" w:rsidRDefault="00293DA3" w:rsidP="00293DA3">
      <w:pPr>
        <w:spacing w:line="360" w:lineRule="auto"/>
        <w:jc w:val="center"/>
      </w:pPr>
    </w:p>
    <w:p w:rsidR="00D31A98" w:rsidRDefault="00D31A98" w:rsidP="00620E03">
      <w:pPr>
        <w:pStyle w:val="1"/>
      </w:pPr>
      <w:r>
        <w:lastRenderedPageBreak/>
        <w:t>О</w:t>
      </w:r>
      <w:r w:rsidRPr="00D31A98">
        <w:t>писание внешней среды, внешние связи системы, выделение гла</w:t>
      </w:r>
      <w:r w:rsidRPr="00D31A98">
        <w:t>в</w:t>
      </w:r>
      <w:r w:rsidRPr="00D31A98">
        <w:t>ных из них;</w:t>
      </w:r>
    </w:p>
    <w:p w:rsidR="006E5943" w:rsidRDefault="006E5943" w:rsidP="00AE564B">
      <w:pPr>
        <w:ind w:firstLine="708"/>
      </w:pPr>
      <w:r>
        <w:t>- Заказчик делает заказ и получает квитанцию со стоимостью.</w:t>
      </w:r>
    </w:p>
    <w:p w:rsidR="006E5943" w:rsidRDefault="006E5943" w:rsidP="00AE564B">
      <w:pPr>
        <w:ind w:firstLine="708"/>
      </w:pPr>
      <w:r>
        <w:t>- Отдел кадров ведает данными об автопарке.</w:t>
      </w:r>
    </w:p>
    <w:p w:rsidR="006E5943" w:rsidRDefault="006E5943" w:rsidP="00AE564B">
      <w:pPr>
        <w:ind w:firstLine="708"/>
      </w:pPr>
      <w:r>
        <w:t xml:space="preserve">- Гараж </w:t>
      </w:r>
      <w:r w:rsidR="00766376">
        <w:t>содержит данные о водителях</w:t>
      </w:r>
    </w:p>
    <w:p w:rsidR="00766376" w:rsidRDefault="00766376" w:rsidP="00AE564B">
      <w:pPr>
        <w:ind w:firstLine="708"/>
      </w:pPr>
      <w:r>
        <w:t>- Диспетчер производит администрирование с</w:t>
      </w:r>
      <w:r w:rsidR="00594EFB">
        <w:t>истемы</w:t>
      </w:r>
    </w:p>
    <w:p w:rsidR="00594EFB" w:rsidRDefault="00594EFB" w:rsidP="00AE564B">
      <w:pPr>
        <w:ind w:firstLine="708"/>
      </w:pPr>
      <w:r>
        <w:t>- Отправитель/Получатель груза</w:t>
      </w:r>
    </w:p>
    <w:p w:rsidR="00594EFB" w:rsidRDefault="00594EFB" w:rsidP="00AE564B">
      <w:pPr>
        <w:ind w:firstLine="708"/>
      </w:pPr>
      <w:r>
        <w:t>- Бухгалтерия ведет финансы</w:t>
      </w:r>
    </w:p>
    <w:p w:rsidR="006E5943" w:rsidRPr="006E5943" w:rsidRDefault="00AE564B" w:rsidP="00AE564B">
      <w:pPr>
        <w:pStyle w:val="a3"/>
        <w:spacing w:line="360" w:lineRule="auto"/>
        <w:ind w:left="0" w:firstLine="708"/>
        <w:jc w:val="both"/>
      </w:pPr>
      <w:r>
        <w:rPr>
          <w:sz w:val="28"/>
          <w:szCs w:val="28"/>
        </w:rPr>
        <w:t xml:space="preserve">Главным элементом является администратор, работающий в приложении. Он ведет администрирование учетных записей, поддержание данных в актуальном состоянии, администрирование заказов </w:t>
      </w:r>
      <w:r>
        <w:t>и т. д.</w:t>
      </w:r>
    </w:p>
    <w:p w:rsidR="00620E03" w:rsidRDefault="00620E03" w:rsidP="00620E03">
      <w:pPr>
        <w:pStyle w:val="1"/>
      </w:pPr>
    </w:p>
    <w:p w:rsidR="00D31A98" w:rsidRPr="00D31A98" w:rsidRDefault="00D31A98" w:rsidP="00620E03">
      <w:pPr>
        <w:pStyle w:val="1"/>
      </w:pPr>
      <w:r>
        <w:t>О</w:t>
      </w:r>
      <w:r w:rsidRPr="00D31A98">
        <w:t>писание функций системы и ее роли среди других систем;</w:t>
      </w:r>
    </w:p>
    <w:p w:rsidR="00620E03" w:rsidRDefault="00594EFB" w:rsidP="00594EFB">
      <w:r>
        <w:t>Функции которые системы получились весьма обширными</w:t>
      </w:r>
      <w:r w:rsidR="007455E9">
        <w:t>.</w:t>
      </w:r>
    </w:p>
    <w:p w:rsidR="007455E9" w:rsidRPr="00620E03" w:rsidRDefault="007455E9" w:rsidP="007455E9">
      <w:pPr>
        <w:ind w:firstLine="709"/>
      </w:pPr>
      <w:r>
        <w:t>- Аутентификация пользователя.</w:t>
      </w:r>
    </w:p>
    <w:p w:rsidR="007455E9" w:rsidRDefault="007455E9" w:rsidP="007455E9">
      <w:pPr>
        <w:ind w:firstLine="709"/>
      </w:pPr>
      <w:r>
        <w:t>- Авторизация пользователя.</w:t>
      </w:r>
    </w:p>
    <w:p w:rsidR="007455E9" w:rsidRDefault="007455E9" w:rsidP="007455E9">
      <w:pPr>
        <w:ind w:firstLine="709"/>
      </w:pPr>
      <w:r>
        <w:t>- Оформление заказа.</w:t>
      </w:r>
    </w:p>
    <w:p w:rsidR="007455E9" w:rsidRDefault="007455E9" w:rsidP="007455E9">
      <w:pPr>
        <w:ind w:firstLine="709"/>
      </w:pPr>
      <w:r>
        <w:t>- Расчет стоимости.</w:t>
      </w:r>
    </w:p>
    <w:p w:rsidR="007455E9" w:rsidRDefault="007455E9" w:rsidP="007455E9">
      <w:pPr>
        <w:ind w:firstLine="709"/>
      </w:pPr>
      <w:r>
        <w:t>- Формирование квитанций.</w:t>
      </w:r>
    </w:p>
    <w:p w:rsidR="007455E9" w:rsidRDefault="007455E9" w:rsidP="007455E9">
      <w:pPr>
        <w:ind w:firstLine="709"/>
      </w:pPr>
      <w:r>
        <w:t>- Формирование путевых листов.</w:t>
      </w:r>
    </w:p>
    <w:p w:rsidR="007455E9" w:rsidRDefault="007455E9" w:rsidP="007455E9">
      <w:pPr>
        <w:ind w:firstLine="709"/>
      </w:pPr>
      <w:r>
        <w:t>- Сохраняет данные о заказе в БД.</w:t>
      </w:r>
    </w:p>
    <w:p w:rsidR="007455E9" w:rsidRDefault="007455E9" w:rsidP="007455E9">
      <w:pPr>
        <w:ind w:firstLine="709"/>
      </w:pPr>
    </w:p>
    <w:p w:rsidR="007455E9" w:rsidRPr="00620E03" w:rsidRDefault="00AE564B" w:rsidP="007455E9">
      <w:pPr>
        <w:jc w:val="center"/>
      </w:pPr>
      <w:r>
        <w:rPr>
          <w:bCs/>
          <w:noProof/>
          <w:spacing w:val="-1"/>
          <w:szCs w:val="28"/>
          <w:lang w:eastAsia="ru-RU"/>
        </w:rPr>
        <w:lastRenderedPageBreak/>
        <w:drawing>
          <wp:inline distT="0" distB="0" distL="0" distR="0">
            <wp:extent cx="5443855" cy="3529965"/>
            <wp:effectExtent l="1905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E9" w:rsidRDefault="007455E9" w:rsidP="00594EFB"/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администрирования управляет правами доступа пользоват</w:t>
      </w:r>
      <w:r>
        <w:rPr>
          <w:bCs/>
          <w:spacing w:val="-1"/>
          <w:szCs w:val="28"/>
        </w:rPr>
        <w:t>е</w:t>
      </w:r>
      <w:r>
        <w:rPr>
          <w:bCs/>
          <w:spacing w:val="-1"/>
          <w:szCs w:val="28"/>
        </w:rPr>
        <w:t>лей автоматизированной системы.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учета водителей управляет базой данных водителей, которая содержит их идентифицирующие и профессиональные данные.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Эти  данные используются  при закреплении за водителями конкретных автомобилей  и назначении их на выполнение задания при составлении пут</w:t>
      </w:r>
      <w:r>
        <w:rPr>
          <w:bCs/>
          <w:spacing w:val="-1"/>
          <w:szCs w:val="28"/>
        </w:rPr>
        <w:t>е</w:t>
      </w:r>
      <w:r>
        <w:rPr>
          <w:bCs/>
          <w:spacing w:val="-1"/>
          <w:szCs w:val="28"/>
        </w:rPr>
        <w:t>вых листов.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 учета автомобилей управляет базой данных имеющихся на автомобильном предприятии автомобилей.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База данных автомобилей содержит характеристики конкретных марок автомобилей, включая их тоннаж, объемную вместимость.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Каждый автомобиль закрепляется за конкретным водителем.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Однако возможно гибкое перераспределение автомобилей между водит</w:t>
      </w:r>
      <w:r>
        <w:rPr>
          <w:bCs/>
          <w:spacing w:val="-1"/>
          <w:szCs w:val="28"/>
        </w:rPr>
        <w:t>е</w:t>
      </w:r>
      <w:r>
        <w:rPr>
          <w:bCs/>
          <w:spacing w:val="-1"/>
          <w:szCs w:val="28"/>
        </w:rPr>
        <w:t>лями.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lastRenderedPageBreak/>
        <w:t>Подсистема приема заявок предназначена для приема заказов на доставку грузов.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фиксирует адреса получения и доставки грузов, их объемы, выполняет расчет стоимости заказа в зависимости от расстояния и весовых и об</w:t>
      </w:r>
      <w:r>
        <w:rPr>
          <w:bCs/>
          <w:spacing w:val="-1"/>
          <w:szCs w:val="28"/>
        </w:rPr>
        <w:t>ъ</w:t>
      </w:r>
      <w:r>
        <w:rPr>
          <w:bCs/>
          <w:spacing w:val="-1"/>
          <w:szCs w:val="28"/>
        </w:rPr>
        <w:t>емных характеристик.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расчета маршрутов выполняет составление оптимальных маршрутов при формировании путевых листов и назначении заказов для ко</w:t>
      </w:r>
      <w:r>
        <w:rPr>
          <w:bCs/>
          <w:spacing w:val="-1"/>
          <w:szCs w:val="28"/>
        </w:rPr>
        <w:t>н</w:t>
      </w:r>
      <w:r>
        <w:rPr>
          <w:bCs/>
          <w:spacing w:val="-1"/>
          <w:szCs w:val="28"/>
        </w:rPr>
        <w:t xml:space="preserve">кретных автомобилей и водителей.     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составления путевых листов выполняет  распределение зак</w:t>
      </w:r>
      <w:r>
        <w:rPr>
          <w:bCs/>
          <w:spacing w:val="-1"/>
          <w:szCs w:val="28"/>
        </w:rPr>
        <w:t>а</w:t>
      </w:r>
      <w:r>
        <w:rPr>
          <w:bCs/>
          <w:spacing w:val="-1"/>
          <w:szCs w:val="28"/>
        </w:rPr>
        <w:t>зов на текущую рабочую смену и выполняет их документирование.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документирования и отчетности выполняет учет состояния выполнения  имеющихся заказов на доставку грузов и предоставляет отчетные документы для бухгалтерии.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контроля доставки грузов ведет учет выполнения текущих заказов в соответствии с путевыми листами.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  <w:rPr>
          <w:bCs/>
          <w:spacing w:val="-1"/>
          <w:szCs w:val="28"/>
        </w:rPr>
      </w:pPr>
      <w:r>
        <w:rPr>
          <w:bCs/>
          <w:spacing w:val="-1"/>
          <w:szCs w:val="28"/>
        </w:rPr>
        <w:t>Подсистема справочной информации  содержит сведения о тарифах, а также сведения о выполненных и не выполненных заказах и справочные  да</w:t>
      </w:r>
      <w:r>
        <w:rPr>
          <w:bCs/>
          <w:spacing w:val="-1"/>
          <w:szCs w:val="28"/>
        </w:rPr>
        <w:t>н</w:t>
      </w:r>
      <w:r>
        <w:rPr>
          <w:bCs/>
          <w:spacing w:val="-1"/>
          <w:szCs w:val="28"/>
        </w:rPr>
        <w:t>ные о имеющихся транспортных средствах и обслуживающем персонале.</w:t>
      </w:r>
    </w:p>
    <w:p w:rsidR="00AE564B" w:rsidRDefault="00AE564B" w:rsidP="00AE564B">
      <w:pPr>
        <w:shd w:val="clear" w:color="auto" w:fill="FFFFFF"/>
        <w:spacing w:line="360" w:lineRule="auto"/>
        <w:ind w:firstLine="710"/>
        <w:jc w:val="both"/>
      </w:pPr>
      <w:r>
        <w:rPr>
          <w:bCs/>
          <w:spacing w:val="-1"/>
          <w:szCs w:val="28"/>
        </w:rPr>
        <w:t>База данных содержит все данные, которые используют подсистемы а</w:t>
      </w:r>
      <w:r>
        <w:rPr>
          <w:bCs/>
          <w:spacing w:val="-1"/>
          <w:szCs w:val="28"/>
        </w:rPr>
        <w:t>в</w:t>
      </w:r>
      <w:r>
        <w:rPr>
          <w:bCs/>
          <w:spacing w:val="-1"/>
          <w:szCs w:val="28"/>
        </w:rPr>
        <w:t>томатизированной системы предоставления транспортных услуг при решении своих задач.</w:t>
      </w:r>
    </w:p>
    <w:p w:rsidR="004B64EB" w:rsidRDefault="004B64EB" w:rsidP="004B64EB">
      <w:pPr>
        <w:autoSpaceDE w:val="0"/>
        <w:autoSpaceDN w:val="0"/>
        <w:adjustRightInd w:val="0"/>
        <w:spacing w:line="360" w:lineRule="auto"/>
        <w:ind w:firstLine="708"/>
      </w:pPr>
      <w:r>
        <w:rPr>
          <w:szCs w:val="28"/>
        </w:rPr>
        <w:t>Данная система может использоваться в небольших транспортных компаниях или других учреждениях подобного типа.</w:t>
      </w:r>
    </w:p>
    <w:p w:rsidR="00594EFB" w:rsidRDefault="00594EFB" w:rsidP="00594EFB"/>
    <w:p w:rsidR="00AE564B" w:rsidRPr="00594EFB" w:rsidRDefault="00AE564B" w:rsidP="00594EFB"/>
    <w:p w:rsidR="00D31A98" w:rsidRDefault="00D31A98" w:rsidP="00620E03">
      <w:pPr>
        <w:pStyle w:val="1"/>
      </w:pPr>
      <w:r>
        <w:lastRenderedPageBreak/>
        <w:t>А</w:t>
      </w:r>
      <w:r w:rsidRPr="00D31A98">
        <w:t>нализ диалектики структуры и функций системы;</w:t>
      </w:r>
    </w:p>
    <w:p w:rsidR="00AE564B" w:rsidRDefault="00AE564B" w:rsidP="00AE564B">
      <w:pPr>
        <w:autoSpaceDE w:val="0"/>
        <w:autoSpaceDN w:val="0"/>
        <w:adjustRightInd w:val="0"/>
        <w:spacing w:line="360" w:lineRule="auto"/>
        <w:ind w:firstLine="851"/>
        <w:rPr>
          <w:szCs w:val="28"/>
        </w:rPr>
      </w:pPr>
      <w:r>
        <w:rPr>
          <w:szCs w:val="28"/>
        </w:rPr>
        <w:t>Значение вычислительной техники в сфере грузоперевозок очень высоко. Использование возмо</w:t>
      </w:r>
      <w:r>
        <w:rPr>
          <w:szCs w:val="28"/>
        </w:rPr>
        <w:t>ж</w:t>
      </w:r>
      <w:r>
        <w:rPr>
          <w:szCs w:val="28"/>
        </w:rPr>
        <w:t>ностей современных устройств для автоматизации процессов позволяют увеличить производительность труда персонала, повысить эффективность раб</w:t>
      </w:r>
      <w:r>
        <w:rPr>
          <w:szCs w:val="28"/>
        </w:rPr>
        <w:t>о</w:t>
      </w:r>
      <w:r>
        <w:rPr>
          <w:szCs w:val="28"/>
        </w:rPr>
        <w:t>ты с документами и ускорить обмен управленческой информацией.</w:t>
      </w:r>
    </w:p>
    <w:p w:rsidR="00AE564B" w:rsidRDefault="00AE564B" w:rsidP="00AE564B">
      <w:pPr>
        <w:autoSpaceDE w:val="0"/>
        <w:autoSpaceDN w:val="0"/>
        <w:adjustRightInd w:val="0"/>
        <w:spacing w:line="360" w:lineRule="auto"/>
        <w:ind w:firstLine="851"/>
        <w:rPr>
          <w:szCs w:val="28"/>
        </w:rPr>
      </w:pPr>
      <w:r>
        <w:rPr>
          <w:szCs w:val="28"/>
        </w:rPr>
        <w:t>Автоматизированное рабочее место (АРМ) — комплекс среди вычислительной техники и программного обеспечения, располагающийся, непосредственно на рабочем месте сотрудника и предназначенный для автомат</w:t>
      </w:r>
      <w:r>
        <w:rPr>
          <w:szCs w:val="28"/>
        </w:rPr>
        <w:t>и</w:t>
      </w:r>
      <w:r>
        <w:rPr>
          <w:szCs w:val="28"/>
        </w:rPr>
        <w:t>зации его работы в рамках специальности.</w:t>
      </w:r>
    </w:p>
    <w:p w:rsidR="00AE564B" w:rsidRDefault="00AE564B" w:rsidP="00AE564B">
      <w:pPr>
        <w:autoSpaceDE w:val="0"/>
        <w:autoSpaceDN w:val="0"/>
        <w:adjustRightInd w:val="0"/>
        <w:spacing w:line="360" w:lineRule="auto"/>
        <w:ind w:firstLine="851"/>
        <w:rPr>
          <w:szCs w:val="28"/>
        </w:rPr>
      </w:pPr>
      <w:r>
        <w:rPr>
          <w:szCs w:val="28"/>
        </w:rPr>
        <w:t>Создание автоматизированных рабочих мест предполагает, что основные операции по накоплению, хранению и переработке информации возл</w:t>
      </w:r>
      <w:r>
        <w:rPr>
          <w:szCs w:val="28"/>
        </w:rPr>
        <w:t>а</w:t>
      </w:r>
      <w:r>
        <w:rPr>
          <w:szCs w:val="28"/>
        </w:rPr>
        <w:t>гаются на вычислительную технику, а специалист выполняет поиск и ввод информации. Персональная техника применяется пользователем для ввода исходных данных в АИС для решения текущих задач и анализа функций управления.</w:t>
      </w:r>
    </w:p>
    <w:p w:rsidR="00594EFB" w:rsidRPr="00594EFB" w:rsidRDefault="00DA73B3" w:rsidP="00DA73B3">
      <w:pPr>
        <w:ind w:firstLine="708"/>
      </w:pPr>
      <w:r>
        <w:t xml:space="preserve">В современном мире высокая конкуренция практически во всех отраслях в том числе и в транспортных компаниях. Как известно, в конкурентной борьбе выигрывают компании с наилучшей моделью управления и учета. Для получения этого конкурентного преимущества компании внедряют автоматизированные процессы для экономии на рабочих местах, а так же для качественного сервиса для клиентов, таких как отслеживание статусов и местоположений их заказов. </w:t>
      </w:r>
    </w:p>
    <w:p w:rsidR="00D31A98" w:rsidRPr="00D31A98" w:rsidRDefault="00D31A98" w:rsidP="00620E03">
      <w:pPr>
        <w:pStyle w:val="1"/>
      </w:pPr>
      <w:r>
        <w:t>Т</w:t>
      </w:r>
      <w:r w:rsidRPr="00D31A98">
        <w:t>енденции развития системы;</w:t>
      </w:r>
    </w:p>
    <w:p w:rsidR="00620E03" w:rsidRDefault="00594EFB" w:rsidP="00594EFB">
      <w:r>
        <w:t>Система устарела</w:t>
      </w:r>
      <w:r w:rsidR="005779D1">
        <w:t xml:space="preserve"> как морально так и технологически. Графический интерфейс в стиле 90 не является дружелюбным к пользователю.</w:t>
      </w:r>
      <w:r>
        <w:t xml:space="preserve"> </w:t>
      </w:r>
      <w:r w:rsidR="005779D1">
        <w:t xml:space="preserve">Система получилась монолитной и </w:t>
      </w:r>
      <w:proofErr w:type="spellStart"/>
      <w:r w:rsidR="005779D1" w:rsidRPr="005779D1">
        <w:t>сильносвязанн</w:t>
      </w:r>
      <w:r w:rsidR="005779D1">
        <w:t>ой</w:t>
      </w:r>
      <w:proofErr w:type="spellEnd"/>
      <w:r w:rsidR="005779D1">
        <w:t xml:space="preserve">, что затрудняет ее поддержку и развитие. Технологический стек так же является устаревшим что затрудняет поиск специалистов для поддержания и развития системы. Так же она не масштабируется что сильно ограничивает ее </w:t>
      </w:r>
      <w:r w:rsidR="004B64EB">
        <w:t>использование. Систему можно считать мертвой, и проще написать новую систему отвечающую современным стандартам проектирования и учитывающую все недостатки старой системы</w:t>
      </w:r>
    </w:p>
    <w:p w:rsidR="00D31A98" w:rsidRPr="00D31A98" w:rsidRDefault="00D31A98" w:rsidP="00620E03">
      <w:pPr>
        <w:pStyle w:val="1"/>
      </w:pPr>
      <w:r>
        <w:lastRenderedPageBreak/>
        <w:t>З</w:t>
      </w:r>
      <w:r w:rsidRPr="00D31A98">
        <w:t>акономерности</w:t>
      </w:r>
      <w:r>
        <w:t xml:space="preserve"> </w:t>
      </w:r>
      <w:r w:rsidRPr="00D31A98">
        <w:t>развития системы (проявление общесистемных з</w:t>
      </w:r>
      <w:r w:rsidRPr="00D31A98">
        <w:t>а</w:t>
      </w:r>
      <w:r w:rsidRPr="00D31A98">
        <w:t>кономерностей в функционировании системы).</w:t>
      </w:r>
    </w:p>
    <w:p w:rsidR="004B64EB" w:rsidRDefault="004B64EB" w:rsidP="004B64EB">
      <w:pPr>
        <w:pStyle w:val="a3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Закономерность</w:t>
      </w:r>
      <w:r w:rsidRPr="00A57665">
        <w:rPr>
          <w:sz w:val="28"/>
          <w:szCs w:val="28"/>
        </w:rPr>
        <w:t xml:space="preserve"> целостности проявляется в </w:t>
      </w:r>
      <w:r>
        <w:rPr>
          <w:sz w:val="28"/>
          <w:szCs w:val="28"/>
        </w:rPr>
        <w:t xml:space="preserve">системе </w:t>
      </w:r>
      <w:r>
        <w:rPr>
          <w:bCs/>
          <w:sz w:val="28"/>
          <w:szCs w:val="28"/>
        </w:rPr>
        <w:t>поскольку все элементы системы взаимосвязаны между собой и образуют единую систему со свойствами не присущим её элементам.</w:t>
      </w:r>
    </w:p>
    <w:p w:rsidR="004B64EB" w:rsidRPr="00A57665" w:rsidRDefault="004B64EB" w:rsidP="004B64E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Закономерность</w:t>
      </w:r>
      <w:r w:rsidRPr="00A57665">
        <w:rPr>
          <w:szCs w:val="28"/>
        </w:rPr>
        <w:t xml:space="preserve"> иерархичности: каждый уровень иерархии имеет сложные взаимодействия с вышестоящими и нижестоящими уровнями, н</w:t>
      </w:r>
      <w:r w:rsidRPr="00A57665">
        <w:rPr>
          <w:szCs w:val="28"/>
        </w:rPr>
        <w:t>а</w:t>
      </w:r>
      <w:r w:rsidRPr="00A57665">
        <w:rPr>
          <w:szCs w:val="28"/>
        </w:rPr>
        <w:t xml:space="preserve">пример, </w:t>
      </w:r>
      <w:r>
        <w:rPr>
          <w:szCs w:val="28"/>
        </w:rPr>
        <w:t>для осуществления запроса к базе данных сначала формируется запрос, далее на вышестоящем уровне осуществляется вывод данных на экран.</w:t>
      </w:r>
    </w:p>
    <w:p w:rsidR="004B64EB" w:rsidRPr="00A57665" w:rsidRDefault="004B64EB" w:rsidP="004B64E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Закономерность</w:t>
      </w:r>
      <w:r w:rsidRPr="00A57665">
        <w:rPr>
          <w:szCs w:val="28"/>
        </w:rPr>
        <w:t xml:space="preserve"> историчности</w:t>
      </w:r>
      <w:r>
        <w:rPr>
          <w:szCs w:val="28"/>
        </w:rPr>
        <w:t xml:space="preserve">, так как </w:t>
      </w:r>
      <w:r>
        <w:rPr>
          <w:bCs/>
          <w:szCs w:val="28"/>
        </w:rPr>
        <w:t xml:space="preserve">она развивается со временем и способна подстраиваться под изменяющиеся условия, но это развитие ограничено поэтому систему можно считать умершей. </w:t>
      </w:r>
    </w:p>
    <w:p w:rsidR="004B64EB" w:rsidRPr="0033732B" w:rsidRDefault="004B64EB" w:rsidP="004B64E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Система также имеет коммуникативную закономерность, так как св</w:t>
      </w:r>
      <w:r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зана </w:t>
      </w:r>
      <w:bookmarkStart w:id="0" w:name="_GoBack"/>
      <w:bookmarkEnd w:id="0"/>
      <w:r>
        <w:rPr>
          <w:bCs/>
          <w:sz w:val="28"/>
          <w:szCs w:val="28"/>
        </w:rPr>
        <w:t>множеством коммуникаций со средой.</w:t>
      </w:r>
    </w:p>
    <w:p w:rsidR="00D31A98" w:rsidRPr="00D31A98" w:rsidRDefault="00D31A98">
      <w:pPr>
        <w:rPr>
          <w:b/>
        </w:rPr>
      </w:pPr>
    </w:p>
    <w:sectPr w:rsidR="00D31A98" w:rsidRPr="00D31A98" w:rsidSect="007B47C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16181"/>
    <w:multiLevelType w:val="hybridMultilevel"/>
    <w:tmpl w:val="0144C450"/>
    <w:lvl w:ilvl="0" w:tplc="A7BA32F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B47C0"/>
    <w:rsid w:val="00293DA3"/>
    <w:rsid w:val="004B64EB"/>
    <w:rsid w:val="005779D1"/>
    <w:rsid w:val="00594EFB"/>
    <w:rsid w:val="005D3B40"/>
    <w:rsid w:val="00620E03"/>
    <w:rsid w:val="006E5943"/>
    <w:rsid w:val="007455E9"/>
    <w:rsid w:val="00766376"/>
    <w:rsid w:val="007B47C0"/>
    <w:rsid w:val="009D28DE"/>
    <w:rsid w:val="00AE564B"/>
    <w:rsid w:val="00D31A98"/>
    <w:rsid w:val="00DA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7C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E03"/>
    <w:pPr>
      <w:keepNext/>
      <w:keepLines/>
      <w:spacing w:after="0" w:line="360" w:lineRule="auto"/>
      <w:ind w:left="708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31A9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E0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E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94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E56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2017-01-20T14:51:00Z</dcterms:created>
  <dcterms:modified xsi:type="dcterms:W3CDTF">2017-01-20T17:23:00Z</dcterms:modified>
</cp:coreProperties>
</file>