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corrección diagrama de flujo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537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813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